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MÚLTIPLOS, DIVISORES Y NÚMEROS PRIMOS</w:t>
      </w:r>
    </w:p>
    <w:p>
      <w:pPr>
        <w:spacing w:before="0" w:after="0"/>
      </w:pPr>
      <w:r>
        <w:rPr>
          <w:i/>
          <w:sz w:val="24"/>
        </w:rPr>
        <w:t>Hoja de soluciones · Matemáticas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M.C.D. Y m.c.m.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M.C.D.(12, 18) = 6</w:t>
      </w:r>
    </w:p>
    <w:p>
      <w:pPr>
        <w:spacing w:after="80"/>
      </w:pPr>
      <w:r>
        <w:rPr>
          <w:sz w:val="23"/>
        </w:rPr>
        <w:t>M.C.D.(20, 30) = 10</w:t>
      </w:r>
    </w:p>
    <w:p>
      <w:pPr>
        <w:spacing w:after="80"/>
      </w:pPr>
      <w:r>
        <w:rPr>
          <w:sz w:val="23"/>
        </w:rPr>
        <w:t>m.c.m.(4, 6) = 12</w:t>
      </w:r>
    </w:p>
    <w:p>
      <w:pPr>
        <w:spacing w:after="80"/>
      </w:pPr>
      <w:r>
        <w:rPr>
          <w:sz w:val="23"/>
        </w:rPr>
        <w:t>m.c.m.(3, 5) = 15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18 cm y 24 cm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M.C.D.(18, 24)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6 cm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cada 8 min y cada 12 min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m.c.m.(8, 12)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24 minutos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36 lápices y 24 gomas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M.C.D.(36, 24)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12 lotes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