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LOS DETERMINANTES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Los determinantes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Los determinantes acompañan al sustantivo para concretarlo: artículos (el, la), demostrativos (este, ese), posesivos (mi, tu), numerales (dos, primero) e indefinidos (algunos, muchos).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Usa distintos determinantes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5 oraciones usando en cada una un determinante distinto: artículo, demostrativo, posesivo, numeral e indefinido.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Esta mochila es mía y tiene tres bolsillos grandes. Aquellos libros de la estantería son de mi hermana. Algunos días los llevo yo al colegio para no olvidarlos.</w:t>
      </w:r>
    </w:p>
    <w:p>
      <w:pPr>
        <w:spacing w:after="60"/>
      </w:pPr>
      <w:r>
        <w:rPr>
          <w:sz w:val="22"/>
        </w:rPr>
        <w:t>1. ¿De quién es la mochila?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¿Cuántos bolsillos tiene la mochila?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un determinante demostrativo en 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Los demostrativos sin tilde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Los determinantes demostrativos (este, ese, aquel...) ya no llevan tilde. Escribe estas oraciones sin poner tilde a la palabra indicada.</w:t>
      </w:r>
    </w:p>
    <w:p>
      <w:pPr>
        <w:spacing w:after="160"/>
      </w:pPr>
      <w:r>
        <w:rPr>
          <w:sz w:val="22"/>
        </w:rPr>
        <w:t>este (libro) → ______________________</w:t>
      </w:r>
    </w:p>
    <w:p>
      <w:pPr>
        <w:spacing w:after="160"/>
      </w:pPr>
      <w:r>
        <w:rPr>
          <w:sz w:val="22"/>
        </w:rPr>
        <w:t>esa (casa) → ______________________</w:t>
      </w:r>
    </w:p>
    <w:p>
      <w:pPr>
        <w:spacing w:after="160"/>
      </w:pPr>
      <w:r>
        <w:rPr>
          <w:sz w:val="22"/>
        </w:rPr>
        <w:t>aquellos (años) → ______________________</w:t>
      </w:r>
    </w:p>
    <w:p>
      <w:pPr>
        <w:spacing w:after="160"/>
      </w:pPr>
      <w:r>
        <w:rPr>
          <w:sz w:val="22"/>
        </w:rPr>
        <w:t>esta (tarde)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Los determinantes acompañan al sustantivo para concretarlo. → ______________________</w:t>
      </w:r>
    </w:p>
    <w:p>
      <w:pPr>
        <w:spacing w:after="160"/>
      </w:pPr>
      <w:r>
        <w:rPr>
          <w:sz w:val="22"/>
        </w:rPr>
        <w:t xml:space="preserve">2. "El" y "la" son artículos determinados. → ______________________</w:t>
      </w:r>
    </w:p>
    <w:p>
      <w:pPr>
        <w:spacing w:after="160"/>
      </w:pPr>
      <w:r>
        <w:rPr>
          <w:sz w:val="22"/>
        </w:rPr>
        <w:t xml:space="preserve">3. "Este" y "ese" son determinantes demostrativos. → ______________________</w:t>
      </w:r>
    </w:p>
    <w:p>
      <w:pPr>
        <w:spacing w:after="160"/>
      </w:pPr>
      <w:r>
        <w:rPr>
          <w:sz w:val="22"/>
        </w:rPr>
        <w:t xml:space="preserve">4. "Mi" y "tu" son determinantes posesivos. → ______________________</w:t>
      </w:r>
    </w:p>
    <w:p>
      <w:pPr>
        <w:spacing w:after="160"/>
      </w:pPr>
      <w:r>
        <w:rPr>
          <w:sz w:val="22"/>
        </w:rPr>
        <w:t xml:space="preserve">5. "Dos" y "primero" son determinantes numerales. → ______________________</w:t>
      </w:r>
    </w:p>
    <w:p>
      <w:pPr>
        <w:spacing w:after="160"/>
      </w:pPr>
      <w:r>
        <w:rPr>
          <w:sz w:val="22"/>
        </w:rPr>
        <w:t xml:space="preserve">6. "Algunos" y "muchos" son determinantes indefinidos. → ______________________</w:t>
      </w:r>
    </w:p>
    <w:p>
      <w:pPr>
        <w:spacing w:after="160"/>
      </w:pPr>
      <w:r>
        <w:rPr>
          <w:sz w:val="22"/>
        </w:rPr>
        <w:t xml:space="preserve">7. Los determinantes siempre van después del sustantivo. → ______________________</w:t>
      </w:r>
    </w:p>
    <w:p>
      <w:pPr>
        <w:spacing w:after="160"/>
      </w:pPr>
      <w:r>
        <w:rPr>
          <w:sz w:val="22"/>
        </w:rPr>
        <w:t xml:space="preserve">8. Un mismo sustantivo puede llevar distintos determinantes según la frase. → ______________________</w:t>
      </w:r>
    </w:p>
    <w:p>
      <w:pPr>
        <w:spacing w:after="160"/>
      </w:pPr>
      <w:r>
        <w:rPr>
          <w:sz w:val="22"/>
        </w:rPr>
        <w:t xml:space="preserve">9. "Aquel" y "aquella" son determinantes demostrativos. → ______________________</w:t>
      </w:r>
    </w:p>
    <w:p>
      <w:pPr>
        <w:spacing w:after="160"/>
      </w:pPr>
      <w:r>
        <w:rPr>
          <w:sz w:val="22"/>
        </w:rPr>
        <w:t xml:space="preserve">10. "Nuestro" y "vuestro" son determinantes posesivos. → ______________________</w:t>
      </w:r>
    </w:p>
    <w:p>
      <w:pPr>
        <w:spacing w:after="160"/>
      </w:pPr>
      <w:r>
        <w:rPr>
          <w:sz w:val="22"/>
        </w:rPr>
        <w:t xml:space="preserve">11. "Tercero" y "cien" pueden funcionar como determinantes numerales. → ______________________</w:t>
      </w:r>
    </w:p>
    <w:p>
      <w:pPr>
        <w:spacing w:after="160"/>
      </w:pPr>
      <w:r>
        <w:rPr>
          <w:sz w:val="22"/>
        </w:rPr>
        <w:t xml:space="preserve">12. "Ningún" y "varios" son determinantes indefinidos. → ______________________</w:t>
      </w:r>
    </w:p>
    <w:p>
      <w:pPr>
        <w:spacing w:after="160"/>
      </w:pPr>
      <w:r>
        <w:rPr>
          <w:sz w:val="22"/>
        </w:rPr>
        <w:t xml:space="preserve">13. El artículo "un/una" indica algo no conocido previamente. → ______________________</w:t>
      </w:r>
    </w:p>
    <w:p>
      <w:pPr>
        <w:spacing w:after="160"/>
      </w:pPr>
      <w:r>
        <w:rPr>
          <w:sz w:val="22"/>
        </w:rPr>
        <w:t xml:space="preserve">14. Los determinantes concuerdan en género y número con el sustantivo. → ______________________</w:t>
      </w:r>
    </w:p>
    <w:p>
      <w:pPr>
        <w:spacing w:after="160"/>
      </w:pPr>
      <w:r>
        <w:rPr>
          <w:sz w:val="22"/>
        </w:rPr>
        <w:t xml:space="preserve">15. Un sustantivo nunca puede llevar más de un determinante en toda la oración. → ______________________</w:t>
      </w:r>
    </w:p>
    <w:p>
      <w:pPr>
        <w:spacing w:after="160"/>
      </w:pPr>
      <w:r>
        <w:rPr>
          <w:sz w:val="22"/>
        </w:rPr>
        <w:t xml:space="preserve">16. Los determinantes ayudan a precisar de qué sustantivo se habla. → ______________________</w:t>
      </w:r>
    </w:p>
    <w:p>
      <w:pPr>
        <w:spacing w:after="160"/>
      </w:pPr>
      <w:r>
        <w:rPr>
          <w:sz w:val="22"/>
        </w:rPr>
        <w:t xml:space="preserve">17. "Cuál" y "cuánto" también pueden funcionar como determinantes interrogativos. → ______________________</w:t>
      </w:r>
    </w:p>
    <w:p>
      <w:pPr>
        <w:spacing w:after="160"/>
      </w:pPr>
      <w:r>
        <w:rPr>
          <w:sz w:val="22"/>
        </w:rPr>
        <w:t xml:space="preserve">18. Reconocer el tipo de determinante ayuda al análisis morfológico.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