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pBdr>
          <w:bottom w:val="single" w:sz="14" w:space="1" w:color="595959"/>
        </w:pBdr>
      </w:pPr>
      <w:r>
        <w:rPr>
          <w:b/>
          <w:sz w:val="20"/>
        </w:rPr>
        <w:t>APRENDE Y REPASA</w:t>
      </w:r>
      <w:r>
        <w:rPr>
          <w:i/>
          <w:sz w:val="20"/>
        </w:rPr>
        <w:t xml:space="preserve">   ·   5º y 6º de Primaria</w:t>
      </w:r>
    </w:p>
    <w:p>
      <w:pPr>
        <w:spacing w:after="40"/>
      </w:pPr>
    </w:p>
    <w:p>
      <w:pPr>
        <w:spacing w:before="0" w:after="0"/>
      </w:pPr>
      <w:r>
        <w:rPr>
          <w:b/>
          <w:sz w:val="48"/>
        </w:rPr>
        <w:t>POESÍA Y RECURSOS LITERARIOS</w:t>
      </w:r>
    </w:p>
    <w:p>
      <w:pPr>
        <w:spacing w:before="0" w:after="0"/>
      </w:pPr>
      <w:r>
        <w:rPr>
          <w:i/>
          <w:sz w:val="24"/>
        </w:rPr>
        <w:t>Ficha de repaso · Lengua</w:t>
      </w: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2523"/>
        <w:gridCol w:w="2523"/>
        <w:gridCol w:w="2523"/>
        <w:gridCol w:w="2523"/>
      </w:tblGrid>
      <w:tr>
        <w:tc>
          <w:tcPr>
            <w:tcW w:type="dxa" w:w="187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Área: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Lengua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Curso: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5º de Primaria</w:t>
            </w:r>
          </w:p>
        </w:tc>
      </w:tr>
      <w:tr>
        <w:tc>
          <w:tcPr>
            <w:tcW w:type="dxa" w:w="187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Contenido: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Poesía y recursos literarios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Fecha: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____ / ____ / ________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5046"/>
        <w:gridCol w:w="5046"/>
      </w:tblGrid>
      <w:tr>
        <w:tc>
          <w:tcPr>
            <w:tcW w:type="dxa" w:w="187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r>
              <w:rPr>
                <w:b/>
              </w:rPr>
              <w:t>Nombre:</w:t>
            </w:r>
          </w:p>
        </w:tc>
        <w:tc>
          <w:tcPr>
            <w:tcW w:type="dxa" w:w="816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0"/>
              <w:pBdr>
                <w:bottom w:val="single" w:sz="6" w:space="1" w:color="808080"/>
              </w:pBdr>
            </w:pPr>
            <w:r>
              <w:t xml:space="preserve"> 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spacing w:before="60" w:after="60"/>
            </w:pPr>
            <w:r>
              <w:rPr>
                <w:b/>
                <w:sz w:val="23"/>
              </w:rPr>
              <w:t>¿QUÉ VAMOS A REPASAR?</w:t>
            </w:r>
          </w:p>
        </w:tc>
      </w:tr>
      <w:tr>
        <w:tc>
          <w:tcPr>
            <w:tcW w:type="dxa" w:w="1003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100" w:after="100"/>
              <w:ind w:left="113" w:right="113"/>
            </w:pPr>
            <w:r>
              <w:rPr>
                <w:sz w:val="22"/>
              </w:rPr>
              <w:t>La poesía se organiza en versos y estrofas, y a menudo tiene rima. El haiku es un poema breve de origen japonés. Los recursos literarios (metáfora, personificación, hipérbole...) hacen el lenguaje más expresivo.</w:t>
            </w:r>
          </w:p>
        </w:tc>
      </w:tr>
    </w:tbl>
    <w:p>
      <w:pPr>
        <w:spacing w:after="80"/>
      </w:pP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1. ESCRITURA — Escribe un poema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i/>
          <w:sz w:val="22"/>
        </w:rPr>
        <w:t>Escribe un pequeño poema de 4 versos con rima, sobre un tema que te guste.</w:t>
      </w:r>
    </w:p>
    <w:p>
      <w:pPr>
        <w:spacing w:after="280"/>
        <w:pBdr>
          <w:bottom w:val="single" w:sz="6" w:space="1" w:color="808080"/>
        </w:pBdr>
      </w:pPr>
    </w:p>
    <w:p>
      <w:pPr>
        <w:spacing w:after="280"/>
        <w:pBdr>
          <w:bottom w:val="single" w:sz="6" w:space="1" w:color="808080"/>
        </w:pBdr>
      </w:pPr>
    </w:p>
    <w:p>
      <w:pPr>
        <w:spacing w:after="280"/>
        <w:pBdr>
          <w:bottom w:val="single" w:sz="6" w:space="1" w:color="808080"/>
        </w:pBdr>
      </w:pPr>
    </w:p>
    <w:p>
      <w:pPr>
        <w:spacing w:after="280"/>
        <w:pBdr>
          <w:bottom w:val="single" w:sz="6" w:space="1" w:color="808080"/>
        </w:pBdr>
      </w:pPr>
    </w:p>
    <w:p>
      <w:pPr>
        <w:spacing w:after="280"/>
        <w:pBdr>
          <w:bottom w:val="single" w:sz="6" w:space="1" w:color="808080"/>
        </w:pBdr>
      </w:pP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2. LECTURA Y COMPRENSIÓN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i/>
        </w:rPr>
        <w:t>El río canta bajito</w:t>
        <w:br/>
        <w:t>su canción de agua y de piedra;</w:t>
        <w:br/>
        <w:t>la luna, curiosa, se asoma</w:t>
        <w:br/>
        <w:t>para escuchar bien de cerca.</w:t>
      </w:r>
    </w:p>
    <w:p>
      <w:pPr>
        <w:spacing w:after="60"/>
      </w:pPr>
      <w:r>
        <w:rPr>
          <w:sz w:val="22"/>
        </w:rPr>
        <w:t>1. ¿Cuántos versos tiene este poema?</w:t>
      </w:r>
    </w:p>
    <w:p>
      <w:pPr>
        <w:spacing w:after="280"/>
        <w:pBdr>
          <w:bottom w:val="single" w:sz="6" w:space="1" w:color="808080"/>
        </w:pBdr>
      </w:pPr>
    </w:p>
    <w:p>
      <w:pPr>
        <w:spacing w:after="60"/>
      </w:pPr>
      <w:r>
        <w:rPr>
          <w:sz w:val="22"/>
        </w:rPr>
        <w:t>2. ¿Qué hace la luna en el poema?</w:t>
      </w:r>
    </w:p>
    <w:p>
      <w:pPr>
        <w:spacing w:after="280"/>
        <w:pBdr>
          <w:bottom w:val="single" w:sz="6" w:space="1" w:color="808080"/>
        </w:pBdr>
      </w:pPr>
    </w:p>
    <w:p>
      <w:pPr>
        <w:spacing w:after="60"/>
      </w:pPr>
      <w:r>
        <w:rPr>
          <w:sz w:val="22"/>
        </w:rPr>
        <w:t>3. ¿Qué recurso literario se usa al decir que el río "canta"?</w:t>
      </w:r>
    </w:p>
    <w:p>
      <w:pPr>
        <w:spacing w:after="280"/>
        <w:pBdr>
          <w:bottom w:val="single" w:sz="6" w:space="1" w:color="808080"/>
        </w:pBdr>
      </w:pP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3. ORTOGRAFÍA — Mayúscula al inicio de cada verso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i/>
          <w:sz w:val="22"/>
        </w:rPr>
        <w:t>Reescribe estos versos poniendo mayúscula al principio de cada uno.</w:t>
      </w:r>
    </w:p>
    <w:p>
      <w:pPr>
        <w:spacing w:after="160"/>
      </w:pPr>
      <w:r>
        <w:rPr>
          <w:sz w:val="22"/>
        </w:rPr>
        <w:t>el sol se esconde despacio / y el cielo se tiñe de rojo → ______________________</w:t>
      </w: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4. VERDADERO O FALSO — Repasa lo aprendido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i/>
          <w:sz w:val="22"/>
        </w:rPr>
        <w:t>Indica si cada afirmación es verdadera (V) o falsa (F).</w:t>
      </w:r>
    </w:p>
    <w:p>
      <w:pPr>
        <w:spacing w:after="160"/>
      </w:pPr>
      <w:r>
        <w:rPr>
          <w:sz w:val="22"/>
        </w:rPr>
        <w:t xml:space="preserve">1. La poesía se organiza en versos y estrofas. → ______________________</w:t>
      </w:r>
    </w:p>
    <w:p>
      <w:pPr>
        <w:spacing w:after="160"/>
      </w:pPr>
      <w:r>
        <w:rPr>
          <w:sz w:val="22"/>
        </w:rPr>
        <w:t xml:space="preserve">2. El haiku es un poema largo de origen español. → ______________________</w:t>
      </w:r>
    </w:p>
    <w:p>
      <w:pPr>
        <w:spacing w:after="160"/>
      </w:pPr>
      <w:r>
        <w:rPr>
          <w:sz w:val="22"/>
        </w:rPr>
        <w:t xml:space="preserve">3. La rima aparece a menudo en los poemas. → ______________________</w:t>
      </w:r>
    </w:p>
    <w:p>
      <w:pPr>
        <w:spacing w:after="160"/>
      </w:pPr>
      <w:r>
        <w:rPr>
          <w:sz w:val="22"/>
        </w:rPr>
        <w:t xml:space="preserve">4. La metáfora es un recurso literario. → ______________________</w:t>
      </w:r>
    </w:p>
    <w:p>
      <w:pPr>
        <w:spacing w:after="160"/>
      </w:pPr>
      <w:r>
        <w:rPr>
          <w:sz w:val="22"/>
        </w:rPr>
        <w:t xml:space="preserve">5. La personificación da cualidades humanas a cosas o animales. → ______________________</w:t>
      </w:r>
    </w:p>
    <w:p>
      <w:pPr>
        <w:spacing w:after="160"/>
      </w:pPr>
      <w:r>
        <w:rPr>
          <w:sz w:val="22"/>
        </w:rPr>
        <w:t xml:space="preserve">6. La hipérbole consiste en quitar importancia a lo que se dice. → ______________________</w:t>
      </w:r>
    </w:p>
    <w:p>
      <w:pPr>
        <w:spacing w:after="160"/>
      </w:pPr>
      <w:r>
        <w:rPr>
          <w:sz w:val="22"/>
        </w:rPr>
        <w:t xml:space="preserve">7. Los recursos literarios hacen el lenguaje más expresivo. → ______________________</w:t>
      </w:r>
    </w:p>
    <w:p>
      <w:pPr>
        <w:spacing w:after="160"/>
      </w:pPr>
      <w:r>
        <w:rPr>
          <w:sz w:val="22"/>
        </w:rPr>
        <w:t xml:space="preserve">8. Un poema nunca puede tener estrofas de distinto tamaño. → ______________________</w:t>
      </w:r>
    </w:p>
    <w:p>
      <w:pPr>
        <w:spacing w:after="160"/>
      </w:pPr>
      <w:r>
        <w:rPr>
          <w:sz w:val="22"/>
        </w:rPr>
        <w:t xml:space="preserve">9. Un verso es cada línea de un poema. → ______________________</w:t>
      </w:r>
    </w:p>
    <w:p>
      <w:pPr>
        <w:spacing w:after="160"/>
      </w:pPr>
      <w:r>
        <w:rPr>
          <w:sz w:val="22"/>
        </w:rPr>
        <w:t xml:space="preserve">10. Una estrofa agrupa varios versos. → ______________________</w:t>
      </w:r>
    </w:p>
    <w:p>
      <w:pPr>
        <w:spacing w:after="160"/>
      </w:pPr>
      <w:r>
        <w:rPr>
          <w:sz w:val="22"/>
        </w:rPr>
        <w:t xml:space="preserve">11. La rima consonante repite todos los sonidos a partir de la vocal tónica. → ______________________</w:t>
      </w:r>
    </w:p>
    <w:p>
      <w:pPr>
        <w:spacing w:after="160"/>
      </w:pPr>
      <w:r>
        <w:rPr>
          <w:sz w:val="22"/>
        </w:rPr>
        <w:t xml:space="preserve">12. El haiku tiene un número fijo de sílabas por verso. → ______________________</w:t>
      </w:r>
    </w:p>
    <w:p>
      <w:pPr>
        <w:spacing w:after="160"/>
      </w:pPr>
      <w:r>
        <w:rPr>
          <w:sz w:val="22"/>
        </w:rPr>
        <w:t xml:space="preserve">13. La comparación usa "como" para relacionar dos cosas. → ______________________</w:t>
      </w:r>
    </w:p>
    <w:p>
      <w:pPr>
        <w:spacing w:after="160"/>
      </w:pPr>
      <w:r>
        <w:rPr>
          <w:sz w:val="22"/>
        </w:rPr>
        <w:t xml:space="preserve">14. Todos los poemas riman obligatoriamente. → ______________________</w:t>
      </w:r>
    </w:p>
    <w:p>
      <w:pPr>
        <w:spacing w:after="160"/>
      </w:pPr>
      <w:r>
        <w:rPr>
          <w:sz w:val="22"/>
        </w:rPr>
        <w:t xml:space="preserve">15. La personificación y la metáfora son ejemplos de recursos literarios. → ______________________</w:t>
      </w:r>
    </w:p>
    <w:p>
      <w:pPr>
        <w:spacing w:after="160"/>
      </w:pPr>
      <w:r>
        <w:rPr>
          <w:sz w:val="22"/>
        </w:rPr>
        <w:t xml:space="preserve">16. Los recursos literarios aparecen también fuera de la poesía. → ______________________</w:t>
      </w:r>
    </w:p>
    <w:p>
      <w:pPr>
        <w:spacing w:after="160"/>
      </w:pPr>
      <w:r>
        <w:rPr>
          <w:sz w:val="22"/>
        </w:rPr>
        <w:t xml:space="preserve">17. En un haiku no se necesita seguir ninguna estructura. → ______________________</w:t>
      </w:r>
    </w:p>
    <w:p>
      <w:pPr>
        <w:spacing w:after="160"/>
      </w:pPr>
      <w:r>
        <w:rPr>
          <w:sz w:val="22"/>
        </w:rPr>
        <w:t xml:space="preserve">18. Analizar los recursos literarios ayuda a comprender mejor un poema. → ______________________</w:t>
      </w:r>
    </w:p>
    <w:p>
      <w:pPr>
        <w:spacing w:before="200"/>
        <w:jc w:val="center"/>
      </w:pPr>
      <w:r>
        <w:rPr>
          <w:i/>
          <w:color w:val="595959"/>
          <w:sz w:val="18"/>
        </w:rPr>
        <w:t>¡Buen trabajo! · Aprende y Repasa — 5º y 6º de Primaria</w:t>
      </w:r>
    </w:p>
    <w:sectPr w:rsidR="00FC693F" w:rsidRPr="0006063C" w:rsidSect="00034616">
      <w:pgSz w:w="11906" w:h="16838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