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5FD7A" w14:textId="0F1165BD" w:rsidR="009C2594" w:rsidRDefault="009C2594" w:rsidP="009C2594">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Procedimiento para la toma de datos </w:t>
      </w:r>
      <w:r>
        <w:rPr>
          <w:rFonts w:ascii="Times New Roman" w:hAnsi="Times New Roman" w:cs="Times New Roman"/>
          <w:sz w:val="32"/>
          <w:szCs w:val="32"/>
        </w:rPr>
        <w:t xml:space="preserve">de turbina de viento </w:t>
      </w:r>
      <w:r w:rsidRPr="009C2594">
        <w:rPr>
          <w:rFonts w:ascii="Times New Roman" w:hAnsi="Times New Roman" w:cs="Times New Roman"/>
          <w:i/>
          <w:iCs/>
          <w:sz w:val="32"/>
          <w:szCs w:val="32"/>
        </w:rPr>
        <w:t>Raptor</w:t>
      </w:r>
      <w:r>
        <w:rPr>
          <w:rFonts w:ascii="Times New Roman" w:hAnsi="Times New Roman" w:cs="Times New Roman"/>
          <w:sz w:val="32"/>
          <w:szCs w:val="32"/>
        </w:rPr>
        <w:t xml:space="preserve"> del LIENE mediante </w:t>
      </w:r>
      <w:proofErr w:type="spellStart"/>
      <w:r>
        <w:rPr>
          <w:rFonts w:ascii="Times New Roman" w:hAnsi="Times New Roman" w:cs="Times New Roman"/>
          <w:sz w:val="32"/>
          <w:szCs w:val="32"/>
        </w:rPr>
        <w:t>LabView</w:t>
      </w:r>
      <w:proofErr w:type="spellEnd"/>
      <w:r>
        <w:rPr>
          <w:rFonts w:ascii="Times New Roman" w:hAnsi="Times New Roman" w:cs="Times New Roman"/>
          <w:sz w:val="32"/>
          <w:szCs w:val="32"/>
        </w:rPr>
        <w:t xml:space="preserve">. </w:t>
      </w:r>
    </w:p>
    <w:p w14:paraId="0E39F73B" w14:textId="45085AEF" w:rsidR="009C2594" w:rsidRDefault="009C2594" w:rsidP="009C2594">
      <w:pPr>
        <w:spacing w:line="360" w:lineRule="auto"/>
        <w:jc w:val="both"/>
        <w:rPr>
          <w:rFonts w:ascii="Times New Roman" w:hAnsi="Times New Roman" w:cs="Times New Roman"/>
          <w:b/>
        </w:rPr>
      </w:pPr>
      <w:r>
        <w:rPr>
          <w:rFonts w:ascii="Times New Roman" w:hAnsi="Times New Roman" w:cs="Times New Roman"/>
          <w:b/>
        </w:rPr>
        <w:t>Autor: Mauricio Bolívar González</w:t>
      </w:r>
      <w:r>
        <w:rPr>
          <w:rFonts w:ascii="Times New Roman" w:hAnsi="Times New Roman" w:cs="Times New Roman"/>
          <w:b/>
        </w:rPr>
        <w:t xml:space="preserve">. </w:t>
      </w:r>
    </w:p>
    <w:p w14:paraId="60CE57F7" w14:textId="37A2D103" w:rsidR="009C2594" w:rsidRDefault="009C2594" w:rsidP="009C2594">
      <w:pPr>
        <w:spacing w:line="360" w:lineRule="auto"/>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Este documento se brinda como parte del sistema de adquisición de datos en tiempo real con la programación en </w:t>
      </w:r>
      <w:proofErr w:type="spellStart"/>
      <w:r>
        <w:rPr>
          <w:rFonts w:ascii="Times New Roman" w:hAnsi="Times New Roman" w:cs="Times New Roman"/>
        </w:rPr>
        <w:t>LabView</w:t>
      </w:r>
      <w:proofErr w:type="spellEnd"/>
      <w:r>
        <w:rPr>
          <w:rFonts w:ascii="Times New Roman" w:hAnsi="Times New Roman" w:cs="Times New Roman"/>
        </w:rPr>
        <w:t xml:space="preserve"> empleada, con el fin de indicar el procedimiento para emplear el programa de manera estandarizada.</w:t>
      </w:r>
    </w:p>
    <w:p w14:paraId="4E2EE31D" w14:textId="1E7B5C09" w:rsidR="00822D93" w:rsidRDefault="00822D93" w:rsidP="009C2594">
      <w:pPr>
        <w:spacing w:line="360" w:lineRule="auto"/>
        <w:jc w:val="both"/>
        <w:rPr>
          <w:rFonts w:ascii="Times New Roman" w:hAnsi="Times New Roman" w:cs="Times New Roman"/>
        </w:rPr>
      </w:pPr>
      <w:r>
        <w:rPr>
          <w:rFonts w:ascii="Times New Roman" w:hAnsi="Times New Roman" w:cs="Times New Roman"/>
        </w:rPr>
        <w:t>Fecha: 22 de mayo de 2023.</w:t>
      </w:r>
    </w:p>
    <w:p w14:paraId="46EE4DA6" w14:textId="77777777" w:rsidR="00F23398" w:rsidRDefault="00F23398" w:rsidP="009C2594">
      <w:pPr>
        <w:spacing w:line="360" w:lineRule="auto"/>
        <w:jc w:val="both"/>
        <w:rPr>
          <w:rFonts w:ascii="Times New Roman" w:hAnsi="Times New Roman" w:cs="Times New Roman"/>
        </w:rPr>
      </w:pPr>
    </w:p>
    <w:p w14:paraId="27084514" w14:textId="77777777" w:rsidR="00F23398" w:rsidRDefault="00F23398" w:rsidP="009C2594">
      <w:pPr>
        <w:spacing w:line="360" w:lineRule="auto"/>
        <w:jc w:val="both"/>
        <w:rPr>
          <w:rFonts w:ascii="Times New Roman" w:hAnsi="Times New Roman" w:cs="Times New Roman"/>
        </w:rPr>
      </w:pPr>
    </w:p>
    <w:p w14:paraId="7954D3F0" w14:textId="1A56654E" w:rsidR="00F23398" w:rsidRPr="00F23398" w:rsidRDefault="00F23398" w:rsidP="009C2594">
      <w:pPr>
        <w:spacing w:line="360" w:lineRule="auto"/>
        <w:jc w:val="both"/>
        <w:rPr>
          <w:rFonts w:ascii="Times New Roman" w:hAnsi="Times New Roman" w:cs="Times New Roman"/>
          <w:b/>
          <w:bCs/>
        </w:rPr>
      </w:pPr>
      <w:r w:rsidRPr="00F23398">
        <w:rPr>
          <w:rFonts w:ascii="Times New Roman" w:hAnsi="Times New Roman" w:cs="Times New Roman"/>
          <w:b/>
          <w:bCs/>
        </w:rPr>
        <w:t>Pasos para abrir el archivo:</w:t>
      </w:r>
    </w:p>
    <w:p w14:paraId="3CF73C38" w14:textId="2570CDC6" w:rsidR="00F23398" w:rsidRDefault="00F23398" w:rsidP="009C2594">
      <w:pPr>
        <w:spacing w:line="360" w:lineRule="auto"/>
        <w:jc w:val="both"/>
        <w:rPr>
          <w:rFonts w:ascii="Times New Roman" w:hAnsi="Times New Roman" w:cs="Times New Roman"/>
        </w:rPr>
      </w:pPr>
      <w:r>
        <w:rPr>
          <w:rFonts w:ascii="Times New Roman" w:hAnsi="Times New Roman" w:cs="Times New Roman"/>
        </w:rPr>
        <w:t xml:space="preserve">Seleccionar y abrir el proyecto de </w:t>
      </w:r>
      <w:proofErr w:type="spellStart"/>
      <w:r>
        <w:rPr>
          <w:rFonts w:ascii="Times New Roman" w:hAnsi="Times New Roman" w:cs="Times New Roman"/>
        </w:rPr>
        <w:t>LabView</w:t>
      </w:r>
      <w:proofErr w:type="spellEnd"/>
      <w:r>
        <w:rPr>
          <w:rFonts w:ascii="Times New Roman" w:hAnsi="Times New Roman" w:cs="Times New Roman"/>
        </w:rPr>
        <w:t>:</w:t>
      </w:r>
    </w:p>
    <w:p w14:paraId="63739D7B" w14:textId="6CAE0366" w:rsidR="00F23398" w:rsidRDefault="00F23398" w:rsidP="009C2594">
      <w:pPr>
        <w:spacing w:line="360" w:lineRule="auto"/>
        <w:jc w:val="both"/>
        <w:rPr>
          <w:rFonts w:ascii="Times New Roman" w:hAnsi="Times New Roman" w:cs="Times New Roman"/>
        </w:rPr>
      </w:pPr>
      <w:r w:rsidRPr="00F23398">
        <w:rPr>
          <w:rFonts w:ascii="Times New Roman" w:hAnsi="Times New Roman" w:cs="Times New Roman"/>
        </w:rPr>
        <w:drawing>
          <wp:inline distT="0" distB="0" distL="0" distR="0" wp14:anchorId="6AC53ED6" wp14:editId="2C088F67">
            <wp:extent cx="5898391" cy="441998"/>
            <wp:effectExtent l="0" t="0" r="7620" b="0"/>
            <wp:docPr id="91431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9471" name=""/>
                    <pic:cNvPicPr/>
                  </pic:nvPicPr>
                  <pic:blipFill>
                    <a:blip r:embed="rId7"/>
                    <a:stretch>
                      <a:fillRect/>
                    </a:stretch>
                  </pic:blipFill>
                  <pic:spPr>
                    <a:xfrm>
                      <a:off x="0" y="0"/>
                      <a:ext cx="5898391" cy="441998"/>
                    </a:xfrm>
                    <a:prstGeom prst="rect">
                      <a:avLst/>
                    </a:prstGeom>
                  </pic:spPr>
                </pic:pic>
              </a:graphicData>
            </a:graphic>
          </wp:inline>
        </w:drawing>
      </w:r>
    </w:p>
    <w:p w14:paraId="66E61886" w14:textId="46B60E26" w:rsidR="00F23398" w:rsidRDefault="00F23398" w:rsidP="009C2594">
      <w:pPr>
        <w:spacing w:line="360" w:lineRule="auto"/>
        <w:jc w:val="both"/>
        <w:rPr>
          <w:rFonts w:ascii="Times New Roman" w:hAnsi="Times New Roman" w:cs="Times New Roman"/>
        </w:rPr>
      </w:pPr>
      <w:r>
        <w:rPr>
          <w:rFonts w:ascii="Times New Roman" w:hAnsi="Times New Roman" w:cs="Times New Roman"/>
        </w:rPr>
        <w:t xml:space="preserve">En la vista del proyecto, seleccionar el VI: </w:t>
      </w:r>
      <w:proofErr w:type="spellStart"/>
      <w:r>
        <w:rPr>
          <w:rFonts w:ascii="Times New Roman" w:hAnsi="Times New Roman" w:cs="Times New Roman"/>
        </w:rPr>
        <w:t>MainDAQUse</w:t>
      </w:r>
      <w:proofErr w:type="spellEnd"/>
      <w:r>
        <w:rPr>
          <w:rFonts w:ascii="Times New Roman" w:hAnsi="Times New Roman" w:cs="Times New Roman"/>
        </w:rPr>
        <w:t>:</w:t>
      </w:r>
    </w:p>
    <w:p w14:paraId="0FCE13FF" w14:textId="2E54F068" w:rsidR="00F23398" w:rsidRDefault="00F23398" w:rsidP="009C2594">
      <w:pPr>
        <w:spacing w:line="360" w:lineRule="auto"/>
        <w:jc w:val="both"/>
        <w:rPr>
          <w:rFonts w:ascii="Times New Roman" w:hAnsi="Times New Roman" w:cs="Times New Roman"/>
        </w:rPr>
      </w:pPr>
      <w:r w:rsidRPr="00F23398">
        <w:rPr>
          <w:rFonts w:ascii="Times New Roman" w:hAnsi="Times New Roman" w:cs="Times New Roman"/>
        </w:rPr>
        <w:drawing>
          <wp:inline distT="0" distB="0" distL="0" distR="0" wp14:anchorId="0B979E20" wp14:editId="5299EB05">
            <wp:extent cx="2575783" cy="2453853"/>
            <wp:effectExtent l="0" t="0" r="0" b="3810"/>
            <wp:docPr id="1474052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52462" name="Picture 1" descr="A screenshot of a computer&#10;&#10;Description automatically generated"/>
                    <pic:cNvPicPr/>
                  </pic:nvPicPr>
                  <pic:blipFill>
                    <a:blip r:embed="rId8"/>
                    <a:stretch>
                      <a:fillRect/>
                    </a:stretch>
                  </pic:blipFill>
                  <pic:spPr>
                    <a:xfrm>
                      <a:off x="0" y="0"/>
                      <a:ext cx="2575783" cy="2453853"/>
                    </a:xfrm>
                    <a:prstGeom prst="rect">
                      <a:avLst/>
                    </a:prstGeom>
                  </pic:spPr>
                </pic:pic>
              </a:graphicData>
            </a:graphic>
          </wp:inline>
        </w:drawing>
      </w:r>
    </w:p>
    <w:p w14:paraId="61588F8B" w14:textId="256EE1ED" w:rsidR="00B139B1" w:rsidRDefault="00B139B1" w:rsidP="009C2594">
      <w:pPr>
        <w:spacing w:line="360" w:lineRule="auto"/>
        <w:jc w:val="both"/>
        <w:rPr>
          <w:rFonts w:ascii="Times New Roman" w:hAnsi="Times New Roman" w:cs="Times New Roman"/>
        </w:rPr>
      </w:pPr>
      <w:r>
        <w:rPr>
          <w:rFonts w:ascii="Times New Roman" w:hAnsi="Times New Roman" w:cs="Times New Roman"/>
        </w:rPr>
        <w:t>Notas: Los archivos Test se pueden usar para verificar que las conexiones estén bien, al igual que la orientación de polos del imán en el sensor Hall.</w:t>
      </w:r>
    </w:p>
    <w:p w14:paraId="091941EE" w14:textId="77777777" w:rsidR="009C2594" w:rsidRDefault="009C2594">
      <w:pPr>
        <w:rPr>
          <w:b/>
          <w:bCs/>
        </w:rPr>
      </w:pPr>
      <w:r>
        <w:rPr>
          <w:b/>
          <w:bCs/>
        </w:rPr>
        <w:br w:type="page"/>
      </w:r>
    </w:p>
    <w:p w14:paraId="513C2F6D" w14:textId="560E993B" w:rsidR="002F0D1D" w:rsidRPr="009C2594" w:rsidRDefault="002F0D1D">
      <w:pPr>
        <w:rPr>
          <w:b/>
          <w:bCs/>
        </w:rPr>
      </w:pPr>
      <w:r w:rsidRPr="009C2594">
        <w:rPr>
          <w:b/>
          <w:bCs/>
        </w:rPr>
        <w:lastRenderedPageBreak/>
        <w:t>Procedimiento previo:</w:t>
      </w:r>
    </w:p>
    <w:p w14:paraId="3A6712B0" w14:textId="32AA1368" w:rsidR="002F0D1D" w:rsidRDefault="002F0D1D" w:rsidP="002F0D1D">
      <w:pPr>
        <w:pStyle w:val="ListParagraph"/>
        <w:numPr>
          <w:ilvl w:val="0"/>
          <w:numId w:val="1"/>
        </w:numPr>
      </w:pPr>
      <w:r>
        <w:t>Brindar dirección y nombre de archivo a guardar, como .</w:t>
      </w:r>
      <w:proofErr w:type="spellStart"/>
      <w:r>
        <w:t>txt</w:t>
      </w:r>
      <w:proofErr w:type="spellEnd"/>
      <w:r w:rsidR="009C2594">
        <w:t>. Para ello, se debe dar indicar en el cuadro de texto la dirección, esto también se puede hacer con el uso de los tres puntos para abrir el explorador de archivos y seleccionar uno existente.</w:t>
      </w:r>
    </w:p>
    <w:p w14:paraId="6E77437C" w14:textId="2978C021" w:rsidR="00452C7C" w:rsidRDefault="002F0D1D" w:rsidP="009C2594">
      <w:pPr>
        <w:jc w:val="center"/>
      </w:pPr>
      <w:r w:rsidRPr="002F0D1D">
        <w:rPr>
          <w:noProof/>
        </w:rPr>
        <w:drawing>
          <wp:inline distT="0" distB="0" distL="0" distR="0" wp14:anchorId="53A567D5" wp14:editId="0B8D2CC6">
            <wp:extent cx="3436918" cy="990686"/>
            <wp:effectExtent l="0" t="0" r="0" b="0"/>
            <wp:docPr id="75488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86079" name=""/>
                    <pic:cNvPicPr/>
                  </pic:nvPicPr>
                  <pic:blipFill>
                    <a:blip r:embed="rId9"/>
                    <a:stretch>
                      <a:fillRect/>
                    </a:stretch>
                  </pic:blipFill>
                  <pic:spPr>
                    <a:xfrm>
                      <a:off x="0" y="0"/>
                      <a:ext cx="3436918" cy="990686"/>
                    </a:xfrm>
                    <a:prstGeom prst="rect">
                      <a:avLst/>
                    </a:prstGeom>
                  </pic:spPr>
                </pic:pic>
              </a:graphicData>
            </a:graphic>
          </wp:inline>
        </w:drawing>
      </w:r>
    </w:p>
    <w:p w14:paraId="4D7AC07C" w14:textId="025C0E17" w:rsidR="002F0D1D" w:rsidRDefault="002F0D1D" w:rsidP="002F0D1D">
      <w:pPr>
        <w:pStyle w:val="ListParagraph"/>
        <w:numPr>
          <w:ilvl w:val="0"/>
          <w:numId w:val="1"/>
        </w:numPr>
      </w:pPr>
      <w:r>
        <w:t xml:space="preserve">Indicar las condiciones de los sensores del DAQ, </w:t>
      </w:r>
      <w:proofErr w:type="spellStart"/>
      <w:r w:rsidRPr="000E53FC">
        <w:rPr>
          <w:b/>
          <w:bCs/>
        </w:rPr>
        <w:t>Number</w:t>
      </w:r>
      <w:proofErr w:type="spellEnd"/>
      <w:r w:rsidRPr="000E53FC">
        <w:rPr>
          <w:b/>
          <w:bCs/>
        </w:rPr>
        <w:t xml:space="preserve"> </w:t>
      </w:r>
      <w:proofErr w:type="spellStart"/>
      <w:r w:rsidRPr="000E53FC">
        <w:rPr>
          <w:b/>
          <w:bCs/>
        </w:rPr>
        <w:t>of</w:t>
      </w:r>
      <w:proofErr w:type="spellEnd"/>
      <w:r w:rsidRPr="000E53FC">
        <w:rPr>
          <w:b/>
          <w:bCs/>
        </w:rPr>
        <w:t xml:space="preserve"> </w:t>
      </w:r>
      <w:proofErr w:type="spellStart"/>
      <w:r w:rsidRPr="000E53FC">
        <w:rPr>
          <w:b/>
          <w:bCs/>
        </w:rPr>
        <w:t>magnets</w:t>
      </w:r>
      <w:proofErr w:type="spellEnd"/>
      <w:r>
        <w:t xml:space="preserve"> debe permanecer en 1 por ahora. El </w:t>
      </w:r>
      <w:r w:rsidRPr="000E53FC">
        <w:rPr>
          <w:b/>
          <w:bCs/>
        </w:rPr>
        <w:t>voltaje límite</w:t>
      </w:r>
      <w:r>
        <w:t xml:space="preserve"> indica valores por los que se considera que la señal indica 0.</w:t>
      </w:r>
    </w:p>
    <w:p w14:paraId="701E54AA" w14:textId="7C9DEF32" w:rsidR="002F0D1D" w:rsidRDefault="002F0D1D" w:rsidP="009C2594">
      <w:pPr>
        <w:ind w:left="360"/>
        <w:jc w:val="center"/>
      </w:pPr>
      <w:r w:rsidRPr="002F0D1D">
        <w:rPr>
          <w:noProof/>
        </w:rPr>
        <w:drawing>
          <wp:inline distT="0" distB="0" distL="0" distR="0" wp14:anchorId="51EE521D" wp14:editId="6B4B8F60">
            <wp:extent cx="2529840" cy="1813560"/>
            <wp:effectExtent l="0" t="0" r="3810" b="0"/>
            <wp:docPr id="73669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4454" name=""/>
                    <pic:cNvPicPr/>
                  </pic:nvPicPr>
                  <pic:blipFill rotWithShape="1">
                    <a:blip r:embed="rId10"/>
                    <a:srcRect r="38746" b="42512"/>
                    <a:stretch/>
                  </pic:blipFill>
                  <pic:spPr bwMode="auto">
                    <a:xfrm>
                      <a:off x="0" y="0"/>
                      <a:ext cx="2530059" cy="1813717"/>
                    </a:xfrm>
                    <a:prstGeom prst="rect">
                      <a:avLst/>
                    </a:prstGeom>
                    <a:ln>
                      <a:noFill/>
                    </a:ln>
                    <a:extLst>
                      <a:ext uri="{53640926-AAD7-44D8-BBD7-CCE9431645EC}">
                        <a14:shadowObscured xmlns:a14="http://schemas.microsoft.com/office/drawing/2010/main"/>
                      </a:ext>
                    </a:extLst>
                  </pic:spPr>
                </pic:pic>
              </a:graphicData>
            </a:graphic>
          </wp:inline>
        </w:drawing>
      </w:r>
    </w:p>
    <w:p w14:paraId="773110F6" w14:textId="6D915F69" w:rsidR="002F0D1D" w:rsidRDefault="002F0D1D" w:rsidP="002F0D1D">
      <w:pPr>
        <w:pStyle w:val="ListParagraph"/>
        <w:numPr>
          <w:ilvl w:val="0"/>
          <w:numId w:val="1"/>
        </w:numPr>
      </w:pPr>
      <w:r>
        <w:t>Indicar las condiciones para el punto de medida, estas son las que se muestran a continuación.</w:t>
      </w:r>
    </w:p>
    <w:p w14:paraId="638708AB" w14:textId="4F385003" w:rsidR="002F0D1D" w:rsidRDefault="002F0D1D" w:rsidP="009C2594">
      <w:pPr>
        <w:jc w:val="center"/>
      </w:pPr>
      <w:r w:rsidRPr="002F0D1D">
        <w:rPr>
          <w:noProof/>
        </w:rPr>
        <w:drawing>
          <wp:inline distT="0" distB="0" distL="0" distR="0" wp14:anchorId="67DCA09C" wp14:editId="419880B0">
            <wp:extent cx="4130040" cy="1470660"/>
            <wp:effectExtent l="0" t="0" r="3810" b="0"/>
            <wp:docPr id="5863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6166" name=""/>
                    <pic:cNvPicPr/>
                  </pic:nvPicPr>
                  <pic:blipFill rotWithShape="1">
                    <a:blip r:embed="rId10"/>
                    <a:srcRect t="53382"/>
                    <a:stretch/>
                  </pic:blipFill>
                  <pic:spPr bwMode="auto">
                    <a:xfrm>
                      <a:off x="0" y="0"/>
                      <a:ext cx="4130398" cy="1470787"/>
                    </a:xfrm>
                    <a:prstGeom prst="rect">
                      <a:avLst/>
                    </a:prstGeom>
                    <a:ln>
                      <a:noFill/>
                    </a:ln>
                    <a:extLst>
                      <a:ext uri="{53640926-AAD7-44D8-BBD7-CCE9431645EC}">
                        <a14:shadowObscured xmlns:a14="http://schemas.microsoft.com/office/drawing/2010/main"/>
                      </a:ext>
                    </a:extLst>
                  </pic:spPr>
                </pic:pic>
              </a:graphicData>
            </a:graphic>
          </wp:inline>
        </w:drawing>
      </w:r>
    </w:p>
    <w:p w14:paraId="5E20ED4E" w14:textId="28BFB8FA" w:rsidR="002F0D1D" w:rsidRDefault="002F0D1D" w:rsidP="002F0D1D">
      <w:pPr>
        <w:pStyle w:val="ListParagraph"/>
        <w:numPr>
          <w:ilvl w:val="1"/>
          <w:numId w:val="1"/>
        </w:numPr>
      </w:pPr>
      <w:r>
        <w:t xml:space="preserve">El punto de omega nominal debe variarse cada vez que se escriba en el </w:t>
      </w:r>
      <w:proofErr w:type="gramStart"/>
      <w:r>
        <w:t>archivo</w:t>
      </w:r>
      <w:proofErr w:type="gramEnd"/>
      <w:r>
        <w:t xml:space="preserve"> aunque no se conozca la velocidad</w:t>
      </w:r>
      <w:r w:rsidR="00E2260B">
        <w:t>, ya que esto se usa para identificar las distintas medidas en el archivo</w:t>
      </w:r>
      <w:r w:rsidR="00822D93">
        <w:t>.</w:t>
      </w:r>
    </w:p>
    <w:p w14:paraId="415B2E2D" w14:textId="1ECF23DB" w:rsidR="00E2260B" w:rsidRDefault="00E2260B" w:rsidP="00E2260B">
      <w:pPr>
        <w:pStyle w:val="ListParagraph"/>
        <w:numPr>
          <w:ilvl w:val="1"/>
          <w:numId w:val="1"/>
        </w:numPr>
      </w:pPr>
      <w:r>
        <w:t>Para que la frecuencia converja más rápido, lo ideal es iniciar el programa cuando ya el motor este girando.</w:t>
      </w:r>
    </w:p>
    <w:p w14:paraId="4E19937C" w14:textId="340AAF7F" w:rsidR="00F9552A" w:rsidRDefault="00F9552A">
      <w:r>
        <w:br w:type="page"/>
      </w:r>
    </w:p>
    <w:p w14:paraId="18FB7A73" w14:textId="17F96347" w:rsidR="00F9552A" w:rsidRDefault="00F9552A" w:rsidP="00F9552A">
      <w:r>
        <w:lastRenderedPageBreak/>
        <w:t>Diagrama del circuito:</w:t>
      </w:r>
    </w:p>
    <w:p w14:paraId="146ED72D" w14:textId="1D6824F4" w:rsidR="009C2594" w:rsidRDefault="009C2594" w:rsidP="00F9552A">
      <w:r>
        <w:rPr>
          <w:noProof/>
        </w:rPr>
        <w:drawing>
          <wp:inline distT="0" distB="0" distL="0" distR="0" wp14:anchorId="3F5E7963" wp14:editId="7BFA8D60">
            <wp:extent cx="2911532" cy="5744218"/>
            <wp:effectExtent l="0" t="6667" r="0" b="0"/>
            <wp:docPr id="1315484097" name="Picture 1" descr="A picture containing text, sketch, drawing,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84097" name="Picture 1" descr="A picture containing text, sketch, drawing, art&#10;&#10;Description automatically generated"/>
                    <pic:cNvPicPr/>
                  </pic:nvPicPr>
                  <pic:blipFill rotWithShape="1">
                    <a:blip r:embed="rId11">
                      <a:extLst>
                        <a:ext uri="{28A0092B-C50C-407E-A947-70E740481C1C}">
                          <a14:useLocalDpi xmlns:a14="http://schemas.microsoft.com/office/drawing/2010/main" val="0"/>
                        </a:ext>
                      </a:extLst>
                    </a:blip>
                    <a:srcRect l="26860" t="4004" r="12510" b="6283"/>
                    <a:stretch/>
                  </pic:blipFill>
                  <pic:spPr bwMode="auto">
                    <a:xfrm rot="16200000">
                      <a:off x="0" y="0"/>
                      <a:ext cx="2916332" cy="5753688"/>
                    </a:xfrm>
                    <a:prstGeom prst="rect">
                      <a:avLst/>
                    </a:prstGeom>
                    <a:ln>
                      <a:noFill/>
                    </a:ln>
                    <a:extLst>
                      <a:ext uri="{53640926-AAD7-44D8-BBD7-CCE9431645EC}">
                        <a14:shadowObscured xmlns:a14="http://schemas.microsoft.com/office/drawing/2010/main"/>
                      </a:ext>
                    </a:extLst>
                  </pic:spPr>
                </pic:pic>
              </a:graphicData>
            </a:graphic>
          </wp:inline>
        </w:drawing>
      </w:r>
    </w:p>
    <w:p w14:paraId="781F47CF" w14:textId="6312BA25" w:rsidR="00E2260B" w:rsidRDefault="00E2260B">
      <w:r>
        <w:br w:type="page"/>
      </w:r>
    </w:p>
    <w:p w14:paraId="607C17A6" w14:textId="500672D1" w:rsidR="00E2260B" w:rsidRPr="009C2594" w:rsidRDefault="00E2260B" w:rsidP="00F9552A">
      <w:pPr>
        <w:rPr>
          <w:b/>
          <w:bCs/>
        </w:rPr>
      </w:pPr>
      <w:r w:rsidRPr="009C2594">
        <w:rPr>
          <w:b/>
          <w:bCs/>
        </w:rPr>
        <w:lastRenderedPageBreak/>
        <w:t>Procedimiento para toma de datos:</w:t>
      </w:r>
    </w:p>
    <w:p w14:paraId="1A303CBD" w14:textId="55908867" w:rsidR="00E2260B" w:rsidRDefault="00E2260B" w:rsidP="00F305CF">
      <w:pPr>
        <w:pStyle w:val="ListParagraph"/>
        <w:numPr>
          <w:ilvl w:val="0"/>
          <w:numId w:val="2"/>
        </w:numPr>
      </w:pPr>
      <w:r>
        <w:t>En la figura se da un ejemplo de las condiciones previas.</w:t>
      </w:r>
    </w:p>
    <w:p w14:paraId="2C786165" w14:textId="155ED8A3" w:rsidR="00E2260B" w:rsidRDefault="00E2260B" w:rsidP="00822D93">
      <w:pPr>
        <w:jc w:val="center"/>
      </w:pPr>
      <w:r w:rsidRPr="00E2260B">
        <w:rPr>
          <w:noProof/>
        </w:rPr>
        <w:drawing>
          <wp:inline distT="0" distB="0" distL="0" distR="0" wp14:anchorId="72A9A3A1" wp14:editId="5BF37EF4">
            <wp:extent cx="3029789" cy="2651760"/>
            <wp:effectExtent l="0" t="0" r="0" b="0"/>
            <wp:docPr id="201408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83150" name=""/>
                    <pic:cNvPicPr/>
                  </pic:nvPicPr>
                  <pic:blipFill>
                    <a:blip r:embed="rId12"/>
                    <a:stretch>
                      <a:fillRect/>
                    </a:stretch>
                  </pic:blipFill>
                  <pic:spPr>
                    <a:xfrm>
                      <a:off x="0" y="0"/>
                      <a:ext cx="3032164" cy="2653839"/>
                    </a:xfrm>
                    <a:prstGeom prst="rect">
                      <a:avLst/>
                    </a:prstGeom>
                  </pic:spPr>
                </pic:pic>
              </a:graphicData>
            </a:graphic>
          </wp:inline>
        </w:drawing>
      </w:r>
    </w:p>
    <w:p w14:paraId="4D643D0D" w14:textId="19A4DDAA" w:rsidR="00E2260B" w:rsidRDefault="00E2260B" w:rsidP="00F305CF">
      <w:pPr>
        <w:pStyle w:val="ListParagraph"/>
        <w:numPr>
          <w:ilvl w:val="0"/>
          <w:numId w:val="2"/>
        </w:numPr>
      </w:pPr>
      <w:r>
        <w:t>Para inic</w:t>
      </w:r>
      <w:r w:rsidR="00F305CF">
        <w:t>i</w:t>
      </w:r>
      <w:r>
        <w:t xml:space="preserve">ar el programa, se da </w:t>
      </w:r>
      <w:proofErr w:type="spellStart"/>
      <w:proofErr w:type="gramStart"/>
      <w:r>
        <w:t>click</w:t>
      </w:r>
      <w:proofErr w:type="spellEnd"/>
      <w:proofErr w:type="gramEnd"/>
      <w:r>
        <w:t xml:space="preserve"> en </w:t>
      </w:r>
      <w:r w:rsidRPr="000E53FC">
        <w:rPr>
          <w:b/>
          <w:bCs/>
        </w:rPr>
        <w:t>run</w:t>
      </w:r>
      <w:r w:rsidR="00F305CF">
        <w:t>, la flecha blanca</w:t>
      </w:r>
      <w:r>
        <w:t>:</w:t>
      </w:r>
    </w:p>
    <w:p w14:paraId="5A488370" w14:textId="75B28854" w:rsidR="00E2260B" w:rsidRDefault="00F305CF" w:rsidP="00822D93">
      <w:pPr>
        <w:jc w:val="center"/>
      </w:pPr>
      <w:r w:rsidRPr="00F305CF">
        <w:rPr>
          <w:noProof/>
        </w:rPr>
        <w:drawing>
          <wp:inline distT="0" distB="0" distL="0" distR="0" wp14:anchorId="5D2502D6" wp14:editId="42BF7964">
            <wp:extent cx="1925750" cy="1457325"/>
            <wp:effectExtent l="0" t="0" r="0" b="0"/>
            <wp:docPr id="6579664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66447" name="Picture 1" descr="A screenshot of a computer&#10;&#10;Description automatically generated with medium confidence"/>
                    <pic:cNvPicPr/>
                  </pic:nvPicPr>
                  <pic:blipFill>
                    <a:blip r:embed="rId13"/>
                    <a:stretch>
                      <a:fillRect/>
                    </a:stretch>
                  </pic:blipFill>
                  <pic:spPr>
                    <a:xfrm>
                      <a:off x="0" y="0"/>
                      <a:ext cx="1932839" cy="1462689"/>
                    </a:xfrm>
                    <a:prstGeom prst="rect">
                      <a:avLst/>
                    </a:prstGeom>
                  </pic:spPr>
                </pic:pic>
              </a:graphicData>
            </a:graphic>
          </wp:inline>
        </w:drawing>
      </w:r>
    </w:p>
    <w:p w14:paraId="5CB3AE64" w14:textId="18AF112A" w:rsidR="00F305CF" w:rsidRDefault="00F305CF" w:rsidP="00F305CF">
      <w:pPr>
        <w:pStyle w:val="ListParagraph"/>
        <w:numPr>
          <w:ilvl w:val="0"/>
          <w:numId w:val="2"/>
        </w:numPr>
      </w:pPr>
      <w:r>
        <w:t xml:space="preserve">Al iniciar el programa, se </w:t>
      </w:r>
      <w:r w:rsidR="00EA365D">
        <w:t>observará</w:t>
      </w:r>
      <w:r>
        <w:t xml:space="preserve"> un comportamiento similar al siguiente:</w:t>
      </w:r>
    </w:p>
    <w:p w14:paraId="7E7643E8" w14:textId="6ABD0C0C" w:rsidR="00F305CF" w:rsidRDefault="00F305CF" w:rsidP="00822D93">
      <w:pPr>
        <w:jc w:val="center"/>
      </w:pPr>
      <w:r w:rsidRPr="00F305CF">
        <w:rPr>
          <w:noProof/>
        </w:rPr>
        <w:drawing>
          <wp:inline distT="0" distB="0" distL="0" distR="0" wp14:anchorId="71841BD2" wp14:editId="17350583">
            <wp:extent cx="2255520" cy="2541798"/>
            <wp:effectExtent l="0" t="0" r="0" b="0"/>
            <wp:docPr id="175627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74690" name=""/>
                    <pic:cNvPicPr/>
                  </pic:nvPicPr>
                  <pic:blipFill>
                    <a:blip r:embed="rId14"/>
                    <a:stretch>
                      <a:fillRect/>
                    </a:stretch>
                  </pic:blipFill>
                  <pic:spPr>
                    <a:xfrm>
                      <a:off x="0" y="0"/>
                      <a:ext cx="2263778" cy="2551104"/>
                    </a:xfrm>
                    <a:prstGeom prst="rect">
                      <a:avLst/>
                    </a:prstGeom>
                  </pic:spPr>
                </pic:pic>
              </a:graphicData>
            </a:graphic>
          </wp:inline>
        </w:drawing>
      </w:r>
    </w:p>
    <w:p w14:paraId="4B2E15A9" w14:textId="33CE1F1D" w:rsidR="00F305CF" w:rsidRDefault="00F305CF" w:rsidP="00F305CF">
      <w:pPr>
        <w:pStyle w:val="ListParagraph"/>
        <w:numPr>
          <w:ilvl w:val="0"/>
          <w:numId w:val="2"/>
        </w:numPr>
      </w:pPr>
      <w:r>
        <w:lastRenderedPageBreak/>
        <w:t xml:space="preserve">Una vez que se indique un valor estable de RPM, se da </w:t>
      </w:r>
      <w:proofErr w:type="spellStart"/>
      <w:proofErr w:type="gramStart"/>
      <w:r>
        <w:t>click</w:t>
      </w:r>
      <w:proofErr w:type="spellEnd"/>
      <w:proofErr w:type="gramEnd"/>
      <w:r>
        <w:t xml:space="preserve"> en </w:t>
      </w:r>
      <w:proofErr w:type="spellStart"/>
      <w:r w:rsidRPr="00EA365D">
        <w:rPr>
          <w:b/>
          <w:bCs/>
        </w:rPr>
        <w:t>save</w:t>
      </w:r>
      <w:proofErr w:type="spellEnd"/>
      <w:r w:rsidRPr="00EA365D">
        <w:rPr>
          <w:b/>
          <w:bCs/>
        </w:rPr>
        <w:t xml:space="preserve"> </w:t>
      </w:r>
      <w:proofErr w:type="spellStart"/>
      <w:r w:rsidRPr="00EA365D">
        <w:rPr>
          <w:b/>
          <w:bCs/>
        </w:rPr>
        <w:t>point</w:t>
      </w:r>
      <w:proofErr w:type="spellEnd"/>
      <w:r>
        <w:t xml:space="preserve"> para comenzar el guardado de las medidas, se guardan durante un tiempo definido y se da </w:t>
      </w:r>
      <w:proofErr w:type="spellStart"/>
      <w:r>
        <w:t>click</w:t>
      </w:r>
      <w:proofErr w:type="spellEnd"/>
      <w:r>
        <w:t xml:space="preserve"> nuevamente en </w:t>
      </w:r>
      <w:proofErr w:type="spellStart"/>
      <w:r w:rsidRPr="00EA365D">
        <w:rPr>
          <w:b/>
          <w:bCs/>
        </w:rPr>
        <w:t>save</w:t>
      </w:r>
      <w:proofErr w:type="spellEnd"/>
      <w:r w:rsidRPr="00EA365D">
        <w:rPr>
          <w:b/>
          <w:bCs/>
        </w:rPr>
        <w:t xml:space="preserve"> </w:t>
      </w:r>
      <w:proofErr w:type="spellStart"/>
      <w:r w:rsidRPr="00EA365D">
        <w:rPr>
          <w:b/>
          <w:bCs/>
        </w:rPr>
        <w:t>point</w:t>
      </w:r>
      <w:proofErr w:type="spellEnd"/>
      <w:r>
        <w:t xml:space="preserve"> para detener el guardado.</w:t>
      </w:r>
    </w:p>
    <w:p w14:paraId="5943211F" w14:textId="4E108720" w:rsidR="00EA365D" w:rsidRDefault="00EA365D" w:rsidP="00EA365D">
      <w:pPr>
        <w:pStyle w:val="ListParagraph"/>
        <w:numPr>
          <w:ilvl w:val="1"/>
          <w:numId w:val="2"/>
        </w:numPr>
      </w:pPr>
      <w:r>
        <w:t xml:space="preserve">En ocasiones, el programa puede requerir una corrida inicial para cambiar el estado del VI: </w:t>
      </w:r>
      <w:proofErr w:type="spellStart"/>
      <w:r>
        <w:t>Frequency</w:t>
      </w:r>
      <w:proofErr w:type="spellEnd"/>
      <w:r>
        <w:t xml:space="preserve"> Calc, esto se da cuando la frecuencia medida indica un valor infinito o nulo. Para hacer esto se da </w:t>
      </w:r>
      <w:proofErr w:type="spellStart"/>
      <w:proofErr w:type="gramStart"/>
      <w:r>
        <w:t>click</w:t>
      </w:r>
      <w:proofErr w:type="spellEnd"/>
      <w:proofErr w:type="gramEnd"/>
      <w:r>
        <w:t xml:space="preserve"> en run, paso 2 y luego, se detiene el programa. La próxima vez que se ejecute el conteo debería cambiar de forma normal.</w:t>
      </w:r>
    </w:p>
    <w:p w14:paraId="44F88A6E" w14:textId="7CFE2F34" w:rsidR="00EA365D" w:rsidRDefault="00EA365D" w:rsidP="00EA365D">
      <w:pPr>
        <w:pStyle w:val="ListParagraph"/>
        <w:numPr>
          <w:ilvl w:val="1"/>
          <w:numId w:val="2"/>
        </w:numPr>
      </w:pPr>
      <w:r>
        <w:t>Según sea la frecuencia angular, puede que el conteo no llegue a quedar en un indicador estable de RPM, pero se puede apreciar que el valor de la frecuencia se mantiene en un margen definido como “estable” por los usuarios (por ejemplo, si es de 15 Hz, se daría una oscilación lenta hacia este valor que puede hallarse en los 15,005 Hz).</w:t>
      </w:r>
    </w:p>
    <w:p w14:paraId="215FC524" w14:textId="2C1A36E6" w:rsidR="000E53FC" w:rsidRDefault="000E53FC" w:rsidP="000E53FC">
      <w:pPr>
        <w:pStyle w:val="ListParagraph"/>
        <w:numPr>
          <w:ilvl w:val="1"/>
          <w:numId w:val="2"/>
        </w:numPr>
      </w:pPr>
      <w:r>
        <w:t xml:space="preserve">Este comportamiento también se puede solucionar al incrementar el numero de muestras, al dar doble </w:t>
      </w:r>
      <w:proofErr w:type="spellStart"/>
      <w:proofErr w:type="gramStart"/>
      <w:r>
        <w:t>click</w:t>
      </w:r>
      <w:proofErr w:type="spellEnd"/>
      <w:proofErr w:type="gramEnd"/>
      <w:r>
        <w:t xml:space="preserve"> en la tarea DAQ ACS 2.0 desde la vista del proyecto de </w:t>
      </w:r>
      <w:proofErr w:type="spellStart"/>
      <w:r>
        <w:t>LabView</w:t>
      </w:r>
      <w:proofErr w:type="spellEnd"/>
      <w:r>
        <w:t xml:space="preserve"> y variar </w:t>
      </w:r>
      <w:proofErr w:type="spellStart"/>
      <w:r w:rsidRPr="000E53FC">
        <w:rPr>
          <w:b/>
        </w:rPr>
        <w:t>number</w:t>
      </w:r>
      <w:proofErr w:type="spellEnd"/>
      <w:r w:rsidRPr="000E53FC">
        <w:rPr>
          <w:b/>
        </w:rPr>
        <w:t xml:space="preserve"> </w:t>
      </w:r>
      <w:proofErr w:type="spellStart"/>
      <w:r w:rsidRPr="000E53FC">
        <w:rPr>
          <w:b/>
        </w:rPr>
        <w:t>of</w:t>
      </w:r>
      <w:proofErr w:type="spellEnd"/>
      <w:r w:rsidRPr="000E53FC">
        <w:rPr>
          <w:b/>
        </w:rPr>
        <w:t xml:space="preserve"> </w:t>
      </w:r>
      <w:proofErr w:type="spellStart"/>
      <w:r w:rsidRPr="000E53FC">
        <w:rPr>
          <w:b/>
        </w:rPr>
        <w:t>samples</w:t>
      </w:r>
      <w:proofErr w:type="spellEnd"/>
      <w:r w:rsidRPr="000E53FC">
        <w:rPr>
          <w:b/>
        </w:rPr>
        <w:t xml:space="preserve"> per </w:t>
      </w:r>
      <w:proofErr w:type="spellStart"/>
      <w:r w:rsidRPr="000E53FC">
        <w:rPr>
          <w:b/>
        </w:rPr>
        <w:t>channel</w:t>
      </w:r>
      <w:proofErr w:type="spellEnd"/>
      <w:r>
        <w:t xml:space="preserve">. Importante no variar </w:t>
      </w:r>
      <w:proofErr w:type="spellStart"/>
      <w:r w:rsidRPr="000E53FC">
        <w:rPr>
          <w:b/>
          <w:bCs/>
        </w:rPr>
        <w:t>samples</w:t>
      </w:r>
      <w:proofErr w:type="spellEnd"/>
      <w:r w:rsidRPr="000E53FC">
        <w:rPr>
          <w:b/>
          <w:bCs/>
        </w:rPr>
        <w:t xml:space="preserve"> </w:t>
      </w:r>
      <w:proofErr w:type="spellStart"/>
      <w:r w:rsidRPr="000E53FC">
        <w:rPr>
          <w:b/>
          <w:bCs/>
        </w:rPr>
        <w:t>to</w:t>
      </w:r>
      <w:proofErr w:type="spellEnd"/>
      <w:r w:rsidRPr="000E53FC">
        <w:rPr>
          <w:b/>
          <w:bCs/>
        </w:rPr>
        <w:t xml:space="preserve"> </w:t>
      </w:r>
      <w:proofErr w:type="spellStart"/>
      <w:r w:rsidRPr="000E53FC">
        <w:rPr>
          <w:b/>
          <w:bCs/>
        </w:rPr>
        <w:t>read</w:t>
      </w:r>
      <w:proofErr w:type="spellEnd"/>
      <w:r>
        <w:t xml:space="preserve"> a menos que se cambie en los puntos relevantes del programa.</w:t>
      </w:r>
    </w:p>
    <w:p w14:paraId="6005A077" w14:textId="454E2E47" w:rsidR="00F305CF" w:rsidRDefault="00F305CF" w:rsidP="00F9552A">
      <w:r w:rsidRPr="00F305CF">
        <w:rPr>
          <w:noProof/>
        </w:rPr>
        <w:drawing>
          <wp:inline distT="0" distB="0" distL="0" distR="0" wp14:anchorId="14625CA8" wp14:editId="2C9A16EF">
            <wp:extent cx="3127058" cy="1733550"/>
            <wp:effectExtent l="0" t="0" r="0" b="0"/>
            <wp:docPr id="146741273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12730" name="Picture 1" descr="A screenshot of a computer program&#10;&#10;Description automatically generated with medium confidence"/>
                    <pic:cNvPicPr/>
                  </pic:nvPicPr>
                  <pic:blipFill>
                    <a:blip r:embed="rId15"/>
                    <a:stretch>
                      <a:fillRect/>
                    </a:stretch>
                  </pic:blipFill>
                  <pic:spPr>
                    <a:xfrm>
                      <a:off x="0" y="0"/>
                      <a:ext cx="3130280" cy="1735336"/>
                    </a:xfrm>
                    <a:prstGeom prst="rect">
                      <a:avLst/>
                    </a:prstGeom>
                  </pic:spPr>
                </pic:pic>
              </a:graphicData>
            </a:graphic>
          </wp:inline>
        </w:drawing>
      </w:r>
      <w:r w:rsidR="000E53FC" w:rsidRPr="000E53FC">
        <w:drawing>
          <wp:inline distT="0" distB="0" distL="0" distR="0" wp14:anchorId="63524191" wp14:editId="75A01424">
            <wp:extent cx="2583414" cy="2790143"/>
            <wp:effectExtent l="0" t="0" r="7620" b="0"/>
            <wp:docPr id="1882385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85911" name="Picture 1" descr="A screenshot of a computer&#10;&#10;Description automatically generated"/>
                    <pic:cNvPicPr/>
                  </pic:nvPicPr>
                  <pic:blipFill>
                    <a:blip r:embed="rId16"/>
                    <a:stretch>
                      <a:fillRect/>
                    </a:stretch>
                  </pic:blipFill>
                  <pic:spPr>
                    <a:xfrm>
                      <a:off x="0" y="0"/>
                      <a:ext cx="2588856" cy="2796020"/>
                    </a:xfrm>
                    <a:prstGeom prst="rect">
                      <a:avLst/>
                    </a:prstGeom>
                  </pic:spPr>
                </pic:pic>
              </a:graphicData>
            </a:graphic>
          </wp:inline>
        </w:drawing>
      </w:r>
    </w:p>
    <w:p w14:paraId="53F972FE" w14:textId="16A53BF4" w:rsidR="00F305CF" w:rsidRDefault="00F305CF" w:rsidP="00F305CF">
      <w:pPr>
        <w:pStyle w:val="ListParagraph"/>
        <w:numPr>
          <w:ilvl w:val="0"/>
          <w:numId w:val="2"/>
        </w:numPr>
      </w:pPr>
      <w:r>
        <w:t xml:space="preserve">Finalmente, se da </w:t>
      </w:r>
      <w:proofErr w:type="spellStart"/>
      <w:proofErr w:type="gramStart"/>
      <w:r>
        <w:t>click</w:t>
      </w:r>
      <w:proofErr w:type="spellEnd"/>
      <w:proofErr w:type="gramEnd"/>
      <w:r>
        <w:t xml:space="preserve"> en </w:t>
      </w:r>
      <w:r w:rsidRPr="00EA365D">
        <w:rPr>
          <w:b/>
          <w:bCs/>
        </w:rPr>
        <w:t>STOP</w:t>
      </w:r>
      <w:r>
        <w:t xml:space="preserve"> para detener el programa. Se cambian los valores del punto de medida sin cambiar el nombre del archivo a guardar.</w:t>
      </w:r>
      <w:r w:rsidR="00EA365D">
        <w:t xml:space="preserve"> Se da nuevamente </w:t>
      </w:r>
      <w:proofErr w:type="spellStart"/>
      <w:proofErr w:type="gramStart"/>
      <w:r w:rsidR="00EA365D">
        <w:t>click</w:t>
      </w:r>
      <w:proofErr w:type="spellEnd"/>
      <w:proofErr w:type="gramEnd"/>
      <w:r w:rsidR="00EA365D">
        <w:t xml:space="preserve"> en </w:t>
      </w:r>
      <w:r w:rsidR="00EA365D">
        <w:rPr>
          <w:b/>
          <w:bCs/>
        </w:rPr>
        <w:t xml:space="preserve">STOP </w:t>
      </w:r>
      <w:r w:rsidR="00EA365D">
        <w:t>previo a ejecutar el programa de nuevo para liberar el botón.</w:t>
      </w:r>
    </w:p>
    <w:p w14:paraId="712A93B4" w14:textId="77777777" w:rsidR="00F305CF" w:rsidRDefault="00F305CF" w:rsidP="00F305CF">
      <w:pPr>
        <w:ind w:left="360"/>
      </w:pPr>
      <w:r>
        <w:t>6. Se repiten los pasos 2 a 5 para los puntos de medida definidos.</w:t>
      </w:r>
    </w:p>
    <w:p w14:paraId="4482D5D9" w14:textId="77777777" w:rsidR="000E53FC" w:rsidRDefault="000E53FC">
      <w:r>
        <w:br w:type="page"/>
      </w:r>
    </w:p>
    <w:p w14:paraId="5E792E89" w14:textId="04B8E701" w:rsidR="00F305CF" w:rsidRPr="009C2594" w:rsidRDefault="00F305CF" w:rsidP="00F305CF">
      <w:pPr>
        <w:rPr>
          <w:b/>
          <w:bCs/>
        </w:rPr>
      </w:pPr>
      <w:r w:rsidRPr="009C2594">
        <w:rPr>
          <w:b/>
          <w:bCs/>
        </w:rPr>
        <w:lastRenderedPageBreak/>
        <w:t>Post Procesamiento:</w:t>
      </w:r>
    </w:p>
    <w:p w14:paraId="46DD3A4C" w14:textId="77777777" w:rsidR="00F305CF" w:rsidRDefault="00F305CF" w:rsidP="00F305CF">
      <w:pPr>
        <w:pStyle w:val="ListParagraph"/>
        <w:numPr>
          <w:ilvl w:val="0"/>
          <w:numId w:val="3"/>
        </w:numPr>
      </w:pPr>
      <w:r>
        <w:t>Se abre el archivo de Python: dataanalysis.py</w:t>
      </w:r>
    </w:p>
    <w:p w14:paraId="75EBDA90" w14:textId="3A3CBAF6" w:rsidR="00F305CF" w:rsidRDefault="00F305CF" w:rsidP="00F305CF">
      <w:pPr>
        <w:pStyle w:val="ListParagraph"/>
        <w:numPr>
          <w:ilvl w:val="1"/>
          <w:numId w:val="3"/>
        </w:numPr>
      </w:pPr>
      <w:r>
        <w:t xml:space="preserve">Este requiere las dependencias de </w:t>
      </w:r>
      <w:proofErr w:type="spellStart"/>
      <w:r>
        <w:t>numpy</w:t>
      </w:r>
      <w:proofErr w:type="spellEnd"/>
      <w:r>
        <w:t xml:space="preserve"> y </w:t>
      </w:r>
      <w:proofErr w:type="spellStart"/>
      <w:r>
        <w:t>plotly</w:t>
      </w:r>
      <w:proofErr w:type="spellEnd"/>
      <w:r>
        <w:t>.</w:t>
      </w:r>
    </w:p>
    <w:p w14:paraId="114F907E" w14:textId="1BF2108C" w:rsidR="00F305CF" w:rsidRDefault="00F305CF" w:rsidP="00F305CF">
      <w:pPr>
        <w:pStyle w:val="ListParagraph"/>
        <w:numPr>
          <w:ilvl w:val="0"/>
          <w:numId w:val="3"/>
        </w:numPr>
      </w:pPr>
      <w:r>
        <w:t>Se cambia la dirección del archivo de datos puros y la dirección del archivo de datos procesados según se requiera.</w:t>
      </w:r>
    </w:p>
    <w:p w14:paraId="13403769" w14:textId="3124F815" w:rsidR="00EA365D" w:rsidRDefault="00EA365D" w:rsidP="00EA365D">
      <w:pPr>
        <w:pStyle w:val="ListParagraph"/>
        <w:numPr>
          <w:ilvl w:val="1"/>
          <w:numId w:val="3"/>
        </w:numPr>
      </w:pPr>
      <w:r>
        <w:t xml:space="preserve">No se debe remover el carácter r al inicio del </w:t>
      </w:r>
      <w:proofErr w:type="spellStart"/>
      <w:r>
        <w:t>string</w:t>
      </w:r>
      <w:proofErr w:type="spellEnd"/>
      <w:r>
        <w:t>, para evitar cambiar los \ de Windows.</w:t>
      </w:r>
    </w:p>
    <w:p w14:paraId="476DD83F" w14:textId="49B7DA3E" w:rsidR="00F305CF" w:rsidRDefault="00F305CF" w:rsidP="00A73235">
      <w:r w:rsidRPr="00F305CF">
        <w:rPr>
          <w:noProof/>
        </w:rPr>
        <w:drawing>
          <wp:inline distT="0" distB="0" distL="0" distR="0" wp14:anchorId="2D3C6114" wp14:editId="33D2C73D">
            <wp:extent cx="6509543" cy="314349"/>
            <wp:effectExtent l="0" t="0" r="5715" b="9525"/>
            <wp:docPr id="92509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97858" name=""/>
                    <pic:cNvPicPr/>
                  </pic:nvPicPr>
                  <pic:blipFill>
                    <a:blip r:embed="rId17"/>
                    <a:stretch>
                      <a:fillRect/>
                    </a:stretch>
                  </pic:blipFill>
                  <pic:spPr>
                    <a:xfrm>
                      <a:off x="0" y="0"/>
                      <a:ext cx="6984828" cy="337301"/>
                    </a:xfrm>
                    <a:prstGeom prst="rect">
                      <a:avLst/>
                    </a:prstGeom>
                  </pic:spPr>
                </pic:pic>
              </a:graphicData>
            </a:graphic>
          </wp:inline>
        </w:drawing>
      </w:r>
    </w:p>
    <w:p w14:paraId="37186897" w14:textId="153F569B" w:rsidR="00EA365D" w:rsidRDefault="00EA365D" w:rsidP="00EA365D">
      <w:pPr>
        <w:pStyle w:val="ListParagraph"/>
        <w:numPr>
          <w:ilvl w:val="0"/>
          <w:numId w:val="3"/>
        </w:numPr>
      </w:pPr>
      <w:r>
        <w:t>El programa promedia los valores según los distintos puntos medidos, una salida de post procesado es similar a la siguiente:</w:t>
      </w:r>
    </w:p>
    <w:p w14:paraId="76ADA0ED" w14:textId="5AFDE330" w:rsidR="00EA365D" w:rsidRDefault="00EA365D" w:rsidP="00EA365D">
      <w:r w:rsidRPr="00EA365D">
        <w:drawing>
          <wp:inline distT="0" distB="0" distL="0" distR="0" wp14:anchorId="590192AF" wp14:editId="33EFC347">
            <wp:extent cx="5136779" cy="1819275"/>
            <wp:effectExtent l="0" t="0" r="6985" b="0"/>
            <wp:docPr id="872095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95618" name="Picture 1" descr="A screenshot of a computer&#10;&#10;Description automatically generated"/>
                    <pic:cNvPicPr/>
                  </pic:nvPicPr>
                  <pic:blipFill>
                    <a:blip r:embed="rId18"/>
                    <a:stretch>
                      <a:fillRect/>
                    </a:stretch>
                  </pic:blipFill>
                  <pic:spPr>
                    <a:xfrm>
                      <a:off x="0" y="0"/>
                      <a:ext cx="5147647" cy="1823124"/>
                    </a:xfrm>
                    <a:prstGeom prst="rect">
                      <a:avLst/>
                    </a:prstGeom>
                  </pic:spPr>
                </pic:pic>
              </a:graphicData>
            </a:graphic>
          </wp:inline>
        </w:drawing>
      </w:r>
    </w:p>
    <w:p w14:paraId="1088CB23" w14:textId="169C30E1" w:rsidR="00F305CF" w:rsidRDefault="00F305CF" w:rsidP="00F305CF">
      <w:pPr>
        <w:pStyle w:val="ListParagraph"/>
        <w:numPr>
          <w:ilvl w:val="0"/>
          <w:numId w:val="3"/>
        </w:numPr>
      </w:pPr>
      <w:r>
        <w:t>Se</w:t>
      </w:r>
      <w:r w:rsidR="00EA365D">
        <w:t xml:space="preserve"> ejecuta el código y este</w:t>
      </w:r>
      <w:r>
        <w:t xml:space="preserve"> debe observar una interfaz como la siguiente</w:t>
      </w:r>
      <w:r w:rsidR="00822D93">
        <w:t xml:space="preserve"> (Datos de ejemplo)</w:t>
      </w:r>
      <w:r>
        <w:t>:</w:t>
      </w:r>
    </w:p>
    <w:p w14:paraId="0F6FB788" w14:textId="1DEE5696" w:rsidR="00EA365D" w:rsidRDefault="00EA365D" w:rsidP="00A73235">
      <w:r w:rsidRPr="00EA365D">
        <w:drawing>
          <wp:inline distT="0" distB="0" distL="0" distR="0" wp14:anchorId="5B7C6C91" wp14:editId="4F33F53A">
            <wp:extent cx="6305663" cy="2952750"/>
            <wp:effectExtent l="0" t="0" r="0" b="0"/>
            <wp:docPr id="170055196" name="Picture 1" descr="A picture containing diagram,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5196" name="Picture 1" descr="A picture containing diagram, screenshot, line, plot&#10;&#10;Description automatically generated"/>
                    <pic:cNvPicPr/>
                  </pic:nvPicPr>
                  <pic:blipFill>
                    <a:blip r:embed="rId19"/>
                    <a:stretch>
                      <a:fillRect/>
                    </a:stretch>
                  </pic:blipFill>
                  <pic:spPr>
                    <a:xfrm>
                      <a:off x="0" y="0"/>
                      <a:ext cx="6327538" cy="2962994"/>
                    </a:xfrm>
                    <a:prstGeom prst="rect">
                      <a:avLst/>
                    </a:prstGeom>
                  </pic:spPr>
                </pic:pic>
              </a:graphicData>
            </a:graphic>
          </wp:inline>
        </w:drawing>
      </w:r>
    </w:p>
    <w:p w14:paraId="1ACD2BED" w14:textId="4C1ADD51" w:rsidR="00A73235" w:rsidRDefault="00EA365D" w:rsidP="00A73235">
      <w:pPr>
        <w:pStyle w:val="ListParagraph"/>
        <w:numPr>
          <w:ilvl w:val="1"/>
          <w:numId w:val="3"/>
        </w:numPr>
      </w:pPr>
      <w:r>
        <w:t xml:space="preserve">Para variar los datos de Omega del valor medido al nominal, o de R del valor medido al nominal, se debe variar el índice de los </w:t>
      </w:r>
      <w:proofErr w:type="spellStart"/>
      <w:r>
        <w:t>arrays</w:t>
      </w:r>
      <w:proofErr w:type="spellEnd"/>
      <w:r>
        <w:t>, como se indica en el códi</w:t>
      </w:r>
      <w:r w:rsidR="00A73235">
        <w:t>go:</w:t>
      </w:r>
    </w:p>
    <w:p w14:paraId="4C239662" w14:textId="6FD007EE" w:rsidR="00A73235" w:rsidRDefault="00A73235" w:rsidP="00822D93">
      <w:pPr>
        <w:pStyle w:val="ListParagraph"/>
        <w:ind w:left="0"/>
        <w:jc w:val="center"/>
      </w:pPr>
      <w:r w:rsidRPr="00A73235">
        <w:lastRenderedPageBreak/>
        <w:drawing>
          <wp:inline distT="0" distB="0" distL="0" distR="0" wp14:anchorId="1A6B231A" wp14:editId="66BB88AD">
            <wp:extent cx="4020014" cy="1308100"/>
            <wp:effectExtent l="0" t="0" r="0" b="6350"/>
            <wp:docPr id="107135418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54180" name="Picture 1" descr="A picture containing text, screenshot, font&#10;&#10;Description automatically generated"/>
                    <pic:cNvPicPr/>
                  </pic:nvPicPr>
                  <pic:blipFill>
                    <a:blip r:embed="rId20"/>
                    <a:stretch>
                      <a:fillRect/>
                    </a:stretch>
                  </pic:blipFill>
                  <pic:spPr>
                    <a:xfrm>
                      <a:off x="0" y="0"/>
                      <a:ext cx="4044186" cy="1315965"/>
                    </a:xfrm>
                    <a:prstGeom prst="rect">
                      <a:avLst/>
                    </a:prstGeom>
                  </pic:spPr>
                </pic:pic>
              </a:graphicData>
            </a:graphic>
          </wp:inline>
        </w:drawing>
      </w:r>
    </w:p>
    <w:p w14:paraId="7F69DAF1" w14:textId="1B013AA0" w:rsidR="00822D93" w:rsidRDefault="00822D93" w:rsidP="00A73235">
      <w:pPr>
        <w:pStyle w:val="ListParagraph"/>
        <w:ind w:left="0"/>
      </w:pPr>
      <w:r>
        <w:t>Donde el índice indica la columna de datos que se usará.</w:t>
      </w:r>
    </w:p>
    <w:sectPr w:rsidR="00822D93">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B76A3" w14:textId="77777777" w:rsidR="00654F34" w:rsidRDefault="00654F34" w:rsidP="009C2594">
      <w:pPr>
        <w:spacing w:after="0" w:line="240" w:lineRule="auto"/>
      </w:pPr>
      <w:r>
        <w:separator/>
      </w:r>
    </w:p>
  </w:endnote>
  <w:endnote w:type="continuationSeparator" w:id="0">
    <w:p w14:paraId="1282DB4D" w14:textId="77777777" w:rsidR="00654F34" w:rsidRDefault="00654F34" w:rsidP="009C2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E6814" w14:textId="77777777" w:rsidR="00654F34" w:rsidRDefault="00654F34" w:rsidP="009C2594">
      <w:pPr>
        <w:spacing w:after="0" w:line="240" w:lineRule="auto"/>
      </w:pPr>
      <w:r>
        <w:separator/>
      </w:r>
    </w:p>
  </w:footnote>
  <w:footnote w:type="continuationSeparator" w:id="0">
    <w:p w14:paraId="3F949AAF" w14:textId="77777777" w:rsidR="00654F34" w:rsidRDefault="00654F34" w:rsidP="009C2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4EAF3" w14:textId="0E7CCFB0" w:rsidR="009C2594" w:rsidRDefault="009C2594">
    <w:pPr>
      <w:pStyle w:val="Header"/>
    </w:pPr>
    <w:r>
      <w:rPr>
        <w:noProof/>
        <w:lang w:eastAsia="es-CR"/>
      </w:rPr>
      <w:drawing>
        <wp:anchor distT="0" distB="0" distL="114300" distR="114300" simplePos="0" relativeHeight="251659264" behindDoc="1" locked="0" layoutInCell="1" allowOverlap="1" wp14:anchorId="3177378C" wp14:editId="459ACE46">
          <wp:simplePos x="0" y="0"/>
          <wp:positionH relativeFrom="margin">
            <wp:posOffset>0</wp:posOffset>
          </wp:positionH>
          <wp:positionV relativeFrom="paragraph">
            <wp:posOffset>0</wp:posOffset>
          </wp:positionV>
          <wp:extent cx="947685" cy="171564"/>
          <wp:effectExtent l="0" t="0" r="5080" b="0"/>
          <wp:wrapNone/>
          <wp:docPr id="24" name="Imagen 24" descr="fi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m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47685" cy="1715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A988B" w14:textId="77777777" w:rsidR="009C2594" w:rsidRDefault="009C25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906"/>
    <w:multiLevelType w:val="hybridMultilevel"/>
    <w:tmpl w:val="49300A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7130B"/>
    <w:multiLevelType w:val="hybridMultilevel"/>
    <w:tmpl w:val="632867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377F2"/>
    <w:multiLevelType w:val="hybridMultilevel"/>
    <w:tmpl w:val="C5C0F5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441A7"/>
    <w:multiLevelType w:val="hybridMultilevel"/>
    <w:tmpl w:val="B6D8FC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2813690">
    <w:abstractNumId w:val="1"/>
  </w:num>
  <w:num w:numId="2" w16cid:durableId="1312099055">
    <w:abstractNumId w:val="0"/>
  </w:num>
  <w:num w:numId="3" w16cid:durableId="1658024449">
    <w:abstractNumId w:val="2"/>
  </w:num>
  <w:num w:numId="4" w16cid:durableId="17719232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ADB"/>
    <w:rsid w:val="000E53FC"/>
    <w:rsid w:val="001E56A0"/>
    <w:rsid w:val="002F0D1D"/>
    <w:rsid w:val="00452C7C"/>
    <w:rsid w:val="00646ADB"/>
    <w:rsid w:val="00654F34"/>
    <w:rsid w:val="00822D93"/>
    <w:rsid w:val="009C2594"/>
    <w:rsid w:val="00A73235"/>
    <w:rsid w:val="00B139B1"/>
    <w:rsid w:val="00C56615"/>
    <w:rsid w:val="00E2260B"/>
    <w:rsid w:val="00EA365D"/>
    <w:rsid w:val="00F22B50"/>
    <w:rsid w:val="00F23398"/>
    <w:rsid w:val="00F305CF"/>
    <w:rsid w:val="00F95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8840D"/>
  <w15:chartTrackingRefBased/>
  <w15:docId w15:val="{2EFB1543-3C1D-4D87-80F4-281E9847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D1D"/>
    <w:pPr>
      <w:ind w:left="720"/>
      <w:contextualSpacing/>
    </w:pPr>
  </w:style>
  <w:style w:type="paragraph" w:styleId="Header">
    <w:name w:val="header"/>
    <w:basedOn w:val="Normal"/>
    <w:link w:val="HeaderChar"/>
    <w:uiPriority w:val="99"/>
    <w:unhideWhenUsed/>
    <w:rsid w:val="009C2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594"/>
    <w:rPr>
      <w:lang w:val="es-CR"/>
    </w:rPr>
  </w:style>
  <w:style w:type="paragraph" w:styleId="Footer">
    <w:name w:val="footer"/>
    <w:basedOn w:val="Normal"/>
    <w:link w:val="FooterChar"/>
    <w:uiPriority w:val="99"/>
    <w:unhideWhenUsed/>
    <w:rsid w:val="009C25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594"/>
    <w:rPr>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61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7</Pages>
  <Words>605</Words>
  <Characters>3450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BOLIVAR GONZALEZ MAURICIO</dc:creator>
  <cp:keywords/>
  <dc:description/>
  <cp:lastModifiedBy>BOLIVAR GONZALEZ MAURICIO</cp:lastModifiedBy>
  <cp:revision>8</cp:revision>
  <dcterms:created xsi:type="dcterms:W3CDTF">2023-05-22T19:07:00Z</dcterms:created>
  <dcterms:modified xsi:type="dcterms:W3CDTF">2023-05-23T03:53:00Z</dcterms:modified>
</cp:coreProperties>
</file>