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Arial" w:cs="Arial" w:eastAsia="Arial" w:hAnsi="Arial"/>
          <w:b w:val="1"/>
          <w:bCs w:val="1"/>
          <w:color w:val="000000"/>
          <w:sz w:val="36"/>
          <w:szCs w:val="36"/>
        </w:rPr>
      </w:pPr>
      <w:bookmarkStart w:colFirst="0" w:colLast="0" w:name="_cw7o0tcb34de" w:id="0"/>
      <w:bookmarkEnd w:id="0"/>
      <w:r w:rsidDel="00000000" w:rsidR="00000000" w:rsidRPr="00000000">
        <w:rPr>
          <w:rFonts w:ascii="Arial" w:cs="Arial" w:eastAsia="Arial" w:hAnsi="Arial"/>
          <w:b w:val="1"/>
          <w:bCs w:val="1"/>
          <w:color w:val="000000"/>
          <w:sz w:val="36"/>
          <w:szCs w:val="36"/>
        </w:rPr>
        <w:drawing>
          <wp:inline distB="0" distT="0" distL="0" distR="0">
            <wp:extent cx="999140" cy="1343105"/>
            <wp:effectExtent b="0" l="0" r="0" t="0"/>
            <wp:docPr descr="C:\Users\EPIS\Documents\upt.png" id="7" name="image2.png"/>
            <a:graphic>
              <a:graphicData uri="http://schemas.openxmlformats.org/drawingml/2006/picture">
                <pic:pic>
                  <pic:nvPicPr>
                    <pic:cNvPr descr="C:\Users\EPIS\Documents\upt.png" id="0" name="image2.png"/>
                    <pic:cNvPicPr preferRelativeResize="0"/>
                  </pic:nvPicPr>
                  <pic:blipFill>
                    <a:blip r:embed="rId6"/>
                    <a:srcRect b="0" l="0" r="0" t="0"/>
                    <a:stretch>
                      <a:fillRect/>
                    </a:stretch>
                  </pic:blipFill>
                  <pic:spPr>
                    <a:xfrm>
                      <a:off x="0" y="0"/>
                      <a:ext cx="999140" cy="134310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0" w:lineRule="auto"/>
        <w:jc w:val="center"/>
        <w:rPr>
          <w:rFonts w:ascii="Arial" w:cs="Arial" w:eastAsia="Arial" w:hAnsi="Arial"/>
          <w:b w:val="1"/>
          <w:bCs w:val="1"/>
          <w:color w:val="000000"/>
          <w:sz w:val="36"/>
          <w:szCs w:val="36"/>
        </w:rPr>
      </w:pPr>
      <w:r w:rsidDel="00000000" w:rsidR="00000000" w:rsidRPr="00000000">
        <w:rPr>
          <w:rtl w:val="0"/>
        </w:rPr>
      </w:r>
    </w:p>
    <w:p w:rsidR="00000000" w:rsidDel="00000000" w:rsidP="00000000" w:rsidRDefault="00000000" w:rsidRPr="00000000" w14:paraId="00000003">
      <w:pPr>
        <w:spacing w:after="0" w:lineRule="auto"/>
        <w:jc w:val="center"/>
        <w:rPr>
          <w:rFonts w:ascii="Arial" w:cs="Arial" w:eastAsia="Arial" w:hAnsi="Arial"/>
          <w:b w:val="1"/>
          <w:bCs w:val="1"/>
          <w:color w:val="000000"/>
          <w:sz w:val="36"/>
          <w:szCs w:val="36"/>
        </w:rPr>
      </w:pPr>
      <w:r w:rsidDel="00000000" w:rsidR="00000000" w:rsidRPr="00000000">
        <w:rPr>
          <w:rFonts w:ascii="Arial" w:cs="Arial" w:eastAsia="Arial" w:hAnsi="Arial"/>
          <w:b w:val="1"/>
          <w:bCs w:val="1"/>
          <w:color w:val="000000"/>
          <w:sz w:val="36"/>
          <w:szCs w:val="36"/>
          <w:rtl w:val="0"/>
        </w:rPr>
        <w:t xml:space="preserve">UNIVERSIDAD PRIVADA DE TACNA</w:t>
      </w:r>
    </w:p>
    <w:p w:rsidR="00000000" w:rsidDel="00000000" w:rsidP="00000000" w:rsidRDefault="00000000" w:rsidRPr="00000000" w14:paraId="00000004">
      <w:pPr>
        <w:spacing w:after="0" w:lineRule="auto"/>
        <w:jc w:val="center"/>
        <w:rPr>
          <w:rFonts w:ascii="Arial" w:cs="Arial" w:eastAsia="Arial" w:hAnsi="Arial"/>
          <w:b w:val="1"/>
          <w:bCs w:val="1"/>
          <w:color w:val="000000"/>
          <w:sz w:val="36"/>
          <w:szCs w:val="36"/>
        </w:rPr>
      </w:pPr>
      <w:r w:rsidDel="00000000" w:rsidR="00000000" w:rsidRPr="00000000">
        <w:rPr>
          <w:rtl w:val="0"/>
        </w:rPr>
      </w:r>
    </w:p>
    <w:p w:rsidR="00000000" w:rsidDel="00000000" w:rsidP="00000000" w:rsidRDefault="00000000" w:rsidRPr="00000000" w14:paraId="00000005">
      <w:pPr>
        <w:spacing w:after="0" w:lineRule="auto"/>
        <w:jc w:val="center"/>
        <w:rPr>
          <w:rFonts w:ascii="Arial" w:cs="Arial" w:eastAsia="Arial" w:hAnsi="Arial"/>
          <w:b w:val="1"/>
          <w:bCs w:val="1"/>
          <w:color w:val="000000"/>
          <w:sz w:val="32"/>
          <w:szCs w:val="32"/>
        </w:rPr>
      </w:pPr>
      <w:r w:rsidDel="00000000" w:rsidR="00000000" w:rsidRPr="00000000">
        <w:rPr>
          <w:rFonts w:ascii="Arial" w:cs="Arial" w:eastAsia="Arial" w:hAnsi="Arial"/>
          <w:b w:val="1"/>
          <w:bCs w:val="1"/>
          <w:color w:val="000000"/>
          <w:sz w:val="32"/>
          <w:szCs w:val="32"/>
          <w:rtl w:val="0"/>
        </w:rPr>
        <w:t xml:space="preserve">FACULTAD DE INGENIERIA</w:t>
      </w:r>
    </w:p>
    <w:p w:rsidR="00000000" w:rsidDel="00000000" w:rsidP="00000000" w:rsidRDefault="00000000" w:rsidRPr="00000000" w14:paraId="00000006">
      <w:pPr>
        <w:spacing w:after="0" w:lineRule="auto"/>
        <w:jc w:val="center"/>
        <w:rPr>
          <w:rFonts w:ascii="Arial" w:cs="Arial" w:eastAsia="Arial" w:hAnsi="Arial"/>
          <w:b w:val="1"/>
          <w:bCs w:val="1"/>
          <w:i w:val="1"/>
          <w:iCs w:val="1"/>
          <w:color w:val="5b9bd5"/>
          <w:sz w:val="16"/>
          <w:szCs w:val="16"/>
        </w:rPr>
      </w:pPr>
      <w:r w:rsidDel="00000000" w:rsidR="00000000" w:rsidRPr="00000000">
        <w:rPr>
          <w:rtl w:val="0"/>
        </w:rPr>
      </w:r>
    </w:p>
    <w:p w:rsidR="00000000" w:rsidDel="00000000" w:rsidP="00000000" w:rsidRDefault="00000000" w:rsidRPr="00000000" w14:paraId="00000007">
      <w:pPr>
        <w:spacing w:after="0" w:lineRule="auto"/>
        <w:jc w:val="center"/>
        <w:rPr>
          <w:rFonts w:ascii="Arial" w:cs="Arial" w:eastAsia="Arial" w:hAnsi="Arial"/>
          <w:color w:val="000000"/>
          <w:sz w:val="24"/>
          <w:szCs w:val="24"/>
        </w:rPr>
      </w:pPr>
      <w:r w:rsidDel="00000000" w:rsidR="00000000" w:rsidRPr="00000000">
        <w:rPr>
          <w:rFonts w:ascii="Arial" w:cs="Arial" w:eastAsia="Arial" w:hAnsi="Arial"/>
          <w:b w:val="1"/>
          <w:bCs w:val="1"/>
          <w:color w:val="000000"/>
          <w:sz w:val="32"/>
          <w:szCs w:val="32"/>
          <w:rtl w:val="0"/>
        </w:rPr>
        <w:t xml:space="preserve">Escuela Profesional de Ingeniería de Sistemas</w:t>
      </w:r>
      <w:r w:rsidDel="00000000" w:rsidR="00000000" w:rsidRPr="00000000">
        <w:rPr>
          <w:rtl w:val="0"/>
        </w:rPr>
      </w:r>
    </w:p>
    <w:p w:rsidR="00000000" w:rsidDel="00000000" w:rsidP="00000000" w:rsidRDefault="00000000" w:rsidRPr="00000000" w14:paraId="00000008">
      <w:pPr>
        <w:spacing w:after="0" w:lineRule="auto"/>
        <w:jc w:val="center"/>
        <w:rPr>
          <w:rFonts w:ascii="Arial" w:cs="Arial" w:eastAsia="Arial" w:hAnsi="Arial"/>
          <w:b w:val="1"/>
          <w:bCs w:val="1"/>
          <w:color w:val="000000"/>
          <w:sz w:val="36"/>
          <w:szCs w:val="36"/>
        </w:rPr>
      </w:pPr>
      <w:r w:rsidDel="00000000" w:rsidR="00000000" w:rsidRPr="00000000">
        <w:rPr>
          <w:rFonts w:ascii="Arial" w:cs="Arial" w:eastAsia="Arial" w:hAnsi="Arial"/>
          <w:b w:val="1"/>
          <w:bCs w:val="1"/>
          <w:color w:val="000000"/>
          <w:sz w:val="36"/>
          <w:szCs w:val="36"/>
          <w:rtl w:val="0"/>
        </w:rPr>
        <w:t xml:space="preserve"> Proyecto </w:t>
      </w:r>
      <w:r w:rsidDel="00000000" w:rsidR="00000000" w:rsidRPr="00000000">
        <w:rPr>
          <w:rFonts w:ascii="Arial" w:cs="Arial" w:eastAsia="Arial" w:hAnsi="Arial"/>
          <w:b w:val="1"/>
          <w:bCs w:val="1"/>
          <w:i w:val="1"/>
          <w:iCs w:val="1"/>
          <w:sz w:val="36"/>
          <w:szCs w:val="36"/>
          <w:rtl w:val="0"/>
        </w:rPr>
        <w:t xml:space="preserve">SecOps</w:t>
      </w:r>
      <w:r w:rsidDel="00000000" w:rsidR="00000000" w:rsidRPr="00000000">
        <w:rPr>
          <w:rtl w:val="0"/>
        </w:rPr>
      </w:r>
    </w:p>
    <w:p w:rsidR="00000000" w:rsidDel="00000000" w:rsidP="00000000" w:rsidRDefault="00000000" w:rsidRPr="00000000" w14:paraId="00000009">
      <w:pPr>
        <w:spacing w:after="0" w:lineRule="auto"/>
        <w:jc w:val="center"/>
        <w:rPr>
          <w:rFonts w:ascii="Arial" w:cs="Arial" w:eastAsia="Arial" w:hAnsi="Arial"/>
          <w:b w:val="1"/>
          <w:bCs w:val="1"/>
          <w:color w:val="5b9bd5"/>
          <w:sz w:val="16"/>
          <w:szCs w:val="16"/>
        </w:rPr>
      </w:pPr>
      <w:r w:rsidDel="00000000" w:rsidR="00000000" w:rsidRPr="00000000">
        <w:rPr>
          <w:rFonts w:ascii="Arial" w:cs="Arial" w:eastAsia="Arial" w:hAnsi="Arial"/>
          <w:sz w:val="32"/>
          <w:szCs w:val="32"/>
          <w:rtl w:val="0"/>
        </w:rPr>
        <w:t xml:space="preserve">Curso: </w:t>
      </w:r>
      <w:r w:rsidDel="00000000" w:rsidR="00000000" w:rsidRPr="00000000">
        <w:rPr>
          <w:rFonts w:ascii="Arial" w:cs="Arial" w:eastAsia="Arial" w:hAnsi="Arial"/>
          <w:i w:val="1"/>
          <w:iCs w:val="1"/>
          <w:sz w:val="32"/>
          <w:szCs w:val="32"/>
          <w:rtl w:val="0"/>
        </w:rPr>
        <w:t xml:space="preserve">BASE DE DATOS 2</w:t>
      </w:r>
      <w:r w:rsidDel="00000000" w:rsidR="00000000" w:rsidRPr="00000000">
        <w:rPr>
          <w:rtl w:val="0"/>
        </w:rPr>
      </w:r>
    </w:p>
    <w:p w:rsidR="00000000" w:rsidDel="00000000" w:rsidP="00000000" w:rsidRDefault="00000000" w:rsidRPr="00000000" w14:paraId="0000000A">
      <w:pPr>
        <w:spacing w:after="0" w:lineRule="auto"/>
        <w:jc w:val="center"/>
        <w:rPr>
          <w:rFonts w:ascii="Arial" w:cs="Arial" w:eastAsia="Arial" w:hAnsi="Arial"/>
          <w:sz w:val="32"/>
          <w:szCs w:val="32"/>
        </w:rPr>
      </w:pPr>
      <w:r w:rsidDel="00000000" w:rsidR="00000000" w:rsidRPr="00000000">
        <w:rPr>
          <w:rFonts w:ascii="Arial" w:cs="Arial" w:eastAsia="Arial" w:hAnsi="Arial"/>
          <w:sz w:val="32"/>
          <w:szCs w:val="32"/>
          <w:rtl w:val="0"/>
        </w:rPr>
        <w:t xml:space="preserve">Docente: </w:t>
      </w:r>
      <w:r w:rsidDel="00000000" w:rsidR="00000000" w:rsidRPr="00000000">
        <w:rPr>
          <w:rFonts w:ascii="Arial" w:cs="Arial" w:eastAsia="Arial" w:hAnsi="Arial"/>
          <w:i w:val="1"/>
          <w:iCs w:val="1"/>
          <w:sz w:val="32"/>
          <w:szCs w:val="32"/>
          <w:rtl w:val="0"/>
        </w:rPr>
        <w:t xml:space="preserve">Mag. Patrick Cuadros Quiroga</w:t>
      </w:r>
      <w:r w:rsidDel="00000000" w:rsidR="00000000" w:rsidRPr="00000000">
        <w:rPr>
          <w:rtl w:val="0"/>
        </w:rPr>
      </w:r>
    </w:p>
    <w:p w:rsidR="00000000" w:rsidDel="00000000" w:rsidP="00000000" w:rsidRDefault="00000000" w:rsidRPr="00000000" w14:paraId="0000000B">
      <w:pPr>
        <w:spacing w:after="0" w:lineRule="auto"/>
        <w:jc w:val="center"/>
        <w:rPr>
          <w:rFonts w:ascii="Arial" w:cs="Arial" w:eastAsia="Arial" w:hAnsi="Arial"/>
          <w:b w:val="1"/>
          <w:bCs w:val="1"/>
          <w:color w:val="5b9bd5"/>
          <w:sz w:val="16"/>
          <w:szCs w:val="16"/>
        </w:rPr>
      </w:pPr>
      <w:r w:rsidDel="00000000" w:rsidR="00000000" w:rsidRPr="00000000">
        <w:rPr>
          <w:rtl w:val="0"/>
        </w:rPr>
      </w:r>
    </w:p>
    <w:p w:rsidR="00000000" w:rsidDel="00000000" w:rsidP="00000000" w:rsidRDefault="00000000" w:rsidRPr="00000000" w14:paraId="0000000C">
      <w:pPr>
        <w:spacing w:after="0" w:lineRule="auto"/>
        <w:rPr>
          <w:rFonts w:ascii="Arial" w:cs="Arial" w:eastAsia="Arial" w:hAnsi="Arial"/>
          <w:sz w:val="32"/>
          <w:szCs w:val="32"/>
        </w:rPr>
      </w:pPr>
      <w:r w:rsidDel="00000000" w:rsidR="00000000" w:rsidRPr="00000000">
        <w:rPr>
          <w:rFonts w:ascii="Arial" w:cs="Arial" w:eastAsia="Arial" w:hAnsi="Arial"/>
          <w:sz w:val="32"/>
          <w:szCs w:val="32"/>
          <w:rtl w:val="0"/>
        </w:rPr>
        <w:t xml:space="preserve">Integrantes:</w:t>
      </w:r>
    </w:p>
    <w:p w:rsidR="00000000" w:rsidDel="00000000" w:rsidP="00000000" w:rsidRDefault="00000000" w:rsidRPr="00000000" w14:paraId="0000000D">
      <w:pPr>
        <w:spacing w:after="0" w:lineRule="auto"/>
        <w:rPr>
          <w:rFonts w:ascii="Arial" w:cs="Arial" w:eastAsia="Arial" w:hAnsi="Arial"/>
          <w:color w:val="5b9bd5"/>
          <w:sz w:val="16"/>
          <w:szCs w:val="16"/>
        </w:rPr>
      </w:pPr>
      <w:r w:rsidDel="00000000" w:rsidR="00000000" w:rsidRPr="00000000">
        <w:rPr>
          <w:rtl w:val="0"/>
        </w:rPr>
      </w:r>
    </w:p>
    <w:p w:rsidR="00000000" w:rsidDel="00000000" w:rsidP="00000000" w:rsidRDefault="00000000" w:rsidRPr="00000000" w14:paraId="0000000E">
      <w:pPr>
        <w:spacing w:after="0" w:lineRule="auto"/>
        <w:rPr>
          <w:rFonts w:ascii="Arial" w:cs="Arial" w:eastAsia="Arial" w:hAnsi="Arial"/>
          <w:b w:val="1"/>
          <w:bCs w:val="1"/>
          <w:i w:val="1"/>
          <w:iCs w:val="1"/>
          <w:sz w:val="28"/>
          <w:szCs w:val="28"/>
        </w:rPr>
      </w:pPr>
      <w:r w:rsidDel="00000000" w:rsidR="00000000" w:rsidRPr="00000000">
        <w:rPr>
          <w:rFonts w:ascii="Arial" w:cs="Arial" w:eastAsia="Arial" w:hAnsi="Arial"/>
          <w:b w:val="1"/>
          <w:bCs w:val="1"/>
          <w:i w:val="1"/>
          <w:iCs w:val="1"/>
          <w:sz w:val="28"/>
          <w:szCs w:val="28"/>
          <w:rtl w:val="0"/>
        </w:rPr>
        <w:t xml:space="preserve">Flores Navarro, Eduardo Gino                    (2023076793)</w:t>
      </w:r>
    </w:p>
    <w:p w:rsidR="00000000" w:rsidDel="00000000" w:rsidP="00000000" w:rsidRDefault="00000000" w:rsidRPr="00000000" w14:paraId="0000000F">
      <w:pPr>
        <w:spacing w:after="0" w:lineRule="auto"/>
        <w:rPr>
          <w:rFonts w:ascii="Arial" w:cs="Arial" w:eastAsia="Arial" w:hAnsi="Arial"/>
          <w:sz w:val="32"/>
          <w:szCs w:val="32"/>
        </w:rPr>
      </w:pPr>
      <w:r w:rsidDel="00000000" w:rsidR="00000000" w:rsidRPr="00000000">
        <w:rPr>
          <w:rFonts w:ascii="Arial" w:cs="Arial" w:eastAsia="Arial" w:hAnsi="Arial"/>
          <w:b w:val="1"/>
          <w:bCs w:val="1"/>
          <w:i w:val="1"/>
          <w:iCs w:val="1"/>
          <w:sz w:val="28"/>
          <w:szCs w:val="28"/>
          <w:rtl w:val="0"/>
        </w:rPr>
        <w:t xml:space="preserve">Choqueña, Mauricio Adrian</w:t>
        <w:tab/>
        <w:tab/>
        <w:t xml:space="preserve">    (2023076799)</w:t>
      </w:r>
      <w:r w:rsidDel="00000000" w:rsidR="00000000" w:rsidRPr="00000000">
        <w:rPr>
          <w:rtl w:val="0"/>
        </w:rPr>
      </w:r>
    </w:p>
    <w:p w:rsidR="00000000" w:rsidDel="00000000" w:rsidP="00000000" w:rsidRDefault="00000000" w:rsidRPr="00000000" w14:paraId="00000010">
      <w:pPr>
        <w:spacing w:after="0" w:lineRule="auto"/>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1">
      <w:pPr>
        <w:spacing w:after="0" w:lineRule="auto"/>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Tacna – Perú</w:t>
      </w:r>
    </w:p>
    <w:p w:rsidR="00000000" w:rsidDel="00000000" w:rsidP="00000000" w:rsidRDefault="00000000" w:rsidRPr="00000000" w14:paraId="00000012">
      <w:pPr>
        <w:spacing w:after="0" w:lineRule="auto"/>
        <w:jc w:val="center"/>
        <w:rPr>
          <w:rFonts w:ascii="Arial" w:cs="Arial" w:eastAsia="Arial" w:hAnsi="Arial"/>
          <w:b w:val="1"/>
          <w:bCs w:val="1"/>
          <w:color w:val="000000"/>
          <w:sz w:val="24"/>
          <w:szCs w:val="24"/>
        </w:rPr>
      </w:pPr>
      <w:r w:rsidDel="00000000" w:rsidR="00000000" w:rsidRPr="00000000">
        <w:rPr>
          <w:rFonts w:ascii="Arial" w:cs="Arial" w:eastAsia="Arial" w:hAnsi="Arial"/>
          <w:b w:val="1"/>
          <w:bCs w:val="1"/>
          <w:i w:val="1"/>
          <w:iCs w:val="1"/>
          <w:sz w:val="32"/>
          <w:szCs w:val="32"/>
          <w:rtl w:val="0"/>
        </w:rPr>
        <w:t xml:space="preserve">2026</w:t>
      </w:r>
      <w:r w:rsidDel="00000000" w:rsidR="00000000" w:rsidRPr="00000000">
        <w:rPr>
          <w:rtl w:val="0"/>
        </w:rPr>
      </w:r>
    </w:p>
    <w:tbl>
      <w:tblPr>
        <w:tblStyle w:val="Table1"/>
        <w:tblW w:w="9011.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921"/>
        <w:gridCol w:w="1134"/>
        <w:gridCol w:w="1424"/>
        <w:gridCol w:w="1482"/>
        <w:gridCol w:w="992"/>
        <w:gridCol w:w="3058"/>
        <w:tblGridChange w:id="0">
          <w:tblGrid>
            <w:gridCol w:w="921"/>
            <w:gridCol w:w="1134"/>
            <w:gridCol w:w="1424"/>
            <w:gridCol w:w="1482"/>
            <w:gridCol w:w="992"/>
            <w:gridCol w:w="3058"/>
          </w:tblGrid>
        </w:tblGridChange>
      </w:tblGrid>
      <w:tr>
        <w:trPr>
          <w:cantSplit w:val="0"/>
          <w:trHeight w:val="284" w:hRule="atLeast"/>
          <w:tblHeader w:val="0"/>
        </w:trPr>
        <w:tc>
          <w:tcPr>
            <w:gridSpan w:val="6"/>
            <w:tcBorders>
              <w:bottom w:color="000000" w:space="0" w:sz="6" w:val="single"/>
            </w:tcBorders>
            <w:shd w:fill="d9d9d9" w:val="clear"/>
            <w:vAlign w:val="center"/>
          </w:tcPr>
          <w:p w:rsidR="00000000" w:rsidDel="00000000" w:rsidP="00000000" w:rsidRDefault="00000000" w:rsidRPr="00000000" w14:paraId="00000013">
            <w:pPr>
              <w:jc w:val="center"/>
              <w:rPr>
                <w:sz w:val="14"/>
                <w:szCs w:val="14"/>
              </w:rPr>
            </w:pPr>
            <w:r w:rsidDel="00000000" w:rsidR="00000000" w:rsidRPr="00000000">
              <w:rPr>
                <w:sz w:val="14"/>
                <w:szCs w:val="14"/>
                <w:rtl w:val="0"/>
              </w:rPr>
              <w:t xml:space="preserve">CONTROL DE VERSIONES</w:t>
            </w:r>
          </w:p>
        </w:tc>
      </w:tr>
      <w:tr>
        <w:trPr>
          <w:cantSplit w:val="0"/>
          <w:trHeight w:val="374" w:hRule="atLeast"/>
          <w:tblHeader w:val="0"/>
        </w:trPr>
        <w:tc>
          <w:tcPr>
            <w:shd w:fill="f2f2f2" w:val="clear"/>
            <w:vAlign w:val="center"/>
          </w:tcPr>
          <w:p w:rsidR="00000000" w:rsidDel="00000000" w:rsidP="00000000" w:rsidRDefault="00000000" w:rsidRPr="00000000" w14:paraId="00000019">
            <w:pPr>
              <w:jc w:val="center"/>
              <w:rPr>
                <w:sz w:val="14"/>
                <w:szCs w:val="14"/>
              </w:rPr>
            </w:pPr>
            <w:r w:rsidDel="00000000" w:rsidR="00000000" w:rsidRPr="00000000">
              <w:rPr>
                <w:sz w:val="14"/>
                <w:szCs w:val="14"/>
                <w:rtl w:val="0"/>
              </w:rPr>
              <w:t xml:space="preserve">Versión</w:t>
            </w:r>
          </w:p>
        </w:tc>
        <w:tc>
          <w:tcPr>
            <w:shd w:fill="f2f2f2" w:val="clear"/>
            <w:vAlign w:val="center"/>
          </w:tcPr>
          <w:p w:rsidR="00000000" w:rsidDel="00000000" w:rsidP="00000000" w:rsidRDefault="00000000" w:rsidRPr="00000000" w14:paraId="0000001A">
            <w:pPr>
              <w:jc w:val="center"/>
              <w:rPr>
                <w:sz w:val="14"/>
                <w:szCs w:val="14"/>
              </w:rPr>
            </w:pPr>
            <w:r w:rsidDel="00000000" w:rsidR="00000000" w:rsidRPr="00000000">
              <w:rPr>
                <w:sz w:val="14"/>
                <w:szCs w:val="14"/>
                <w:rtl w:val="0"/>
              </w:rPr>
              <w:t xml:space="preserve">Hecha por</w:t>
            </w:r>
          </w:p>
        </w:tc>
        <w:tc>
          <w:tcPr>
            <w:shd w:fill="f2f2f2" w:val="clear"/>
            <w:vAlign w:val="center"/>
          </w:tcPr>
          <w:p w:rsidR="00000000" w:rsidDel="00000000" w:rsidP="00000000" w:rsidRDefault="00000000" w:rsidRPr="00000000" w14:paraId="0000001B">
            <w:pPr>
              <w:jc w:val="center"/>
              <w:rPr>
                <w:sz w:val="14"/>
                <w:szCs w:val="14"/>
              </w:rPr>
            </w:pPr>
            <w:r w:rsidDel="00000000" w:rsidR="00000000" w:rsidRPr="00000000">
              <w:rPr>
                <w:sz w:val="14"/>
                <w:szCs w:val="14"/>
                <w:rtl w:val="0"/>
              </w:rPr>
              <w:t xml:space="preserve">Revisada por</w:t>
            </w:r>
          </w:p>
        </w:tc>
        <w:tc>
          <w:tcPr>
            <w:shd w:fill="f2f2f2" w:val="clear"/>
            <w:vAlign w:val="center"/>
          </w:tcPr>
          <w:p w:rsidR="00000000" w:rsidDel="00000000" w:rsidP="00000000" w:rsidRDefault="00000000" w:rsidRPr="00000000" w14:paraId="0000001C">
            <w:pPr>
              <w:jc w:val="center"/>
              <w:rPr>
                <w:sz w:val="14"/>
                <w:szCs w:val="14"/>
              </w:rPr>
            </w:pPr>
            <w:r w:rsidDel="00000000" w:rsidR="00000000" w:rsidRPr="00000000">
              <w:rPr>
                <w:sz w:val="14"/>
                <w:szCs w:val="14"/>
                <w:rtl w:val="0"/>
              </w:rPr>
              <w:t xml:space="preserve">Aprobada por</w:t>
            </w:r>
          </w:p>
        </w:tc>
        <w:tc>
          <w:tcPr>
            <w:shd w:fill="f2f2f2" w:val="clear"/>
            <w:vAlign w:val="center"/>
          </w:tcPr>
          <w:p w:rsidR="00000000" w:rsidDel="00000000" w:rsidP="00000000" w:rsidRDefault="00000000" w:rsidRPr="00000000" w14:paraId="0000001D">
            <w:pPr>
              <w:jc w:val="center"/>
              <w:rPr>
                <w:sz w:val="14"/>
                <w:szCs w:val="14"/>
              </w:rPr>
            </w:pPr>
            <w:r w:rsidDel="00000000" w:rsidR="00000000" w:rsidRPr="00000000">
              <w:rPr>
                <w:sz w:val="14"/>
                <w:szCs w:val="14"/>
                <w:rtl w:val="0"/>
              </w:rPr>
              <w:t xml:space="preserve">Fecha</w:t>
            </w:r>
          </w:p>
        </w:tc>
        <w:tc>
          <w:tcPr>
            <w:shd w:fill="f2f2f2" w:val="clear"/>
            <w:vAlign w:val="center"/>
          </w:tcPr>
          <w:p w:rsidR="00000000" w:rsidDel="00000000" w:rsidP="00000000" w:rsidRDefault="00000000" w:rsidRPr="00000000" w14:paraId="0000001E">
            <w:pPr>
              <w:jc w:val="center"/>
              <w:rPr>
                <w:sz w:val="14"/>
                <w:szCs w:val="14"/>
              </w:rPr>
            </w:pPr>
            <w:r w:rsidDel="00000000" w:rsidR="00000000" w:rsidRPr="00000000">
              <w:rPr>
                <w:sz w:val="14"/>
                <w:szCs w:val="14"/>
                <w:rtl w:val="0"/>
              </w:rPr>
              <w:t xml:space="preserve">Motivo</w:t>
            </w:r>
          </w:p>
        </w:tc>
      </w:tr>
      <w:tr>
        <w:trPr>
          <w:cantSplit w:val="0"/>
          <w:trHeight w:val="227" w:hRule="atLeast"/>
          <w:tblHeader w:val="0"/>
        </w:trPr>
        <w:tc>
          <w:tcPr/>
          <w:p w:rsidR="00000000" w:rsidDel="00000000" w:rsidP="00000000" w:rsidRDefault="00000000" w:rsidRPr="00000000" w14:paraId="0000001F">
            <w:pPr>
              <w:jc w:val="center"/>
              <w:rPr>
                <w:sz w:val="14"/>
                <w:szCs w:val="14"/>
              </w:rPr>
            </w:pPr>
            <w:r w:rsidDel="00000000" w:rsidR="00000000" w:rsidRPr="00000000">
              <w:rPr>
                <w:sz w:val="14"/>
                <w:szCs w:val="14"/>
                <w:rtl w:val="0"/>
              </w:rPr>
              <w:t xml:space="preserve">1.0</w:t>
            </w:r>
          </w:p>
        </w:tc>
        <w:tc>
          <w:tcPr/>
          <w:p w:rsidR="00000000" w:rsidDel="00000000" w:rsidP="00000000" w:rsidRDefault="00000000" w:rsidRPr="00000000" w14:paraId="00000020">
            <w:pPr>
              <w:jc w:val="center"/>
              <w:rPr>
                <w:sz w:val="14"/>
                <w:szCs w:val="14"/>
              </w:rPr>
            </w:pPr>
            <w:r w:rsidDel="00000000" w:rsidR="00000000" w:rsidRPr="00000000">
              <w:rPr>
                <w:sz w:val="14"/>
                <w:szCs w:val="14"/>
                <w:rtl w:val="0"/>
              </w:rPr>
              <w:t xml:space="preserve">MPV</w:t>
            </w:r>
          </w:p>
        </w:tc>
        <w:tc>
          <w:tcPr/>
          <w:p w:rsidR="00000000" w:rsidDel="00000000" w:rsidP="00000000" w:rsidRDefault="00000000" w:rsidRPr="00000000" w14:paraId="00000021">
            <w:pPr>
              <w:jc w:val="center"/>
              <w:rPr>
                <w:sz w:val="14"/>
                <w:szCs w:val="14"/>
              </w:rPr>
            </w:pPr>
            <w:r w:rsidDel="00000000" w:rsidR="00000000" w:rsidRPr="00000000">
              <w:rPr>
                <w:sz w:val="14"/>
                <w:szCs w:val="14"/>
                <w:rtl w:val="0"/>
              </w:rPr>
              <w:t xml:space="preserve">ELV</w:t>
            </w:r>
          </w:p>
        </w:tc>
        <w:tc>
          <w:tcPr/>
          <w:p w:rsidR="00000000" w:rsidDel="00000000" w:rsidP="00000000" w:rsidRDefault="00000000" w:rsidRPr="00000000" w14:paraId="00000022">
            <w:pPr>
              <w:jc w:val="center"/>
              <w:rPr>
                <w:sz w:val="14"/>
                <w:szCs w:val="14"/>
              </w:rPr>
            </w:pPr>
            <w:r w:rsidDel="00000000" w:rsidR="00000000" w:rsidRPr="00000000">
              <w:rPr>
                <w:sz w:val="14"/>
                <w:szCs w:val="14"/>
                <w:rtl w:val="0"/>
              </w:rPr>
              <w:t xml:space="preserve">ARV</w:t>
            </w:r>
          </w:p>
        </w:tc>
        <w:tc>
          <w:tcPr>
            <w:vAlign w:val="center"/>
          </w:tcPr>
          <w:p w:rsidR="00000000" w:rsidDel="00000000" w:rsidP="00000000" w:rsidRDefault="00000000" w:rsidRPr="00000000" w14:paraId="00000023">
            <w:pPr>
              <w:jc w:val="center"/>
              <w:rPr>
                <w:sz w:val="14"/>
                <w:szCs w:val="14"/>
              </w:rPr>
            </w:pPr>
            <w:r w:rsidDel="00000000" w:rsidR="00000000" w:rsidRPr="00000000">
              <w:rPr>
                <w:sz w:val="14"/>
                <w:szCs w:val="14"/>
                <w:rtl w:val="0"/>
              </w:rPr>
              <w:t xml:space="preserve">10/10/2020</w:t>
            </w:r>
          </w:p>
        </w:tc>
        <w:tc>
          <w:tcPr>
            <w:shd w:fill="auto" w:val="clear"/>
            <w:vAlign w:val="center"/>
          </w:tcPr>
          <w:p w:rsidR="00000000" w:rsidDel="00000000" w:rsidP="00000000" w:rsidRDefault="00000000" w:rsidRPr="00000000" w14:paraId="00000024">
            <w:pPr>
              <w:rPr>
                <w:sz w:val="14"/>
                <w:szCs w:val="14"/>
              </w:rPr>
            </w:pPr>
            <w:r w:rsidDel="00000000" w:rsidR="00000000" w:rsidRPr="00000000">
              <w:rPr>
                <w:sz w:val="14"/>
                <w:szCs w:val="14"/>
                <w:rtl w:val="0"/>
              </w:rPr>
              <w:t xml:space="preserve">Versión Original</w:t>
            </w:r>
          </w:p>
        </w:tc>
      </w:tr>
    </w:tbl>
    <w:p w:rsidR="00000000" w:rsidDel="00000000" w:rsidP="00000000" w:rsidRDefault="00000000" w:rsidRPr="00000000" w14:paraId="00000025">
      <w:pP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26">
      <w:pPr>
        <w:pStyle w:val="Title"/>
        <w:jc w:val="righ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27">
      <w:pPr>
        <w:pStyle w:val="Title"/>
        <w:jc w:val="righ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28">
      <w:pPr>
        <w:pStyle w:val="Title"/>
        <w:jc w:val="righ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29">
      <w:pPr>
        <w:pStyle w:val="Title"/>
        <w:jc w:val="righ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2A">
      <w:pPr>
        <w:pStyle w:val="Title"/>
        <w:jc w:val="righ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2B">
      <w:pPr>
        <w:pStyle w:val="Title"/>
        <w:jc w:val="righ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2C">
      <w:pPr>
        <w:pStyle w:val="Title"/>
        <w:jc w:val="righ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2D">
      <w:pPr>
        <w:pStyle w:val="Title"/>
        <w:jc w:val="righ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2E">
      <w:pPr>
        <w:pStyle w:val="Title"/>
        <w:jc w:val="right"/>
        <w:rPr>
          <w:rFonts w:ascii="Times New Roman" w:cs="Times New Roman" w:eastAsia="Times New Roman" w:hAnsi="Times New Roman"/>
          <w:color w:val="000000"/>
        </w:rPr>
      </w:pPr>
      <w:bookmarkStart w:colFirst="0" w:colLast="0" w:name="_4kkhnukh9lyw" w:id="1"/>
      <w:bookmarkEnd w:id="1"/>
      <w:r w:rsidDel="00000000" w:rsidR="00000000" w:rsidRPr="00000000">
        <w:rPr>
          <w:rFonts w:ascii="Times New Roman" w:cs="Times New Roman" w:eastAsia="Times New Roman" w:hAnsi="Times New Roman"/>
          <w:color w:val="000000"/>
          <w:rtl w:val="0"/>
        </w:rPr>
        <w:t xml:space="preserve">Sistema </w:t>
      </w:r>
      <w:r w:rsidDel="00000000" w:rsidR="00000000" w:rsidRPr="00000000">
        <w:rPr>
          <w:rFonts w:ascii="Times New Roman" w:cs="Times New Roman" w:eastAsia="Times New Roman" w:hAnsi="Times New Roman"/>
          <w:i w:val="1"/>
          <w:iCs w:val="1"/>
          <w:color w:val="000000"/>
          <w:rtl w:val="0"/>
        </w:rPr>
        <w:t xml:space="preserve">{Nombre del Sistema}</w:t>
      </w:r>
      <w:r w:rsidDel="00000000" w:rsidR="00000000" w:rsidRPr="00000000">
        <w:rPr>
          <w:rtl w:val="0"/>
        </w:rPr>
      </w:r>
    </w:p>
    <w:p w:rsidR="00000000" w:rsidDel="00000000" w:rsidP="00000000" w:rsidRDefault="00000000" w:rsidRPr="00000000" w14:paraId="0000002F">
      <w:pPr>
        <w:pStyle w:val="Title"/>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Documento de Arquitectura de Software</w:t>
      </w:r>
    </w:p>
    <w:p w:rsidR="00000000" w:rsidDel="00000000" w:rsidP="00000000" w:rsidRDefault="00000000" w:rsidRPr="00000000" w14:paraId="00000030">
      <w:pPr>
        <w:pStyle w:val="Title"/>
        <w:jc w:val="righ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31">
      <w:pPr>
        <w:pStyle w:val="Title"/>
        <w:jc w:val="right"/>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Versión </w:t>
      </w:r>
      <w:r w:rsidDel="00000000" w:rsidR="00000000" w:rsidRPr="00000000">
        <w:rPr>
          <w:rFonts w:ascii="Times New Roman" w:cs="Times New Roman" w:eastAsia="Times New Roman" w:hAnsi="Times New Roman"/>
          <w:i w:val="1"/>
          <w:iCs w:val="1"/>
          <w:sz w:val="28"/>
          <w:szCs w:val="28"/>
          <w:rtl w:val="0"/>
        </w:rPr>
        <w:t xml:space="preserve">3</w:t>
      </w:r>
      <w:r w:rsidDel="00000000" w:rsidR="00000000" w:rsidRPr="00000000">
        <w:rPr>
          <w:rFonts w:ascii="Times New Roman" w:cs="Times New Roman" w:eastAsia="Times New Roman" w:hAnsi="Times New Roman"/>
          <w:i w:val="1"/>
          <w:iCs w:val="1"/>
          <w:color w:val="000000"/>
          <w:sz w:val="28"/>
          <w:szCs w:val="28"/>
          <w:rtl w:val="0"/>
        </w:rPr>
        <w:t xml:space="preserve">.0</w:t>
      </w:r>
      <w:r w:rsidDel="00000000" w:rsidR="00000000" w:rsidRPr="00000000">
        <w:rPr>
          <w:rtl w:val="0"/>
        </w:rPr>
      </w:r>
    </w:p>
    <w:p w:rsidR="00000000" w:rsidDel="00000000" w:rsidP="00000000" w:rsidRDefault="00000000" w:rsidRPr="00000000" w14:paraId="00000032">
      <w:pPr>
        <w:rPr>
          <w:rFonts w:ascii="Arial" w:cs="Arial" w:eastAsia="Arial" w:hAnsi="Arial"/>
          <w:b w:val="1"/>
          <w:bCs w:val="1"/>
          <w:color w:val="000000"/>
          <w:sz w:val="24"/>
          <w:szCs w:val="24"/>
        </w:rPr>
      </w:pPr>
      <w:r w:rsidDel="00000000" w:rsidR="00000000" w:rsidRPr="00000000">
        <w:br w:type="page"/>
      </w:r>
      <w:r w:rsidDel="00000000" w:rsidR="00000000" w:rsidRPr="00000000">
        <w:rPr>
          <w:rtl w:val="0"/>
        </w:rPr>
      </w:r>
    </w:p>
    <w:tbl>
      <w:tblPr>
        <w:tblStyle w:val="Table2"/>
        <w:tblW w:w="9011.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921"/>
        <w:gridCol w:w="1134"/>
        <w:gridCol w:w="1424"/>
        <w:gridCol w:w="1482"/>
        <w:gridCol w:w="992"/>
        <w:gridCol w:w="3058"/>
        <w:tblGridChange w:id="0">
          <w:tblGrid>
            <w:gridCol w:w="921"/>
            <w:gridCol w:w="1134"/>
            <w:gridCol w:w="1424"/>
            <w:gridCol w:w="1482"/>
            <w:gridCol w:w="992"/>
            <w:gridCol w:w="3058"/>
          </w:tblGrid>
        </w:tblGridChange>
      </w:tblGrid>
      <w:tr>
        <w:trPr>
          <w:cantSplit w:val="0"/>
          <w:trHeight w:val="284" w:hRule="atLeast"/>
          <w:tblHeader w:val="0"/>
        </w:trPr>
        <w:tc>
          <w:tcPr>
            <w:gridSpan w:val="6"/>
            <w:tcBorders>
              <w:bottom w:color="000000" w:space="0" w:sz="6" w:val="single"/>
            </w:tcBorders>
            <w:shd w:fill="d9d9d9" w:val="clear"/>
            <w:vAlign w:val="center"/>
          </w:tcPr>
          <w:p w:rsidR="00000000" w:rsidDel="00000000" w:rsidP="00000000" w:rsidRDefault="00000000" w:rsidRPr="00000000" w14:paraId="00000033">
            <w:pPr>
              <w:jc w:val="center"/>
              <w:rPr>
                <w:sz w:val="14"/>
                <w:szCs w:val="14"/>
              </w:rPr>
            </w:pPr>
            <w:r w:rsidDel="00000000" w:rsidR="00000000" w:rsidRPr="00000000">
              <w:rPr>
                <w:sz w:val="14"/>
                <w:szCs w:val="14"/>
                <w:rtl w:val="0"/>
              </w:rPr>
              <w:t xml:space="preserve">CONTROL DE VERSIONES</w:t>
            </w:r>
          </w:p>
        </w:tc>
      </w:tr>
      <w:tr>
        <w:trPr>
          <w:cantSplit w:val="0"/>
          <w:trHeight w:val="374" w:hRule="atLeast"/>
          <w:tblHeader w:val="0"/>
        </w:trPr>
        <w:tc>
          <w:tcPr>
            <w:shd w:fill="f2f2f2" w:val="clear"/>
            <w:vAlign w:val="center"/>
          </w:tcPr>
          <w:p w:rsidR="00000000" w:rsidDel="00000000" w:rsidP="00000000" w:rsidRDefault="00000000" w:rsidRPr="00000000" w14:paraId="00000039">
            <w:pPr>
              <w:jc w:val="center"/>
              <w:rPr>
                <w:sz w:val="14"/>
                <w:szCs w:val="14"/>
              </w:rPr>
            </w:pPr>
            <w:r w:rsidDel="00000000" w:rsidR="00000000" w:rsidRPr="00000000">
              <w:rPr>
                <w:sz w:val="14"/>
                <w:szCs w:val="14"/>
                <w:rtl w:val="0"/>
              </w:rPr>
              <w:t xml:space="preserve">Versión</w:t>
            </w:r>
          </w:p>
        </w:tc>
        <w:tc>
          <w:tcPr>
            <w:shd w:fill="f2f2f2" w:val="clear"/>
            <w:vAlign w:val="center"/>
          </w:tcPr>
          <w:p w:rsidR="00000000" w:rsidDel="00000000" w:rsidP="00000000" w:rsidRDefault="00000000" w:rsidRPr="00000000" w14:paraId="0000003A">
            <w:pPr>
              <w:jc w:val="center"/>
              <w:rPr>
                <w:sz w:val="14"/>
                <w:szCs w:val="14"/>
              </w:rPr>
            </w:pPr>
            <w:r w:rsidDel="00000000" w:rsidR="00000000" w:rsidRPr="00000000">
              <w:rPr>
                <w:sz w:val="14"/>
                <w:szCs w:val="14"/>
                <w:rtl w:val="0"/>
              </w:rPr>
              <w:t xml:space="preserve">Hecha por</w:t>
            </w:r>
          </w:p>
        </w:tc>
        <w:tc>
          <w:tcPr>
            <w:shd w:fill="f2f2f2" w:val="clear"/>
            <w:vAlign w:val="center"/>
          </w:tcPr>
          <w:p w:rsidR="00000000" w:rsidDel="00000000" w:rsidP="00000000" w:rsidRDefault="00000000" w:rsidRPr="00000000" w14:paraId="0000003B">
            <w:pPr>
              <w:jc w:val="center"/>
              <w:rPr>
                <w:sz w:val="14"/>
                <w:szCs w:val="14"/>
              </w:rPr>
            </w:pPr>
            <w:r w:rsidDel="00000000" w:rsidR="00000000" w:rsidRPr="00000000">
              <w:rPr>
                <w:sz w:val="14"/>
                <w:szCs w:val="14"/>
                <w:rtl w:val="0"/>
              </w:rPr>
              <w:t xml:space="preserve">Revisada por</w:t>
            </w:r>
          </w:p>
        </w:tc>
        <w:tc>
          <w:tcPr>
            <w:shd w:fill="f2f2f2" w:val="clear"/>
            <w:vAlign w:val="center"/>
          </w:tcPr>
          <w:p w:rsidR="00000000" w:rsidDel="00000000" w:rsidP="00000000" w:rsidRDefault="00000000" w:rsidRPr="00000000" w14:paraId="0000003C">
            <w:pPr>
              <w:jc w:val="center"/>
              <w:rPr>
                <w:sz w:val="14"/>
                <w:szCs w:val="14"/>
              </w:rPr>
            </w:pPr>
            <w:r w:rsidDel="00000000" w:rsidR="00000000" w:rsidRPr="00000000">
              <w:rPr>
                <w:sz w:val="14"/>
                <w:szCs w:val="14"/>
                <w:rtl w:val="0"/>
              </w:rPr>
              <w:t xml:space="preserve">Aprobada por</w:t>
            </w:r>
          </w:p>
        </w:tc>
        <w:tc>
          <w:tcPr>
            <w:shd w:fill="f2f2f2" w:val="clear"/>
            <w:vAlign w:val="center"/>
          </w:tcPr>
          <w:p w:rsidR="00000000" w:rsidDel="00000000" w:rsidP="00000000" w:rsidRDefault="00000000" w:rsidRPr="00000000" w14:paraId="0000003D">
            <w:pPr>
              <w:jc w:val="center"/>
              <w:rPr>
                <w:sz w:val="14"/>
                <w:szCs w:val="14"/>
              </w:rPr>
            </w:pPr>
            <w:r w:rsidDel="00000000" w:rsidR="00000000" w:rsidRPr="00000000">
              <w:rPr>
                <w:sz w:val="14"/>
                <w:szCs w:val="14"/>
                <w:rtl w:val="0"/>
              </w:rPr>
              <w:t xml:space="preserve">Fecha</w:t>
            </w:r>
          </w:p>
        </w:tc>
        <w:tc>
          <w:tcPr>
            <w:shd w:fill="f2f2f2" w:val="clear"/>
            <w:vAlign w:val="center"/>
          </w:tcPr>
          <w:p w:rsidR="00000000" w:rsidDel="00000000" w:rsidP="00000000" w:rsidRDefault="00000000" w:rsidRPr="00000000" w14:paraId="0000003E">
            <w:pPr>
              <w:jc w:val="center"/>
              <w:rPr>
                <w:sz w:val="14"/>
                <w:szCs w:val="14"/>
              </w:rPr>
            </w:pPr>
            <w:r w:rsidDel="00000000" w:rsidR="00000000" w:rsidRPr="00000000">
              <w:rPr>
                <w:sz w:val="14"/>
                <w:szCs w:val="14"/>
                <w:rtl w:val="0"/>
              </w:rPr>
              <w:t xml:space="preserve">Motivo</w:t>
            </w:r>
          </w:p>
        </w:tc>
      </w:tr>
      <w:tr>
        <w:trPr>
          <w:cantSplit w:val="0"/>
          <w:trHeight w:val="227" w:hRule="atLeast"/>
          <w:tblHeader w:val="0"/>
        </w:trPr>
        <w:tc>
          <w:tcPr/>
          <w:p w:rsidR="00000000" w:rsidDel="00000000" w:rsidP="00000000" w:rsidRDefault="00000000" w:rsidRPr="00000000" w14:paraId="0000003F">
            <w:pPr>
              <w:jc w:val="center"/>
              <w:rPr>
                <w:sz w:val="14"/>
                <w:szCs w:val="14"/>
              </w:rPr>
            </w:pPr>
            <w:r w:rsidDel="00000000" w:rsidR="00000000" w:rsidRPr="00000000">
              <w:rPr>
                <w:sz w:val="14"/>
                <w:szCs w:val="14"/>
                <w:rtl w:val="0"/>
              </w:rPr>
              <w:t xml:space="preserve">1.0</w:t>
            </w:r>
          </w:p>
        </w:tc>
        <w:tc>
          <w:tcPr/>
          <w:p w:rsidR="00000000" w:rsidDel="00000000" w:rsidP="00000000" w:rsidRDefault="00000000" w:rsidRPr="00000000" w14:paraId="00000040">
            <w:pPr>
              <w:jc w:val="center"/>
              <w:rPr>
                <w:sz w:val="14"/>
                <w:szCs w:val="14"/>
              </w:rPr>
            </w:pPr>
            <w:r w:rsidDel="00000000" w:rsidR="00000000" w:rsidRPr="00000000">
              <w:rPr>
                <w:sz w:val="14"/>
                <w:szCs w:val="14"/>
                <w:rtl w:val="0"/>
              </w:rPr>
              <w:t xml:space="preserve">MPV</w:t>
            </w:r>
          </w:p>
        </w:tc>
        <w:tc>
          <w:tcPr/>
          <w:p w:rsidR="00000000" w:rsidDel="00000000" w:rsidP="00000000" w:rsidRDefault="00000000" w:rsidRPr="00000000" w14:paraId="00000041">
            <w:pPr>
              <w:jc w:val="center"/>
              <w:rPr>
                <w:sz w:val="14"/>
                <w:szCs w:val="14"/>
              </w:rPr>
            </w:pPr>
            <w:r w:rsidDel="00000000" w:rsidR="00000000" w:rsidRPr="00000000">
              <w:rPr>
                <w:sz w:val="14"/>
                <w:szCs w:val="14"/>
                <w:rtl w:val="0"/>
              </w:rPr>
              <w:t xml:space="preserve">ELV</w:t>
            </w:r>
          </w:p>
        </w:tc>
        <w:tc>
          <w:tcPr/>
          <w:p w:rsidR="00000000" w:rsidDel="00000000" w:rsidP="00000000" w:rsidRDefault="00000000" w:rsidRPr="00000000" w14:paraId="00000042">
            <w:pPr>
              <w:jc w:val="center"/>
              <w:rPr>
                <w:sz w:val="14"/>
                <w:szCs w:val="14"/>
              </w:rPr>
            </w:pPr>
            <w:r w:rsidDel="00000000" w:rsidR="00000000" w:rsidRPr="00000000">
              <w:rPr>
                <w:sz w:val="14"/>
                <w:szCs w:val="14"/>
                <w:rtl w:val="0"/>
              </w:rPr>
              <w:t xml:space="preserve">ARV</w:t>
            </w:r>
          </w:p>
        </w:tc>
        <w:tc>
          <w:tcPr>
            <w:vAlign w:val="center"/>
          </w:tcPr>
          <w:p w:rsidR="00000000" w:rsidDel="00000000" w:rsidP="00000000" w:rsidRDefault="00000000" w:rsidRPr="00000000" w14:paraId="00000043">
            <w:pPr>
              <w:jc w:val="center"/>
              <w:rPr>
                <w:sz w:val="14"/>
                <w:szCs w:val="14"/>
              </w:rPr>
            </w:pPr>
            <w:r w:rsidDel="00000000" w:rsidR="00000000" w:rsidRPr="00000000">
              <w:rPr>
                <w:sz w:val="14"/>
                <w:szCs w:val="14"/>
                <w:rtl w:val="0"/>
              </w:rPr>
              <w:t xml:space="preserve">10/10/2020</w:t>
            </w:r>
          </w:p>
        </w:tc>
        <w:tc>
          <w:tcPr>
            <w:shd w:fill="auto" w:val="clear"/>
            <w:vAlign w:val="center"/>
          </w:tcPr>
          <w:p w:rsidR="00000000" w:rsidDel="00000000" w:rsidP="00000000" w:rsidRDefault="00000000" w:rsidRPr="00000000" w14:paraId="00000044">
            <w:pPr>
              <w:rPr>
                <w:sz w:val="14"/>
                <w:szCs w:val="14"/>
              </w:rPr>
            </w:pPr>
            <w:r w:rsidDel="00000000" w:rsidR="00000000" w:rsidRPr="00000000">
              <w:rPr>
                <w:sz w:val="14"/>
                <w:szCs w:val="14"/>
                <w:rtl w:val="0"/>
              </w:rPr>
              <w:t xml:space="preserve">Versión Original</w:t>
            </w:r>
          </w:p>
        </w:tc>
      </w:tr>
    </w:tbl>
    <w:p w:rsidR="00000000" w:rsidDel="00000000" w:rsidP="00000000" w:rsidRDefault="00000000" w:rsidRPr="00000000" w14:paraId="00000045">
      <w:pPr>
        <w:rPr>
          <w:color w:val="000000"/>
          <w:sz w:val="24"/>
          <w:szCs w:val="24"/>
        </w:rPr>
      </w:pPr>
      <w:r w:rsidDel="00000000" w:rsidR="00000000" w:rsidRPr="00000000">
        <w:rPr>
          <w:rtl w:val="0"/>
        </w:rPr>
      </w:r>
    </w:p>
    <w:p w:rsidR="00000000" w:rsidDel="00000000" w:rsidP="00000000" w:rsidRDefault="00000000" w:rsidRPr="00000000" w14:paraId="00000046">
      <w:pPr>
        <w:rPr>
          <w:color w:val="000000"/>
          <w:sz w:val="24"/>
          <w:szCs w:val="24"/>
        </w:rPr>
      </w:pPr>
      <w:r w:rsidDel="00000000" w:rsidR="00000000" w:rsidRPr="00000000">
        <w:rPr>
          <w:color w:val="000000"/>
          <w:sz w:val="24"/>
          <w:szCs w:val="24"/>
          <w:rtl w:val="0"/>
        </w:rPr>
        <w:t xml:space="preserve">INDICE GENERAL</w:t>
      </w:r>
    </w:p>
    <w:p w:rsidR="00000000" w:rsidDel="00000000" w:rsidP="00000000" w:rsidRDefault="00000000" w:rsidRPr="00000000" w14:paraId="00000047">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4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libri" w:cs="Calibri" w:eastAsia="Calibri" w:hAnsi="Calibri"/>
          <w:b w:val="1"/>
          <w:bCs w:val="1"/>
          <w:i w:val="0"/>
          <w:iCs w:val="0"/>
          <w:smallCaps w:val="0"/>
          <w:strike w:val="0"/>
          <w:color w:val="2e75b5"/>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2e75b5"/>
          <w:sz w:val="28"/>
          <w:szCs w:val="28"/>
          <w:u w:val="none"/>
          <w:shd w:fill="auto" w:val="clear"/>
          <w:vertAlign w:val="baseline"/>
          <w:rtl w:val="0"/>
        </w:rPr>
        <w:t xml:space="preserve">Contenido</w:t>
      </w:r>
    </w:p>
    <w:sdt>
      <w:sdtPr>
        <w:id w:val="661005179"/>
        <w:docPartObj>
          <w:docPartGallery w:val="Table of Contents"/>
          <w:docPartUnique w:val="1"/>
        </w:docPartObj>
      </w:sdtPr>
      <w:sdtContent>
        <w:p w:rsidR="00000000" w:rsidDel="00000000" w:rsidP="00000000" w:rsidRDefault="00000000" w:rsidRPr="00000000" w14:paraId="00000049">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xj9xvb3tk6ws">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1. INTRODUCCIÓN</w:t>
              <w:tab/>
              <w:t xml:space="preserve">5</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6l1c5u2gwmn">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1.1. Propósito (Diagrama 4+1)</w:t>
              <w:tab/>
              <w:t xml:space="preserve">5</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9bqr8h6dvvp">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1.2. Alcance</w:t>
              <w:tab/>
              <w:t xml:space="preserve">5</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h2u44phx9hy">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1.3. Definición, siglas y abreviaturas</w:t>
              <w:tab/>
              <w:t xml:space="preserve">6</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25et0abu9yd">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1.4. Organización del documento</w:t>
              <w:tab/>
              <w:t xml:space="preserve">6</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i6u2sulpklm">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2. OBJETIVOS Y RESTRICCIONES ARQUITECTONICAS</w:t>
              <w:tab/>
              <w:t xml:space="preserve">7</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p442xpfwvp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Priorización de requerimientos</w:t>
              <w:tab/>
              <w:t xml:space="preserve">7</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xu90grpvn4kb">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1.1.1. Requerimientos Funcionales</w:t>
              <w:tab/>
              <w:t xml:space="preserve">7</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qs0fxmkhub22">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1.1.2. Requerimientos No Funcionales – Atributos de Calidad</w:t>
              <w:tab/>
              <w:t xml:space="preserve">8</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71z193c685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Restricciones</w:t>
              <w:tab/>
              <w:t xml:space="preserve">8</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71h0tfbyv4uy">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3. REPRESENTACIÓN DE LA ARQUITECTURA DEL SISTEMA</w:t>
              <w:tab/>
              <w:t xml:space="preserve">9</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lzbrhxe2dip">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3.1. Vista de Caso de uso</w:t>
              <w:tab/>
              <w:t xml:space="preserve">9</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km7k2gmd558k">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1.1.3. Diagramas de Casos de uso</w:t>
              <w:tab/>
              <w:t xml:space="preserve">9</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2a98r2dbm2a">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3.2. Vista Lógica</w:t>
              <w:tab/>
              <w:t xml:space="preserve">10</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s6mcnadx9ft">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3.2.1. Diagrama de Subsistemas (paquetes)</w:t>
              <w:tab/>
              <w:t xml:space="preserve">10</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ot9p0slnisjk">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3.2.2. Diagrama de Secuencia (vista de diseño)</w:t>
              <w:tab/>
              <w:t xml:space="preserve">10</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u0aezk8q0l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3.2.3. Diagrama de Colaboración (vista de diseño)</w:t>
              <w:tab/>
              <w:t xml:space="preserve">10</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kj5ydone9tno">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3.2.4. Diagrama de Objetos</w:t>
              <w:tab/>
              <w:t xml:space="preserve">10</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ju3o6zos7a2t">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3.2.5. Diagrama de Clases</w:t>
              <w:tab/>
              <w:t xml:space="preserve">11</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c4orjdg631aw">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3.2.6. Diagrama de Base de datos (relacional o no relacional)</w:t>
              <w:tab/>
              <w:t xml:space="preserve">11</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8z4yws1zvj5">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3.3. Vista de Implementación (vista de desarrollo)</w:t>
              <w:tab/>
              <w:t xml:space="preserve">11</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jz2tsdg8r2ym">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3.3.1. Diagrama de arquitectura software (paquetes)</w:t>
              <w:tab/>
              <w:t xml:space="preserve">11</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srtd8t7hj16w">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3.3.2. Diagrama de arquitectura del sistema (Diagrama de componentes)</w:t>
              <w:tab/>
              <w:t xml:space="preserve">12</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6pgta90n4bv">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3.4. Vista de procesos</w:t>
              <w:tab/>
              <w:t xml:space="preserve">13</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umynouxfgay8">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3.4.1. Diagrama de Procesos del sistema (diagrama de actividad)</w:t>
              <w:tab/>
              <w:t xml:space="preserve">13</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kzi5ira4m5z">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3.5. Vista de Despliegue (vista física)</w:t>
              <w:tab/>
              <w:t xml:space="preserve">13</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onh0nvr2qhbm">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3.5.1. Diagrama de despliegue</w:t>
              <w:tab/>
              <w:t xml:space="preserve">14</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g2ggsolo1ufh">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4. ATRIBUTOS DE CALIDAD DEL SOFTWARE</w:t>
              <w:tab/>
              <w:t xml:space="preserve">14</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1d9omnvnugc">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Escenario de Funcionalidad</w:t>
              <w:tab/>
              <w:t xml:space="preserve">14</w:t>
            </w:r>
          </w:hyperlink>
          <w:r w:rsidDel="00000000" w:rsidR="00000000" w:rsidRPr="00000000">
            <w:rPr>
              <w:rtl w:val="0"/>
            </w:rPr>
          </w:r>
        </w:p>
        <w:p w:rsidR="00000000" w:rsidDel="00000000" w:rsidP="00000000" w:rsidRDefault="00000000" w:rsidRPr="00000000" w14:paraId="00000066">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uram1taccky">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Escenario de Usabilidad</w:t>
              <w:tab/>
              <w:t xml:space="preserve">15</w:t>
            </w:r>
          </w:hyperlink>
          <w:r w:rsidDel="00000000" w:rsidR="00000000" w:rsidRPr="00000000">
            <w:rPr>
              <w:rtl w:val="0"/>
            </w:rPr>
          </w:r>
        </w:p>
        <w:p w:rsidR="00000000" w:rsidDel="00000000" w:rsidP="00000000" w:rsidRDefault="00000000" w:rsidRPr="00000000" w14:paraId="0000006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q8x0gpy6ul">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Escenario de confiabilidad</w:t>
              <w:tab/>
              <w:t xml:space="preserve">16</w:t>
            </w:r>
          </w:hyperlink>
          <w:r w:rsidDel="00000000" w:rsidR="00000000" w:rsidRPr="00000000">
            <w:rPr>
              <w:rtl w:val="0"/>
            </w:rPr>
          </w:r>
        </w:p>
        <w:p w:rsidR="00000000" w:rsidDel="00000000" w:rsidP="00000000" w:rsidRDefault="00000000" w:rsidRPr="00000000" w14:paraId="0000006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yaxt95s090w">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Escenario de rendimiento</w:t>
              <w:tab/>
              <w:t xml:space="preserve">17</w:t>
            </w:r>
          </w:hyperlink>
          <w:r w:rsidDel="00000000" w:rsidR="00000000" w:rsidRPr="00000000">
            <w:rPr>
              <w:rtl w:val="0"/>
            </w:rPr>
          </w:r>
        </w:p>
        <w:p w:rsidR="00000000" w:rsidDel="00000000" w:rsidP="00000000" w:rsidRDefault="00000000" w:rsidRPr="00000000" w14:paraId="0000006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lss8621pfhk">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Escenario de mantenibilidad</w:t>
              <w:tab/>
              <w:t xml:space="preserve">17</w:t>
            </w:r>
          </w:hyperlink>
          <w:r w:rsidDel="00000000" w:rsidR="00000000" w:rsidRPr="00000000">
            <w:rPr>
              <w:rtl w:val="0"/>
            </w:rPr>
          </w:r>
        </w:p>
        <w:p w:rsidR="00000000" w:rsidDel="00000000" w:rsidP="00000000" w:rsidRDefault="00000000" w:rsidRPr="00000000" w14:paraId="0000006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1iq37w4fk60">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Otros Escenarios</w:t>
              <w:tab/>
              <w:t xml:space="preserve">18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6">
      <w:pPr>
        <w:spacing w:after="0" w:line="240" w:lineRule="auto"/>
        <w:jc w:val="both"/>
        <w:rPr>
          <w:b w:val="1"/>
          <w:bCs w:val="1"/>
          <w:u w:val="single"/>
        </w:rPr>
      </w:pPr>
      <w:r w:rsidDel="00000000" w:rsidR="00000000" w:rsidRPr="00000000">
        <w:rPr>
          <w:rtl w:val="0"/>
        </w:rPr>
      </w:r>
    </w:p>
    <w:p w:rsidR="00000000" w:rsidDel="00000000" w:rsidP="00000000" w:rsidRDefault="00000000" w:rsidRPr="00000000" w14:paraId="00000097">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98">
      <w:pPr>
        <w:pStyle w:val="Heading1"/>
        <w:numPr>
          <w:ilvl w:val="0"/>
          <w:numId w:val="2"/>
        </w:numPr>
        <w:rPr>
          <w:rFonts w:ascii="Times New Roman" w:cs="Times New Roman" w:eastAsia="Times New Roman" w:hAnsi="Times New Roman"/>
          <w:b w:val="1"/>
          <w:bCs w:val="1"/>
          <w:color w:val="000000"/>
          <w:sz w:val="24"/>
          <w:szCs w:val="24"/>
        </w:rPr>
      </w:pPr>
      <w:bookmarkStart w:colFirst="0" w:colLast="0" w:name="_xj9xvb3tk6ws" w:id="2"/>
      <w:bookmarkEnd w:id="2"/>
      <w:r w:rsidDel="00000000" w:rsidR="00000000" w:rsidRPr="00000000">
        <w:rPr>
          <w:rtl w:val="0"/>
        </w:rPr>
        <w:t xml:space="preserve">INTRODUCCIÓN</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pStyle w:val="Heading2"/>
        <w:numPr>
          <w:ilvl w:val="1"/>
          <w:numId w:val="2"/>
        </w:numPr>
        <w:rPr>
          <w:rFonts w:ascii="Times New Roman" w:cs="Times New Roman" w:eastAsia="Times New Roman" w:hAnsi="Times New Roman"/>
          <w:color w:val="000000"/>
          <w:sz w:val="22"/>
          <w:szCs w:val="22"/>
        </w:rPr>
      </w:pPr>
      <w:bookmarkStart w:colFirst="0" w:colLast="0" w:name="_a6l1c5u2gwmn" w:id="3"/>
      <w:bookmarkEnd w:id="3"/>
      <w:r w:rsidDel="00000000" w:rsidR="00000000" w:rsidRPr="00000000">
        <w:rPr>
          <w:rtl w:val="0"/>
        </w:rPr>
        <w:t xml:space="preserve">Propósito (Diagrama 4+1)</w:t>
      </w:r>
    </w:p>
    <w:p w:rsidR="00000000" w:rsidDel="00000000" w:rsidP="00000000" w:rsidRDefault="00000000" w:rsidRPr="00000000" w14:paraId="0000009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C">
      <w:pPr>
        <w:rPr>
          <w:rFonts w:ascii="Times New Roman" w:cs="Times New Roman" w:eastAsia="Times New Roman" w:hAnsi="Times New Roman"/>
        </w:rPr>
      </w:pPr>
      <w:r w:rsidDel="00000000" w:rsidR="00000000" w:rsidRPr="00000000">
        <w:rPr>
          <w:rtl w:val="0"/>
        </w:rPr>
        <w:t xml:space="preserve">El presente documento tiene como propósito definir la arquitectura software del sistema Enmask v2.0, aplicando el modelo de vistas "4+1" de Philippe Kruchten. Este modelo permite describir la arquitectura desde múltiples perspectivas, cada una abordando las preocupaciones de diferentes interesados:</w:t>
      </w:r>
      <w:r w:rsidDel="00000000" w:rsidR="00000000" w:rsidRPr="00000000">
        <w:rPr>
          <w:rtl w:val="0"/>
        </w:rPr>
      </w:r>
    </w:p>
    <w:p w:rsidR="00000000" w:rsidDel="00000000" w:rsidP="00000000" w:rsidRDefault="00000000" w:rsidRPr="00000000" w14:paraId="0000009D">
      <w:pPr>
        <w:rPr>
          <w:rFonts w:ascii="Times New Roman" w:cs="Times New Roman" w:eastAsia="Times New Roman" w:hAnsi="Times New Roman"/>
        </w:rPr>
      </w:pPr>
      <w:r w:rsidDel="00000000" w:rsidR="00000000" w:rsidRPr="00000000">
        <w:rPr>
          <w:rtl w:val="0"/>
        </w:rPr>
      </w:r>
    </w:p>
    <w:tbl>
      <w:tblPr>
        <w:tblStyle w:val="Table3"/>
        <w:tblW w:w="8503.51181102362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90.6714018995053"/>
        <w:gridCol w:w="2863.725627080121"/>
        <w:gridCol w:w="2849.114782043998"/>
        <w:tblGridChange w:id="0">
          <w:tblGrid>
            <w:gridCol w:w="2790.6714018995053"/>
            <w:gridCol w:w="2863.725627080121"/>
            <w:gridCol w:w="2849.114782043998"/>
          </w:tblGrid>
        </w:tblGridChange>
      </w:tblGrid>
      <w:tr>
        <w:trPr>
          <w:cantSplit w:val="0"/>
          <w:trHeight w:val="39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9E">
            <w:pPr>
              <w:spacing w:after="0" w:before="60" w:line="276" w:lineRule="auto"/>
              <w:ind w:left="2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Vista</w:t>
            </w:r>
          </w:p>
        </w:tc>
        <w:tc>
          <w:tcPr>
            <w:tcBorders>
              <w:top w:color="000000" w:space="0" w:sz="6" w:val="single"/>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9F">
            <w:pPr>
              <w:spacing w:after="0" w:before="60" w:line="276" w:lineRule="auto"/>
              <w:ind w:left="2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Interesado Principal</w:t>
            </w:r>
          </w:p>
        </w:tc>
        <w:tc>
          <w:tcPr>
            <w:tcBorders>
              <w:top w:color="000000" w:space="0" w:sz="6" w:val="single"/>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A0">
            <w:pPr>
              <w:spacing w:after="0" w:before="60" w:line="276" w:lineRule="auto"/>
              <w:ind w:left="2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Propósito</w:t>
            </w:r>
          </w:p>
        </w:tc>
      </w:tr>
      <w:tr>
        <w:trPr>
          <w:cantSplit w:val="0"/>
          <w:trHeight w:val="66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A1">
            <w:pPr>
              <w:spacing w:after="0" w:before="60" w:line="276" w:lineRule="auto"/>
              <w:ind w:left="2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Lógica</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A2">
            <w:pPr>
              <w:spacing w:after="0" w:before="60" w:line="276" w:lineRule="auto"/>
              <w:ind w:left="2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Desarrolladores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A3">
            <w:pPr>
              <w:spacing w:after="0" w:before="60" w:line="276" w:lineRule="auto"/>
              <w:ind w:left="2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Estructura de clases, objetos y subsistemas</w:t>
            </w:r>
          </w:p>
        </w:tc>
      </w:tr>
      <w:tr>
        <w:trPr>
          <w:cantSplit w:val="0"/>
          <w:trHeight w:val="66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A4">
            <w:pPr>
              <w:spacing w:after="0" w:before="60" w:line="276" w:lineRule="auto"/>
              <w:ind w:left="2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Procesos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A5">
            <w:pPr>
              <w:spacing w:after="0" w:before="60" w:line="276" w:lineRule="auto"/>
              <w:ind w:left="2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Integradores de sistemas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A6">
            <w:pPr>
              <w:spacing w:after="0" w:before="60" w:line="276" w:lineRule="auto"/>
              <w:ind w:left="2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Concurrencia, sincronización y flujo de datos</w:t>
            </w:r>
          </w:p>
        </w:tc>
      </w:tr>
      <w:tr>
        <w:trPr>
          <w:cantSplit w:val="0"/>
          <w:trHeight w:val="66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A7">
            <w:pPr>
              <w:spacing w:after="0" w:before="60" w:line="276" w:lineRule="auto"/>
              <w:ind w:left="2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Desarrollo</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A8">
            <w:pPr>
              <w:spacing w:after="0" w:before="60" w:line="276" w:lineRule="auto"/>
              <w:ind w:left="2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Gestores de configuración</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A9">
            <w:pPr>
              <w:spacing w:after="0" w:before="60" w:line="276" w:lineRule="auto"/>
              <w:ind w:left="2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Organización del código, módulos y dependencias</w:t>
            </w:r>
          </w:p>
        </w:tc>
      </w:tr>
      <w:tr>
        <w:trPr>
          <w:cantSplit w:val="0"/>
          <w:trHeight w:val="66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AA">
            <w:pPr>
              <w:spacing w:after="0" w:before="60" w:line="276" w:lineRule="auto"/>
              <w:ind w:left="2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Física</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AB">
            <w:pPr>
              <w:spacing w:after="0" w:before="60" w:line="276" w:lineRule="auto"/>
              <w:ind w:left="2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Ingenieros de infraestructura</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AC">
            <w:pPr>
              <w:spacing w:after="0" w:before="60" w:line="276" w:lineRule="auto"/>
              <w:ind w:left="2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Despliegue en nodos, contenedores y redes</w:t>
            </w:r>
          </w:p>
        </w:tc>
      </w:tr>
      <w:tr>
        <w:trPr>
          <w:cantSplit w:val="0"/>
          <w:trHeight w:val="66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AD">
            <w:pPr>
              <w:spacing w:after="0" w:before="60" w:line="276" w:lineRule="auto"/>
              <w:ind w:left="2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Casos de Uso</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AE">
            <w:pPr>
              <w:spacing w:after="0" w:before="60" w:line="276" w:lineRule="auto"/>
              <w:ind w:left="2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Todos los interesados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AF">
            <w:pPr>
              <w:spacing w:after="0" w:before="60" w:line="276" w:lineRule="auto"/>
              <w:ind w:left="200" w:right="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Escenarios que validan las demás vistas</w:t>
            </w:r>
          </w:p>
        </w:tc>
      </w:tr>
    </w:tbl>
    <w:p w:rsidR="00000000" w:rsidDel="00000000" w:rsidP="00000000" w:rsidRDefault="00000000" w:rsidRPr="00000000" w14:paraId="000000B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2">
      <w:pPr>
        <w:spacing w:after="0" w:line="240" w:lineRule="auto"/>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B3">
      <w:pPr>
        <w:pStyle w:val="Heading2"/>
        <w:numPr>
          <w:ilvl w:val="1"/>
          <w:numId w:val="2"/>
        </w:numPr>
        <w:spacing w:after="0" w:before="120" w:lineRule="auto"/>
        <w:ind w:left="792" w:hanging="432"/>
        <w:rPr/>
      </w:pPr>
      <w:bookmarkStart w:colFirst="0" w:colLast="0" w:name="_p9bqr8h6dvvp" w:id="4"/>
      <w:bookmarkEnd w:id="4"/>
      <w:r w:rsidDel="00000000" w:rsidR="00000000" w:rsidRPr="00000000">
        <w:rPr>
          <w:vertAlign w:val="baseline"/>
          <w:rtl w:val="0"/>
        </w:rPr>
        <w:t xml:space="preserve">Alcance</w:t>
      </w:r>
    </w:p>
    <w:p w:rsidR="00000000" w:rsidDel="00000000" w:rsidP="00000000" w:rsidRDefault="00000000" w:rsidRPr="00000000" w14:paraId="000000B4">
      <w:pPr>
        <w:rPr/>
      </w:pPr>
      <w:r w:rsidDel="00000000" w:rsidR="00000000" w:rsidRPr="00000000">
        <w:rPr>
          <w:rtl w:val="0"/>
        </w:rPr>
        <w:t xml:space="preserve">El alcance de este documento abarca la arquitectura completa del sistema Enmask v2.0, incluyendo:</w:t>
      </w:r>
    </w:p>
    <w:p w:rsidR="00000000" w:rsidDel="00000000" w:rsidP="00000000" w:rsidRDefault="00000000" w:rsidRPr="00000000" w14:paraId="000000B5">
      <w:pPr>
        <w:rPr/>
      </w:pPr>
      <w:r w:rsidDel="00000000" w:rsidR="00000000" w:rsidRPr="00000000">
        <w:rPr>
          <w:rtl w:val="0"/>
        </w:rPr>
        <w:t xml:space="preserve">•</w:t>
        <w:tab/>
        <w:t xml:space="preserve">Backend: API Gateway (FastAPI), Masking Service, Monitor Service</w:t>
      </w:r>
    </w:p>
    <w:p w:rsidR="00000000" w:rsidDel="00000000" w:rsidP="00000000" w:rsidRDefault="00000000" w:rsidRPr="00000000" w14:paraId="000000B6">
      <w:pPr>
        <w:rPr/>
      </w:pPr>
      <w:r w:rsidDel="00000000" w:rsidR="00000000" w:rsidRPr="00000000">
        <w:rPr>
          <w:rtl w:val="0"/>
        </w:rPr>
        <w:t xml:space="preserve">•</w:t>
        <w:tab/>
        <w:t xml:space="preserve">Frontend: Dashboard HTML5 con Tailwind CSS y Chart.js</w:t>
      </w:r>
    </w:p>
    <w:p w:rsidR="00000000" w:rsidDel="00000000" w:rsidP="00000000" w:rsidRDefault="00000000" w:rsidRPr="00000000" w14:paraId="000000B7">
      <w:pPr>
        <w:rPr/>
      </w:pPr>
      <w:r w:rsidDel="00000000" w:rsidR="00000000" w:rsidRPr="00000000">
        <w:rPr>
          <w:rtl w:val="0"/>
        </w:rPr>
        <w:t xml:space="preserve">•</w:t>
        <w:tab/>
        <w:t xml:space="preserve">Persistencia: SQLite (usuarios, métricas), 7 motores de BD destino</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w:t>
        <w:tab/>
        <w:t xml:space="preserve">Seguridad: Autenticación bcrypt + Google OAuth2, cifrado Fernet, gestión de claves</w:t>
      </w:r>
    </w:p>
    <w:p w:rsidR="00000000" w:rsidDel="00000000" w:rsidP="00000000" w:rsidRDefault="00000000" w:rsidRPr="00000000" w14:paraId="000000BA">
      <w:pPr>
        <w:rPr/>
      </w:pPr>
      <w:r w:rsidDel="00000000" w:rsidR="00000000" w:rsidRPr="00000000">
        <w:rPr>
          <w:rtl w:val="0"/>
        </w:rPr>
        <w:t xml:space="preserve">•</w:t>
        <w:tab/>
        <w:t xml:space="preserve">Despliegue: Docker Compose (local) y Render (nube)</w:t>
      </w:r>
    </w:p>
    <w:p w:rsidR="00000000" w:rsidDel="00000000" w:rsidP="00000000" w:rsidRDefault="00000000" w:rsidRPr="00000000" w14:paraId="000000BB">
      <w:pPr>
        <w:spacing w:after="0" w:line="240" w:lineRule="auto"/>
        <w:ind w:left="708" w:firstLine="0"/>
        <w:jc w:val="both"/>
        <w:rPr>
          <w:i w:val="1"/>
          <w:iCs w:val="1"/>
          <w:color w:val="0000ff"/>
          <w:sz w:val="20"/>
          <w:szCs w:val="20"/>
        </w:rPr>
      </w:pPr>
      <w:r w:rsidDel="00000000" w:rsidR="00000000" w:rsidRPr="00000000">
        <w:rPr>
          <w:rtl w:val="0"/>
        </w:rPr>
      </w:r>
    </w:p>
    <w:p w:rsidR="00000000" w:rsidDel="00000000" w:rsidP="00000000" w:rsidRDefault="00000000" w:rsidRPr="00000000" w14:paraId="000000BC">
      <w:pPr>
        <w:pStyle w:val="Heading2"/>
        <w:numPr>
          <w:ilvl w:val="1"/>
          <w:numId w:val="2"/>
        </w:numPr>
        <w:spacing w:after="0" w:before="120" w:lineRule="auto"/>
        <w:ind w:left="792" w:hanging="432"/>
        <w:rPr/>
      </w:pPr>
      <w:bookmarkStart w:colFirst="0" w:colLast="0" w:name="_xh2u44phx9hy" w:id="5"/>
      <w:bookmarkEnd w:id="5"/>
      <w:r w:rsidDel="00000000" w:rsidR="00000000" w:rsidRPr="00000000">
        <w:rPr>
          <w:vertAlign w:val="baseline"/>
          <w:rtl w:val="0"/>
        </w:rPr>
        <w:t xml:space="preserve">Definición, siglas y abreviaturas</w:t>
      </w:r>
    </w:p>
    <w:p w:rsidR="00000000" w:rsidDel="00000000" w:rsidP="00000000" w:rsidRDefault="00000000" w:rsidRPr="00000000" w14:paraId="000000BD">
      <w:pPr>
        <w:spacing w:after="0" w:line="240" w:lineRule="auto"/>
        <w:ind w:left="708" w:firstLine="0"/>
        <w:jc w:val="both"/>
        <w:rPr>
          <w:i w:val="1"/>
          <w:iCs w:val="1"/>
          <w:color w:val="0000ff"/>
          <w:sz w:val="20"/>
          <w:szCs w:val="20"/>
        </w:rPr>
      </w:pPr>
      <w:r w:rsidDel="00000000" w:rsidR="00000000" w:rsidRPr="00000000">
        <w:rPr>
          <w:rtl w:val="0"/>
        </w:rPr>
      </w:r>
    </w:p>
    <w:tbl>
      <w:tblPr>
        <w:tblStyle w:val="Table4"/>
        <w:tblW w:w="8503.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193.512673929458"/>
        <w:gridCol w:w="4309.999137094165"/>
        <w:tblGridChange w:id="0">
          <w:tblGrid>
            <w:gridCol w:w="4193.512673929458"/>
            <w:gridCol w:w="4309.999137094165"/>
          </w:tblGrid>
        </w:tblGridChange>
      </w:tblGrid>
      <w:tr>
        <w:trPr>
          <w:cantSplit w:val="0"/>
          <w:trHeight w:val="39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BE">
            <w:pPr>
              <w:spacing w:after="0" w:line="240" w:lineRule="auto"/>
              <w:rPr/>
            </w:pPr>
            <w:r w:rsidDel="00000000" w:rsidR="00000000" w:rsidRPr="00000000">
              <w:rPr>
                <w:rtl w:val="0"/>
              </w:rPr>
              <w:t xml:space="preserve">Término</w:t>
            </w:r>
          </w:p>
        </w:tc>
        <w:tc>
          <w:tcPr>
            <w:tcBorders>
              <w:top w:color="000000" w:space="0" w:sz="6" w:val="single"/>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BF">
            <w:pPr>
              <w:spacing w:after="0" w:line="240" w:lineRule="auto"/>
              <w:rPr/>
            </w:pPr>
            <w:r w:rsidDel="00000000" w:rsidR="00000000" w:rsidRPr="00000000">
              <w:rPr>
                <w:rtl w:val="0"/>
              </w:rPr>
              <w:t xml:space="preserve">Definición</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C0">
            <w:pPr>
              <w:spacing w:after="0" w:line="240" w:lineRule="auto"/>
              <w:rPr/>
            </w:pPr>
            <w:r w:rsidDel="00000000" w:rsidR="00000000" w:rsidRPr="00000000">
              <w:rPr>
                <w:rtl w:val="0"/>
              </w:rPr>
              <w:t xml:space="preserve">API</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C1">
            <w:pPr>
              <w:spacing w:after="0" w:line="240" w:lineRule="auto"/>
              <w:rPr/>
            </w:pPr>
            <w:r w:rsidDel="00000000" w:rsidR="00000000" w:rsidRPr="00000000">
              <w:rPr>
                <w:rtl w:val="0"/>
              </w:rPr>
              <w:t xml:space="preserve">Application Programming Interface</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C2">
            <w:pPr>
              <w:spacing w:after="0" w:line="240" w:lineRule="auto"/>
              <w:rPr/>
            </w:pPr>
            <w:r w:rsidDel="00000000" w:rsidR="00000000" w:rsidRPr="00000000">
              <w:rPr>
                <w:rtl w:val="0"/>
              </w:rPr>
              <w:t xml:space="preserve">BD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C3">
            <w:pPr>
              <w:spacing w:after="0" w:line="240" w:lineRule="auto"/>
              <w:rPr/>
            </w:pPr>
            <w:r w:rsidDel="00000000" w:rsidR="00000000" w:rsidRPr="00000000">
              <w:rPr>
                <w:rtl w:val="0"/>
              </w:rPr>
              <w:t xml:space="preserve">Base de Datos</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C4">
            <w:pPr>
              <w:spacing w:after="0" w:line="240" w:lineRule="auto"/>
              <w:rPr/>
            </w:pPr>
            <w:r w:rsidDel="00000000" w:rsidR="00000000" w:rsidRPr="00000000">
              <w:rPr>
                <w:rtl w:val="0"/>
              </w:rPr>
              <w:t xml:space="preserve">DDD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C5">
            <w:pPr>
              <w:spacing w:after="0" w:line="240" w:lineRule="auto"/>
              <w:rPr/>
            </w:pPr>
            <w:r w:rsidDel="00000000" w:rsidR="00000000" w:rsidRPr="00000000">
              <w:rPr>
                <w:rtl w:val="0"/>
              </w:rPr>
              <w:t xml:space="preserve">Domain-Driven Design</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C6">
            <w:pPr>
              <w:spacing w:after="0" w:line="240" w:lineRule="auto"/>
              <w:rPr/>
            </w:pPr>
            <w:r w:rsidDel="00000000" w:rsidR="00000000" w:rsidRPr="00000000">
              <w:rPr>
                <w:rtl w:val="0"/>
              </w:rPr>
              <w:t xml:space="preserve">FPE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C7">
            <w:pPr>
              <w:spacing w:after="0" w:line="240" w:lineRule="auto"/>
              <w:rPr/>
            </w:pPr>
            <w:r w:rsidDel="00000000" w:rsidR="00000000" w:rsidRPr="00000000">
              <w:rPr>
                <w:rtl w:val="0"/>
              </w:rPr>
              <w:t xml:space="preserve">Format-Preserving Encryption</w:t>
            </w:r>
          </w:p>
        </w:tc>
      </w:tr>
      <w:tr>
        <w:trPr>
          <w:cantSplit w:val="0"/>
          <w:trHeight w:val="66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C8">
            <w:pPr>
              <w:spacing w:after="0" w:line="240" w:lineRule="auto"/>
              <w:rPr/>
            </w:pPr>
            <w:r w:rsidDel="00000000" w:rsidR="00000000" w:rsidRPr="00000000">
              <w:rPr>
                <w:rtl w:val="0"/>
              </w:rPr>
              <w:t xml:space="preserve">Fernet</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C9">
            <w:pPr>
              <w:spacing w:after="0" w:line="240" w:lineRule="auto"/>
              <w:rPr/>
            </w:pPr>
            <w:r w:rsidDel="00000000" w:rsidR="00000000" w:rsidRPr="00000000">
              <w:rPr>
                <w:rtl w:val="0"/>
              </w:rPr>
              <w:t xml:space="preserve">Algoritmo de cifrado simétrico basado en AES-128-CBC</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CA">
            <w:pPr>
              <w:spacing w:after="0" w:line="240" w:lineRule="auto"/>
              <w:rPr/>
            </w:pPr>
            <w:r w:rsidDel="00000000" w:rsidR="00000000" w:rsidRPr="00000000">
              <w:rPr>
                <w:rtl w:val="0"/>
              </w:rPr>
              <w:t xml:space="preserve">JWT</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CB">
            <w:pPr>
              <w:spacing w:after="0" w:line="240" w:lineRule="auto"/>
              <w:rPr/>
            </w:pPr>
            <w:r w:rsidDel="00000000" w:rsidR="00000000" w:rsidRPr="00000000">
              <w:rPr>
                <w:rtl w:val="0"/>
              </w:rPr>
              <w:t xml:space="preserve">JSON Web Token</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CC">
            <w:pPr>
              <w:spacing w:after="0" w:line="240" w:lineRule="auto"/>
              <w:rPr/>
            </w:pPr>
            <w:r w:rsidDel="00000000" w:rsidR="00000000" w:rsidRPr="00000000">
              <w:rPr>
                <w:rtl w:val="0"/>
              </w:rPr>
              <w:t xml:space="preserve">PII</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CD">
            <w:pPr>
              <w:spacing w:after="0" w:line="240" w:lineRule="auto"/>
              <w:rPr/>
            </w:pPr>
            <w:r w:rsidDel="00000000" w:rsidR="00000000" w:rsidRPr="00000000">
              <w:rPr>
                <w:rtl w:val="0"/>
              </w:rPr>
              <w:t xml:space="preserve">Personally Identifiable Information</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CE">
            <w:pPr>
              <w:spacing w:after="0" w:line="240" w:lineRule="auto"/>
              <w:rPr/>
            </w:pPr>
            <w:r w:rsidDel="00000000" w:rsidR="00000000" w:rsidRPr="00000000">
              <w:rPr>
                <w:rtl w:val="0"/>
              </w:rPr>
              <w:t xml:space="preserve">RDBMS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CF">
            <w:pPr>
              <w:spacing w:after="0" w:line="240" w:lineRule="auto"/>
              <w:rPr/>
            </w:pPr>
            <w:r w:rsidDel="00000000" w:rsidR="00000000" w:rsidRPr="00000000">
              <w:rPr>
                <w:rtl w:val="0"/>
              </w:rPr>
              <w:t xml:space="preserve">Relational Database Management System</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D0">
            <w:pPr>
              <w:spacing w:after="0" w:line="240" w:lineRule="auto"/>
              <w:rPr/>
            </w:pPr>
            <w:r w:rsidDel="00000000" w:rsidR="00000000" w:rsidRPr="00000000">
              <w:rPr>
                <w:rtl w:val="0"/>
              </w:rPr>
              <w:t xml:space="preserve">SDM</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D1">
            <w:pPr>
              <w:spacing w:after="0" w:line="240" w:lineRule="auto"/>
              <w:rPr/>
            </w:pPr>
            <w:r w:rsidDel="00000000" w:rsidR="00000000" w:rsidRPr="00000000">
              <w:rPr>
                <w:rtl w:val="0"/>
              </w:rPr>
              <w:t xml:space="preserve">Static Data Masking</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D2">
            <w:pPr>
              <w:spacing w:after="0" w:line="240" w:lineRule="auto"/>
              <w:rPr/>
            </w:pPr>
            <w:r w:rsidDel="00000000" w:rsidR="00000000" w:rsidRPr="00000000">
              <w:rPr>
                <w:rtl w:val="0"/>
              </w:rPr>
              <w:t xml:space="preserve">SRP</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D3">
            <w:pPr>
              <w:spacing w:after="0" w:line="240" w:lineRule="auto"/>
              <w:rPr/>
            </w:pPr>
            <w:r w:rsidDel="00000000" w:rsidR="00000000" w:rsidRPr="00000000">
              <w:rPr>
                <w:rtl w:val="0"/>
              </w:rPr>
              <w:t xml:space="preserve">Single Responsibility Principle</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D4">
            <w:pPr>
              <w:spacing w:after="0" w:line="240" w:lineRule="auto"/>
              <w:rPr/>
            </w:pPr>
            <w:r w:rsidDel="00000000" w:rsidR="00000000" w:rsidRPr="00000000">
              <w:rPr>
                <w:rtl w:val="0"/>
              </w:rPr>
              <w:t xml:space="preserve">REST</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D5">
            <w:pPr>
              <w:spacing w:after="0" w:line="240" w:lineRule="auto"/>
              <w:rPr/>
            </w:pPr>
            <w:r w:rsidDel="00000000" w:rsidR="00000000" w:rsidRPr="00000000">
              <w:rPr>
                <w:rtl w:val="0"/>
              </w:rPr>
              <w:t xml:space="preserve">Representational State Transfer</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D6">
            <w:pPr>
              <w:spacing w:after="0" w:line="240" w:lineRule="auto"/>
              <w:rPr/>
            </w:pPr>
            <w:r w:rsidDel="00000000" w:rsidR="00000000" w:rsidRPr="00000000">
              <w:rPr>
                <w:rtl w:val="0"/>
              </w:rPr>
              <w:t xml:space="preserve">UML</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D7">
            <w:pPr>
              <w:spacing w:after="0" w:line="240" w:lineRule="auto"/>
              <w:rPr/>
            </w:pPr>
            <w:r w:rsidDel="00000000" w:rsidR="00000000" w:rsidRPr="00000000">
              <w:rPr>
                <w:rtl w:val="0"/>
              </w:rPr>
              <w:t xml:space="preserve">Unified Modeling Language</w:t>
            </w:r>
          </w:p>
        </w:tc>
      </w:tr>
    </w:tbl>
    <w:p w:rsidR="00000000" w:rsidDel="00000000" w:rsidP="00000000" w:rsidRDefault="00000000" w:rsidRPr="00000000" w14:paraId="000000D8">
      <w:pPr>
        <w:spacing w:after="0" w:line="240" w:lineRule="auto"/>
        <w:ind w:left="708" w:firstLine="0"/>
        <w:jc w:val="both"/>
        <w:rPr>
          <w:i w:val="1"/>
          <w:iCs w:val="1"/>
          <w:color w:val="0000ff"/>
          <w:sz w:val="20"/>
          <w:szCs w:val="20"/>
        </w:rPr>
      </w:pPr>
      <w:r w:rsidDel="00000000" w:rsidR="00000000" w:rsidRPr="00000000">
        <w:rPr>
          <w:rtl w:val="0"/>
        </w:rPr>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59" w:lineRule="auto"/>
        <w:ind w:left="220"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DA">
      <w:pPr>
        <w:pStyle w:val="Heading2"/>
        <w:numPr>
          <w:ilvl w:val="1"/>
          <w:numId w:val="2"/>
        </w:numPr>
        <w:spacing w:after="0" w:before="120" w:line="259" w:lineRule="auto"/>
        <w:ind w:left="792" w:hanging="432"/>
        <w:rPr/>
      </w:pPr>
      <w:bookmarkStart w:colFirst="0" w:colLast="0" w:name="_b25et0abu9yd" w:id="6"/>
      <w:bookmarkEnd w:id="6"/>
      <w:r w:rsidDel="00000000" w:rsidR="00000000" w:rsidRPr="00000000">
        <w:rPr>
          <w:vertAlign w:val="baseline"/>
          <w:rtl w:val="0"/>
        </w:rPr>
        <w:t xml:space="preserve">Organización del documento</w:t>
      </w:r>
    </w:p>
    <w:p w:rsidR="00000000" w:rsidDel="00000000" w:rsidP="00000000" w:rsidRDefault="00000000" w:rsidRPr="00000000" w14:paraId="000000DB">
      <w:pPr>
        <w:spacing w:after="0" w:line="240" w:lineRule="auto"/>
        <w:ind w:left="708" w:firstLine="0"/>
        <w:jc w:val="both"/>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Este documento se estructura en 4 secciones principales:</w:t>
      </w:r>
    </w:p>
    <w:p w:rsidR="00000000" w:rsidDel="00000000" w:rsidP="00000000" w:rsidRDefault="00000000" w:rsidRPr="00000000" w14:paraId="000000DD">
      <w:pPr>
        <w:rPr/>
      </w:pPr>
      <w:r w:rsidDel="00000000" w:rsidR="00000000" w:rsidRPr="00000000">
        <w:rPr>
          <w:rtl w:val="0"/>
        </w:rPr>
        <w:t xml:space="preserve">1.</w:t>
        <w:tab/>
        <w:t xml:space="preserve">Introducción — Contexto y propósito del documento.</w:t>
      </w:r>
    </w:p>
    <w:p w:rsidR="00000000" w:rsidDel="00000000" w:rsidP="00000000" w:rsidRDefault="00000000" w:rsidRPr="00000000" w14:paraId="000000DE">
      <w:pPr>
        <w:rPr/>
      </w:pPr>
      <w:r w:rsidDel="00000000" w:rsidR="00000000" w:rsidRPr="00000000">
        <w:rPr>
          <w:rtl w:val="0"/>
        </w:rPr>
        <w:t xml:space="preserve">2.</w:t>
        <w:tab/>
        <w:t xml:space="preserve">Objetivos y Restricciones Arquitectónicas — Requerimientos que guían las decisiones de diseño.</w:t>
      </w:r>
    </w:p>
    <w:p w:rsidR="00000000" w:rsidDel="00000000" w:rsidP="00000000" w:rsidRDefault="00000000" w:rsidRPr="00000000" w14:paraId="000000DF">
      <w:pPr>
        <w:rPr/>
      </w:pPr>
      <w:r w:rsidDel="00000000" w:rsidR="00000000" w:rsidRPr="00000000">
        <w:rPr>
          <w:rtl w:val="0"/>
        </w:rPr>
        <w:t xml:space="preserve">3.</w:t>
        <w:tab/>
        <w:t xml:space="preserve">Representación de la Arquitectura — Las 5 vistas del modelo 4+1 (Lógica, Procesos, Desarrollo, Física, Casos de Uso).</w:t>
      </w:r>
    </w:p>
    <w:p w:rsidR="00000000" w:rsidDel="00000000" w:rsidP="00000000" w:rsidRDefault="00000000" w:rsidRPr="00000000" w14:paraId="000000E0">
      <w:pPr>
        <w:rPr/>
      </w:pPr>
      <w:r w:rsidDel="00000000" w:rsidR="00000000" w:rsidRPr="00000000">
        <w:rPr>
          <w:rtl w:val="0"/>
        </w:rPr>
        <w:t xml:space="preserve">4.</w:t>
        <w:tab/>
        <w:t xml:space="preserve">Atributos de Calidad — Escenarios de evaluación de la arquitectura.</w:t>
      </w:r>
    </w:p>
    <w:p w:rsidR="00000000" w:rsidDel="00000000" w:rsidP="00000000" w:rsidRDefault="00000000" w:rsidRPr="00000000" w14:paraId="000000E1">
      <w:pPr>
        <w:spacing w:after="0" w:line="240" w:lineRule="auto"/>
        <w:ind w:left="360" w:firstLine="348"/>
        <w:jc w:val="both"/>
        <w:rPr>
          <w:i w:val="1"/>
          <w:iCs w:val="1"/>
          <w:color w:val="0000ff"/>
          <w:sz w:val="20"/>
          <w:szCs w:val="20"/>
        </w:rPr>
      </w:pPr>
      <w:r w:rsidDel="00000000" w:rsidR="00000000" w:rsidRPr="00000000">
        <w:rPr>
          <w:rtl w:val="0"/>
        </w:rPr>
      </w:r>
    </w:p>
    <w:p w:rsidR="00000000" w:rsidDel="00000000" w:rsidP="00000000" w:rsidRDefault="00000000" w:rsidRPr="00000000" w14:paraId="000000E2">
      <w:pPr>
        <w:spacing w:after="0" w:line="240" w:lineRule="auto"/>
        <w:ind w:left="708" w:firstLine="0"/>
        <w:jc w:val="both"/>
        <w:rPr/>
      </w:pPr>
      <w:r w:rsidDel="00000000" w:rsidR="00000000" w:rsidRPr="00000000">
        <w:rPr>
          <w:rtl w:val="0"/>
        </w:rPr>
      </w:r>
    </w:p>
    <w:p w:rsidR="00000000" w:rsidDel="00000000" w:rsidP="00000000" w:rsidRDefault="00000000" w:rsidRPr="00000000" w14:paraId="000000E3">
      <w:pPr>
        <w:pStyle w:val="Heading1"/>
        <w:numPr>
          <w:ilvl w:val="0"/>
          <w:numId w:val="2"/>
        </w:numPr>
      </w:pPr>
      <w:bookmarkStart w:colFirst="0" w:colLast="0" w:name="_i6u2sulpklm" w:id="7"/>
      <w:bookmarkEnd w:id="7"/>
      <w:r w:rsidDel="00000000" w:rsidR="00000000" w:rsidRPr="00000000">
        <w:rPr>
          <w:rtl w:val="0"/>
        </w:rPr>
        <w:t xml:space="preserve">OBJETIVOS Y RESTRICCIONES ARQUITECTONICAS</w:t>
      </w:r>
    </w:p>
    <w:p w:rsidR="00000000" w:rsidDel="00000000" w:rsidP="00000000" w:rsidRDefault="00000000" w:rsidRPr="00000000" w14:paraId="000000E4">
      <w:pPr>
        <w:ind w:left="360" w:firstLine="0"/>
        <w:rPr/>
      </w:pPr>
      <w:r w:rsidDel="00000000" w:rsidR="00000000" w:rsidRPr="00000000">
        <w:rPr>
          <w:rtl w:val="0"/>
        </w:rPr>
        <w:t xml:space="preserve">[Establezca las prioridades de los requerimientos y las restricciones del proyecto)</w:t>
      </w:r>
    </w:p>
    <w:p w:rsidR="00000000" w:rsidDel="00000000" w:rsidP="00000000" w:rsidRDefault="00000000" w:rsidRPr="00000000" w14:paraId="000000E5">
      <w:pPr>
        <w:pStyle w:val="Heading2"/>
        <w:numPr>
          <w:ilvl w:val="1"/>
          <w:numId w:val="2"/>
        </w:numPr>
        <w:spacing w:after="0" w:line="259" w:lineRule="auto"/>
        <w:ind w:left="792" w:hanging="432"/>
        <w:rPr/>
      </w:pPr>
      <w:bookmarkStart w:colFirst="0" w:colLast="0" w:name="_ep442xpfwvp2" w:id="8"/>
      <w:bookmarkEnd w:id="8"/>
      <w:r w:rsidDel="00000000" w:rsidR="00000000" w:rsidRPr="00000000">
        <w:rPr>
          <w:vertAlign w:val="baseline"/>
          <w:rtl w:val="0"/>
        </w:rPr>
        <w:t xml:space="preserve">Priorización de requerimientos</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92"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7">
      <w:pPr>
        <w:spacing w:after="0" w:line="240" w:lineRule="auto"/>
        <w:ind w:left="360" w:firstLine="0"/>
        <w:jc w:val="both"/>
        <w:rPr>
          <w:rFonts w:ascii="Times New Roman" w:cs="Times New Roman" w:eastAsia="Times New Roman" w:hAnsi="Times New Roman"/>
          <w:i w:val="1"/>
          <w:iCs w:val="1"/>
          <w:color w:val="0000ff"/>
          <w:sz w:val="20"/>
          <w:szCs w:val="20"/>
        </w:rPr>
      </w:pPr>
      <w:r w:rsidDel="00000000" w:rsidR="00000000" w:rsidRPr="00000000">
        <w:rPr>
          <w:rFonts w:ascii="Times New Roman" w:cs="Times New Roman" w:eastAsia="Times New Roman" w:hAnsi="Times New Roman"/>
          <w:i w:val="1"/>
          <w:iCs w:val="1"/>
          <w:color w:val="0000ff"/>
          <w:sz w:val="20"/>
          <w:szCs w:val="20"/>
          <w:rtl w:val="0"/>
        </w:rPr>
        <w:t xml:space="preserve">[Se procede a desplegar los requerimientos funcionales y no funcionales desde una perspectiva de priorización, mediante una tabla resumen donde pueda desplegar los requerimientos del sistema de la siguiente forma:</w:t>
      </w:r>
    </w:p>
    <w:p w:rsidR="00000000" w:rsidDel="00000000" w:rsidP="00000000" w:rsidRDefault="00000000" w:rsidRPr="00000000" w14:paraId="000000E8">
      <w:pPr>
        <w:spacing w:after="0" w:line="240" w:lineRule="auto"/>
        <w:ind w:left="360" w:firstLine="0"/>
        <w:jc w:val="both"/>
        <w:rPr>
          <w:rFonts w:ascii="Times New Roman" w:cs="Times New Roman" w:eastAsia="Times New Roman" w:hAnsi="Times New Roman"/>
          <w:i w:val="1"/>
          <w:iCs w:val="1"/>
          <w:color w:val="0000ff"/>
          <w:sz w:val="20"/>
          <w:szCs w:val="20"/>
        </w:rPr>
      </w:pPr>
      <w:r w:rsidDel="00000000" w:rsidR="00000000" w:rsidRPr="00000000">
        <w:rPr>
          <w:rtl w:val="0"/>
        </w:rPr>
      </w:r>
    </w:p>
    <w:tbl>
      <w:tblPr>
        <w:tblStyle w:val="Table5"/>
        <w:tblW w:w="7786.0" w:type="dxa"/>
        <w:jc w:val="left"/>
        <w:tblInd w:w="114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77"/>
        <w:gridCol w:w="3999"/>
        <w:gridCol w:w="2610"/>
        <w:tblGridChange w:id="0">
          <w:tblGrid>
            <w:gridCol w:w="1177"/>
            <w:gridCol w:w="3999"/>
            <w:gridCol w:w="2610"/>
          </w:tblGrid>
        </w:tblGridChange>
      </w:tblGrid>
      <w:tr>
        <w:trPr>
          <w:cantSplit w:val="0"/>
          <w:tblHeader w:val="0"/>
        </w:trPr>
        <w:tc>
          <w:tcPr/>
          <w:p w:rsidR="00000000" w:rsidDel="00000000" w:rsidP="00000000" w:rsidRDefault="00000000" w:rsidRPr="00000000" w14:paraId="000000E9">
            <w:pPr>
              <w:jc w:val="both"/>
              <w:rPr>
                <w:rFonts w:ascii="Times New Roman" w:cs="Times New Roman" w:eastAsia="Times New Roman" w:hAnsi="Times New Roman"/>
                <w:i w:val="1"/>
                <w:iCs w:val="1"/>
                <w:color w:val="0000ff"/>
                <w:sz w:val="20"/>
                <w:szCs w:val="20"/>
              </w:rPr>
            </w:pPr>
            <w:r w:rsidDel="00000000" w:rsidR="00000000" w:rsidRPr="00000000">
              <w:rPr>
                <w:rFonts w:ascii="Times New Roman" w:cs="Times New Roman" w:eastAsia="Times New Roman" w:hAnsi="Times New Roman"/>
                <w:i w:val="1"/>
                <w:iCs w:val="1"/>
                <w:color w:val="0000ff"/>
                <w:sz w:val="20"/>
                <w:szCs w:val="20"/>
                <w:rtl w:val="0"/>
              </w:rPr>
              <w:t xml:space="preserve">ID</w:t>
            </w:r>
          </w:p>
        </w:tc>
        <w:tc>
          <w:tcPr/>
          <w:p w:rsidR="00000000" w:rsidDel="00000000" w:rsidP="00000000" w:rsidRDefault="00000000" w:rsidRPr="00000000" w14:paraId="000000EA">
            <w:pPr>
              <w:jc w:val="both"/>
              <w:rPr>
                <w:rFonts w:ascii="Times New Roman" w:cs="Times New Roman" w:eastAsia="Times New Roman" w:hAnsi="Times New Roman"/>
                <w:i w:val="1"/>
                <w:iCs w:val="1"/>
                <w:color w:val="0000ff"/>
                <w:sz w:val="20"/>
                <w:szCs w:val="20"/>
              </w:rPr>
            </w:pPr>
            <w:r w:rsidDel="00000000" w:rsidR="00000000" w:rsidRPr="00000000">
              <w:rPr>
                <w:rFonts w:ascii="Times New Roman" w:cs="Times New Roman" w:eastAsia="Times New Roman" w:hAnsi="Times New Roman"/>
                <w:i w:val="1"/>
                <w:iCs w:val="1"/>
                <w:color w:val="0000ff"/>
                <w:sz w:val="20"/>
                <w:szCs w:val="20"/>
                <w:rtl w:val="0"/>
              </w:rPr>
              <w:t xml:space="preserve">Descripcion </w:t>
            </w:r>
          </w:p>
        </w:tc>
        <w:tc>
          <w:tcPr/>
          <w:p w:rsidR="00000000" w:rsidDel="00000000" w:rsidP="00000000" w:rsidRDefault="00000000" w:rsidRPr="00000000" w14:paraId="000000EB">
            <w:pPr>
              <w:jc w:val="both"/>
              <w:rPr>
                <w:rFonts w:ascii="Times New Roman" w:cs="Times New Roman" w:eastAsia="Times New Roman" w:hAnsi="Times New Roman"/>
                <w:i w:val="1"/>
                <w:iCs w:val="1"/>
                <w:color w:val="0000ff"/>
                <w:sz w:val="20"/>
                <w:szCs w:val="20"/>
              </w:rPr>
            </w:pPr>
            <w:r w:rsidDel="00000000" w:rsidR="00000000" w:rsidRPr="00000000">
              <w:rPr>
                <w:rFonts w:ascii="Times New Roman" w:cs="Times New Roman" w:eastAsia="Times New Roman" w:hAnsi="Times New Roman"/>
                <w:i w:val="1"/>
                <w:iCs w:val="1"/>
                <w:color w:val="0000ff"/>
                <w:sz w:val="20"/>
                <w:szCs w:val="20"/>
                <w:rtl w:val="0"/>
              </w:rPr>
              <w:t xml:space="preserve">Prioridad</w:t>
            </w:r>
          </w:p>
        </w:tc>
      </w:tr>
      <w:tr>
        <w:trPr>
          <w:cantSplit w:val="0"/>
          <w:tblHeader w:val="0"/>
        </w:trPr>
        <w:tc>
          <w:tcPr/>
          <w:p w:rsidR="00000000" w:rsidDel="00000000" w:rsidP="00000000" w:rsidRDefault="00000000" w:rsidRPr="00000000" w14:paraId="000000EC">
            <w:pPr>
              <w:jc w:val="both"/>
              <w:rPr>
                <w:rFonts w:ascii="Times New Roman" w:cs="Times New Roman" w:eastAsia="Times New Roman" w:hAnsi="Times New Roman"/>
                <w:i w:val="1"/>
                <w:iCs w:val="1"/>
                <w:color w:val="0000ff"/>
                <w:sz w:val="20"/>
                <w:szCs w:val="20"/>
              </w:rPr>
            </w:pPr>
            <w:r w:rsidDel="00000000" w:rsidR="00000000" w:rsidRPr="00000000">
              <w:rPr>
                <w:rtl w:val="0"/>
              </w:rPr>
            </w:r>
          </w:p>
        </w:tc>
        <w:tc>
          <w:tcPr/>
          <w:p w:rsidR="00000000" w:rsidDel="00000000" w:rsidP="00000000" w:rsidRDefault="00000000" w:rsidRPr="00000000" w14:paraId="000000ED">
            <w:pPr>
              <w:jc w:val="both"/>
              <w:rPr>
                <w:rFonts w:ascii="Times New Roman" w:cs="Times New Roman" w:eastAsia="Times New Roman" w:hAnsi="Times New Roman"/>
                <w:i w:val="1"/>
                <w:iCs w:val="1"/>
                <w:color w:val="0000ff"/>
                <w:sz w:val="20"/>
                <w:szCs w:val="20"/>
              </w:rPr>
            </w:pPr>
            <w:r w:rsidDel="00000000" w:rsidR="00000000" w:rsidRPr="00000000">
              <w:rPr>
                <w:rtl w:val="0"/>
              </w:rPr>
            </w:r>
          </w:p>
        </w:tc>
        <w:tc>
          <w:tcPr/>
          <w:p w:rsidR="00000000" w:rsidDel="00000000" w:rsidP="00000000" w:rsidRDefault="00000000" w:rsidRPr="00000000" w14:paraId="000000EE">
            <w:pPr>
              <w:jc w:val="both"/>
              <w:rPr>
                <w:rFonts w:ascii="Times New Roman" w:cs="Times New Roman" w:eastAsia="Times New Roman" w:hAnsi="Times New Roman"/>
                <w:i w:val="1"/>
                <w:iCs w:val="1"/>
                <w:color w:val="0000ff"/>
                <w:sz w:val="20"/>
                <w:szCs w:val="20"/>
              </w:rPr>
            </w:pPr>
            <w:r w:rsidDel="00000000" w:rsidR="00000000" w:rsidRPr="00000000">
              <w:rPr>
                <w:rtl w:val="0"/>
              </w:rPr>
            </w:r>
          </w:p>
        </w:tc>
      </w:tr>
    </w:tbl>
    <w:p w:rsidR="00000000" w:rsidDel="00000000" w:rsidP="00000000" w:rsidRDefault="00000000" w:rsidRPr="00000000" w14:paraId="000000EF">
      <w:pPr>
        <w:spacing w:after="0" w:line="240" w:lineRule="auto"/>
        <w:ind w:left="1140" w:firstLine="0"/>
        <w:jc w:val="both"/>
        <w:rPr>
          <w:rFonts w:ascii="Times New Roman" w:cs="Times New Roman" w:eastAsia="Times New Roman" w:hAnsi="Times New Roman"/>
          <w:i w:val="1"/>
          <w:iCs w:val="1"/>
          <w:color w:val="0000ff"/>
          <w:sz w:val="20"/>
          <w:szCs w:val="20"/>
        </w:rPr>
      </w:pPr>
      <w:r w:rsidDel="00000000" w:rsidR="00000000" w:rsidRPr="00000000">
        <w:rPr>
          <w:rFonts w:ascii="Times New Roman" w:cs="Times New Roman" w:eastAsia="Times New Roman" w:hAnsi="Times New Roman"/>
          <w:i w:val="1"/>
          <w:iCs w:val="1"/>
          <w:color w:val="0000ff"/>
          <w:sz w:val="20"/>
          <w:szCs w:val="20"/>
          <w:rtl w:val="0"/>
        </w:rPr>
        <w:t xml:space="preserve">Asimismo con esta prioridad se definirá el orden de implementación.]</w:t>
      </w:r>
    </w:p>
    <w:p w:rsidR="00000000" w:rsidDel="00000000" w:rsidP="00000000" w:rsidRDefault="00000000" w:rsidRPr="00000000" w14:paraId="000000F0">
      <w:pPr>
        <w:rPr>
          <w:rFonts w:ascii="Times New Roman" w:cs="Times New Roman" w:eastAsia="Times New Roman" w:hAnsi="Times New Roman"/>
          <w:i w:val="1"/>
          <w:iCs w:val="1"/>
          <w:color w:val="0000ff"/>
          <w:sz w:val="20"/>
          <w:szCs w:val="20"/>
        </w:rPr>
      </w:pPr>
      <w:r w:rsidDel="00000000" w:rsidR="00000000" w:rsidRPr="00000000">
        <w:rPr>
          <w:rtl w:val="0"/>
        </w:rPr>
      </w:r>
    </w:p>
    <w:p w:rsidR="00000000" w:rsidDel="00000000" w:rsidP="00000000" w:rsidRDefault="00000000" w:rsidRPr="00000000" w14:paraId="000000F1">
      <w:pPr>
        <w:pStyle w:val="Heading3"/>
        <w:numPr>
          <w:ilvl w:val="2"/>
          <w:numId w:val="1"/>
        </w:numPr>
        <w:rPr>
          <w:rFonts w:ascii="Times New Roman" w:cs="Times New Roman" w:eastAsia="Times New Roman" w:hAnsi="Times New Roman"/>
          <w:color w:val="000000"/>
          <w:sz w:val="22"/>
          <w:szCs w:val="22"/>
        </w:rPr>
      </w:pPr>
      <w:bookmarkStart w:colFirst="0" w:colLast="0" w:name="_xu90grpvn4kb" w:id="9"/>
      <w:bookmarkEnd w:id="9"/>
      <w:r w:rsidDel="00000000" w:rsidR="00000000" w:rsidRPr="00000000">
        <w:rPr>
          <w:rtl w:val="0"/>
        </w:rPr>
        <w:t xml:space="preserve">Requerimientos Funcionales</w:t>
      </w:r>
    </w:p>
    <w:p w:rsidR="00000000" w:rsidDel="00000000" w:rsidP="00000000" w:rsidRDefault="00000000" w:rsidRPr="00000000" w14:paraId="000000F2">
      <w:pPr>
        <w:spacing w:after="0" w:line="240" w:lineRule="auto"/>
        <w:jc w:val="both"/>
        <w:rPr>
          <w:i w:val="1"/>
          <w:iCs w:val="1"/>
          <w:color w:val="0000ff"/>
          <w:sz w:val="15"/>
          <w:szCs w:val="15"/>
        </w:rPr>
      </w:pPr>
      <w:r w:rsidDel="00000000" w:rsidR="00000000" w:rsidRPr="00000000">
        <w:rPr>
          <w:i w:val="1"/>
          <w:iCs w:val="1"/>
          <w:color w:val="0000ff"/>
          <w:sz w:val="15"/>
          <w:szCs w:val="15"/>
          <w:rtl w:val="0"/>
        </w:rPr>
        <w:t xml:space="preserve"> </w:t>
      </w:r>
    </w:p>
    <w:tbl>
      <w:tblPr>
        <w:tblStyle w:val="Table6"/>
        <w:tblW w:w="8503.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27.541524290596"/>
        <w:gridCol w:w="2887.9851433665135"/>
        <w:gridCol w:w="2887.9851433665135"/>
        <w:tblGridChange w:id="0">
          <w:tblGrid>
            <w:gridCol w:w="2727.541524290596"/>
            <w:gridCol w:w="2887.9851433665135"/>
            <w:gridCol w:w="2887.9851433665135"/>
          </w:tblGrid>
        </w:tblGridChange>
      </w:tblGrid>
      <w:tr>
        <w:trPr>
          <w:cantSplit w:val="0"/>
          <w:trHeight w:val="39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F3">
            <w:pPr>
              <w:spacing w:after="0" w:line="240" w:lineRule="auto"/>
              <w:rPr/>
            </w:pPr>
            <w:r w:rsidDel="00000000" w:rsidR="00000000" w:rsidRPr="00000000">
              <w:rPr>
                <w:rtl w:val="0"/>
              </w:rPr>
              <w:t xml:space="preserve">ID</w:t>
            </w:r>
          </w:p>
        </w:tc>
        <w:tc>
          <w:tcPr>
            <w:tcBorders>
              <w:top w:color="000000" w:space="0" w:sz="6" w:val="single"/>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F4">
            <w:pPr>
              <w:spacing w:after="0" w:line="240" w:lineRule="auto"/>
              <w:rPr/>
            </w:pPr>
            <w:r w:rsidDel="00000000" w:rsidR="00000000" w:rsidRPr="00000000">
              <w:rPr>
                <w:rtl w:val="0"/>
              </w:rPr>
              <w:t xml:space="preserve">Requerimiento</w:t>
            </w:r>
          </w:p>
        </w:tc>
        <w:tc>
          <w:tcPr>
            <w:tcBorders>
              <w:top w:color="000000" w:space="0" w:sz="6" w:val="single"/>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F5">
            <w:pPr>
              <w:spacing w:after="0" w:line="240" w:lineRule="auto"/>
              <w:rPr/>
            </w:pPr>
            <w:r w:rsidDel="00000000" w:rsidR="00000000" w:rsidRPr="00000000">
              <w:rPr>
                <w:rtl w:val="0"/>
              </w:rPr>
              <w:t xml:space="preserve">Impacto Arquitectónico</w:t>
            </w:r>
          </w:p>
        </w:tc>
      </w:tr>
      <w:tr>
        <w:trPr>
          <w:cantSplit w:val="0"/>
          <w:trHeight w:val="66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F6">
            <w:pPr>
              <w:spacing w:after="0" w:line="240" w:lineRule="auto"/>
              <w:rPr/>
            </w:pPr>
            <w:r w:rsidDel="00000000" w:rsidR="00000000" w:rsidRPr="00000000">
              <w:rPr>
                <w:rtl w:val="0"/>
              </w:rPr>
              <w:t xml:space="preserve">RF-006</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F7">
            <w:pPr>
              <w:spacing w:after="0" w:line="240" w:lineRule="auto"/>
              <w:rPr/>
            </w:pPr>
            <w:r w:rsidDel="00000000" w:rsidR="00000000" w:rsidRPr="00000000">
              <w:rPr>
                <w:rtl w:val="0"/>
              </w:rPr>
              <w:t xml:space="preserve">Conectar a motor de BD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F8">
            <w:pPr>
              <w:spacing w:after="0" w:line="240" w:lineRule="auto"/>
              <w:rPr/>
            </w:pPr>
            <w:r w:rsidDel="00000000" w:rsidR="00000000" w:rsidRPr="00000000">
              <w:rPr>
                <w:rtl w:val="0"/>
              </w:rPr>
              <w:t xml:space="preserve">Requiere patrón Factory para instanciar 7+ motores</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F9">
            <w:pPr>
              <w:spacing w:after="0" w:line="240" w:lineRule="auto"/>
              <w:rPr/>
            </w:pPr>
            <w:r w:rsidDel="00000000" w:rsidR="00000000" w:rsidRPr="00000000">
              <w:rPr>
                <w:rtl w:val="0"/>
              </w:rPr>
              <w:t xml:space="preserve">RF-010</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FA">
            <w:pPr>
              <w:spacing w:after="0" w:line="240" w:lineRule="auto"/>
              <w:rPr/>
            </w:pPr>
            <w:r w:rsidDel="00000000" w:rsidR="00000000" w:rsidRPr="00000000">
              <w:rPr>
                <w:rtl w:val="0"/>
              </w:rPr>
              <w:t xml:space="preserve">Ejecutar benchmark</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FB">
            <w:pPr>
              <w:spacing w:after="0" w:line="240" w:lineRule="auto"/>
              <w:rPr/>
            </w:pPr>
            <w:r w:rsidDel="00000000" w:rsidR="00000000" w:rsidRPr="00000000">
              <w:rPr>
                <w:rtl w:val="0"/>
              </w:rPr>
              <w:t xml:space="preserve">Requiere comunicación inter-</w:t>
            </w:r>
          </w:p>
        </w:tc>
      </w:tr>
    </w:tbl>
    <w:p w:rsidR="00000000" w:rsidDel="00000000" w:rsidP="00000000" w:rsidRDefault="00000000" w:rsidRPr="00000000" w14:paraId="000000FC">
      <w:pPr>
        <w:rPr/>
      </w:pPr>
      <w:r w:rsidDel="00000000" w:rsidR="00000000" w:rsidRPr="00000000">
        <w:rPr>
          <w:rtl w:val="0"/>
        </w:rPr>
      </w:r>
    </w:p>
    <w:tbl>
      <w:tblPr>
        <w:tblStyle w:val="Table7"/>
        <w:tblW w:w="8503.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98.3699571858842"/>
        <w:gridCol w:w="2873.3993598141574"/>
        <w:gridCol w:w="2931.7424940235824"/>
        <w:tblGridChange w:id="0">
          <w:tblGrid>
            <w:gridCol w:w="2698.3699571858842"/>
            <w:gridCol w:w="2873.3993598141574"/>
            <w:gridCol w:w="2931.7424940235824"/>
          </w:tblGrid>
        </w:tblGridChange>
      </w:tblGrid>
      <w:tr>
        <w:trPr>
          <w:cantSplit w:val="0"/>
          <w:trHeight w:val="39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FD">
            <w:pPr>
              <w:spacing w:after="0" w:line="240" w:lineRule="auto"/>
              <w:rPr/>
            </w:pPr>
            <w:r w:rsidDel="00000000" w:rsidR="00000000" w:rsidRPr="00000000">
              <w:rPr>
                <w:rtl w:val="0"/>
              </w:rPr>
              <w:t xml:space="preserve">ID</w:t>
            </w:r>
          </w:p>
        </w:tc>
        <w:tc>
          <w:tcPr>
            <w:tcBorders>
              <w:top w:color="000000" w:space="0" w:sz="6" w:val="single"/>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FE">
            <w:pPr>
              <w:spacing w:after="0" w:line="240" w:lineRule="auto"/>
              <w:rPr/>
            </w:pPr>
            <w:r w:rsidDel="00000000" w:rsidR="00000000" w:rsidRPr="00000000">
              <w:rPr>
                <w:rtl w:val="0"/>
              </w:rPr>
              <w:t xml:space="preserve">Requerimiento</w:t>
            </w:r>
          </w:p>
        </w:tc>
        <w:tc>
          <w:tcPr>
            <w:tcBorders>
              <w:top w:color="000000" w:space="0" w:sz="6" w:val="single"/>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FF">
            <w:pPr>
              <w:spacing w:after="0" w:line="240" w:lineRule="auto"/>
              <w:rPr/>
            </w:pPr>
            <w:r w:rsidDel="00000000" w:rsidR="00000000" w:rsidRPr="00000000">
              <w:rPr>
                <w:rtl w:val="0"/>
              </w:rPr>
              <w:t xml:space="preserve">Impacto Arquitectónico</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00">
            <w:pPr>
              <w:spacing w:after="0" w:lin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01">
            <w:pPr>
              <w:spacing w:after="0" w:line="240" w:lineRule="auto"/>
              <w:rPr/>
            </w:pPr>
            <w:r w:rsidDel="00000000" w:rsidR="00000000" w:rsidRPr="00000000">
              <w:rPr>
                <w:rtl w:val="0"/>
              </w:rPr>
              <w:t xml:space="preserve">comparativo</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02">
            <w:pPr>
              <w:spacing w:after="0" w:line="240" w:lineRule="auto"/>
              <w:rPr/>
            </w:pPr>
            <w:r w:rsidDel="00000000" w:rsidR="00000000" w:rsidRPr="00000000">
              <w:rPr>
                <w:rFonts w:ascii="Cardo" w:cs="Cardo" w:eastAsia="Cardo" w:hAnsi="Cardo"/>
                <w:rtl w:val="0"/>
              </w:rPr>
              <w:t xml:space="preserve">servicio (API → Masking)</w:t>
            </w:r>
          </w:p>
        </w:tc>
      </w:tr>
      <w:tr>
        <w:trPr>
          <w:cantSplit w:val="0"/>
          <w:trHeight w:val="88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03">
            <w:pPr>
              <w:spacing w:after="0" w:line="240" w:lineRule="auto"/>
              <w:rPr/>
            </w:pPr>
            <w:r w:rsidDel="00000000" w:rsidR="00000000" w:rsidRPr="00000000">
              <w:rPr>
                <w:rtl w:val="0"/>
              </w:rPr>
              <w:t xml:space="preserve">RF-013/014</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04">
            <w:pPr>
              <w:spacing w:after="0" w:line="240" w:lineRule="auto"/>
              <w:rPr/>
            </w:pPr>
            <w:r w:rsidDel="00000000" w:rsidR="00000000" w:rsidRPr="00000000">
              <w:rPr>
                <w:rtl w:val="0"/>
              </w:rPr>
              <w:t xml:space="preserve">Cifrar/Descifrar columna</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05">
            <w:pPr>
              <w:spacing w:after="0" w:line="240" w:lineRule="auto"/>
              <w:rPr/>
            </w:pPr>
            <w:r w:rsidDel="00000000" w:rsidR="00000000" w:rsidRPr="00000000">
              <w:rPr>
                <w:rtl w:val="0"/>
              </w:rPr>
              <w:t xml:space="preserve">Requiere módulo de criptografía persistente</w:t>
            </w:r>
          </w:p>
        </w:tc>
      </w:tr>
      <w:tr>
        <w:trPr>
          <w:cantSplit w:val="0"/>
          <w:trHeight w:val="66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06">
            <w:pPr>
              <w:spacing w:after="0" w:line="240" w:lineRule="auto"/>
              <w:rPr/>
            </w:pPr>
            <w:r w:rsidDel="00000000" w:rsidR="00000000" w:rsidRPr="00000000">
              <w:rPr>
                <w:rtl w:val="0"/>
              </w:rPr>
              <w:t xml:space="preserve">RF-015/016</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07">
            <w:pPr>
              <w:spacing w:after="0" w:line="240" w:lineRule="auto"/>
              <w:rPr/>
            </w:pPr>
            <w:r w:rsidDel="00000000" w:rsidR="00000000" w:rsidRPr="00000000">
              <w:rPr>
                <w:rtl w:val="0"/>
              </w:rPr>
              <w:t xml:space="preserve">Activar/Restaurar SDM</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08">
            <w:pPr>
              <w:spacing w:after="0" w:line="240" w:lineRule="auto"/>
              <w:rPr/>
            </w:pPr>
            <w:r w:rsidDel="00000000" w:rsidR="00000000" w:rsidRPr="00000000">
              <w:rPr>
                <w:rtl w:val="0"/>
              </w:rPr>
              <w:t xml:space="preserve">Requiere backup cifrado y transaccionalidad</w:t>
            </w:r>
          </w:p>
        </w:tc>
      </w:tr>
      <w:tr>
        <w:trPr>
          <w:cantSplit w:val="0"/>
          <w:trHeight w:val="88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09">
            <w:pPr>
              <w:spacing w:after="0" w:line="240" w:lineRule="auto"/>
              <w:rPr/>
            </w:pPr>
            <w:r w:rsidDel="00000000" w:rsidR="00000000" w:rsidRPr="00000000">
              <w:rPr>
                <w:rtl w:val="0"/>
              </w:rPr>
              <w:t xml:space="preserve">RF-018 a RF-025</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0A">
            <w:pPr>
              <w:spacing w:after="0" w:line="240" w:lineRule="auto"/>
              <w:rPr/>
            </w:pPr>
            <w:r w:rsidDel="00000000" w:rsidR="00000000" w:rsidRPr="00000000">
              <w:rPr>
                <w:rtl w:val="0"/>
              </w:rPr>
              <w:t xml:space="preserve">Monitoreo completo</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0B">
            <w:pPr>
              <w:spacing w:after="0" w:line="240" w:lineRule="auto"/>
              <w:rPr/>
            </w:pPr>
            <w:r w:rsidDel="00000000" w:rsidR="00000000" w:rsidRPr="00000000">
              <w:rPr>
                <w:rtl w:val="0"/>
              </w:rPr>
              <w:t xml:space="preserve">Requiere servicio independiente con SQLite propio</w:t>
            </w:r>
          </w:p>
        </w:tc>
      </w:tr>
      <w:tr>
        <w:trPr>
          <w:cantSplit w:val="0"/>
          <w:trHeight w:val="66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0C">
            <w:pPr>
              <w:spacing w:after="0" w:line="240" w:lineRule="auto"/>
              <w:rPr/>
            </w:pPr>
            <w:r w:rsidDel="00000000" w:rsidR="00000000" w:rsidRPr="00000000">
              <w:rPr>
                <w:rtl w:val="0"/>
              </w:rPr>
              <w:t xml:space="preserve">RF-001 a RF-005</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0D">
            <w:pPr>
              <w:spacing w:after="0" w:line="240" w:lineRule="auto"/>
              <w:rPr/>
            </w:pPr>
            <w:r w:rsidDel="00000000" w:rsidR="00000000" w:rsidRPr="00000000">
              <w:rPr>
                <w:rtl w:val="0"/>
              </w:rPr>
              <w:t xml:space="preserve">Autenticación</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0E">
            <w:pPr>
              <w:spacing w:after="0" w:line="240" w:lineRule="auto"/>
              <w:rPr/>
            </w:pPr>
            <w:r w:rsidDel="00000000" w:rsidR="00000000" w:rsidRPr="00000000">
              <w:rPr>
                <w:rtl w:val="0"/>
              </w:rPr>
              <w:t xml:space="preserve">Requiere middleware de sesión y cookies seguras</w:t>
            </w:r>
          </w:p>
        </w:tc>
      </w:tr>
    </w:tbl>
    <w:p w:rsidR="00000000" w:rsidDel="00000000" w:rsidP="00000000" w:rsidRDefault="00000000" w:rsidRPr="00000000" w14:paraId="0000010F">
      <w:pPr>
        <w:rPr/>
      </w:pPr>
      <w:r w:rsidDel="00000000" w:rsidR="00000000" w:rsidRPr="00000000">
        <w:rPr>
          <w:rtl w:val="0"/>
        </w:rPr>
        <w:t xml:space="preserve"> </w:t>
      </w:r>
    </w:p>
    <w:p w:rsidR="00000000" w:rsidDel="00000000" w:rsidP="00000000" w:rsidRDefault="00000000" w:rsidRPr="00000000" w14:paraId="00000110">
      <w:pPr>
        <w:spacing w:after="0" w:line="240" w:lineRule="auto"/>
        <w:ind w:left="1140" w:firstLine="0"/>
        <w:jc w:val="both"/>
        <w:rPr>
          <w:i w:val="1"/>
          <w:iCs w:val="1"/>
          <w:color w:val="0000ff"/>
          <w:sz w:val="20"/>
          <w:szCs w:val="20"/>
        </w:rPr>
      </w:pPr>
      <w:r w:rsidDel="00000000" w:rsidR="00000000" w:rsidRPr="00000000">
        <w:rPr>
          <w:rtl w:val="0"/>
        </w:rPr>
      </w:r>
    </w:p>
    <w:p w:rsidR="00000000" w:rsidDel="00000000" w:rsidP="00000000" w:rsidRDefault="00000000" w:rsidRPr="00000000" w14:paraId="00000111">
      <w:pPr>
        <w:pStyle w:val="Heading3"/>
        <w:numPr>
          <w:ilvl w:val="2"/>
          <w:numId w:val="1"/>
        </w:numPr>
      </w:pPr>
      <w:bookmarkStart w:colFirst="0" w:colLast="0" w:name="_qs0fxmkhub22" w:id="10"/>
      <w:bookmarkEnd w:id="10"/>
      <w:r w:rsidDel="00000000" w:rsidR="00000000" w:rsidRPr="00000000">
        <w:rPr>
          <w:rtl w:val="0"/>
        </w:rPr>
        <w:t xml:space="preserve">Requerimientos No Funcionales – Atributos de Calidad</w:t>
      </w:r>
    </w:p>
    <w:p w:rsidR="00000000" w:rsidDel="00000000" w:rsidP="00000000" w:rsidRDefault="00000000" w:rsidRPr="00000000" w14:paraId="00000112">
      <w:pPr>
        <w:spacing w:after="0" w:line="240" w:lineRule="auto"/>
        <w:ind w:left="1140" w:firstLine="0"/>
        <w:jc w:val="both"/>
        <w:rPr>
          <w:i w:val="1"/>
          <w:iCs w:val="1"/>
          <w:color w:val="0000ff"/>
          <w:sz w:val="20"/>
          <w:szCs w:val="20"/>
        </w:rPr>
      </w:pPr>
      <w:r w:rsidDel="00000000" w:rsidR="00000000" w:rsidRPr="00000000">
        <w:rPr>
          <w:rFonts w:ascii="Times New Roman" w:cs="Times New Roman" w:eastAsia="Times New Roman" w:hAnsi="Times New Roman"/>
          <w:i w:val="1"/>
          <w:iCs w:val="1"/>
          <w:color w:val="0000ff"/>
          <w:sz w:val="20"/>
          <w:szCs w:val="20"/>
          <w:rtl w:val="0"/>
        </w:rPr>
        <w:t xml:space="preserve"> </w:t>
      </w:r>
      <w:r w:rsidDel="00000000" w:rsidR="00000000" w:rsidRPr="00000000">
        <w:rPr>
          <w:rtl w:val="0"/>
        </w:rPr>
      </w:r>
    </w:p>
    <w:tbl>
      <w:tblPr>
        <w:tblStyle w:val="Table8"/>
        <w:tblW w:w="8503.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54.6126065288154"/>
        <w:gridCol w:w="2858.8135762618012"/>
        <w:gridCol w:w="2990.085628233006"/>
        <w:tblGridChange w:id="0">
          <w:tblGrid>
            <w:gridCol w:w="2654.6126065288154"/>
            <w:gridCol w:w="2858.8135762618012"/>
            <w:gridCol w:w="2990.085628233006"/>
          </w:tblGrid>
        </w:tblGridChange>
      </w:tblGrid>
      <w:tr>
        <w:trPr>
          <w:cantSplit w:val="0"/>
          <w:trHeight w:val="39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13">
            <w:pPr>
              <w:spacing w:after="0" w:line="240" w:lineRule="auto"/>
              <w:rPr/>
            </w:pPr>
            <w:r w:rsidDel="00000000" w:rsidR="00000000" w:rsidRPr="00000000">
              <w:rPr>
                <w:rtl w:val="0"/>
              </w:rPr>
              <w:t xml:space="preserve">ID</w:t>
            </w:r>
          </w:p>
        </w:tc>
        <w:tc>
          <w:tcPr>
            <w:tcBorders>
              <w:top w:color="000000" w:space="0" w:sz="6" w:val="single"/>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14">
            <w:pPr>
              <w:spacing w:after="0" w:line="240" w:lineRule="auto"/>
              <w:rPr/>
            </w:pPr>
            <w:r w:rsidDel="00000000" w:rsidR="00000000" w:rsidRPr="00000000">
              <w:rPr>
                <w:rtl w:val="0"/>
              </w:rPr>
              <w:t xml:space="preserve">Atributo</w:t>
            </w:r>
          </w:p>
        </w:tc>
        <w:tc>
          <w:tcPr>
            <w:tcBorders>
              <w:top w:color="000000" w:space="0" w:sz="6" w:val="single"/>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15">
            <w:pPr>
              <w:spacing w:after="0" w:line="240" w:lineRule="auto"/>
              <w:rPr/>
            </w:pPr>
            <w:r w:rsidDel="00000000" w:rsidR="00000000" w:rsidRPr="00000000">
              <w:rPr>
                <w:rtl w:val="0"/>
              </w:rPr>
              <w:t xml:space="preserve">Requisito Arquitectónico</w:t>
            </w:r>
          </w:p>
        </w:tc>
      </w:tr>
      <w:tr>
        <w:trPr>
          <w:cantSplit w:val="0"/>
          <w:trHeight w:val="94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16">
            <w:pPr>
              <w:spacing w:after="0" w:line="240" w:lineRule="auto"/>
              <w:rPr/>
            </w:pPr>
            <w:r w:rsidDel="00000000" w:rsidR="00000000" w:rsidRPr="00000000">
              <w:rPr>
                <w:rtl w:val="0"/>
              </w:rPr>
              <w:t xml:space="preserve">RNF-001</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17">
            <w:pPr>
              <w:spacing w:after="0" w:line="240" w:lineRule="auto"/>
              <w:rPr/>
            </w:pPr>
            <w:r w:rsidDel="00000000" w:rsidR="00000000" w:rsidRPr="00000000">
              <w:rPr>
                <w:rtl w:val="0"/>
              </w:rPr>
              <w:t xml:space="preserve">Rendimiento</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18">
            <w:pPr>
              <w:spacing w:after="0" w:line="240" w:lineRule="auto"/>
              <w:rPr/>
            </w:pPr>
            <w:r w:rsidDel="00000000" w:rsidR="00000000" w:rsidRPr="00000000">
              <w:rPr>
                <w:rtl w:val="0"/>
              </w:rPr>
              <w:t xml:space="preserve">Consultas &lt; 2s (p95), procesamiento nativo en motor BD</w:t>
            </w:r>
          </w:p>
        </w:tc>
      </w:tr>
      <w:tr>
        <w:trPr>
          <w:cantSplit w:val="0"/>
          <w:trHeight w:val="66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19">
            <w:pPr>
              <w:spacing w:after="0" w:line="240" w:lineRule="auto"/>
              <w:rPr/>
            </w:pPr>
            <w:r w:rsidDel="00000000" w:rsidR="00000000" w:rsidRPr="00000000">
              <w:rPr>
                <w:rtl w:val="0"/>
              </w:rPr>
              <w:t xml:space="preserve">RNF-004</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1A">
            <w:pPr>
              <w:spacing w:after="0" w:line="240" w:lineRule="auto"/>
              <w:rPr/>
            </w:pPr>
            <w:r w:rsidDel="00000000" w:rsidR="00000000" w:rsidRPr="00000000">
              <w:rPr>
                <w:rtl w:val="0"/>
              </w:rPr>
              <w:t xml:space="preserve">Concurrencia</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1B">
            <w:pPr>
              <w:spacing w:after="0" w:line="240" w:lineRule="auto"/>
              <w:rPr/>
            </w:pPr>
            <w:r w:rsidDel="00000000" w:rsidR="00000000" w:rsidRPr="00000000">
              <w:rPr>
                <w:rFonts w:ascii="Cardo" w:cs="Cardo" w:eastAsia="Cardo" w:hAnsi="Cardo"/>
                <w:rtl w:val="0"/>
              </w:rPr>
              <w:t xml:space="preserve">10 usuarios simultáneos → FastAPI asíncrono</w:t>
            </w:r>
          </w:p>
        </w:tc>
      </w:tr>
      <w:tr>
        <w:trPr>
          <w:cantSplit w:val="0"/>
          <w:trHeight w:val="88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1C">
            <w:pPr>
              <w:spacing w:after="0" w:line="240" w:lineRule="auto"/>
              <w:rPr/>
            </w:pPr>
            <w:r w:rsidDel="00000000" w:rsidR="00000000" w:rsidRPr="00000000">
              <w:rPr>
                <w:rtl w:val="0"/>
              </w:rPr>
              <w:t xml:space="preserve">RNF-005</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1D">
            <w:pPr>
              <w:spacing w:after="0" w:line="240" w:lineRule="auto"/>
              <w:rPr/>
            </w:pPr>
            <w:r w:rsidDel="00000000" w:rsidR="00000000" w:rsidRPr="00000000">
              <w:rPr>
                <w:rtl w:val="0"/>
              </w:rPr>
              <w:t xml:space="preserve">Seguridad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1E">
            <w:pPr>
              <w:spacing w:after="0" w:line="240" w:lineRule="auto"/>
              <w:rPr/>
            </w:pPr>
            <w:r w:rsidDel="00000000" w:rsidR="00000000" w:rsidRPr="00000000">
              <w:rPr>
                <w:rtl w:val="0"/>
              </w:rPr>
              <w:t xml:space="preserve">Bcrypt, Fernet, cookies HTTP-only, variables de entorno</w:t>
            </w:r>
          </w:p>
        </w:tc>
      </w:tr>
      <w:tr>
        <w:trPr>
          <w:cantSplit w:val="0"/>
          <w:trHeight w:val="88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1F">
            <w:pPr>
              <w:spacing w:after="0" w:line="240" w:lineRule="auto"/>
              <w:rPr/>
            </w:pPr>
            <w:r w:rsidDel="00000000" w:rsidR="00000000" w:rsidRPr="00000000">
              <w:rPr>
                <w:rtl w:val="0"/>
              </w:rPr>
              <w:t xml:space="preserve">RNF-011</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20">
            <w:pPr>
              <w:spacing w:after="0" w:line="240" w:lineRule="auto"/>
              <w:rPr/>
            </w:pPr>
            <w:r w:rsidDel="00000000" w:rsidR="00000000" w:rsidRPr="00000000">
              <w:rPr>
                <w:rtl w:val="0"/>
              </w:rPr>
              <w:t xml:space="preserve">Desacoplamiento</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21">
            <w:pPr>
              <w:spacing w:after="0" w:line="240" w:lineRule="auto"/>
              <w:rPr/>
            </w:pPr>
            <w:r w:rsidDel="00000000" w:rsidR="00000000" w:rsidRPr="00000000">
              <w:rPr>
                <w:rtl w:val="0"/>
              </w:rPr>
              <w:t xml:space="preserve">Microservicios comunicados vía HTTP REST</w:t>
            </w:r>
          </w:p>
        </w:tc>
      </w:tr>
      <w:tr>
        <w:trPr>
          <w:cantSplit w:val="0"/>
          <w:trHeight w:val="94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22">
            <w:pPr>
              <w:spacing w:after="0" w:line="240" w:lineRule="auto"/>
              <w:rPr/>
            </w:pPr>
            <w:r w:rsidDel="00000000" w:rsidR="00000000" w:rsidRPr="00000000">
              <w:rPr>
                <w:rtl w:val="0"/>
              </w:rPr>
              <w:t xml:space="preserve">RNF-012</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23">
            <w:pPr>
              <w:spacing w:after="0" w:line="240" w:lineRule="auto"/>
              <w:rPr/>
            </w:pPr>
            <w:r w:rsidDel="00000000" w:rsidR="00000000" w:rsidRPr="00000000">
              <w:rPr>
                <w:rtl w:val="0"/>
              </w:rPr>
              <w:t xml:space="preserve">Extensibilidad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24">
            <w:pPr>
              <w:spacing w:after="0" w:line="240" w:lineRule="auto"/>
              <w:rPr/>
            </w:pPr>
            <w:r w:rsidDel="00000000" w:rsidR="00000000" w:rsidRPr="00000000">
              <w:rPr>
                <w:rtl w:val="0"/>
              </w:rPr>
              <w:t xml:space="preserve">Patrón Factory para agregar nuevos motores sin modificar lógica</w:t>
            </w:r>
          </w:p>
        </w:tc>
      </w:tr>
      <w:tr>
        <w:trPr>
          <w:cantSplit w:val="0"/>
          <w:trHeight w:val="66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25">
            <w:pPr>
              <w:spacing w:after="0" w:line="240" w:lineRule="auto"/>
              <w:rPr/>
            </w:pPr>
            <w:r w:rsidDel="00000000" w:rsidR="00000000" w:rsidRPr="00000000">
              <w:rPr>
                <w:rtl w:val="0"/>
              </w:rPr>
              <w:t xml:space="preserve">RNF-013</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26">
            <w:pPr>
              <w:spacing w:after="0" w:line="240" w:lineRule="auto"/>
              <w:rPr/>
            </w:pPr>
            <w:r w:rsidDel="00000000" w:rsidR="00000000" w:rsidRPr="00000000">
              <w:rPr>
                <w:rtl w:val="0"/>
              </w:rPr>
              <w:t xml:space="preserve">Mantenibilidad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27">
            <w:pPr>
              <w:spacing w:after="0" w:line="240" w:lineRule="auto"/>
              <w:rPr/>
            </w:pPr>
            <w:r w:rsidDel="00000000" w:rsidR="00000000" w:rsidRPr="00000000">
              <w:rPr>
                <w:rtl w:val="0"/>
              </w:rPr>
              <w:t xml:space="preserve">SRP, módulos independientes, configuración centralizada</w:t>
            </w:r>
          </w:p>
        </w:tc>
      </w:tr>
      <w:tr>
        <w:trPr>
          <w:cantSplit w:val="0"/>
          <w:trHeight w:val="88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28">
            <w:pPr>
              <w:spacing w:after="0" w:line="240" w:lineRule="auto"/>
              <w:rPr/>
            </w:pPr>
            <w:r w:rsidDel="00000000" w:rsidR="00000000" w:rsidRPr="00000000">
              <w:rPr>
                <w:rtl w:val="0"/>
              </w:rPr>
              <w:t xml:space="preserve">RNF-019</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29">
            <w:pPr>
              <w:spacing w:after="0" w:line="240" w:lineRule="auto"/>
              <w:rPr/>
            </w:pPr>
            <w:r w:rsidDel="00000000" w:rsidR="00000000" w:rsidRPr="00000000">
              <w:rPr>
                <w:rtl w:val="0"/>
              </w:rPr>
              <w:t xml:space="preserve">Portabilidad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2A">
            <w:pPr>
              <w:spacing w:after="0" w:line="240" w:lineRule="auto"/>
              <w:rPr/>
            </w:pPr>
            <w:r w:rsidDel="00000000" w:rsidR="00000000" w:rsidRPr="00000000">
              <w:rPr>
                <w:rtl w:val="0"/>
              </w:rPr>
              <w:t xml:space="preserve">Contenerización Docker, docker-compose.yml</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2B">
            <w:pPr>
              <w:spacing w:after="0" w:line="240" w:lineRule="auto"/>
              <w:rPr/>
            </w:pPr>
            <w:r w:rsidDel="00000000" w:rsidR="00000000" w:rsidRPr="00000000">
              <w:rPr>
                <w:rtl w:val="0"/>
              </w:rPr>
              <w:t xml:space="preserve">RNF-020</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2C">
            <w:pPr>
              <w:spacing w:after="0" w:line="240" w:lineRule="auto"/>
              <w:rPr/>
            </w:pPr>
            <w:r w:rsidDel="00000000" w:rsidR="00000000" w:rsidRPr="00000000">
              <w:rPr>
                <w:rtl w:val="0"/>
              </w:rPr>
              <w:t xml:space="preserve">Despliegue en nube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2D">
            <w:pPr>
              <w:spacing w:after="0" w:line="240" w:lineRule="auto"/>
              <w:rPr/>
            </w:pPr>
            <w:r w:rsidDel="00000000" w:rsidR="00000000" w:rsidRPr="00000000">
              <w:rPr>
                <w:rtl w:val="0"/>
              </w:rPr>
              <w:t xml:space="preserve">Render Blueprint (render.yaml)</w:t>
            </w:r>
          </w:p>
        </w:tc>
      </w:tr>
    </w:tbl>
    <w:p w:rsidR="00000000" w:rsidDel="00000000" w:rsidP="00000000" w:rsidRDefault="00000000" w:rsidRPr="00000000" w14:paraId="0000012E">
      <w:pPr>
        <w:spacing w:after="0" w:line="240" w:lineRule="auto"/>
        <w:ind w:left="1140" w:firstLine="0"/>
        <w:jc w:val="both"/>
        <w:rPr>
          <w:i w:val="1"/>
          <w:iCs w:val="1"/>
          <w:color w:val="0000ff"/>
          <w:sz w:val="20"/>
          <w:szCs w:val="20"/>
        </w:rPr>
      </w:pPr>
      <w:r w:rsidDel="00000000" w:rsidR="00000000" w:rsidRPr="00000000">
        <w:rPr>
          <w:rtl w:val="0"/>
        </w:rPr>
      </w:r>
    </w:p>
    <w:p w:rsidR="00000000" w:rsidDel="00000000" w:rsidP="00000000" w:rsidRDefault="00000000" w:rsidRPr="00000000" w14:paraId="0000012F">
      <w:pPr>
        <w:spacing w:after="0" w:line="240" w:lineRule="auto"/>
        <w:ind w:left="360" w:firstLine="0"/>
        <w:jc w:val="both"/>
        <w:rPr>
          <w:rFonts w:ascii="Times New Roman" w:cs="Times New Roman" w:eastAsia="Times New Roman" w:hAnsi="Times New Roman"/>
          <w:i w:val="1"/>
          <w:iCs w:val="1"/>
          <w:color w:val="0000ff"/>
          <w:sz w:val="20"/>
          <w:szCs w:val="20"/>
        </w:rPr>
      </w:pPr>
      <w:r w:rsidDel="00000000" w:rsidR="00000000" w:rsidRPr="00000000">
        <w:rPr>
          <w:rFonts w:ascii="Times New Roman" w:cs="Times New Roman" w:eastAsia="Times New Roman" w:hAnsi="Times New Roman"/>
          <w:i w:val="1"/>
          <w:iCs w:val="1"/>
          <w:color w:val="0000ff"/>
          <w:sz w:val="20"/>
          <w:szCs w:val="20"/>
          <w:rtl w:val="0"/>
        </w:rPr>
        <w:t xml:space="preserve"> </w:t>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92"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92"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2">
      <w:pPr>
        <w:pStyle w:val="Heading2"/>
        <w:numPr>
          <w:ilvl w:val="1"/>
          <w:numId w:val="2"/>
        </w:numPr>
        <w:spacing w:line="259" w:lineRule="auto"/>
        <w:ind w:left="792" w:hanging="432"/>
        <w:rPr/>
      </w:pPr>
      <w:bookmarkStart w:colFirst="0" w:colLast="0" w:name="_e71z193c685l" w:id="11"/>
      <w:bookmarkEnd w:id="11"/>
      <w:r w:rsidDel="00000000" w:rsidR="00000000" w:rsidRPr="00000000">
        <w:rPr>
          <w:vertAlign w:val="baseline"/>
          <w:rtl w:val="0"/>
        </w:rPr>
        <w:t xml:space="preserve">Restricciones</w:t>
      </w:r>
    </w:p>
    <w:p w:rsidR="00000000" w:rsidDel="00000000" w:rsidP="00000000" w:rsidRDefault="00000000" w:rsidRPr="00000000" w14:paraId="00000133">
      <w:pPr>
        <w:spacing w:after="0" w:line="240" w:lineRule="auto"/>
        <w:ind w:left="708" w:firstLine="0"/>
        <w:jc w:val="both"/>
        <w:rPr/>
      </w:pPr>
      <w:r w:rsidDel="00000000" w:rsidR="00000000" w:rsidRPr="00000000">
        <w:rPr>
          <w:rtl w:val="0"/>
        </w:rPr>
      </w:r>
    </w:p>
    <w:p w:rsidR="00000000" w:rsidDel="00000000" w:rsidP="00000000" w:rsidRDefault="00000000" w:rsidRPr="00000000" w14:paraId="00000134">
      <w:pPr>
        <w:spacing w:after="0" w:line="240" w:lineRule="auto"/>
        <w:ind w:left="360" w:firstLine="0"/>
        <w:jc w:val="both"/>
        <w:rPr>
          <w:i w:val="1"/>
          <w:iCs w:val="1"/>
          <w:color w:val="0000ff"/>
          <w:sz w:val="20"/>
          <w:szCs w:val="20"/>
        </w:rPr>
      </w:pPr>
      <w:r w:rsidDel="00000000" w:rsidR="00000000" w:rsidRPr="00000000">
        <w:rPr>
          <w:rtl w:val="0"/>
        </w:rPr>
      </w:r>
    </w:p>
    <w:tbl>
      <w:tblPr>
        <w:tblStyle w:val="Table9"/>
        <w:tblW w:w="8503.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59.048797287989"/>
        <w:gridCol w:w="4244.4630137356335"/>
        <w:tblGridChange w:id="0">
          <w:tblGrid>
            <w:gridCol w:w="4259.048797287989"/>
            <w:gridCol w:w="4244.4630137356335"/>
          </w:tblGrid>
        </w:tblGridChange>
      </w:tblGrid>
      <w:tr>
        <w:trPr>
          <w:cantSplit w:val="0"/>
          <w:trHeight w:val="39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35">
            <w:pPr>
              <w:spacing w:after="0" w:line="240" w:lineRule="auto"/>
              <w:rPr/>
            </w:pPr>
            <w:r w:rsidDel="00000000" w:rsidR="00000000" w:rsidRPr="00000000">
              <w:rPr>
                <w:rtl w:val="0"/>
              </w:rPr>
              <w:t xml:space="preserve">Restricción</w:t>
            </w:r>
          </w:p>
        </w:tc>
        <w:tc>
          <w:tcPr>
            <w:tcBorders>
              <w:top w:color="000000" w:space="0" w:sz="6" w:val="single"/>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36">
            <w:pPr>
              <w:spacing w:after="0" w:line="240" w:lineRule="auto"/>
              <w:rPr/>
            </w:pPr>
            <w:r w:rsidDel="00000000" w:rsidR="00000000" w:rsidRPr="00000000">
              <w:rPr>
                <w:rtl w:val="0"/>
              </w:rPr>
              <w:t xml:space="preserve">Descripción</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37">
            <w:pPr>
              <w:spacing w:after="0" w:line="240" w:lineRule="auto"/>
              <w:rPr/>
            </w:pPr>
            <w:r w:rsidDel="00000000" w:rsidR="00000000" w:rsidRPr="00000000">
              <w:rPr>
                <w:rtl w:val="0"/>
              </w:rPr>
              <w:t xml:space="preserve">Lenguaje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38">
            <w:pPr>
              <w:spacing w:after="0" w:line="240" w:lineRule="auto"/>
              <w:rPr/>
            </w:pPr>
            <w:r w:rsidDel="00000000" w:rsidR="00000000" w:rsidRPr="00000000">
              <w:rPr>
                <w:rtl w:val="0"/>
              </w:rPr>
              <w:t xml:space="preserve">Python 3.11+ (backend), HTML5/JS (frontend)</w:t>
            </w:r>
          </w:p>
        </w:tc>
      </w:tr>
      <w:tr>
        <w:trPr>
          <w:cantSplit w:val="0"/>
          <w:trHeight w:val="66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39">
            <w:pPr>
              <w:spacing w:after="0" w:line="240" w:lineRule="auto"/>
              <w:rPr/>
            </w:pPr>
            <w:r w:rsidDel="00000000" w:rsidR="00000000" w:rsidRPr="00000000">
              <w:rPr>
                <w:rtl w:val="0"/>
              </w:rPr>
              <w:t xml:space="preserve">Framework</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3A">
            <w:pPr>
              <w:spacing w:after="0" w:line="240" w:lineRule="auto"/>
              <w:rPr/>
            </w:pPr>
            <w:r w:rsidDel="00000000" w:rsidR="00000000" w:rsidRPr="00000000">
              <w:rPr>
                <w:rtl w:val="0"/>
              </w:rPr>
              <w:t xml:space="preserve">FastAPI (asíncrono), Tailwind CSS (CDN), Chart.js</w:t>
            </w:r>
          </w:p>
        </w:tc>
      </w:tr>
      <w:tr>
        <w:trPr>
          <w:cantSplit w:val="0"/>
          <w:trHeight w:val="66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3B">
            <w:pPr>
              <w:spacing w:after="0" w:line="240" w:lineRule="auto"/>
              <w:rPr/>
            </w:pPr>
            <w:r w:rsidDel="00000000" w:rsidR="00000000" w:rsidRPr="00000000">
              <w:rPr>
                <w:rtl w:val="0"/>
              </w:rPr>
              <w:t xml:space="preserve">Persistencia</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3C">
            <w:pPr>
              <w:spacing w:after="0" w:line="240" w:lineRule="auto"/>
              <w:rPr/>
            </w:pPr>
            <w:r w:rsidDel="00000000" w:rsidR="00000000" w:rsidRPr="00000000">
              <w:rPr>
                <w:rtl w:val="0"/>
              </w:rPr>
              <w:t xml:space="preserve">SQLite para métricas y usuarios (no requiere servidor BD adicional)</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3D">
            <w:pPr>
              <w:spacing w:after="0" w:line="240" w:lineRule="auto"/>
              <w:rPr/>
            </w:pPr>
            <w:r w:rsidDel="00000000" w:rsidR="00000000" w:rsidRPr="00000000">
              <w:rPr>
                <w:rtl w:val="0"/>
              </w:rPr>
              <w:t xml:space="preserve">Comunicación</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3E">
            <w:pPr>
              <w:spacing w:after="0" w:line="240" w:lineRule="auto"/>
              <w:rPr/>
            </w:pPr>
            <w:r w:rsidDel="00000000" w:rsidR="00000000" w:rsidRPr="00000000">
              <w:rPr>
                <w:rtl w:val="0"/>
              </w:rPr>
              <w:t xml:space="preserve">HTTP/JSON entre microservicios (httpx)</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3F">
            <w:pPr>
              <w:spacing w:after="0" w:line="240" w:lineRule="auto"/>
              <w:rPr/>
            </w:pPr>
            <w:r w:rsidDel="00000000" w:rsidR="00000000" w:rsidRPr="00000000">
              <w:rPr>
                <w:rtl w:val="0"/>
              </w:rPr>
              <w:t xml:space="preserve">Seguridad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40">
            <w:pPr>
              <w:spacing w:after="0" w:line="240" w:lineRule="auto"/>
              <w:rPr/>
            </w:pPr>
            <w:r w:rsidDel="00000000" w:rsidR="00000000" w:rsidRPr="00000000">
              <w:rPr>
                <w:rtl w:val="0"/>
              </w:rPr>
              <w:t xml:space="preserve">Clave Fernet persistente en .keyfile o</w:t>
            </w:r>
          </w:p>
        </w:tc>
      </w:tr>
    </w:tbl>
    <w:p w:rsidR="00000000" w:rsidDel="00000000" w:rsidP="00000000" w:rsidRDefault="00000000" w:rsidRPr="00000000" w14:paraId="00000141">
      <w:pPr>
        <w:rPr/>
      </w:pPr>
      <w:r w:rsidDel="00000000" w:rsidR="00000000" w:rsidRPr="00000000">
        <w:rPr>
          <w:rtl w:val="0"/>
        </w:rPr>
      </w:r>
    </w:p>
    <w:tbl>
      <w:tblPr>
        <w:tblStyle w:val="Table10"/>
        <w:tblW w:w="8503.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156.948312421497"/>
        <w:gridCol w:w="4346.563498602126"/>
        <w:tblGridChange w:id="0">
          <w:tblGrid>
            <w:gridCol w:w="4156.948312421497"/>
            <w:gridCol w:w="4346.563498602126"/>
          </w:tblGrid>
        </w:tblGridChange>
      </w:tblGrid>
      <w:tr>
        <w:trPr>
          <w:cantSplit w:val="0"/>
          <w:trHeight w:val="39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42">
            <w:pPr>
              <w:spacing w:after="0" w:line="240" w:lineRule="auto"/>
              <w:rPr/>
            </w:pPr>
            <w:r w:rsidDel="00000000" w:rsidR="00000000" w:rsidRPr="00000000">
              <w:rPr>
                <w:rtl w:val="0"/>
              </w:rPr>
              <w:t xml:space="preserve">Restricción</w:t>
            </w:r>
          </w:p>
        </w:tc>
        <w:tc>
          <w:tcPr>
            <w:tcBorders>
              <w:top w:color="000000" w:space="0" w:sz="6" w:val="single"/>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43">
            <w:pPr>
              <w:spacing w:after="0" w:line="240" w:lineRule="auto"/>
              <w:rPr/>
            </w:pPr>
            <w:r w:rsidDel="00000000" w:rsidR="00000000" w:rsidRPr="00000000">
              <w:rPr>
                <w:rtl w:val="0"/>
              </w:rPr>
              <w:t xml:space="preserve">Descripción</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44">
            <w:pPr>
              <w:spacing w:after="0" w:lin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45">
            <w:pPr>
              <w:spacing w:after="0" w:line="240" w:lineRule="auto"/>
              <w:rPr/>
            </w:pPr>
            <w:r w:rsidDel="00000000" w:rsidR="00000000" w:rsidRPr="00000000">
              <w:rPr>
                <w:rtl w:val="0"/>
              </w:rPr>
              <w:t xml:space="preserve">ENMASK_MASTER_KEY</w:t>
            </w:r>
          </w:p>
        </w:tc>
      </w:tr>
      <w:tr>
        <w:trPr>
          <w:cantSplit w:val="0"/>
          <w:trHeight w:val="66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46">
            <w:pPr>
              <w:spacing w:after="0" w:line="240" w:lineRule="auto"/>
              <w:rPr/>
            </w:pPr>
            <w:r w:rsidDel="00000000" w:rsidR="00000000" w:rsidRPr="00000000">
              <w:rPr>
                <w:rtl w:val="0"/>
              </w:rPr>
              <w:t xml:space="preserve">Despliegue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47">
            <w:pPr>
              <w:spacing w:after="0" w:line="240" w:lineRule="auto"/>
              <w:rPr/>
            </w:pPr>
            <w:r w:rsidDel="00000000" w:rsidR="00000000" w:rsidRPr="00000000">
              <w:rPr>
                <w:rtl w:val="0"/>
              </w:rPr>
              <w:t xml:space="preserve">Docker Compose (7+ contenedores) + Render (3 servicios)</w:t>
            </w:r>
          </w:p>
        </w:tc>
      </w:tr>
    </w:tbl>
    <w:p w:rsidR="00000000" w:rsidDel="00000000" w:rsidP="00000000" w:rsidRDefault="00000000" w:rsidRPr="00000000" w14:paraId="00000148">
      <w:pPr>
        <w:spacing w:after="0" w:line="240" w:lineRule="auto"/>
        <w:ind w:left="360" w:firstLine="0"/>
        <w:jc w:val="both"/>
        <w:rPr>
          <w:i w:val="1"/>
          <w:iCs w:val="1"/>
          <w:color w:val="0000ff"/>
          <w:sz w:val="20"/>
          <w:szCs w:val="20"/>
        </w:rPr>
      </w:pPr>
      <w:r w:rsidDel="00000000" w:rsidR="00000000" w:rsidRPr="00000000">
        <w:rPr>
          <w:rtl w:val="0"/>
        </w:rPr>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59" w:lineRule="auto"/>
        <w:ind w:left="22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A">
      <w:pPr>
        <w:pStyle w:val="Heading1"/>
        <w:numPr>
          <w:ilvl w:val="0"/>
          <w:numId w:val="2"/>
        </w:numPr>
        <w:ind w:left="360" w:hanging="360"/>
        <w:rPr>
          <w:b w:val="1"/>
          <w:bCs w:val="1"/>
          <w:color w:val="000000"/>
        </w:rPr>
      </w:pPr>
      <w:bookmarkStart w:colFirst="0" w:colLast="0" w:name="_71h0tfbyv4uy" w:id="12"/>
      <w:bookmarkEnd w:id="12"/>
      <w:r w:rsidDel="00000000" w:rsidR="00000000" w:rsidRPr="00000000">
        <w:rPr>
          <w:b w:val="1"/>
          <w:bCs w:val="1"/>
          <w:color w:val="000000"/>
          <w:rtl w:val="0"/>
        </w:rPr>
        <w:t xml:space="preserve">REPRESENTACIÓN DE LA ARQUITECTURA DEL SISTEMA</w:t>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59" w:lineRule="auto"/>
        <w:ind w:left="220" w:right="0" w:firstLine="0"/>
        <w:jc w:val="left"/>
        <w:rPr>
          <w:rFonts w:ascii="Calibri" w:cs="Calibri" w:eastAsia="Calibri" w:hAnsi="Calibri"/>
          <w:b w:val="0"/>
          <w:bCs w:val="0"/>
          <w:i w:val="0"/>
          <w:iCs w:val="0"/>
          <w:smallCaps w:val="0"/>
          <w:strike w:val="0"/>
          <w:color w:val="000000"/>
          <w:sz w:val="26"/>
          <w:szCs w:val="26"/>
          <w:u w:val="none"/>
          <w:shd w:fill="auto" w:val="clear"/>
          <w:vertAlign w:val="baseline"/>
        </w:rPr>
      </w:pPr>
      <w:bookmarkStart w:colFirst="0" w:colLast="0" w:name="_95sk84pjqezv" w:id="13"/>
      <w:bookmarkEnd w:id="13"/>
      <w:r w:rsidDel="00000000" w:rsidR="00000000" w:rsidRPr="00000000">
        <w:rPr>
          <w:rtl w:val="0"/>
        </w:rPr>
      </w:r>
    </w:p>
    <w:p w:rsidR="00000000" w:rsidDel="00000000" w:rsidP="00000000" w:rsidRDefault="00000000" w:rsidRPr="00000000" w14:paraId="0000014C">
      <w:pPr>
        <w:pStyle w:val="Heading2"/>
        <w:numPr>
          <w:ilvl w:val="1"/>
          <w:numId w:val="2"/>
        </w:numPr>
        <w:spacing w:after="0" w:before="120" w:line="259" w:lineRule="auto"/>
        <w:ind w:left="792" w:hanging="432"/>
        <w:rPr/>
      </w:pPr>
      <w:bookmarkStart w:colFirst="0" w:colLast="0" w:name="_dlzbrhxe2dip" w:id="14"/>
      <w:bookmarkEnd w:id="14"/>
      <w:r w:rsidDel="00000000" w:rsidR="00000000" w:rsidRPr="00000000">
        <w:rPr>
          <w:vertAlign w:val="baseline"/>
          <w:rtl w:val="0"/>
        </w:rPr>
        <w:t xml:space="preserve">Vista de Caso de uso</w:t>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both"/>
        <w:rPr>
          <w:rFonts w:ascii="Times New Roman" w:cs="Times New Roman" w:eastAsia="Times New Roman" w:hAnsi="Times New Roman"/>
          <w:b w:val="0"/>
          <w:bCs w:val="0"/>
          <w:i w:val="1"/>
          <w:iCs w:val="1"/>
          <w:smallCaps w:val="0"/>
          <w:strike w:val="0"/>
          <w:color w:val="0000ff"/>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ff"/>
          <w:sz w:val="20"/>
          <w:szCs w:val="20"/>
          <w:u w:val="none"/>
          <w:shd w:fill="auto" w:val="clear"/>
          <w:vertAlign w:val="baseline"/>
          <w:rtl w:val="0"/>
        </w:rPr>
        <w:t xml:space="preserve">[En esta sección se describen los casos de uso del sistema (nombre de la aplicación), donde se abarcan todas las funcionalidades del sistema, se muestran los actores que interactúan en el sistema y las funcionalidades asociadas; asimismo se listará los casos de uso o escenarios del modelo de casos de uso que representen funcionalidades centrales del sistema final, que requieran una gran cobertura arquitectónica o aquellos que impliquen algún punto especialmente delicado de la arquitectura.</w:t>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both"/>
        <w:rPr>
          <w:rFonts w:ascii="Times New Roman" w:cs="Times New Roman" w:eastAsia="Times New Roman" w:hAnsi="Times New Roman"/>
          <w:b w:val="0"/>
          <w:bCs w:val="0"/>
          <w:i w:val="1"/>
          <w:iCs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F">
      <w:pPr>
        <w:spacing w:after="0" w:line="240" w:lineRule="auto"/>
        <w:ind w:left="708" w:firstLine="0"/>
        <w:jc w:val="both"/>
        <w:rPr>
          <w:rFonts w:ascii="Times New Roman" w:cs="Times New Roman" w:eastAsia="Times New Roman" w:hAnsi="Times New Roman"/>
          <w:i w:val="1"/>
          <w:iCs w:val="1"/>
          <w:color w:val="0000ff"/>
          <w:sz w:val="20"/>
          <w:szCs w:val="20"/>
        </w:rPr>
      </w:pPr>
      <w:r w:rsidDel="00000000" w:rsidR="00000000" w:rsidRPr="00000000">
        <w:rPr>
          <w:rFonts w:ascii="Times New Roman" w:cs="Times New Roman" w:eastAsia="Times New Roman" w:hAnsi="Times New Roman"/>
          <w:i w:val="1"/>
          <w:iCs w:val="1"/>
          <w:color w:val="0000ff"/>
          <w:sz w:val="20"/>
          <w:szCs w:val="20"/>
          <w:rtl w:val="0"/>
        </w:rPr>
        <w:t xml:space="preserve">La documentación a incluir en esta sección corresponde a la obtenida como consecuencia de la actividad “Realización de casos de uso”:</w:t>
      </w:r>
    </w:p>
    <w:p w:rsidR="00000000" w:rsidDel="00000000" w:rsidP="00000000" w:rsidRDefault="00000000" w:rsidRPr="00000000" w14:paraId="00000150">
      <w:pPr>
        <w:spacing w:after="0" w:line="240" w:lineRule="auto"/>
        <w:ind w:left="708" w:firstLine="0"/>
        <w:jc w:val="both"/>
        <w:rPr>
          <w:rFonts w:ascii="Times New Roman" w:cs="Times New Roman" w:eastAsia="Times New Roman" w:hAnsi="Times New Roman"/>
          <w:i w:val="1"/>
          <w:iCs w:val="1"/>
          <w:color w:val="0000ff"/>
          <w:sz w:val="20"/>
          <w:szCs w:val="20"/>
        </w:rPr>
      </w:pPr>
      <w:r w:rsidDel="00000000" w:rsidR="00000000" w:rsidRPr="00000000">
        <w:rPr>
          <w:rtl w:val="0"/>
        </w:rPr>
      </w:r>
    </w:p>
    <w:p w:rsidR="00000000" w:rsidDel="00000000" w:rsidP="00000000" w:rsidRDefault="00000000" w:rsidRPr="00000000" w14:paraId="00000151">
      <w:pPr>
        <w:spacing w:after="0" w:line="240" w:lineRule="auto"/>
        <w:ind w:left="1416" w:firstLine="0"/>
        <w:jc w:val="both"/>
        <w:rPr>
          <w:rFonts w:ascii="Times New Roman" w:cs="Times New Roman" w:eastAsia="Times New Roman" w:hAnsi="Times New Roman"/>
          <w:i w:val="1"/>
          <w:iCs w:val="1"/>
          <w:color w:val="0000ff"/>
          <w:sz w:val="20"/>
          <w:szCs w:val="20"/>
        </w:rPr>
      </w:pPr>
      <w:r w:rsidDel="00000000" w:rsidR="00000000" w:rsidRPr="00000000">
        <w:rPr>
          <w:rFonts w:ascii="Times New Roman" w:cs="Times New Roman" w:eastAsia="Times New Roman" w:hAnsi="Times New Roman"/>
          <w:color w:val="0000ff"/>
          <w:sz w:val="20"/>
          <w:szCs w:val="20"/>
          <w:rtl w:val="0"/>
        </w:rPr>
        <w:t xml:space="preserve">- </w:t>
      </w:r>
      <w:r w:rsidDel="00000000" w:rsidR="00000000" w:rsidRPr="00000000">
        <w:rPr>
          <w:rFonts w:ascii="Times New Roman" w:cs="Times New Roman" w:eastAsia="Times New Roman" w:hAnsi="Times New Roman"/>
          <w:i w:val="1"/>
          <w:iCs w:val="1"/>
          <w:color w:val="0000ff"/>
          <w:sz w:val="20"/>
          <w:szCs w:val="20"/>
          <w:rtl w:val="0"/>
        </w:rPr>
        <w:t xml:space="preserve">Flujos de eventos- Diseño: descripción textual de cómo se realiza el caso de uso en términos de los objetos que colaboran. Resumen de los diagramas conectados con el caso de uso y explicación de sus relaciones.</w:t>
      </w:r>
    </w:p>
    <w:p w:rsidR="00000000" w:rsidDel="00000000" w:rsidP="00000000" w:rsidRDefault="00000000" w:rsidRPr="00000000" w14:paraId="00000152">
      <w:pPr>
        <w:spacing w:after="0" w:line="240" w:lineRule="auto"/>
        <w:ind w:left="1416" w:firstLine="0"/>
        <w:jc w:val="both"/>
        <w:rPr>
          <w:rFonts w:ascii="Times New Roman" w:cs="Times New Roman" w:eastAsia="Times New Roman" w:hAnsi="Times New Roman"/>
          <w:i w:val="1"/>
          <w:iCs w:val="1"/>
          <w:color w:val="0000ff"/>
          <w:sz w:val="20"/>
          <w:szCs w:val="20"/>
        </w:rPr>
      </w:pPr>
      <w:r w:rsidDel="00000000" w:rsidR="00000000" w:rsidRPr="00000000">
        <w:rPr>
          <w:rtl w:val="0"/>
        </w:rPr>
      </w:r>
    </w:p>
    <w:p w:rsidR="00000000" w:rsidDel="00000000" w:rsidP="00000000" w:rsidRDefault="00000000" w:rsidRPr="00000000" w14:paraId="00000153">
      <w:pPr>
        <w:spacing w:after="0" w:line="240" w:lineRule="auto"/>
        <w:ind w:left="1416" w:firstLine="0"/>
        <w:jc w:val="both"/>
        <w:rPr>
          <w:rFonts w:ascii="Times New Roman" w:cs="Times New Roman" w:eastAsia="Times New Roman" w:hAnsi="Times New Roman"/>
          <w:i w:val="1"/>
          <w:iCs w:val="1"/>
          <w:color w:val="0000ff"/>
          <w:sz w:val="20"/>
          <w:szCs w:val="20"/>
        </w:rPr>
      </w:pPr>
      <w:r w:rsidDel="00000000" w:rsidR="00000000" w:rsidRPr="00000000">
        <w:rPr>
          <w:rFonts w:ascii="Times New Roman" w:cs="Times New Roman" w:eastAsia="Times New Roman" w:hAnsi="Times New Roman"/>
          <w:color w:val="0000ff"/>
          <w:sz w:val="20"/>
          <w:szCs w:val="20"/>
          <w:rtl w:val="0"/>
        </w:rPr>
        <w:t xml:space="preserve">- </w:t>
      </w:r>
      <w:r w:rsidDel="00000000" w:rsidR="00000000" w:rsidRPr="00000000">
        <w:rPr>
          <w:rFonts w:ascii="Times New Roman" w:cs="Times New Roman" w:eastAsia="Times New Roman" w:hAnsi="Times New Roman"/>
          <w:i w:val="1"/>
          <w:iCs w:val="1"/>
          <w:color w:val="0000ff"/>
          <w:sz w:val="20"/>
          <w:szCs w:val="20"/>
          <w:rtl w:val="0"/>
        </w:rPr>
        <w:t xml:space="preserve">Diagramas de interacción: Diagramas de secuencia, Diagramas de colaboración, objetos participantes, Diagramas de clases.</w:t>
      </w:r>
    </w:p>
    <w:p w:rsidR="00000000" w:rsidDel="00000000" w:rsidP="00000000" w:rsidRDefault="00000000" w:rsidRPr="00000000" w14:paraId="00000154">
      <w:pPr>
        <w:spacing w:after="0" w:line="240" w:lineRule="auto"/>
        <w:ind w:left="1416" w:firstLine="0"/>
        <w:jc w:val="both"/>
        <w:rPr>
          <w:rFonts w:ascii="Times New Roman" w:cs="Times New Roman" w:eastAsia="Times New Roman" w:hAnsi="Times New Roman"/>
          <w:i w:val="1"/>
          <w:iCs w:val="1"/>
          <w:color w:val="0000ff"/>
          <w:sz w:val="20"/>
          <w:szCs w:val="20"/>
        </w:rPr>
      </w:pPr>
      <w:r w:rsidDel="00000000" w:rsidR="00000000" w:rsidRPr="00000000">
        <w:rPr>
          <w:rtl w:val="0"/>
        </w:rPr>
      </w:r>
    </w:p>
    <w:p w:rsidR="00000000" w:rsidDel="00000000" w:rsidP="00000000" w:rsidRDefault="00000000" w:rsidRPr="00000000" w14:paraId="00000155">
      <w:pPr>
        <w:spacing w:after="0" w:line="240" w:lineRule="auto"/>
        <w:ind w:left="1416" w:firstLine="0"/>
        <w:jc w:val="both"/>
        <w:rPr>
          <w:rFonts w:ascii="Times New Roman" w:cs="Times New Roman" w:eastAsia="Times New Roman" w:hAnsi="Times New Roman"/>
          <w:i w:val="1"/>
          <w:iCs w:val="1"/>
          <w:color w:val="0000ff"/>
          <w:sz w:val="20"/>
          <w:szCs w:val="20"/>
        </w:rPr>
      </w:pPr>
      <w:r w:rsidDel="00000000" w:rsidR="00000000" w:rsidRPr="00000000">
        <w:rPr>
          <w:rFonts w:ascii="Times New Roman" w:cs="Times New Roman" w:eastAsia="Times New Roman" w:hAnsi="Times New Roman"/>
          <w:color w:val="0000ff"/>
          <w:sz w:val="20"/>
          <w:szCs w:val="20"/>
          <w:rtl w:val="0"/>
        </w:rPr>
        <w:t xml:space="preserve">- </w:t>
      </w:r>
      <w:r w:rsidDel="00000000" w:rsidR="00000000" w:rsidRPr="00000000">
        <w:rPr>
          <w:rFonts w:ascii="Times New Roman" w:cs="Times New Roman" w:eastAsia="Times New Roman" w:hAnsi="Times New Roman"/>
          <w:i w:val="1"/>
          <w:iCs w:val="1"/>
          <w:color w:val="0000ff"/>
          <w:sz w:val="20"/>
          <w:szCs w:val="20"/>
          <w:rtl w:val="0"/>
        </w:rPr>
        <w:t xml:space="preserve">Requisitos derivados: Descripción textual que recoge todos los requisitos, normalmente los no funcionales, de la realización del caso de uso no que han de tenerse en cuenta durante la implementación]</w:t>
      </w:r>
    </w:p>
    <w:p w:rsidR="00000000" w:rsidDel="00000000" w:rsidP="00000000" w:rsidRDefault="00000000" w:rsidRPr="00000000" w14:paraId="00000156">
      <w:pPr>
        <w:spacing w:after="0" w:line="240" w:lineRule="auto"/>
        <w:ind w:left="1416" w:firstLine="0"/>
        <w:jc w:val="both"/>
        <w:rPr>
          <w:rFonts w:ascii="Times New Roman" w:cs="Times New Roman" w:eastAsia="Times New Roman" w:hAnsi="Times New Roman"/>
          <w:i w:val="1"/>
          <w:iCs w:val="1"/>
          <w:color w:val="0000ff"/>
          <w:sz w:val="20"/>
          <w:szCs w:val="20"/>
        </w:rPr>
      </w:pPr>
      <w:r w:rsidDel="00000000" w:rsidR="00000000" w:rsidRPr="00000000">
        <w:rPr>
          <w:rtl w:val="0"/>
        </w:rPr>
      </w:r>
    </w:p>
    <w:p w:rsidR="00000000" w:rsidDel="00000000" w:rsidP="00000000" w:rsidRDefault="00000000" w:rsidRPr="00000000" w14:paraId="00000157">
      <w:pPr>
        <w:pStyle w:val="Heading3"/>
        <w:numPr>
          <w:ilvl w:val="2"/>
          <w:numId w:val="1"/>
        </w:numPr>
      </w:pPr>
      <w:bookmarkStart w:colFirst="0" w:colLast="0" w:name="_km7k2gmd558k" w:id="15"/>
      <w:bookmarkEnd w:id="15"/>
      <w:r w:rsidDel="00000000" w:rsidR="00000000" w:rsidRPr="00000000">
        <w:rPr>
          <w:rtl w:val="0"/>
        </w:rPr>
        <w:t xml:space="preserve">Diagramas de Casos de uso</w:t>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24" w:right="0" w:firstLine="0"/>
        <w:jc w:val="both"/>
        <w:rPr>
          <w:rFonts w:ascii="Times New Roman" w:cs="Times New Roman" w:eastAsia="Times New Roman" w:hAnsi="Times New Roman"/>
          <w:b w:val="0"/>
          <w:bCs w:val="0"/>
          <w:i w:val="1"/>
          <w:iCs w:val="1"/>
          <w:smallCaps w:val="0"/>
          <w:strike w:val="0"/>
          <w:color w:val="0000ff"/>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ff"/>
          <w:sz w:val="20"/>
          <w:szCs w:val="20"/>
          <w:u w:val="none"/>
          <w:shd w:fill="auto" w:val="clear"/>
          <w:vertAlign w:val="baseline"/>
          <w:rtl w:val="0"/>
        </w:rPr>
        <w:t xml:space="preserve">La descripción de la estructura se ilustra utilizando un conjunto de casos de uso escenarios lo que genera una nueva vista. Los escenarios describen secuencia de iteraciones entre objetos y entre procesos. Se utilizan para identificar  y validar el diseño de arquitectura.</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spacing w:after="0" w:before="240" w:lineRule="auto"/>
        <w:ind w:left="140" w:firstLine="0"/>
        <w:rPr>
          <w:b w:val="1"/>
          <w:bCs w:val="1"/>
          <w:sz w:val="24"/>
          <w:szCs w:val="24"/>
        </w:rPr>
      </w:pPr>
      <w:r w:rsidDel="00000000" w:rsidR="00000000" w:rsidRPr="00000000">
        <w:rPr>
          <w:rFonts w:ascii="Cardo" w:cs="Cardo" w:eastAsia="Cardo" w:hAnsi="Cardo"/>
          <w:b w:val="1"/>
          <w:bCs w:val="1"/>
          <w:sz w:val="24"/>
          <w:szCs w:val="24"/>
          <w:rtl w:val="0"/>
        </w:rPr>
        <w:t xml:space="preserve">Trazabilidad Casos de Uso → Componentes Arquitectónicos:</w:t>
      </w:r>
    </w:p>
    <w:p w:rsidR="00000000" w:rsidDel="00000000" w:rsidP="00000000" w:rsidRDefault="00000000" w:rsidRPr="00000000" w14:paraId="0000015B">
      <w:pPr>
        <w:spacing w:after="0" w:lineRule="auto"/>
        <w:rPr>
          <w:b w:val="1"/>
          <w:bCs w:val="1"/>
          <w:sz w:val="15"/>
          <w:szCs w:val="15"/>
        </w:rPr>
      </w:pPr>
      <w:r w:rsidDel="00000000" w:rsidR="00000000" w:rsidRPr="00000000">
        <w:rPr>
          <w:b w:val="1"/>
          <w:bCs w:val="1"/>
          <w:sz w:val="15"/>
          <w:szCs w:val="15"/>
          <w:rtl w:val="0"/>
        </w:rPr>
        <w:t xml:space="preserve"> </w:t>
      </w:r>
    </w:p>
    <w:tbl>
      <w:tblPr>
        <w:tblStyle w:val="Table11"/>
        <w:tblW w:w="8503.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25.6762604502915"/>
        <w:gridCol w:w="4477.835550573332"/>
        <w:tblGridChange w:id="0">
          <w:tblGrid>
            <w:gridCol w:w="4025.6762604502915"/>
            <w:gridCol w:w="4477.835550573332"/>
          </w:tblGrid>
        </w:tblGridChange>
      </w:tblGrid>
      <w:tr>
        <w:trPr>
          <w:cantSplit w:val="0"/>
          <w:trHeight w:val="39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5C">
            <w:pPr>
              <w:spacing w:after="0" w:before="60" w:line="276" w:lineRule="auto"/>
              <w:ind w:left="200" w:firstLine="0"/>
              <w:rPr>
                <w:b w:val="1"/>
                <w:bCs w:val="1"/>
                <w:sz w:val="24"/>
                <w:szCs w:val="24"/>
              </w:rPr>
            </w:pPr>
            <w:r w:rsidDel="00000000" w:rsidR="00000000" w:rsidRPr="00000000">
              <w:rPr>
                <w:b w:val="1"/>
                <w:bCs w:val="1"/>
                <w:sz w:val="24"/>
                <w:szCs w:val="24"/>
                <w:rtl w:val="0"/>
              </w:rPr>
              <w:t xml:space="preserve">Caso de Uso</w:t>
            </w:r>
          </w:p>
        </w:tc>
        <w:tc>
          <w:tcPr>
            <w:tcBorders>
              <w:top w:color="000000" w:space="0" w:sz="6" w:val="single"/>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5D">
            <w:pPr>
              <w:spacing w:after="0" w:before="60" w:line="276" w:lineRule="auto"/>
              <w:ind w:left="200" w:firstLine="0"/>
              <w:rPr>
                <w:b w:val="1"/>
                <w:bCs w:val="1"/>
                <w:sz w:val="24"/>
                <w:szCs w:val="24"/>
              </w:rPr>
            </w:pPr>
            <w:r w:rsidDel="00000000" w:rsidR="00000000" w:rsidRPr="00000000">
              <w:rPr>
                <w:b w:val="1"/>
                <w:bCs w:val="1"/>
                <w:sz w:val="24"/>
                <w:szCs w:val="24"/>
                <w:rtl w:val="0"/>
              </w:rPr>
              <w:t xml:space="preserve">Componentes Involucrados</w:t>
            </w:r>
          </w:p>
        </w:tc>
      </w:tr>
      <w:tr>
        <w:trPr>
          <w:cantSplit w:val="0"/>
          <w:trHeight w:val="70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5E">
            <w:pPr>
              <w:spacing w:after="0" w:before="60" w:line="276" w:lineRule="auto"/>
              <w:ind w:left="200" w:firstLine="0"/>
              <w:rPr>
                <w:sz w:val="24"/>
                <w:szCs w:val="24"/>
              </w:rPr>
            </w:pPr>
            <w:r w:rsidDel="00000000" w:rsidR="00000000" w:rsidRPr="00000000">
              <w:rPr>
                <w:sz w:val="24"/>
                <w:szCs w:val="24"/>
                <w:rtl w:val="0"/>
              </w:rPr>
              <w:t xml:space="preserve">CU-001/002: Registro/Login</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5F">
            <w:pPr>
              <w:spacing w:after="0" w:before="60" w:line="276" w:lineRule="auto"/>
              <w:ind w:left="200" w:firstLine="0"/>
              <w:rPr>
                <w:sz w:val="24"/>
                <w:szCs w:val="24"/>
              </w:rPr>
            </w:pPr>
            <w:r w:rsidDel="00000000" w:rsidR="00000000" w:rsidRPr="00000000">
              <w:rPr>
                <w:sz w:val="24"/>
                <w:szCs w:val="24"/>
                <w:rtl w:val="0"/>
              </w:rPr>
              <w:t xml:space="preserve">main.py (endpoints), auth.py (tokens),</w:t>
            </w:r>
          </w:p>
          <w:p w:rsidR="00000000" w:rsidDel="00000000" w:rsidP="00000000" w:rsidRDefault="00000000" w:rsidRPr="00000000" w14:paraId="00000160">
            <w:pPr>
              <w:spacing w:after="0" w:line="276" w:lineRule="auto"/>
              <w:ind w:left="200" w:firstLine="0"/>
              <w:rPr>
                <w:sz w:val="24"/>
                <w:szCs w:val="24"/>
              </w:rPr>
            </w:pPr>
            <w:r w:rsidDel="00000000" w:rsidR="00000000" w:rsidRPr="00000000">
              <w:rPr>
                <w:sz w:val="24"/>
                <w:szCs w:val="24"/>
                <w:rtl w:val="0"/>
              </w:rPr>
              <w:t xml:space="preserve">db_usuarios.py (persistencia)</w:t>
            </w:r>
          </w:p>
        </w:tc>
      </w:tr>
      <w:tr>
        <w:trPr>
          <w:cantSplit w:val="0"/>
          <w:trHeight w:val="97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61">
            <w:pPr>
              <w:spacing w:after="0" w:before="60" w:line="276" w:lineRule="auto"/>
              <w:ind w:left="200" w:firstLine="0"/>
              <w:rPr>
                <w:sz w:val="24"/>
                <w:szCs w:val="24"/>
              </w:rPr>
            </w:pPr>
            <w:r w:rsidDel="00000000" w:rsidR="00000000" w:rsidRPr="00000000">
              <w:rPr>
                <w:sz w:val="24"/>
                <w:szCs w:val="24"/>
                <w:rtl w:val="0"/>
              </w:rPr>
              <w:t xml:space="preserve">CU-003: Conectar BD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62">
            <w:pPr>
              <w:spacing w:after="0" w:before="60" w:line="276" w:lineRule="auto"/>
              <w:ind w:left="200" w:right="940" w:firstLine="0"/>
              <w:rPr>
                <w:sz w:val="24"/>
                <w:szCs w:val="24"/>
              </w:rPr>
            </w:pPr>
            <w:r w:rsidDel="00000000" w:rsidR="00000000" w:rsidRPr="00000000">
              <w:rPr>
                <w:sz w:val="24"/>
                <w:szCs w:val="24"/>
                <w:rtl w:val="0"/>
              </w:rPr>
              <w:t xml:space="preserve">main.py (endpoint), database_manager.py (Factory + motores)</w:t>
            </w:r>
          </w:p>
        </w:tc>
      </w:tr>
      <w:tr>
        <w:trPr>
          <w:cantSplit w:val="0"/>
          <w:trHeight w:val="99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63">
            <w:pPr>
              <w:spacing w:after="0" w:before="60" w:line="276" w:lineRule="auto"/>
              <w:ind w:left="200" w:firstLine="0"/>
              <w:rPr>
                <w:sz w:val="24"/>
                <w:szCs w:val="24"/>
              </w:rPr>
            </w:pPr>
            <w:r w:rsidDel="00000000" w:rsidR="00000000" w:rsidRPr="00000000">
              <w:rPr>
                <w:sz w:val="24"/>
                <w:szCs w:val="24"/>
                <w:rtl w:val="0"/>
              </w:rPr>
              <w:t xml:space="preserve">CU-004: Benchmark</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64">
            <w:pPr>
              <w:spacing w:after="0" w:before="60" w:line="276" w:lineRule="auto"/>
              <w:ind w:left="200" w:firstLine="0"/>
              <w:rPr>
                <w:sz w:val="24"/>
                <w:szCs w:val="24"/>
              </w:rPr>
            </w:pPr>
            <w:r w:rsidDel="00000000" w:rsidR="00000000" w:rsidRPr="00000000">
              <w:rPr>
                <w:sz w:val="24"/>
                <w:szCs w:val="24"/>
                <w:rtl w:val="0"/>
              </w:rPr>
              <w:t xml:space="preserve">main.py (orquestación), masking_service.py (procesamiento), monitor_service.py (métricas)</w:t>
            </w:r>
          </w:p>
        </w:tc>
      </w:tr>
      <w:tr>
        <w:trPr>
          <w:cantSplit w:val="0"/>
          <w:trHeight w:val="91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65">
            <w:pPr>
              <w:spacing w:after="0" w:before="60" w:line="276" w:lineRule="auto"/>
              <w:ind w:left="200" w:firstLine="0"/>
              <w:rPr>
                <w:sz w:val="24"/>
                <w:szCs w:val="24"/>
              </w:rPr>
            </w:pPr>
            <w:r w:rsidDel="00000000" w:rsidR="00000000" w:rsidRPr="00000000">
              <w:rPr>
                <w:sz w:val="24"/>
                <w:szCs w:val="24"/>
                <w:rtl w:val="0"/>
              </w:rPr>
              <w:t xml:space="preserve">CU-005: Cifrar/Descifrar</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66">
            <w:pPr>
              <w:spacing w:after="0" w:before="60" w:line="276" w:lineRule="auto"/>
              <w:ind w:left="200" w:firstLine="0"/>
              <w:rPr>
                <w:sz w:val="24"/>
                <w:szCs w:val="24"/>
              </w:rPr>
            </w:pPr>
            <w:r w:rsidDel="00000000" w:rsidR="00000000" w:rsidRPr="00000000">
              <w:rPr>
                <w:sz w:val="24"/>
                <w:szCs w:val="24"/>
                <w:rtl w:val="0"/>
              </w:rPr>
              <w:t xml:space="preserve">masking_service.py, masking.py</w:t>
            </w:r>
          </w:p>
          <w:p w:rsidR="00000000" w:rsidDel="00000000" w:rsidP="00000000" w:rsidRDefault="00000000" w:rsidRPr="00000000" w14:paraId="00000167">
            <w:pPr>
              <w:spacing w:after="0" w:line="276" w:lineRule="auto"/>
              <w:ind w:left="200" w:firstLine="0"/>
              <w:rPr>
                <w:sz w:val="24"/>
                <w:szCs w:val="24"/>
              </w:rPr>
            </w:pPr>
            <w:r w:rsidDel="00000000" w:rsidR="00000000" w:rsidRPr="00000000">
              <w:rPr>
                <w:sz w:val="24"/>
                <w:szCs w:val="24"/>
                <w:rtl w:val="0"/>
              </w:rPr>
              <w:t xml:space="preserve">(Fernet), database_manager.py (escritura)</w:t>
            </w:r>
          </w:p>
        </w:tc>
      </w:tr>
      <w:tr>
        <w:trPr>
          <w:cantSplit w:val="0"/>
          <w:trHeight w:val="91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68">
            <w:pPr>
              <w:spacing w:after="0" w:before="60" w:line="276" w:lineRule="auto"/>
              <w:ind w:left="200" w:firstLine="0"/>
              <w:rPr>
                <w:sz w:val="24"/>
                <w:szCs w:val="24"/>
              </w:rPr>
            </w:pPr>
            <w:r w:rsidDel="00000000" w:rsidR="00000000" w:rsidRPr="00000000">
              <w:rPr>
                <w:sz w:val="24"/>
                <w:szCs w:val="24"/>
                <w:rtl w:val="0"/>
              </w:rPr>
              <w:t xml:space="preserve">CU-006/008: SDM</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69">
            <w:pPr>
              <w:spacing w:after="0" w:before="60" w:line="276" w:lineRule="auto"/>
              <w:ind w:left="200" w:right="100" w:firstLine="0"/>
              <w:rPr>
                <w:sz w:val="24"/>
                <w:szCs w:val="24"/>
              </w:rPr>
            </w:pPr>
            <w:r w:rsidDel="00000000" w:rsidR="00000000" w:rsidRPr="00000000">
              <w:rPr>
                <w:sz w:val="24"/>
                <w:szCs w:val="24"/>
                <w:rtl w:val="0"/>
              </w:rPr>
              <w:t xml:space="preserve">masking_service.py, governance.py, masking.py (backup cifrado)</w:t>
            </w:r>
          </w:p>
        </w:tc>
      </w:tr>
      <w:tr>
        <w:trPr>
          <w:cantSplit w:val="0"/>
          <w:trHeight w:val="120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6A">
            <w:pPr>
              <w:spacing w:after="0" w:before="60" w:line="276" w:lineRule="auto"/>
              <w:ind w:left="200" w:firstLine="0"/>
              <w:rPr>
                <w:sz w:val="24"/>
                <w:szCs w:val="24"/>
              </w:rPr>
            </w:pPr>
            <w:r w:rsidDel="00000000" w:rsidR="00000000" w:rsidRPr="00000000">
              <w:rPr>
                <w:sz w:val="24"/>
                <w:szCs w:val="24"/>
                <w:rtl w:val="0"/>
              </w:rPr>
              <w:t xml:space="preserve">CU-007: Monitorear</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6B">
            <w:pPr>
              <w:spacing w:after="0" w:before="60" w:line="276" w:lineRule="auto"/>
              <w:ind w:left="200" w:right="240" w:firstLine="0"/>
              <w:rPr>
                <w:sz w:val="24"/>
                <w:szCs w:val="24"/>
              </w:rPr>
            </w:pPr>
            <w:r w:rsidDel="00000000" w:rsidR="00000000" w:rsidRPr="00000000">
              <w:rPr>
                <w:sz w:val="24"/>
                <w:szCs w:val="24"/>
                <w:rtl w:val="0"/>
              </w:rPr>
              <w:t xml:space="preserve">main.py (proxy), monitor_service.py (SQLite), health_monitor.py, system_metrics.py</w:t>
            </w:r>
          </w:p>
        </w:tc>
      </w:tr>
    </w:tbl>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pStyle w:val="Heading2"/>
        <w:numPr>
          <w:ilvl w:val="1"/>
          <w:numId w:val="2"/>
        </w:numPr>
        <w:spacing w:after="0" w:before="120" w:line="259" w:lineRule="auto"/>
        <w:ind w:left="792" w:hanging="432"/>
        <w:rPr/>
      </w:pPr>
      <w:bookmarkStart w:colFirst="0" w:colLast="0" w:name="_w2a98r2dbm2a" w:id="16"/>
      <w:bookmarkEnd w:id="16"/>
      <w:r w:rsidDel="00000000" w:rsidR="00000000" w:rsidRPr="00000000">
        <w:rPr>
          <w:vertAlign w:val="baseline"/>
          <w:rtl w:val="0"/>
        </w:rPr>
        <w:t xml:space="preserve">Vista Lógica</w:t>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both"/>
        <w:rPr>
          <w:rFonts w:ascii="Times New Roman" w:cs="Times New Roman" w:eastAsia="Times New Roman" w:hAnsi="Times New Roman"/>
          <w:b w:val="0"/>
          <w:bCs w:val="0"/>
          <w:i w:val="1"/>
          <w:iCs w:val="1"/>
          <w:smallCaps w:val="0"/>
          <w:strike w:val="0"/>
          <w:color w:val="0000ff"/>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ff"/>
          <w:sz w:val="20"/>
          <w:szCs w:val="20"/>
          <w:u w:val="none"/>
          <w:shd w:fill="auto" w:val="clear"/>
          <w:vertAlign w:val="baseline"/>
          <w:rtl w:val="0"/>
        </w:rPr>
        <w:t xml:space="preserve">[La vista lógica se encarga de representar los requerimientos funcionales del sistema. Esta sección describe las partes del diseño del modelo significativas para la arquitectura, tales como subsistemas y paquetes.]</w:t>
      </w:r>
    </w:p>
    <w:p w:rsidR="00000000" w:rsidDel="00000000" w:rsidP="00000000" w:rsidRDefault="00000000" w:rsidRPr="00000000" w14:paraId="0000016F">
      <w:pPr>
        <w:pStyle w:val="Heading3"/>
        <w:rPr/>
      </w:pPr>
      <w:bookmarkStart w:colFirst="0" w:colLast="0" w:name="_he22uixtjfdp" w:id="17"/>
      <w:bookmarkEnd w:id="17"/>
      <w:r w:rsidDel="00000000" w:rsidR="00000000" w:rsidRPr="00000000">
        <w:rPr>
          <w:rtl w:val="0"/>
        </w:rPr>
      </w:r>
    </w:p>
    <w:p w:rsidR="00000000" w:rsidDel="00000000" w:rsidP="00000000" w:rsidRDefault="00000000" w:rsidRPr="00000000" w14:paraId="00000170">
      <w:pPr>
        <w:pStyle w:val="Heading3"/>
        <w:numPr>
          <w:ilvl w:val="2"/>
          <w:numId w:val="2"/>
        </w:numPr>
      </w:pPr>
      <w:bookmarkStart w:colFirst="0" w:colLast="0" w:name="_ms6mcnadx9ft" w:id="18"/>
      <w:bookmarkEnd w:id="18"/>
      <w:r w:rsidDel="00000000" w:rsidR="00000000" w:rsidRPr="00000000">
        <w:rPr>
          <w:rtl w:val="0"/>
        </w:rPr>
        <w:t xml:space="preserve">Diagrama de Subsistemas (paquetes)</w:t>
      </w:r>
    </w:p>
    <w:p w:rsidR="00000000" w:rsidDel="00000000" w:rsidP="00000000" w:rsidRDefault="00000000" w:rsidRPr="00000000" w14:paraId="00000171">
      <w:pPr>
        <w:spacing w:after="0" w:line="240" w:lineRule="auto"/>
        <w:ind w:left="1224" w:firstLine="0"/>
        <w:jc w:val="both"/>
        <w:rPr>
          <w:rFonts w:ascii="Times New Roman" w:cs="Times New Roman" w:eastAsia="Times New Roman" w:hAnsi="Times New Roman"/>
          <w:i w:val="1"/>
          <w:iCs w:val="1"/>
          <w:color w:val="0000ff"/>
          <w:sz w:val="20"/>
          <w:szCs w:val="20"/>
        </w:rPr>
      </w:pPr>
      <w:r w:rsidDel="00000000" w:rsidR="00000000" w:rsidRPr="00000000">
        <w:rPr>
          <w:i w:val="1"/>
          <w:iCs w:val="1"/>
          <w:color w:val="0000ff"/>
          <w:sz w:val="20"/>
          <w:szCs w:val="20"/>
        </w:rPr>
        <w:drawing>
          <wp:inline distB="114300" distT="114300" distL="114300" distR="114300">
            <wp:extent cx="5399730" cy="8001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399730" cy="800100"/>
                    </a:xfrm>
                    <a:prstGeom prst="rect"/>
                    <a:ln/>
                  </pic:spPr>
                </pic:pic>
              </a:graphicData>
            </a:graphic>
          </wp:inline>
        </w:drawing>
      </w:r>
      <w:r w:rsidDel="00000000" w:rsidR="00000000" w:rsidRPr="00000000">
        <w:rPr>
          <w:rtl w:val="0"/>
        </w:rPr>
      </w:r>
    </w:p>
    <w:p w:rsidR="00000000" w:rsidDel="00000000" w:rsidP="00000000" w:rsidRDefault="00000000" w:rsidRPr="00000000" w14:paraId="00000172">
      <w:pPr>
        <w:spacing w:after="0" w:line="240" w:lineRule="auto"/>
        <w:ind w:left="1224" w:firstLine="0"/>
        <w:jc w:val="both"/>
        <w:rPr>
          <w:rFonts w:ascii="Times New Roman" w:cs="Times New Roman" w:eastAsia="Times New Roman" w:hAnsi="Times New Roman"/>
          <w:i w:val="1"/>
          <w:iCs w:val="1"/>
          <w:color w:val="0000ff"/>
          <w:sz w:val="20"/>
          <w:szCs w:val="20"/>
        </w:rPr>
      </w:pPr>
      <w:r w:rsidDel="00000000" w:rsidR="00000000" w:rsidRPr="00000000">
        <w:rPr>
          <w:rtl w:val="0"/>
        </w:rPr>
      </w:r>
    </w:p>
    <w:p w:rsidR="00000000" w:rsidDel="00000000" w:rsidP="00000000" w:rsidRDefault="00000000" w:rsidRPr="00000000" w14:paraId="00000173">
      <w:pPr>
        <w:pStyle w:val="Heading3"/>
        <w:numPr>
          <w:ilvl w:val="2"/>
          <w:numId w:val="2"/>
        </w:numPr>
        <w:ind w:left="1134" w:hanging="504.00000000000006"/>
        <w:rPr>
          <w:color w:val="000000"/>
        </w:rPr>
      </w:pPr>
      <w:bookmarkStart w:colFirst="0" w:colLast="0" w:name="_ot9p0slnisjk" w:id="19"/>
      <w:bookmarkEnd w:id="19"/>
      <w:r w:rsidDel="00000000" w:rsidR="00000000" w:rsidRPr="00000000">
        <w:rPr>
          <w:color w:val="000000"/>
          <w:rtl w:val="0"/>
        </w:rPr>
        <w:t xml:space="preserve">Diagrama de Secuencia (vista de diseño)</w:t>
      </w:r>
    </w:p>
    <w:p w:rsidR="00000000" w:rsidDel="00000000" w:rsidP="00000000" w:rsidRDefault="00000000" w:rsidRPr="00000000" w14:paraId="00000174">
      <w:pPr>
        <w:ind w:left="1416" w:firstLine="0"/>
        <w:rPr/>
      </w:pPr>
      <w:r w:rsidDel="00000000" w:rsidR="00000000" w:rsidRPr="00000000">
        <w:rPr>
          <w:rtl w:val="0"/>
        </w:rPr>
      </w:r>
    </w:p>
    <w:p w:rsidR="00000000" w:rsidDel="00000000" w:rsidP="00000000" w:rsidRDefault="00000000" w:rsidRPr="00000000" w14:paraId="00000175">
      <w:pPr>
        <w:pStyle w:val="Heading3"/>
        <w:numPr>
          <w:ilvl w:val="2"/>
          <w:numId w:val="2"/>
        </w:numPr>
        <w:ind w:left="1224" w:hanging="504.00000000000006"/>
        <w:rPr>
          <w:color w:val="000000"/>
        </w:rPr>
      </w:pPr>
      <w:bookmarkStart w:colFirst="0" w:colLast="0" w:name="_u0aezk8q0lpr" w:id="20"/>
      <w:bookmarkEnd w:id="20"/>
      <w:r w:rsidDel="00000000" w:rsidR="00000000" w:rsidRPr="00000000">
        <w:rPr>
          <w:color w:val="000000"/>
          <w:rtl w:val="0"/>
        </w:rPr>
        <w:t xml:space="preserve">Diagrama de Colaboración (vista de diseño)</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pStyle w:val="Heading3"/>
        <w:numPr>
          <w:ilvl w:val="2"/>
          <w:numId w:val="2"/>
        </w:numPr>
        <w:ind w:left="1276" w:hanging="504.00000000000006"/>
        <w:rPr>
          <w:color w:val="000000"/>
        </w:rPr>
      </w:pPr>
      <w:bookmarkStart w:colFirst="0" w:colLast="0" w:name="_kj5ydone9tno" w:id="21"/>
      <w:bookmarkEnd w:id="21"/>
      <w:r w:rsidDel="00000000" w:rsidR="00000000" w:rsidRPr="00000000">
        <w:rPr>
          <w:color w:val="000000"/>
          <w:rtl w:val="0"/>
        </w:rPr>
        <w:t xml:space="preserve">Diagrama de Objetos</w:t>
      </w:r>
    </w:p>
    <w:p w:rsidR="00000000" w:rsidDel="00000000" w:rsidP="00000000" w:rsidRDefault="00000000" w:rsidRPr="00000000" w14:paraId="00000178">
      <w:pPr>
        <w:jc w:val="center"/>
        <w:rPr/>
      </w:pPr>
      <w:r w:rsidDel="00000000" w:rsidR="00000000" w:rsidRPr="00000000">
        <w:rPr/>
        <w:drawing>
          <wp:inline distB="114300" distT="114300" distL="114300" distR="114300">
            <wp:extent cx="5399730" cy="1612900"/>
            <wp:effectExtent b="0" l="0" r="0" t="0"/>
            <wp:docPr id="1"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5399730" cy="1612900"/>
                    </a:xfrm>
                    <a:prstGeom prst="rect"/>
                    <a:ln/>
                  </pic:spPr>
                </pic:pic>
              </a:graphicData>
            </a:graphic>
          </wp:inline>
        </w:drawing>
      </w:r>
      <w:r w:rsidDel="00000000" w:rsidR="00000000" w:rsidRPr="00000000">
        <w:rPr>
          <w:rtl w:val="0"/>
        </w:rPr>
      </w:r>
    </w:p>
    <w:p w:rsidR="00000000" w:rsidDel="00000000" w:rsidP="00000000" w:rsidRDefault="00000000" w:rsidRPr="00000000" w14:paraId="00000179">
      <w:pPr>
        <w:pStyle w:val="Heading3"/>
        <w:numPr>
          <w:ilvl w:val="2"/>
          <w:numId w:val="2"/>
        </w:numPr>
        <w:ind w:left="1224" w:hanging="504.00000000000006"/>
        <w:rPr>
          <w:color w:val="000000"/>
        </w:rPr>
      </w:pPr>
      <w:bookmarkStart w:colFirst="0" w:colLast="0" w:name="_ju3o6zos7a2t" w:id="22"/>
      <w:bookmarkEnd w:id="22"/>
      <w:r w:rsidDel="00000000" w:rsidR="00000000" w:rsidRPr="00000000">
        <w:rPr>
          <w:color w:val="000000"/>
          <w:rtl w:val="0"/>
        </w:rPr>
        <w:t xml:space="preserve">Diagrama de Clases</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pStyle w:val="Heading3"/>
        <w:numPr>
          <w:ilvl w:val="2"/>
          <w:numId w:val="2"/>
        </w:numPr>
        <w:ind w:left="1224" w:hanging="504.00000000000006"/>
        <w:rPr>
          <w:color w:val="000000"/>
        </w:rPr>
      </w:pPr>
      <w:bookmarkStart w:colFirst="0" w:colLast="0" w:name="_c4orjdg631aw" w:id="23"/>
      <w:bookmarkEnd w:id="23"/>
      <w:r w:rsidDel="00000000" w:rsidR="00000000" w:rsidRPr="00000000">
        <w:rPr>
          <w:color w:val="000000"/>
          <w:rtl w:val="0"/>
        </w:rPr>
        <w:t xml:space="preserve">Diagrama de Base de datos (relacional o no relacional)</w:t>
      </w:r>
    </w:p>
    <w:p w:rsidR="00000000" w:rsidDel="00000000" w:rsidP="00000000" w:rsidRDefault="00000000" w:rsidRPr="00000000" w14:paraId="0000017C">
      <w:pPr>
        <w:jc w:val="center"/>
        <w:rPr/>
      </w:pPr>
      <w:r w:rsidDel="00000000" w:rsidR="00000000" w:rsidRPr="00000000">
        <w:rPr/>
        <w:drawing>
          <wp:inline distB="114300" distT="114300" distL="114300" distR="114300">
            <wp:extent cx="5399730" cy="4114800"/>
            <wp:effectExtent b="0" l="0" r="0" t="0"/>
            <wp:docPr id="8"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399730" cy="4114800"/>
                    </a:xfrm>
                    <a:prstGeom prst="rect"/>
                    <a:ln/>
                  </pic:spPr>
                </pic:pic>
              </a:graphicData>
            </a:graphic>
          </wp:inline>
        </w:drawing>
      </w:r>
      <w:r w:rsidDel="00000000" w:rsidR="00000000" w:rsidRPr="00000000">
        <w:rPr>
          <w:rtl w:val="0"/>
        </w:rPr>
      </w:r>
    </w:p>
    <w:p w:rsidR="00000000" w:rsidDel="00000000" w:rsidP="00000000" w:rsidRDefault="00000000" w:rsidRPr="00000000" w14:paraId="0000017D">
      <w:pPr>
        <w:spacing w:after="0" w:line="240" w:lineRule="auto"/>
        <w:jc w:val="both"/>
        <w:rPr>
          <w:rFonts w:ascii="Times New Roman" w:cs="Times New Roman" w:eastAsia="Times New Roman" w:hAnsi="Times New Roman"/>
          <w:color w:val="0000ff"/>
          <w:sz w:val="20"/>
          <w:szCs w:val="20"/>
        </w:rPr>
      </w:pPr>
      <w:r w:rsidDel="00000000" w:rsidR="00000000" w:rsidRPr="00000000">
        <w:rPr>
          <w:rtl w:val="0"/>
        </w:rPr>
      </w:r>
    </w:p>
    <w:p w:rsidR="00000000" w:rsidDel="00000000" w:rsidP="00000000" w:rsidRDefault="00000000" w:rsidRPr="00000000" w14:paraId="0000017E">
      <w:pPr>
        <w:pStyle w:val="Heading2"/>
        <w:numPr>
          <w:ilvl w:val="1"/>
          <w:numId w:val="2"/>
        </w:numPr>
        <w:spacing w:after="0" w:before="120" w:line="259" w:lineRule="auto"/>
        <w:ind w:left="792" w:hanging="432"/>
        <w:rPr/>
      </w:pPr>
      <w:bookmarkStart w:colFirst="0" w:colLast="0" w:name="_88z4yws1zvj5" w:id="24"/>
      <w:bookmarkEnd w:id="24"/>
      <w:r w:rsidDel="00000000" w:rsidR="00000000" w:rsidRPr="00000000">
        <w:rPr>
          <w:vertAlign w:val="baseline"/>
          <w:rtl w:val="0"/>
        </w:rPr>
        <w:t xml:space="preserve">Vista de Implementación (vista de desarrollo)</w:t>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both"/>
        <w:rPr>
          <w:rFonts w:ascii="Times New Roman" w:cs="Times New Roman" w:eastAsia="Times New Roman" w:hAnsi="Times New Roman"/>
          <w:b w:val="0"/>
          <w:bCs w:val="0"/>
          <w:i w:val="1"/>
          <w:iCs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both"/>
        <w:rPr>
          <w:rFonts w:ascii="Times New Roman" w:cs="Times New Roman" w:eastAsia="Times New Roman" w:hAnsi="Times New Roman"/>
          <w:b w:val="0"/>
          <w:bCs w:val="0"/>
          <w:i w:val="1"/>
          <w:iCs w:val="1"/>
          <w:smallCaps w:val="0"/>
          <w:strike w:val="0"/>
          <w:color w:val="0000ff"/>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ff"/>
          <w:sz w:val="20"/>
          <w:szCs w:val="20"/>
          <w:u w:val="none"/>
          <w:shd w:fill="auto" w:val="clear"/>
          <w:vertAlign w:val="baseline"/>
          <w:rtl w:val="0"/>
        </w:rPr>
        <w:t xml:space="preserve">[Se detalla la estructura general del Modelo de Implementación y el mapeo de los subsistemas, paquetes y clases de la Vista Lógica a subsistemas y componentes de implementación de manera más detallada]</w:t>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92"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92"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3">
      <w:pPr>
        <w:pStyle w:val="Heading3"/>
        <w:numPr>
          <w:ilvl w:val="2"/>
          <w:numId w:val="2"/>
        </w:numPr>
      </w:pPr>
      <w:bookmarkStart w:colFirst="0" w:colLast="0" w:name="_jz2tsdg8r2ym" w:id="25"/>
      <w:bookmarkEnd w:id="25"/>
      <w:r w:rsidDel="00000000" w:rsidR="00000000" w:rsidRPr="00000000">
        <w:rPr>
          <w:rtl w:val="0"/>
        </w:rPr>
        <w:t xml:space="preserve">Diagrama de arquitectura software (paquetes)</w:t>
      </w:r>
    </w:p>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92"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24" w:right="0" w:firstLine="0"/>
        <w:jc w:val="both"/>
        <w:rPr>
          <w:rFonts w:ascii="Times New Roman" w:cs="Times New Roman" w:eastAsia="Times New Roman" w:hAnsi="Times New Roman"/>
          <w:b w:val="0"/>
          <w:bCs w:val="0"/>
          <w:i w:val="1"/>
          <w:iCs w:val="1"/>
          <w:smallCaps w:val="0"/>
          <w:strike w:val="0"/>
          <w:color w:val="0000ff"/>
          <w:sz w:val="20"/>
          <w:szCs w:val="20"/>
          <w:u w:val="none"/>
          <w:shd w:fill="auto" w:val="clear"/>
          <w:vertAlign w:val="baseline"/>
        </w:rPr>
      </w:pPr>
      <w:r w:rsidDel="00000000" w:rsidR="00000000" w:rsidRPr="00000000">
        <w:rPr>
          <w:i w:val="1"/>
          <w:iCs w:val="1"/>
          <w:color w:val="0000ff"/>
          <w:sz w:val="20"/>
          <w:szCs w:val="20"/>
        </w:rPr>
        <w:drawing>
          <wp:inline distB="114300" distT="114300" distL="114300" distR="114300">
            <wp:extent cx="5399730" cy="6591300"/>
            <wp:effectExtent b="0" l="0" r="0" t="0"/>
            <wp:docPr id="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399730" cy="6591300"/>
                    </a:xfrm>
                    <a:prstGeom prst="rect"/>
                    <a:ln/>
                  </pic:spPr>
                </pic:pic>
              </a:graphicData>
            </a:graphic>
          </wp:inline>
        </w:drawing>
      </w:r>
      <w:r w:rsidDel="00000000" w:rsidR="00000000" w:rsidRPr="00000000">
        <w:rPr>
          <w:rtl w:val="0"/>
        </w:rPr>
      </w:r>
    </w:p>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92"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7">
      <w:pPr>
        <w:pStyle w:val="Heading3"/>
        <w:numPr>
          <w:ilvl w:val="2"/>
          <w:numId w:val="2"/>
        </w:numPr>
      </w:pPr>
      <w:bookmarkStart w:colFirst="0" w:colLast="0" w:name="_srtd8t7hj16w" w:id="26"/>
      <w:bookmarkEnd w:id="26"/>
      <w:r w:rsidDel="00000000" w:rsidR="00000000" w:rsidRPr="00000000">
        <w:rPr>
          <w:rtl w:val="0"/>
        </w:rPr>
        <w:t xml:space="preserve">Diagrama de arquitectura del sistema (Diagrama de componentes)</w:t>
      </w:r>
    </w:p>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24" w:right="0" w:firstLine="0"/>
        <w:jc w:val="both"/>
        <w:rPr>
          <w:rFonts w:ascii="Times New Roman" w:cs="Times New Roman" w:eastAsia="Times New Roman" w:hAnsi="Times New Roman"/>
          <w:b w:val="0"/>
          <w:bCs w:val="0"/>
          <w:i w:val="1"/>
          <w:iCs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24" w:right="0" w:firstLine="0"/>
        <w:jc w:val="center"/>
        <w:rPr>
          <w:rFonts w:ascii="Times New Roman" w:cs="Times New Roman" w:eastAsia="Times New Roman" w:hAnsi="Times New Roman"/>
          <w:b w:val="0"/>
          <w:bCs w:val="0"/>
          <w:i w:val="1"/>
          <w:iCs w:val="1"/>
          <w:smallCaps w:val="0"/>
          <w:strike w:val="0"/>
          <w:color w:val="0000ff"/>
          <w:sz w:val="20"/>
          <w:szCs w:val="20"/>
          <w:u w:val="none"/>
          <w:shd w:fill="auto" w:val="clear"/>
          <w:vertAlign w:val="baseline"/>
        </w:rPr>
      </w:pPr>
      <w:r w:rsidDel="00000000" w:rsidR="00000000" w:rsidRPr="00000000">
        <w:rPr>
          <w:i w:val="1"/>
          <w:iCs w:val="1"/>
          <w:color w:val="0000ff"/>
          <w:sz w:val="20"/>
          <w:szCs w:val="20"/>
        </w:rPr>
        <w:drawing>
          <wp:inline distB="114300" distT="114300" distL="114300" distR="114300">
            <wp:extent cx="5399730" cy="3632200"/>
            <wp:effectExtent b="0" l="0" r="0" t="0"/>
            <wp:docPr id="3"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399730" cy="3632200"/>
                    </a:xfrm>
                    <a:prstGeom prst="rect"/>
                    <a:ln/>
                  </pic:spPr>
                </pic:pic>
              </a:graphicData>
            </a:graphic>
          </wp:inline>
        </w:drawing>
      </w:r>
      <w:r w:rsidDel="00000000" w:rsidR="00000000" w:rsidRPr="00000000">
        <w:rPr>
          <w:rtl w:val="0"/>
        </w:rPr>
      </w:r>
    </w:p>
    <w:p w:rsidR="00000000" w:rsidDel="00000000" w:rsidP="00000000" w:rsidRDefault="00000000" w:rsidRPr="00000000" w14:paraId="0000018A">
      <w:pPr>
        <w:spacing w:after="0" w:line="240" w:lineRule="auto"/>
        <w:jc w:val="both"/>
        <w:rPr>
          <w:rFonts w:ascii="Times New Roman" w:cs="Times New Roman" w:eastAsia="Times New Roman" w:hAnsi="Times New Roman"/>
          <w:color w:val="0000ff"/>
          <w:sz w:val="20"/>
          <w:szCs w:val="20"/>
        </w:rPr>
      </w:pPr>
      <w:r w:rsidDel="00000000" w:rsidR="00000000" w:rsidRPr="00000000">
        <w:rPr>
          <w:rtl w:val="0"/>
        </w:rPr>
      </w:r>
    </w:p>
    <w:p w:rsidR="00000000" w:rsidDel="00000000" w:rsidP="00000000" w:rsidRDefault="00000000" w:rsidRPr="00000000" w14:paraId="0000018B">
      <w:pPr>
        <w:pStyle w:val="Heading2"/>
        <w:numPr>
          <w:ilvl w:val="1"/>
          <w:numId w:val="2"/>
        </w:numPr>
        <w:spacing w:after="0" w:before="120" w:line="259" w:lineRule="auto"/>
        <w:ind w:left="792" w:hanging="432"/>
        <w:rPr/>
      </w:pPr>
      <w:bookmarkStart w:colFirst="0" w:colLast="0" w:name="_66pgta90n4bv" w:id="27"/>
      <w:bookmarkEnd w:id="27"/>
      <w:r w:rsidDel="00000000" w:rsidR="00000000" w:rsidRPr="00000000">
        <w:rPr>
          <w:vertAlign w:val="baseline"/>
          <w:rtl w:val="0"/>
        </w:rPr>
        <w:t xml:space="preserve">Vista de procesos</w:t>
      </w:r>
    </w:p>
    <w:p w:rsidR="00000000" w:rsidDel="00000000" w:rsidP="00000000" w:rsidRDefault="00000000" w:rsidRPr="00000000" w14:paraId="0000018C">
      <w:pPr>
        <w:spacing w:after="0" w:line="240" w:lineRule="auto"/>
        <w:ind w:left="708" w:firstLine="0"/>
        <w:jc w:val="both"/>
        <w:rPr>
          <w:rFonts w:ascii="Times New Roman" w:cs="Times New Roman" w:eastAsia="Times New Roman" w:hAnsi="Times New Roman"/>
          <w:i w:val="1"/>
          <w:iCs w:val="1"/>
          <w:color w:val="0000ff"/>
          <w:sz w:val="20"/>
          <w:szCs w:val="20"/>
        </w:rPr>
      </w:pPr>
      <w:r w:rsidDel="00000000" w:rsidR="00000000" w:rsidRPr="00000000">
        <w:rPr>
          <w:rFonts w:ascii="Times New Roman" w:cs="Times New Roman" w:eastAsia="Times New Roman" w:hAnsi="Times New Roman"/>
          <w:i w:val="1"/>
          <w:iCs w:val="1"/>
          <w:color w:val="0000ff"/>
          <w:sz w:val="20"/>
          <w:szCs w:val="20"/>
          <w:rtl w:val="0"/>
        </w:rPr>
        <w:t xml:space="preserve">[Describe la descomposición del sistema procesos pesados. Indica que procesos o grupos de procesos se comunican o interactúan entre sí y los modos en que estos se comunican.]</w:t>
      </w:r>
    </w:p>
    <w:p w:rsidR="00000000" w:rsidDel="00000000" w:rsidP="00000000" w:rsidRDefault="00000000" w:rsidRPr="00000000" w14:paraId="0000018D">
      <w:pPr>
        <w:spacing w:after="0" w:line="240" w:lineRule="auto"/>
        <w:ind w:left="708" w:firstLine="0"/>
        <w:jc w:val="both"/>
        <w:rPr>
          <w:rFonts w:ascii="Times New Roman" w:cs="Times New Roman" w:eastAsia="Times New Roman" w:hAnsi="Times New Roman"/>
          <w:i w:val="1"/>
          <w:iCs w:val="1"/>
          <w:color w:val="0000ff"/>
          <w:sz w:val="20"/>
          <w:szCs w:val="20"/>
        </w:rPr>
      </w:pPr>
      <w:r w:rsidDel="00000000" w:rsidR="00000000" w:rsidRPr="00000000">
        <w:rPr>
          <w:rtl w:val="0"/>
        </w:rPr>
      </w:r>
    </w:p>
    <w:p w:rsidR="00000000" w:rsidDel="00000000" w:rsidP="00000000" w:rsidRDefault="00000000" w:rsidRPr="00000000" w14:paraId="0000018E">
      <w:pPr>
        <w:pStyle w:val="Heading3"/>
        <w:numPr>
          <w:ilvl w:val="2"/>
          <w:numId w:val="2"/>
        </w:numPr>
      </w:pPr>
      <w:bookmarkStart w:colFirst="0" w:colLast="0" w:name="_umynouxfgay8" w:id="28"/>
      <w:bookmarkEnd w:id="28"/>
      <w:r w:rsidDel="00000000" w:rsidR="00000000" w:rsidRPr="00000000">
        <w:rPr>
          <w:rtl w:val="0"/>
        </w:rPr>
        <w:t xml:space="preserve">Diagrama de Procesos del sistema (diagrama de actividad)</w:t>
      </w:r>
    </w:p>
    <w:p w:rsidR="00000000" w:rsidDel="00000000" w:rsidP="00000000" w:rsidRDefault="00000000" w:rsidRPr="00000000" w14:paraId="0000018F">
      <w:pPr>
        <w:ind w:left="1224" w:firstLine="0"/>
        <w:rPr/>
      </w:pPr>
      <w:r w:rsidDel="00000000" w:rsidR="00000000" w:rsidRPr="00000000">
        <w:rPr>
          <w:i w:val="1"/>
          <w:iCs w:val="1"/>
          <w:color w:val="0000ff"/>
          <w:sz w:val="20"/>
          <w:szCs w:val="20"/>
        </w:rPr>
        <w:drawing>
          <wp:inline distB="114300" distT="114300" distL="114300" distR="114300">
            <wp:extent cx="5399730" cy="2387600"/>
            <wp:effectExtent b="0" l="0" r="0" t="0"/>
            <wp:docPr id="6"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399730" cy="2387600"/>
                    </a:xfrm>
                    <a:prstGeom prst="rect"/>
                    <a:ln/>
                  </pic:spPr>
                </pic:pic>
              </a:graphicData>
            </a:graphic>
          </wp:inline>
        </w:drawing>
      </w:r>
      <w:r w:rsidDel="00000000" w:rsidR="00000000" w:rsidRPr="00000000">
        <w:rPr>
          <w:rtl w:val="0"/>
        </w:rPr>
      </w:r>
    </w:p>
    <w:p w:rsidR="00000000" w:rsidDel="00000000" w:rsidP="00000000" w:rsidRDefault="00000000" w:rsidRPr="00000000" w14:paraId="00000190">
      <w:pPr>
        <w:spacing w:after="0" w:line="240" w:lineRule="auto"/>
        <w:jc w:val="both"/>
        <w:rPr>
          <w:rFonts w:ascii="Times New Roman" w:cs="Times New Roman" w:eastAsia="Times New Roman" w:hAnsi="Times New Roman"/>
          <w:color w:val="0000ff"/>
          <w:sz w:val="20"/>
          <w:szCs w:val="20"/>
        </w:rPr>
      </w:pPr>
      <w:r w:rsidDel="00000000" w:rsidR="00000000" w:rsidRPr="00000000">
        <w:rPr>
          <w:rtl w:val="0"/>
        </w:rPr>
      </w:r>
    </w:p>
    <w:p w:rsidR="00000000" w:rsidDel="00000000" w:rsidP="00000000" w:rsidRDefault="00000000" w:rsidRPr="00000000" w14:paraId="00000191">
      <w:pPr>
        <w:spacing w:after="0" w:line="240" w:lineRule="auto"/>
        <w:jc w:val="both"/>
        <w:rPr>
          <w:rFonts w:ascii="Times New Roman" w:cs="Times New Roman" w:eastAsia="Times New Roman" w:hAnsi="Times New Roman"/>
          <w:color w:val="0000ff"/>
          <w:sz w:val="20"/>
          <w:szCs w:val="20"/>
        </w:rPr>
      </w:pPr>
      <w:r w:rsidDel="00000000" w:rsidR="00000000" w:rsidRPr="00000000">
        <w:rPr>
          <w:rtl w:val="0"/>
        </w:rPr>
      </w:r>
    </w:p>
    <w:p w:rsidR="00000000" w:rsidDel="00000000" w:rsidP="00000000" w:rsidRDefault="00000000" w:rsidRPr="00000000" w14:paraId="00000192">
      <w:pPr>
        <w:pStyle w:val="Heading2"/>
        <w:numPr>
          <w:ilvl w:val="1"/>
          <w:numId w:val="2"/>
        </w:numPr>
        <w:spacing w:after="0" w:before="120" w:line="259" w:lineRule="auto"/>
        <w:ind w:left="792" w:hanging="432"/>
        <w:rPr/>
      </w:pPr>
      <w:bookmarkStart w:colFirst="0" w:colLast="0" w:name="_4kzi5ira4m5z" w:id="29"/>
      <w:bookmarkEnd w:id="29"/>
      <w:r w:rsidDel="00000000" w:rsidR="00000000" w:rsidRPr="00000000">
        <w:rPr>
          <w:vertAlign w:val="baseline"/>
          <w:rtl w:val="0"/>
        </w:rPr>
        <w:t xml:space="preserve">Vista de Despliegue (vista física)</w:t>
      </w:r>
    </w:p>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92" w:right="0" w:firstLine="0"/>
        <w:jc w:val="both"/>
        <w:rPr>
          <w:rFonts w:ascii="Times New Roman" w:cs="Times New Roman" w:eastAsia="Times New Roman" w:hAnsi="Times New Roman"/>
          <w:b w:val="0"/>
          <w:bCs w:val="0"/>
          <w:i w:val="1"/>
          <w:iCs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92" w:right="0" w:firstLine="0"/>
        <w:jc w:val="both"/>
        <w:rPr>
          <w:rFonts w:ascii="Times New Roman" w:cs="Times New Roman" w:eastAsia="Times New Roman" w:hAnsi="Times New Roman"/>
          <w:b w:val="0"/>
          <w:bCs w:val="0"/>
          <w:i w:val="1"/>
          <w:iCs w:val="1"/>
          <w:smallCaps w:val="0"/>
          <w:strike w:val="0"/>
          <w:color w:val="0000ff"/>
          <w:sz w:val="20"/>
          <w:szCs w:val="20"/>
          <w:u w:val="none"/>
          <w:shd w:fill="auto" w:val="clear"/>
          <w:vertAlign w:val="baseline"/>
        </w:rPr>
      </w:pPr>
      <w:r w:rsidDel="00000000" w:rsidR="00000000" w:rsidRPr="00000000">
        <w:rPr>
          <w:i w:val="1"/>
          <w:iCs w:val="1"/>
          <w:color w:val="0000ff"/>
          <w:sz w:val="20"/>
          <w:szCs w:val="20"/>
        </w:rPr>
        <w:drawing>
          <wp:inline distB="114300" distT="114300" distL="114300" distR="114300">
            <wp:extent cx="5399730" cy="3505200"/>
            <wp:effectExtent b="0" l="0" r="0" t="0"/>
            <wp:docPr id="5"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5399730" cy="3505200"/>
                    </a:xfrm>
                    <a:prstGeom prst="rect"/>
                    <a:ln/>
                  </pic:spPr>
                </pic:pic>
              </a:graphicData>
            </a:graphic>
          </wp:inline>
        </w:drawing>
      </w:r>
      <w:r w:rsidDel="00000000" w:rsidR="00000000" w:rsidRPr="00000000">
        <w:rPr>
          <w:rtl w:val="0"/>
        </w:rPr>
      </w:r>
    </w:p>
    <w:p w:rsidR="00000000" w:rsidDel="00000000" w:rsidP="00000000" w:rsidRDefault="00000000" w:rsidRPr="00000000" w14:paraId="00000195">
      <w:pPr>
        <w:pStyle w:val="Heading3"/>
        <w:numPr>
          <w:ilvl w:val="2"/>
          <w:numId w:val="2"/>
        </w:numPr>
      </w:pPr>
      <w:bookmarkStart w:colFirst="0" w:colLast="0" w:name="_onh0nvr2qhbm" w:id="30"/>
      <w:bookmarkEnd w:id="30"/>
      <w:r w:rsidDel="00000000" w:rsidR="00000000" w:rsidRPr="00000000">
        <w:rPr>
          <w:rtl w:val="0"/>
        </w:rPr>
        <w:t xml:space="preserve">Diagrama de despliegue</w:t>
      </w:r>
    </w:p>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224"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92" w:right="0" w:firstLine="0"/>
        <w:jc w:val="both"/>
        <w:rPr>
          <w:rFonts w:ascii="Times New Roman" w:cs="Times New Roman" w:eastAsia="Times New Roman" w:hAnsi="Times New Roman"/>
          <w:b w:val="0"/>
          <w:bCs w:val="0"/>
          <w:i w:val="1"/>
          <w:iCs w:val="1"/>
          <w:smallCaps w:val="0"/>
          <w:strike w:val="0"/>
          <w:color w:val="0000ff"/>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ff"/>
          <w:sz w:val="20"/>
          <w:szCs w:val="20"/>
          <w:u w:val="none"/>
          <w:shd w:fill="auto" w:val="clear"/>
          <w:vertAlign w:val="baseline"/>
          <w:rtl w:val="0"/>
        </w:rPr>
        <w:t xml:space="preserve">[un diagrama de despliegue, amplía el sistema de software y muestra los contenedores (aplicaciones, almacenamiento de datos, microservicios, etc.) que componen este sistema de software]</w:t>
      </w:r>
    </w:p>
    <w:p w:rsidR="00000000" w:rsidDel="00000000" w:rsidP="00000000" w:rsidRDefault="00000000" w:rsidRPr="00000000" w14:paraId="00000198">
      <w:pPr>
        <w:spacing w:after="0" w:line="240" w:lineRule="auto"/>
        <w:ind w:left="1224" w:firstLine="0"/>
        <w:jc w:val="both"/>
        <w:rPr>
          <w:rFonts w:ascii="Times New Roman" w:cs="Times New Roman" w:eastAsia="Times New Roman" w:hAnsi="Times New Roman"/>
          <w:i w:val="1"/>
          <w:iCs w:val="1"/>
          <w:color w:val="0000ff"/>
          <w:sz w:val="20"/>
          <w:szCs w:val="20"/>
        </w:rPr>
      </w:pPr>
      <w:r w:rsidDel="00000000" w:rsidR="00000000" w:rsidRPr="00000000">
        <w:rPr>
          <w:rtl w:val="0"/>
        </w:rPr>
      </w:r>
    </w:p>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224"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A">
      <w:pPr>
        <w:pStyle w:val="Heading1"/>
        <w:numPr>
          <w:ilvl w:val="0"/>
          <w:numId w:val="2"/>
        </w:numPr>
      </w:pPr>
      <w:bookmarkStart w:colFirst="0" w:colLast="0" w:name="_g2ggsolo1ufh" w:id="31"/>
      <w:bookmarkEnd w:id="31"/>
      <w:r w:rsidDel="00000000" w:rsidR="00000000" w:rsidRPr="00000000">
        <w:rPr>
          <w:rtl w:val="0"/>
        </w:rPr>
        <w:t xml:space="preserve">ATRIBUTOS DE CALIDAD DEL SOFTWARE</w:t>
      </w:r>
    </w:p>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59" w:lineRule="auto"/>
        <w:ind w:left="220" w:right="0" w:firstLine="0"/>
        <w:jc w:val="left"/>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Los atributos de calidad se evalúan mediante escenarios que describen cómo el sistema debe comportarse bajo condiciones específicas.</w:t>
      </w:r>
    </w:p>
    <w:p w:rsidR="00000000" w:rsidDel="00000000" w:rsidP="00000000" w:rsidRDefault="00000000" w:rsidRPr="00000000" w14:paraId="0000019D">
      <w:pPr>
        <w:spacing w:after="0" w:line="240" w:lineRule="auto"/>
        <w:jc w:val="both"/>
        <w:rPr>
          <w:i w:val="1"/>
          <w:iCs w:val="1"/>
          <w:color w:val="0000ff"/>
          <w:sz w:val="20"/>
          <w:szCs w:val="20"/>
        </w:rPr>
      </w:pPr>
      <w:r w:rsidDel="00000000" w:rsidR="00000000" w:rsidRPr="00000000">
        <w:rPr>
          <w:i w:val="1"/>
          <w:iCs w:val="1"/>
          <w:color w:val="0000ff"/>
          <w:sz w:val="20"/>
          <w:szCs w:val="20"/>
          <w:rtl w:val="0"/>
        </w:rPr>
        <w:t xml:space="preserve"> </w:t>
      </w:r>
    </w:p>
    <w:p w:rsidR="00000000" w:rsidDel="00000000" w:rsidP="00000000" w:rsidRDefault="00000000" w:rsidRPr="00000000" w14:paraId="0000019E">
      <w:pPr>
        <w:spacing w:after="0" w:line="240" w:lineRule="auto"/>
        <w:ind w:left="360" w:firstLine="0"/>
        <w:jc w:val="both"/>
        <w:rPr>
          <w:i w:val="1"/>
          <w:iCs w:val="1"/>
          <w:color w:val="0000ff"/>
          <w:sz w:val="20"/>
          <w:szCs w:val="20"/>
        </w:rPr>
      </w:pPr>
      <w:r w:rsidDel="00000000" w:rsidR="00000000" w:rsidRPr="00000000">
        <w:rPr>
          <w:rtl w:val="0"/>
        </w:rPr>
      </w:r>
    </w:p>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both"/>
        <w:rPr>
          <w:rFonts w:ascii="Times New Roman" w:cs="Times New Roman" w:eastAsia="Times New Roman" w:hAnsi="Times New Roman"/>
          <w:b w:val="0"/>
          <w:bCs w:val="0"/>
          <w:i w:val="1"/>
          <w:iCs w:val="1"/>
          <w:smallCaps w:val="0"/>
          <w:strike w:val="0"/>
          <w:color w:val="0000ff"/>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ff"/>
          <w:sz w:val="20"/>
          <w:szCs w:val="20"/>
          <w:u w:val="none"/>
          <w:shd w:fill="auto" w:val="clear"/>
          <w:vertAlign w:val="baseline"/>
          <w:rtl w:val="0"/>
        </w:rPr>
        <w:t xml:space="preserve">.</w:t>
      </w:r>
    </w:p>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92"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1">
      <w:pPr>
        <w:pStyle w:val="Heading2"/>
        <w:spacing w:after="0" w:before="120" w:line="259" w:lineRule="auto"/>
        <w:ind w:left="220" w:firstLine="0"/>
        <w:rPr>
          <w:vertAlign w:val="baseline"/>
        </w:rPr>
      </w:pPr>
      <w:bookmarkStart w:colFirst="0" w:colLast="0" w:name="_d1d9omnvnugc" w:id="32"/>
      <w:bookmarkEnd w:id="32"/>
      <w:r w:rsidDel="00000000" w:rsidR="00000000" w:rsidRPr="00000000">
        <w:rPr>
          <w:vertAlign w:val="baseline"/>
          <w:rtl w:val="0"/>
        </w:rPr>
        <w:t xml:space="preserve">Escenario de Funcionalidad</w:t>
      </w:r>
    </w:p>
    <w:p w:rsidR="00000000" w:rsidDel="00000000" w:rsidP="00000000" w:rsidRDefault="00000000" w:rsidRPr="00000000" w14:paraId="000001A2">
      <w:pPr>
        <w:spacing w:after="0" w:line="240" w:lineRule="auto"/>
        <w:ind w:left="708" w:firstLine="0"/>
        <w:jc w:val="both"/>
        <w:rPr>
          <w:i w:val="1"/>
          <w:iCs w:val="1"/>
          <w:color w:val="0000ff"/>
          <w:sz w:val="20"/>
          <w:szCs w:val="20"/>
        </w:rPr>
      </w:pPr>
      <w:r w:rsidDel="00000000" w:rsidR="00000000" w:rsidRPr="00000000">
        <w:rPr>
          <w:rtl w:val="0"/>
        </w:rPr>
      </w:r>
    </w:p>
    <w:tbl>
      <w:tblPr>
        <w:tblStyle w:val="Table12"/>
        <w:tblW w:w="8503.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171.534095973853"/>
        <w:gridCol w:w="4331.97771504977"/>
        <w:tblGridChange w:id="0">
          <w:tblGrid>
            <w:gridCol w:w="4171.534095973853"/>
            <w:gridCol w:w="4331.97771504977"/>
          </w:tblGrid>
        </w:tblGridChange>
      </w:tblGrid>
      <w:tr>
        <w:trPr>
          <w:cantSplit w:val="0"/>
          <w:trHeight w:val="39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A3">
            <w:pPr>
              <w:spacing w:after="0" w:line="240" w:lineRule="auto"/>
              <w:rPr/>
            </w:pPr>
            <w:r w:rsidDel="00000000" w:rsidR="00000000" w:rsidRPr="00000000">
              <w:rPr>
                <w:rtl w:val="0"/>
              </w:rPr>
              <w:t xml:space="preserve">Aspecto</w:t>
            </w:r>
          </w:p>
        </w:tc>
        <w:tc>
          <w:tcPr>
            <w:tcBorders>
              <w:top w:color="000000" w:space="0" w:sz="6" w:val="single"/>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A4">
            <w:pPr>
              <w:spacing w:after="0" w:line="240" w:lineRule="auto"/>
              <w:rPr/>
            </w:pPr>
            <w:r w:rsidDel="00000000" w:rsidR="00000000" w:rsidRPr="00000000">
              <w:rPr>
                <w:rtl w:val="0"/>
              </w:rPr>
              <w:t xml:space="preserve">Descripción</w:t>
            </w:r>
          </w:p>
        </w:tc>
      </w:tr>
      <w:tr>
        <w:trPr>
          <w:cantSplit w:val="0"/>
          <w:trHeight w:val="142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A5">
            <w:pPr>
              <w:spacing w:after="0" w:line="240" w:lineRule="auto"/>
              <w:rPr/>
            </w:pPr>
            <w:r w:rsidDel="00000000" w:rsidR="00000000" w:rsidRPr="00000000">
              <w:rPr>
                <w:rtl w:val="0"/>
              </w:rPr>
              <w:t xml:space="preserve">Escenario</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A6">
            <w:pPr>
              <w:spacing w:after="0" w:line="240" w:lineRule="auto"/>
              <w:rPr/>
            </w:pPr>
            <w:r w:rsidDel="00000000" w:rsidR="00000000" w:rsidRPr="00000000">
              <w:rPr>
                <w:rtl w:val="0"/>
              </w:rPr>
              <w:t xml:space="preserve">Un usuario autenticado ejecuta un benchmark de enmascaramiento sobre una tabla PostgreSQL con 100 filas, aplicando los 4 algoritmos (redacción, hashing, encriptación, FPE).</w:t>
            </w:r>
          </w:p>
        </w:tc>
      </w:tr>
      <w:tr>
        <w:trPr>
          <w:cantSplit w:val="0"/>
          <w:trHeight w:val="66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A7">
            <w:pPr>
              <w:spacing w:after="0" w:line="240" w:lineRule="auto"/>
              <w:rPr/>
            </w:pPr>
            <w:r w:rsidDel="00000000" w:rsidR="00000000" w:rsidRPr="00000000">
              <w:rPr>
                <w:rtl w:val="0"/>
              </w:rPr>
              <w:t xml:space="preserve">Estímulo</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A8">
            <w:pPr>
              <w:spacing w:after="0" w:line="240" w:lineRule="auto"/>
              <w:rPr/>
            </w:pPr>
            <w:r w:rsidDel="00000000" w:rsidR="00000000" w:rsidRPr="00000000">
              <w:rPr>
                <w:rtl w:val="0"/>
              </w:rPr>
              <w:t xml:space="preserve">Solicitud POST /api/v1/execute_test con reglas de enmascaramiento</w:t>
            </w:r>
          </w:p>
        </w:tc>
      </w:tr>
      <w:tr>
        <w:trPr>
          <w:cantSplit w:val="0"/>
          <w:trHeight w:val="142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A9">
            <w:pPr>
              <w:spacing w:after="0" w:line="240" w:lineRule="auto"/>
              <w:rPr/>
            </w:pPr>
            <w:r w:rsidDel="00000000" w:rsidR="00000000" w:rsidRPr="00000000">
              <w:rPr>
                <w:rtl w:val="0"/>
              </w:rPr>
              <w:t xml:space="preserve">Respuesta del sistema</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AA">
            <w:pPr>
              <w:spacing w:after="0" w:line="240" w:lineRule="auto"/>
              <w:rPr/>
            </w:pPr>
            <w:r w:rsidDel="00000000" w:rsidR="00000000" w:rsidRPr="00000000">
              <w:rPr>
                <w:rFonts w:ascii="Cardo" w:cs="Cardo" w:eastAsia="Cardo" w:hAnsi="Cardo"/>
                <w:rtl w:val="0"/>
              </w:rPr>
              <w:t xml:space="preserve">1. Consulta cruda a PostgreSQL → mide tiempo_normal_ms. 2. Aplica 4 algoritmos → mide tiempo_mask_ms. 3. Cifra con Fernet → mide tiempo_encrypted_ms. 4. Calcula</w:t>
            </w:r>
          </w:p>
        </w:tc>
      </w:tr>
    </w:tbl>
    <w:p w:rsidR="00000000" w:rsidDel="00000000" w:rsidP="00000000" w:rsidRDefault="00000000" w:rsidRPr="00000000" w14:paraId="000001AB">
      <w:pPr>
        <w:rPr/>
      </w:pPr>
      <w:r w:rsidDel="00000000" w:rsidR="00000000" w:rsidRPr="00000000">
        <w:rPr>
          <w:rtl w:val="0"/>
        </w:rPr>
      </w:r>
    </w:p>
    <w:tbl>
      <w:tblPr>
        <w:tblStyle w:val="Table13"/>
        <w:tblW w:w="8503.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00.705663078565"/>
        <w:gridCol w:w="4302.806147945058"/>
        <w:tblGridChange w:id="0">
          <w:tblGrid>
            <w:gridCol w:w="4200.705663078565"/>
            <w:gridCol w:w="4302.806147945058"/>
          </w:tblGrid>
        </w:tblGridChange>
      </w:tblGrid>
      <w:tr>
        <w:trPr>
          <w:cantSplit w:val="0"/>
          <w:trHeight w:val="39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AC">
            <w:pPr>
              <w:spacing w:after="0" w:line="240" w:lineRule="auto"/>
              <w:rPr/>
            </w:pPr>
            <w:r w:rsidDel="00000000" w:rsidR="00000000" w:rsidRPr="00000000">
              <w:rPr>
                <w:rtl w:val="0"/>
              </w:rPr>
              <w:t xml:space="preserve">Aspecto</w:t>
            </w:r>
          </w:p>
        </w:tc>
        <w:tc>
          <w:tcPr>
            <w:tcBorders>
              <w:top w:color="000000" w:space="0" w:sz="6" w:val="single"/>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AD">
            <w:pPr>
              <w:spacing w:after="0" w:line="240" w:lineRule="auto"/>
              <w:rPr/>
            </w:pPr>
            <w:r w:rsidDel="00000000" w:rsidR="00000000" w:rsidRPr="00000000">
              <w:rPr>
                <w:rtl w:val="0"/>
              </w:rPr>
              <w:t xml:space="preserve">Descripción</w:t>
            </w:r>
          </w:p>
        </w:tc>
      </w:tr>
      <w:tr>
        <w:trPr>
          <w:cantSplit w:val="0"/>
          <w:trHeight w:val="93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AE">
            <w:pPr>
              <w:spacing w:after="0" w:lin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AF">
            <w:pPr>
              <w:spacing w:after="0" w:line="240" w:lineRule="auto"/>
              <w:rPr/>
            </w:pPr>
            <w:r w:rsidDel="00000000" w:rsidR="00000000" w:rsidRPr="00000000">
              <w:rPr>
                <w:rtl w:val="0"/>
              </w:rPr>
              <w:t xml:space="preserve">overhead_total_ms. 5. Envía métricas al Monitor Service. 6. Retorna datos enmascarados + métricas al frontend.</w:t>
            </w:r>
          </w:p>
        </w:tc>
      </w:tr>
      <w:tr>
        <w:trPr>
          <w:cantSplit w:val="0"/>
          <w:trHeight w:val="115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B0">
            <w:pPr>
              <w:spacing w:after="0" w:line="240" w:lineRule="auto"/>
              <w:rPr/>
            </w:pPr>
            <w:r w:rsidDel="00000000" w:rsidR="00000000" w:rsidRPr="00000000">
              <w:rPr>
                <w:rtl w:val="0"/>
              </w:rPr>
              <w:t xml:space="preserve">Medida de calidad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B1">
            <w:pPr>
              <w:spacing w:after="0" w:line="240" w:lineRule="auto"/>
              <w:rPr/>
            </w:pPr>
            <w:r w:rsidDel="00000000" w:rsidR="00000000" w:rsidRPr="00000000">
              <w:rPr>
                <w:rtl w:val="0"/>
              </w:rPr>
              <w:t xml:space="preserve">Los 4 algoritmos se ejecutan correctamente; los datos enmascarados conservan la estructura original; las métricas se almacenan en SQLite.</w:t>
            </w:r>
          </w:p>
        </w:tc>
      </w:tr>
      <w:tr>
        <w:trPr>
          <w:cantSplit w:val="0"/>
          <w:trHeight w:val="94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B2">
            <w:pPr>
              <w:spacing w:after="0" w:line="240" w:lineRule="auto"/>
              <w:rPr/>
            </w:pPr>
            <w:r w:rsidDel="00000000" w:rsidR="00000000" w:rsidRPr="00000000">
              <w:rPr>
                <w:rtl w:val="0"/>
              </w:rPr>
              <w:t xml:space="preserve">Arquitectura implicada</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B3">
            <w:pPr>
              <w:spacing w:after="0" w:line="240" w:lineRule="auto"/>
              <w:rPr/>
            </w:pPr>
            <w:r w:rsidDel="00000000" w:rsidR="00000000" w:rsidRPr="00000000">
              <w:rPr>
                <w:rFonts w:ascii="Cardo" w:cs="Cardo" w:eastAsia="Cardo" w:hAnsi="Cardo"/>
                <w:rtl w:val="0"/>
              </w:rPr>
              <w:t xml:space="preserve">main.py → masking_service.py → database_manager.py (PostgresDB) → masking.py → monitor_service.py</w:t>
            </w:r>
          </w:p>
        </w:tc>
      </w:tr>
    </w:tbl>
    <w:p w:rsidR="00000000" w:rsidDel="00000000" w:rsidP="00000000" w:rsidRDefault="00000000" w:rsidRPr="00000000" w14:paraId="000001B4">
      <w:pPr>
        <w:spacing w:after="0" w:line="240" w:lineRule="auto"/>
        <w:ind w:left="708" w:firstLine="0"/>
        <w:jc w:val="both"/>
        <w:rPr>
          <w:i w:val="1"/>
          <w:iCs w:val="1"/>
          <w:color w:val="0000ff"/>
          <w:sz w:val="20"/>
          <w:szCs w:val="20"/>
        </w:rPr>
      </w:pPr>
      <w:r w:rsidDel="00000000" w:rsidR="00000000" w:rsidRPr="00000000">
        <w:rPr>
          <w:rtl w:val="0"/>
        </w:rPr>
      </w:r>
    </w:p>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59" w:lineRule="auto"/>
        <w:ind w:left="220" w:right="0" w:firstLine="0"/>
        <w:jc w:val="left"/>
        <w:rPr>
          <w:rFonts w:ascii="Calibri" w:cs="Calibri" w:eastAsia="Calibri" w:hAnsi="Calibri"/>
          <w:b w:val="1"/>
          <w:bCs w:val="1"/>
          <w:i w:val="0"/>
          <w:iCs w:val="0"/>
          <w:smallCaps w:val="0"/>
          <w:strike w:val="0"/>
          <w:color w:val="2e75b5"/>
          <w:sz w:val="26"/>
          <w:szCs w:val="26"/>
          <w:u w:val="none"/>
          <w:shd w:fill="auto" w:val="clear"/>
          <w:vertAlign w:val="baseline"/>
        </w:rPr>
      </w:pPr>
      <w:r w:rsidDel="00000000" w:rsidR="00000000" w:rsidRPr="00000000">
        <w:rPr>
          <w:rtl w:val="0"/>
        </w:rPr>
      </w:r>
    </w:p>
    <w:p w:rsidR="00000000" w:rsidDel="00000000" w:rsidP="00000000" w:rsidRDefault="00000000" w:rsidRPr="00000000" w14:paraId="000001B6">
      <w:pPr>
        <w:pStyle w:val="Heading2"/>
        <w:spacing w:after="0" w:before="120" w:line="259" w:lineRule="auto"/>
        <w:ind w:left="220" w:firstLine="0"/>
        <w:rPr>
          <w:vertAlign w:val="baseline"/>
        </w:rPr>
      </w:pPr>
      <w:bookmarkStart w:colFirst="0" w:colLast="0" w:name="_ruram1taccky" w:id="33"/>
      <w:bookmarkEnd w:id="33"/>
      <w:r w:rsidDel="00000000" w:rsidR="00000000" w:rsidRPr="00000000">
        <w:rPr>
          <w:vertAlign w:val="baseline"/>
          <w:rtl w:val="0"/>
        </w:rPr>
        <w:t xml:space="preserve">Escenario de Usabilidad</w:t>
      </w:r>
    </w:p>
    <w:p w:rsidR="00000000" w:rsidDel="00000000" w:rsidP="00000000" w:rsidRDefault="00000000" w:rsidRPr="00000000" w14:paraId="000001B7">
      <w:pPr>
        <w:spacing w:after="0" w:line="240" w:lineRule="auto"/>
        <w:ind w:left="792" w:firstLine="0"/>
        <w:jc w:val="both"/>
        <w:rPr>
          <w:i w:val="1"/>
          <w:iCs w:val="1"/>
          <w:color w:val="0000ff"/>
          <w:sz w:val="20"/>
          <w:szCs w:val="20"/>
        </w:rPr>
      </w:pPr>
      <w:r w:rsidDel="00000000" w:rsidR="00000000" w:rsidRPr="00000000">
        <w:rPr>
          <w:rtl w:val="0"/>
        </w:rPr>
      </w:r>
    </w:p>
    <w:tbl>
      <w:tblPr>
        <w:tblStyle w:val="Table14"/>
        <w:tblW w:w="8503.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00.705663078565"/>
        <w:gridCol w:w="4302.806147945058"/>
        <w:tblGridChange w:id="0">
          <w:tblGrid>
            <w:gridCol w:w="4200.705663078565"/>
            <w:gridCol w:w="4302.806147945058"/>
          </w:tblGrid>
        </w:tblGridChange>
      </w:tblGrid>
      <w:tr>
        <w:trPr>
          <w:cantSplit w:val="0"/>
          <w:trHeight w:val="39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B8">
            <w:pPr>
              <w:spacing w:after="0" w:line="240" w:lineRule="auto"/>
              <w:rPr/>
            </w:pPr>
            <w:r w:rsidDel="00000000" w:rsidR="00000000" w:rsidRPr="00000000">
              <w:rPr>
                <w:rtl w:val="0"/>
              </w:rPr>
              <w:t xml:space="preserve">Aspecto</w:t>
            </w:r>
          </w:p>
        </w:tc>
        <w:tc>
          <w:tcPr>
            <w:tcBorders>
              <w:top w:color="000000" w:space="0" w:sz="6" w:val="single"/>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B9">
            <w:pPr>
              <w:spacing w:after="0" w:line="240" w:lineRule="auto"/>
              <w:rPr/>
            </w:pPr>
            <w:r w:rsidDel="00000000" w:rsidR="00000000" w:rsidRPr="00000000">
              <w:rPr>
                <w:rtl w:val="0"/>
              </w:rPr>
              <w:t xml:space="preserve">Descripción</w:t>
            </w:r>
          </w:p>
        </w:tc>
      </w:tr>
      <w:tr>
        <w:trPr>
          <w:cantSplit w:val="0"/>
          <w:trHeight w:val="115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BA">
            <w:pPr>
              <w:spacing w:after="0" w:line="240" w:lineRule="auto"/>
              <w:rPr/>
            </w:pPr>
            <w:r w:rsidDel="00000000" w:rsidR="00000000" w:rsidRPr="00000000">
              <w:rPr>
                <w:rtl w:val="0"/>
              </w:rPr>
              <w:t xml:space="preserve">Escenario</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BB">
            <w:pPr>
              <w:spacing w:after="0" w:line="240" w:lineRule="auto"/>
              <w:rPr/>
            </w:pPr>
            <w:r w:rsidDel="00000000" w:rsidR="00000000" w:rsidRPr="00000000">
              <w:rPr>
                <w:rtl w:val="0"/>
              </w:rPr>
              <w:t xml:space="preserve">Un desarrollador sin experiencia en el sistema configura una conexión a MySQL y ejecuta su primer benchmark en menos de 5 minutos.</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BC">
            <w:pPr>
              <w:spacing w:after="0" w:line="240" w:lineRule="auto"/>
              <w:rPr/>
            </w:pPr>
            <w:r w:rsidDel="00000000" w:rsidR="00000000" w:rsidRPr="00000000">
              <w:rPr>
                <w:rtl w:val="0"/>
              </w:rPr>
              <w:t xml:space="preserve">Estímulo</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BD">
            <w:pPr>
              <w:spacing w:after="0" w:line="240" w:lineRule="auto"/>
              <w:rPr/>
            </w:pPr>
            <w:r w:rsidDel="00000000" w:rsidR="00000000" w:rsidRPr="00000000">
              <w:rPr>
                <w:rtl w:val="0"/>
              </w:rPr>
              <w:t xml:space="preserve">El usuario abre la aplicación por primera vez</w:t>
            </w:r>
          </w:p>
        </w:tc>
      </w:tr>
      <w:tr>
        <w:trPr>
          <w:cantSplit w:val="0"/>
          <w:trHeight w:val="250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BE">
            <w:pPr>
              <w:spacing w:after="0" w:line="240" w:lineRule="auto"/>
              <w:rPr/>
            </w:pPr>
            <w:r w:rsidDel="00000000" w:rsidR="00000000" w:rsidRPr="00000000">
              <w:rPr>
                <w:rtl w:val="0"/>
              </w:rPr>
              <w:t xml:space="preserve">Respuesta del sistema</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BF">
            <w:pPr>
              <w:spacing w:after="0" w:line="240" w:lineRule="auto"/>
              <w:rPr/>
            </w:pPr>
            <w:r w:rsidDel="00000000" w:rsidR="00000000" w:rsidRPr="00000000">
              <w:rPr>
                <w:rtl w:val="0"/>
              </w:rPr>
              <w:t xml:space="preserve">1. Muestra formulario de login intuitivo. 2. Tras login, muestra dashboard con menú lateral. 3. Sección "Conexiones" permite seleccionar motor y credenciales. 4. Al conectar, muestra esquema automáticamente. 5. Sección "Security" permite definir reglas con dropdowns. 6. Botón "Ejecutar" muestra resultados con gráficos.</w:t>
            </w:r>
          </w:p>
        </w:tc>
      </w:tr>
      <w:tr>
        <w:trPr>
          <w:cantSplit w:val="0"/>
          <w:trHeight w:val="66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C0">
            <w:pPr>
              <w:spacing w:after="0" w:line="240" w:lineRule="auto"/>
              <w:rPr/>
            </w:pPr>
            <w:r w:rsidDel="00000000" w:rsidR="00000000" w:rsidRPr="00000000">
              <w:rPr>
                <w:rtl w:val="0"/>
              </w:rPr>
              <w:t xml:space="preserve">Medida de calidad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C1">
            <w:pPr>
              <w:spacing w:after="0" w:line="240" w:lineRule="auto"/>
              <w:rPr/>
            </w:pPr>
            <w:r w:rsidDel="00000000" w:rsidR="00000000" w:rsidRPr="00000000">
              <w:rPr>
                <w:rtl w:val="0"/>
              </w:rPr>
              <w:t xml:space="preserve">Tiempo desde login hasta primer benchmark &lt; 5 minutos sin leer documentación.</w:t>
            </w:r>
          </w:p>
        </w:tc>
      </w:tr>
      <w:tr>
        <w:trPr>
          <w:cantSplit w:val="0"/>
          <w:trHeight w:val="66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C2">
            <w:pPr>
              <w:spacing w:after="0" w:line="240" w:lineRule="auto"/>
              <w:rPr/>
            </w:pPr>
            <w:r w:rsidDel="00000000" w:rsidR="00000000" w:rsidRPr="00000000">
              <w:rPr>
                <w:rtl w:val="0"/>
              </w:rPr>
              <w:t xml:space="preserve">Arquitectura implicada</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C3">
            <w:pPr>
              <w:spacing w:after="0" w:line="240" w:lineRule="auto"/>
              <w:rPr/>
            </w:pPr>
            <w:r w:rsidDel="00000000" w:rsidR="00000000" w:rsidRPr="00000000">
              <w:rPr>
                <w:rFonts w:ascii="Cardo" w:cs="Cardo" w:eastAsia="Cardo" w:hAnsi="Cardo"/>
                <w:rtl w:val="0"/>
              </w:rPr>
              <w:t xml:space="preserve">static/login.html → static/index.html → API endpoints → database_manager.py</w:t>
            </w:r>
          </w:p>
        </w:tc>
      </w:tr>
    </w:tbl>
    <w:p w:rsidR="00000000" w:rsidDel="00000000" w:rsidP="00000000" w:rsidRDefault="00000000" w:rsidRPr="00000000" w14:paraId="000001C4">
      <w:pPr>
        <w:spacing w:after="0" w:line="240" w:lineRule="auto"/>
        <w:ind w:left="792" w:firstLine="0"/>
        <w:jc w:val="both"/>
        <w:rPr>
          <w:i w:val="1"/>
          <w:iCs w:val="1"/>
          <w:color w:val="0000ff"/>
          <w:sz w:val="20"/>
          <w:szCs w:val="20"/>
        </w:rPr>
      </w:pPr>
      <w:r w:rsidDel="00000000" w:rsidR="00000000" w:rsidRPr="00000000">
        <w:rPr>
          <w:rtl w:val="0"/>
        </w:rPr>
      </w:r>
    </w:p>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92"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6">
      <w:pPr>
        <w:pStyle w:val="Heading2"/>
        <w:spacing w:after="0" w:before="120" w:line="259" w:lineRule="auto"/>
        <w:ind w:left="220" w:firstLine="0"/>
        <w:rPr>
          <w:vertAlign w:val="baseline"/>
        </w:rPr>
      </w:pPr>
      <w:bookmarkStart w:colFirst="0" w:colLast="0" w:name="_jq8x0gpy6ul" w:id="34"/>
      <w:bookmarkEnd w:id="34"/>
      <w:r w:rsidDel="00000000" w:rsidR="00000000" w:rsidRPr="00000000">
        <w:rPr>
          <w:vertAlign w:val="baseline"/>
          <w:rtl w:val="0"/>
        </w:rPr>
        <w:t xml:space="preserve">Escenario de confiabilidad</w:t>
      </w:r>
    </w:p>
    <w:p w:rsidR="00000000" w:rsidDel="00000000" w:rsidP="00000000" w:rsidRDefault="00000000" w:rsidRPr="00000000" w14:paraId="000001C7">
      <w:pPr>
        <w:spacing w:after="0" w:line="240" w:lineRule="auto"/>
        <w:ind w:left="708" w:firstLine="0"/>
        <w:jc w:val="both"/>
        <w:rPr>
          <w:i w:val="1"/>
          <w:iCs w:val="1"/>
          <w:color w:val="0000ff"/>
          <w:sz w:val="20"/>
          <w:szCs w:val="20"/>
        </w:rPr>
      </w:pPr>
      <w:r w:rsidDel="00000000" w:rsidR="00000000" w:rsidRPr="00000000">
        <w:rPr>
          <w:rtl w:val="0"/>
        </w:rPr>
      </w:r>
    </w:p>
    <w:tbl>
      <w:tblPr>
        <w:tblStyle w:val="Table15"/>
        <w:tblW w:w="8503.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00.705663078565"/>
        <w:gridCol w:w="4302.806147945058"/>
        <w:tblGridChange w:id="0">
          <w:tblGrid>
            <w:gridCol w:w="4200.705663078565"/>
            <w:gridCol w:w="4302.806147945058"/>
          </w:tblGrid>
        </w:tblGridChange>
      </w:tblGrid>
      <w:tr>
        <w:trPr>
          <w:cantSplit w:val="0"/>
          <w:trHeight w:val="39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C8">
            <w:pPr>
              <w:spacing w:after="0" w:line="240" w:lineRule="auto"/>
              <w:rPr/>
            </w:pPr>
            <w:r w:rsidDel="00000000" w:rsidR="00000000" w:rsidRPr="00000000">
              <w:rPr>
                <w:rtl w:val="0"/>
              </w:rPr>
              <w:t xml:space="preserve">Aspecto</w:t>
            </w:r>
          </w:p>
        </w:tc>
        <w:tc>
          <w:tcPr>
            <w:tcBorders>
              <w:top w:color="000000" w:space="0" w:sz="6" w:val="single"/>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C9">
            <w:pPr>
              <w:spacing w:after="0" w:line="240" w:lineRule="auto"/>
              <w:rPr/>
            </w:pPr>
            <w:r w:rsidDel="00000000" w:rsidR="00000000" w:rsidRPr="00000000">
              <w:rPr>
                <w:rtl w:val="0"/>
              </w:rPr>
              <w:t xml:space="preserve">Descripción</w:t>
            </w:r>
          </w:p>
        </w:tc>
      </w:tr>
      <w:tr>
        <w:trPr>
          <w:cantSplit w:val="0"/>
          <w:trHeight w:val="66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CA">
            <w:pPr>
              <w:spacing w:after="0" w:line="240" w:lineRule="auto"/>
              <w:rPr/>
            </w:pPr>
            <w:r w:rsidDel="00000000" w:rsidR="00000000" w:rsidRPr="00000000">
              <w:rPr>
                <w:rtl w:val="0"/>
              </w:rPr>
              <w:t xml:space="preserve">Escenario</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CB">
            <w:pPr>
              <w:spacing w:after="0" w:line="240" w:lineRule="auto"/>
              <w:rPr/>
            </w:pPr>
            <w:r w:rsidDel="00000000" w:rsidR="00000000" w:rsidRPr="00000000">
              <w:rPr>
                <w:rtl w:val="0"/>
              </w:rPr>
              <w:t xml:space="preserve">El Masking Service se cae inesperadamente durante una operación de cifrado.</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CC">
            <w:pPr>
              <w:spacing w:after="0" w:line="240" w:lineRule="auto"/>
              <w:rPr/>
            </w:pPr>
            <w:r w:rsidDel="00000000" w:rsidR="00000000" w:rsidRPr="00000000">
              <w:rPr>
                <w:rtl w:val="0"/>
              </w:rPr>
              <w:t xml:space="preserve">Estímulo</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CD">
            <w:pPr>
              <w:spacing w:after="0" w:line="240" w:lineRule="auto"/>
              <w:rPr/>
            </w:pPr>
            <w:r w:rsidDel="00000000" w:rsidR="00000000" w:rsidRPr="00000000">
              <w:rPr>
                <w:rtl w:val="0"/>
              </w:rPr>
              <w:t xml:space="preserve">Fallo del contenedor masking-service</w:t>
            </w:r>
          </w:p>
        </w:tc>
      </w:tr>
      <w:tr>
        <w:trPr>
          <w:cantSplit w:val="0"/>
          <w:trHeight w:val="280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CE">
            <w:pPr>
              <w:spacing w:after="0" w:line="240" w:lineRule="auto"/>
              <w:rPr/>
            </w:pPr>
            <w:r w:rsidDel="00000000" w:rsidR="00000000" w:rsidRPr="00000000">
              <w:rPr>
                <w:rtl w:val="0"/>
              </w:rPr>
              <w:t xml:space="preserve">Respuesta del sistema</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CF">
            <w:pPr>
              <w:spacing w:after="0" w:line="240" w:lineRule="auto"/>
              <w:rPr/>
            </w:pPr>
            <w:r w:rsidDel="00000000" w:rsidR="00000000" w:rsidRPr="00000000">
              <w:rPr>
                <w:rtl w:val="0"/>
              </w:rPr>
              <w:t xml:space="preserve">1.  Docker reinicia automáticamente el contenedor (restart: unless-stopped).</w:t>
            </w:r>
          </w:p>
          <w:p w:rsidR="00000000" w:rsidDel="00000000" w:rsidP="00000000" w:rsidRDefault="00000000" w:rsidRPr="00000000" w14:paraId="000001D0">
            <w:pPr>
              <w:spacing w:after="0" w:line="240" w:lineRule="auto"/>
              <w:rPr/>
            </w:pPr>
            <w:r w:rsidDel="00000000" w:rsidR="00000000" w:rsidRPr="00000000">
              <w:rPr>
                <w:rtl w:val="0"/>
              </w:rPr>
              <w:t xml:space="preserve">2.  La API Gateway captura la excepción HTTP</w:t>
            </w:r>
          </w:p>
          <w:p w:rsidR="00000000" w:rsidDel="00000000" w:rsidP="00000000" w:rsidRDefault="00000000" w:rsidRPr="00000000" w14:paraId="000001D1">
            <w:pPr>
              <w:spacing w:after="0" w:line="240" w:lineRule="auto"/>
              <w:rPr/>
            </w:pPr>
            <w:r w:rsidDel="00000000" w:rsidR="00000000" w:rsidRPr="00000000">
              <w:rPr>
                <w:rtl w:val="0"/>
              </w:rPr>
              <w:t xml:space="preserve">(502). 3. Registra el error en Monitor Service (POST /errors). 4. Retorna al usuario un mensaje de error controlado sin exponer detalles internos.</w:t>
            </w:r>
          </w:p>
          <w:p w:rsidR="00000000" w:rsidDel="00000000" w:rsidP="00000000" w:rsidRDefault="00000000" w:rsidRPr="00000000" w14:paraId="000001D2">
            <w:pPr>
              <w:spacing w:after="0" w:line="240" w:lineRule="auto"/>
              <w:rPr/>
            </w:pPr>
            <w:r w:rsidDel="00000000" w:rsidR="00000000" w:rsidRPr="00000000">
              <w:rPr>
                <w:rtl w:val="0"/>
              </w:rPr>
              <w:t xml:space="preserve">5. Las credenciales de BD y la clave Fernet</w:t>
            </w:r>
          </w:p>
        </w:tc>
      </w:tr>
      <w:tr>
        <w:trPr>
          <w:cantSplit w:val="0"/>
          <w:trHeight w:val="205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D3">
            <w:pPr>
              <w:spacing w:after="0" w:line="240" w:lineRule="auto"/>
              <w:rPr/>
            </w:pPr>
            <w:r w:rsidDel="00000000" w:rsidR="00000000" w:rsidRPr="00000000">
              <w:rPr>
                <w:rtl w:val="0"/>
              </w:rPr>
              <w:t xml:space="preserve">Medida de calidad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D4">
            <w:pPr>
              <w:spacing w:after="0" w:line="240" w:lineRule="auto"/>
              <w:rPr/>
            </w:pPr>
            <w:r w:rsidDel="00000000" w:rsidR="00000000" w:rsidRPr="00000000">
              <w:rPr>
                <w:rtl w:val="0"/>
              </w:rPr>
              <w:t xml:space="preserve">3.  Recuperación automática &lt; 30 segundos; sin pérdida de datos; sin exposición de información interna.</w:t>
            </w:r>
          </w:p>
        </w:tc>
      </w:tr>
      <w:tr>
        <w:trPr>
          <w:cantSplit w:val="0"/>
          <w:trHeight w:val="205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D5">
            <w:pPr>
              <w:spacing w:after="0" w:line="240" w:lineRule="auto"/>
              <w:rPr/>
            </w:pPr>
            <w:r w:rsidDel="00000000" w:rsidR="00000000" w:rsidRPr="00000000">
              <w:rPr>
                <w:rtl w:val="0"/>
              </w:rPr>
              <w:t xml:space="preserve">Arquitectura implicada</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D6">
            <w:pPr>
              <w:spacing w:after="0" w:line="240" w:lineRule="auto"/>
              <w:rPr/>
            </w:pPr>
            <w:r w:rsidDel="00000000" w:rsidR="00000000" w:rsidRPr="00000000">
              <w:rPr>
                <w:rFonts w:ascii="Cardo" w:cs="Cardo" w:eastAsia="Cardo" w:hAnsi="Cardo"/>
                <w:rtl w:val="0"/>
              </w:rPr>
              <w:t xml:space="preserve">4.  docker-compose.yml (restart policy) → main.py (exception handler) → monitor_service.py (error log) persisten en volumenes docker.</w:t>
            </w:r>
          </w:p>
        </w:tc>
      </w:tr>
      <w:tr>
        <w:trPr>
          <w:cantSplit w:val="0"/>
          <w:trHeight w:val="205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D7">
            <w:pPr>
              <w:spacing w:after="0" w:line="240" w:lineRule="auto"/>
              <w:rPr/>
            </w:pPr>
            <w:r w:rsidDel="00000000" w:rsidR="00000000" w:rsidRPr="00000000">
              <w:rPr>
                <w:rtl w:val="0"/>
              </w:rPr>
              <w:t xml:space="preserve">Medida de calidad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D8">
            <w:pPr>
              <w:spacing w:after="0" w:line="240" w:lineRule="auto"/>
              <w:rPr/>
            </w:pPr>
            <w:r w:rsidDel="00000000" w:rsidR="00000000" w:rsidRPr="00000000">
              <w:rPr>
                <w:rtl w:val="0"/>
              </w:rPr>
              <w:t xml:space="preserve">Recuperación automática &lt; 30 segundos; sin pérdida de datos; sin exposición de información interna.</w:t>
            </w:r>
          </w:p>
        </w:tc>
      </w:tr>
      <w:tr>
        <w:trPr>
          <w:cantSplit w:val="0"/>
          <w:trHeight w:val="205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D9">
            <w:pPr>
              <w:spacing w:after="0" w:line="240" w:lineRule="auto"/>
              <w:rPr/>
            </w:pPr>
            <w:r w:rsidDel="00000000" w:rsidR="00000000" w:rsidRPr="00000000">
              <w:rPr>
                <w:rtl w:val="0"/>
              </w:rPr>
              <w:t xml:space="preserve">Arquitectura implicada.</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DA">
            <w:pPr>
              <w:spacing w:after="0" w:line="240" w:lineRule="auto"/>
              <w:rPr/>
            </w:pPr>
            <w:r w:rsidDel="00000000" w:rsidR="00000000" w:rsidRPr="00000000">
              <w:rPr>
                <w:rFonts w:ascii="Cardo" w:cs="Cardo" w:eastAsia="Cardo" w:hAnsi="Cardo"/>
                <w:rtl w:val="0"/>
              </w:rPr>
              <w:t xml:space="preserve">docker-compose.yml (restart policy) → main.py (exception handler) → monitor_service.py (error log)</w:t>
            </w:r>
          </w:p>
          <w:p w:rsidR="00000000" w:rsidDel="00000000" w:rsidP="00000000" w:rsidRDefault="00000000" w:rsidRPr="00000000" w14:paraId="000001DB">
            <w:pPr>
              <w:spacing w:after="0" w:line="240" w:lineRule="auto"/>
              <w:rPr/>
            </w:pPr>
            <w:r w:rsidDel="00000000" w:rsidR="00000000" w:rsidRPr="00000000">
              <w:rPr>
                <w:rtl w:val="0"/>
              </w:rPr>
            </w:r>
          </w:p>
          <w:p w:rsidR="00000000" w:rsidDel="00000000" w:rsidP="00000000" w:rsidRDefault="00000000" w:rsidRPr="00000000" w14:paraId="000001DC">
            <w:pPr>
              <w:spacing w:after="0" w:line="240" w:lineRule="auto"/>
              <w:rPr/>
            </w:pPr>
            <w:r w:rsidDel="00000000" w:rsidR="00000000" w:rsidRPr="00000000">
              <w:rPr>
                <w:rtl w:val="0"/>
              </w:rPr>
            </w:r>
          </w:p>
        </w:tc>
      </w:tr>
    </w:tbl>
    <w:p w:rsidR="00000000" w:rsidDel="00000000" w:rsidP="00000000" w:rsidRDefault="00000000" w:rsidRPr="00000000" w14:paraId="000001DD">
      <w:pPr>
        <w:spacing w:after="0" w:line="240" w:lineRule="auto"/>
        <w:ind w:left="708" w:firstLine="0"/>
        <w:jc w:val="both"/>
        <w:rPr>
          <w:i w:val="1"/>
          <w:iCs w:val="1"/>
          <w:color w:val="0000ff"/>
          <w:sz w:val="20"/>
          <w:szCs w:val="20"/>
        </w:rPr>
      </w:pPr>
      <w:r w:rsidDel="00000000" w:rsidR="00000000" w:rsidRPr="00000000">
        <w:rPr>
          <w:rtl w:val="0"/>
        </w:rPr>
      </w:r>
    </w:p>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92"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F">
      <w:pPr>
        <w:pStyle w:val="Heading2"/>
        <w:spacing w:after="0" w:before="120" w:line="259" w:lineRule="auto"/>
        <w:ind w:left="220" w:firstLine="0"/>
        <w:rPr>
          <w:vertAlign w:val="baseline"/>
        </w:rPr>
      </w:pPr>
      <w:bookmarkStart w:colFirst="0" w:colLast="0" w:name="_6yaxt95s090w" w:id="35"/>
      <w:bookmarkEnd w:id="35"/>
      <w:r w:rsidDel="00000000" w:rsidR="00000000" w:rsidRPr="00000000">
        <w:rPr>
          <w:vertAlign w:val="baseline"/>
          <w:rtl w:val="0"/>
        </w:rPr>
        <w:t xml:space="preserve">Escenario de rendimiento</w:t>
      </w:r>
    </w:p>
    <w:p w:rsidR="00000000" w:rsidDel="00000000" w:rsidP="00000000" w:rsidRDefault="00000000" w:rsidRPr="00000000" w14:paraId="000001E0">
      <w:pPr>
        <w:spacing w:after="0" w:line="240" w:lineRule="auto"/>
        <w:ind w:left="708" w:firstLine="0"/>
        <w:jc w:val="both"/>
        <w:rPr>
          <w:i w:val="1"/>
          <w:iCs w:val="1"/>
          <w:color w:val="0000ff"/>
          <w:sz w:val="20"/>
          <w:szCs w:val="20"/>
        </w:rPr>
      </w:pPr>
      <w:r w:rsidDel="00000000" w:rsidR="00000000" w:rsidRPr="00000000">
        <w:rPr>
          <w:rtl w:val="0"/>
        </w:rPr>
      </w:r>
    </w:p>
    <w:tbl>
      <w:tblPr>
        <w:tblStyle w:val="Table16"/>
        <w:tblW w:w="8503.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00.705663078565"/>
        <w:gridCol w:w="4302.806147945058"/>
        <w:tblGridChange w:id="0">
          <w:tblGrid>
            <w:gridCol w:w="4200.705663078565"/>
            <w:gridCol w:w="4302.806147945058"/>
          </w:tblGrid>
        </w:tblGridChange>
      </w:tblGrid>
      <w:tr>
        <w:trPr>
          <w:cantSplit w:val="0"/>
          <w:trHeight w:val="39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E1">
            <w:pPr>
              <w:spacing w:after="0" w:line="240" w:lineRule="auto"/>
              <w:rPr/>
            </w:pPr>
            <w:r w:rsidDel="00000000" w:rsidR="00000000" w:rsidRPr="00000000">
              <w:rPr>
                <w:rtl w:val="0"/>
              </w:rPr>
              <w:t xml:space="preserve">Aspecto</w:t>
            </w:r>
          </w:p>
        </w:tc>
        <w:tc>
          <w:tcPr>
            <w:tcBorders>
              <w:top w:color="000000" w:space="0" w:sz="6" w:val="single"/>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E2">
            <w:pPr>
              <w:spacing w:after="0" w:line="240" w:lineRule="auto"/>
              <w:rPr/>
            </w:pPr>
            <w:r w:rsidDel="00000000" w:rsidR="00000000" w:rsidRPr="00000000">
              <w:rPr>
                <w:rtl w:val="0"/>
              </w:rPr>
              <w:t xml:space="preserve">Descripción</w:t>
            </w:r>
          </w:p>
        </w:tc>
      </w:tr>
      <w:tr>
        <w:trPr>
          <w:cantSplit w:val="0"/>
          <w:trHeight w:val="93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E3">
            <w:pPr>
              <w:spacing w:after="0" w:line="240" w:lineRule="auto"/>
              <w:rPr/>
            </w:pPr>
            <w:r w:rsidDel="00000000" w:rsidR="00000000" w:rsidRPr="00000000">
              <w:rPr>
                <w:rtl w:val="0"/>
              </w:rPr>
              <w:t xml:space="preserve">Escenario</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E4">
            <w:pPr>
              <w:spacing w:after="0" w:line="240" w:lineRule="auto"/>
              <w:rPr/>
            </w:pPr>
            <w:r w:rsidDel="00000000" w:rsidR="00000000" w:rsidRPr="00000000">
              <w:rPr>
                <w:rtl w:val="0"/>
              </w:rPr>
              <w:t xml:space="preserve">10 usuarios ejecutan benchmarks simultáneamente sobre diferentes motores de BD.</w:t>
            </w:r>
          </w:p>
        </w:tc>
      </w:tr>
      <w:tr>
        <w:trPr>
          <w:cantSplit w:val="0"/>
          <w:trHeight w:val="66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E5">
            <w:pPr>
              <w:spacing w:after="0" w:line="240" w:lineRule="auto"/>
              <w:rPr/>
            </w:pPr>
            <w:r w:rsidDel="00000000" w:rsidR="00000000" w:rsidRPr="00000000">
              <w:rPr>
                <w:rtl w:val="0"/>
              </w:rPr>
              <w:t xml:space="preserve">Estímulo</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E6">
            <w:pPr>
              <w:spacing w:after="0" w:line="240" w:lineRule="auto"/>
              <w:rPr/>
            </w:pPr>
            <w:r w:rsidDel="00000000" w:rsidR="00000000" w:rsidRPr="00000000">
              <w:rPr>
                <w:rtl w:val="0"/>
              </w:rPr>
              <w:t xml:space="preserve">10 solicitudes POST /api/v1/execute_test concurrentes</w:t>
            </w:r>
          </w:p>
        </w:tc>
      </w:tr>
      <w:tr>
        <w:trPr>
          <w:cantSplit w:val="0"/>
          <w:trHeight w:val="196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E7">
            <w:pPr>
              <w:spacing w:after="0" w:line="240" w:lineRule="auto"/>
              <w:rPr/>
            </w:pPr>
            <w:r w:rsidDel="00000000" w:rsidR="00000000" w:rsidRPr="00000000">
              <w:rPr>
                <w:rtl w:val="0"/>
              </w:rPr>
              <w:t xml:space="preserve">Respuesta del sistema</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E8">
            <w:pPr>
              <w:spacing w:after="0" w:line="240" w:lineRule="auto"/>
              <w:rPr/>
            </w:pPr>
            <w:r w:rsidDel="00000000" w:rsidR="00000000" w:rsidRPr="00000000">
              <w:rPr>
                <w:rtl w:val="0"/>
              </w:rPr>
              <w:t xml:space="preserve">1. FastAPI procesa las solicitudes de forma asíncrona. 2. Cada solicitud se despacha al Masking Service vía httpx (async). 3. El Masking Service procesa cada benchmark independientemente. 4. Las métricas se envían al Monitor Service de forma no bloqueante.</w:t>
            </w:r>
          </w:p>
        </w:tc>
      </w:tr>
      <w:tr>
        <w:trPr>
          <w:cantSplit w:val="0"/>
          <w:trHeight w:val="94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E9">
            <w:pPr>
              <w:spacing w:after="0" w:line="240" w:lineRule="auto"/>
              <w:rPr/>
            </w:pPr>
            <w:r w:rsidDel="00000000" w:rsidR="00000000" w:rsidRPr="00000000">
              <w:rPr>
                <w:rtl w:val="0"/>
              </w:rPr>
              <w:t xml:space="preserve">Medida de calidad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EA">
            <w:pPr>
              <w:spacing w:after="0" w:line="240" w:lineRule="auto"/>
              <w:rPr/>
            </w:pPr>
            <w:r w:rsidDel="00000000" w:rsidR="00000000" w:rsidRPr="00000000">
              <w:rPr>
                <w:rtl w:val="0"/>
              </w:rPr>
              <w:t xml:space="preserve">Tiempo de respuesta p95 &lt; 5 segundos para cada solicitud; sin bloqueos entre usuarios; throughput &gt; 2 req/s.</w:t>
            </w:r>
          </w:p>
        </w:tc>
      </w:tr>
      <w:tr>
        <w:trPr>
          <w:cantSplit w:val="0"/>
          <w:trHeight w:val="88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EB">
            <w:pPr>
              <w:spacing w:after="0" w:line="240" w:lineRule="auto"/>
              <w:rPr/>
            </w:pPr>
            <w:r w:rsidDel="00000000" w:rsidR="00000000" w:rsidRPr="00000000">
              <w:rPr>
                <w:rtl w:val="0"/>
              </w:rPr>
              <w:t xml:space="preserve">Arquitectura implicada</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EC">
            <w:pPr>
              <w:spacing w:after="0" w:line="240" w:lineRule="auto"/>
              <w:rPr/>
            </w:pPr>
            <w:r w:rsidDel="00000000" w:rsidR="00000000" w:rsidRPr="00000000">
              <w:rPr>
                <w:rFonts w:ascii="Cardo" w:cs="Cardo" w:eastAsia="Cardo" w:hAnsi="Cardo"/>
                <w:rtl w:val="0"/>
              </w:rPr>
              <w:t xml:space="preserve">FastAPI (async) → httpx (async client) → masking_service.py (independiente por request)</w:t>
            </w:r>
          </w:p>
        </w:tc>
      </w:tr>
    </w:tbl>
    <w:p w:rsidR="00000000" w:rsidDel="00000000" w:rsidP="00000000" w:rsidRDefault="00000000" w:rsidRPr="00000000" w14:paraId="000001ED">
      <w:pPr>
        <w:spacing w:after="0" w:line="240" w:lineRule="auto"/>
        <w:ind w:left="708" w:firstLine="0"/>
        <w:jc w:val="both"/>
        <w:rPr>
          <w:i w:val="1"/>
          <w:iCs w:val="1"/>
          <w:color w:val="0000ff"/>
          <w:sz w:val="20"/>
          <w:szCs w:val="20"/>
        </w:rPr>
      </w:pPr>
      <w:r w:rsidDel="00000000" w:rsidR="00000000" w:rsidRPr="00000000">
        <w:rPr>
          <w:rtl w:val="0"/>
        </w:rPr>
      </w:r>
    </w:p>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92"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92"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0">
      <w:pPr>
        <w:pStyle w:val="Heading2"/>
        <w:spacing w:after="0" w:before="120" w:line="259" w:lineRule="auto"/>
        <w:ind w:left="220" w:firstLine="0"/>
        <w:rPr>
          <w:vertAlign w:val="baseline"/>
        </w:rPr>
      </w:pPr>
      <w:bookmarkStart w:colFirst="0" w:colLast="0" w:name="_ilss8621pfhk" w:id="36"/>
      <w:bookmarkEnd w:id="36"/>
      <w:r w:rsidDel="00000000" w:rsidR="00000000" w:rsidRPr="00000000">
        <w:rPr>
          <w:vertAlign w:val="baseline"/>
          <w:rtl w:val="0"/>
        </w:rPr>
        <w:t xml:space="preserve">Escenario de mantenibilidad</w:t>
      </w:r>
    </w:p>
    <w:p w:rsidR="00000000" w:rsidDel="00000000" w:rsidP="00000000" w:rsidRDefault="00000000" w:rsidRPr="00000000" w14:paraId="000001F1">
      <w:pPr>
        <w:spacing w:after="0" w:line="240" w:lineRule="auto"/>
        <w:ind w:left="708" w:firstLine="0"/>
        <w:jc w:val="both"/>
        <w:rPr>
          <w:i w:val="1"/>
          <w:iCs w:val="1"/>
          <w:color w:val="0000ff"/>
          <w:sz w:val="20"/>
          <w:szCs w:val="20"/>
        </w:rPr>
      </w:pPr>
      <w:r w:rsidDel="00000000" w:rsidR="00000000" w:rsidRPr="00000000">
        <w:rPr>
          <w:rtl w:val="0"/>
        </w:rPr>
      </w:r>
    </w:p>
    <w:tbl>
      <w:tblPr>
        <w:tblStyle w:val="Table17"/>
        <w:tblW w:w="8503.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40.2620440026476"/>
        <w:gridCol w:w="4463.249767020976"/>
        <w:tblGridChange w:id="0">
          <w:tblGrid>
            <w:gridCol w:w="4040.2620440026476"/>
            <w:gridCol w:w="4463.249767020976"/>
          </w:tblGrid>
        </w:tblGridChange>
      </w:tblGrid>
      <w:tr>
        <w:trPr>
          <w:cantSplit w:val="0"/>
          <w:trHeight w:val="39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F2">
            <w:pPr>
              <w:spacing w:after="0" w:line="240" w:lineRule="auto"/>
              <w:rPr/>
            </w:pPr>
            <w:r w:rsidDel="00000000" w:rsidR="00000000" w:rsidRPr="00000000">
              <w:rPr>
                <w:rtl w:val="0"/>
              </w:rPr>
              <w:t xml:space="preserve">Aspecto</w:t>
            </w:r>
          </w:p>
        </w:tc>
        <w:tc>
          <w:tcPr>
            <w:tcBorders>
              <w:top w:color="000000" w:space="0" w:sz="6" w:val="single"/>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F3">
            <w:pPr>
              <w:spacing w:after="0" w:line="240" w:lineRule="auto"/>
              <w:rPr/>
            </w:pPr>
            <w:r w:rsidDel="00000000" w:rsidR="00000000" w:rsidRPr="00000000">
              <w:rPr>
                <w:rtl w:val="0"/>
              </w:rPr>
              <w:t xml:space="preserve">Descripción</w:t>
            </w:r>
          </w:p>
        </w:tc>
      </w:tr>
      <w:tr>
        <w:trPr>
          <w:cantSplit w:val="0"/>
          <w:trHeight w:val="66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F4">
            <w:pPr>
              <w:spacing w:after="0" w:line="240" w:lineRule="auto"/>
              <w:rPr/>
            </w:pPr>
            <w:r w:rsidDel="00000000" w:rsidR="00000000" w:rsidRPr="00000000">
              <w:rPr>
                <w:rtl w:val="0"/>
              </w:rPr>
              <w:t xml:space="preserve">Escenario</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F5">
            <w:pPr>
              <w:spacing w:after="0" w:line="240" w:lineRule="auto"/>
              <w:rPr/>
            </w:pPr>
            <w:r w:rsidDel="00000000" w:rsidR="00000000" w:rsidRPr="00000000">
              <w:rPr>
                <w:rtl w:val="0"/>
              </w:rPr>
              <w:t xml:space="preserve">Un desarrollador necesita agregar soporte para un nuevo motor de BD (ej. Cassandra).</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F6">
            <w:pPr>
              <w:spacing w:after="0" w:line="240" w:lineRule="auto"/>
              <w:rPr/>
            </w:pPr>
            <w:r w:rsidDel="00000000" w:rsidR="00000000" w:rsidRPr="00000000">
              <w:rPr>
                <w:rtl w:val="0"/>
              </w:rPr>
              <w:t xml:space="preserve">Estímulo</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F7">
            <w:pPr>
              <w:spacing w:after="0" w:line="240" w:lineRule="auto"/>
              <w:rPr/>
            </w:pPr>
            <w:r w:rsidDel="00000000" w:rsidR="00000000" w:rsidRPr="00000000">
              <w:rPr>
                <w:rtl w:val="0"/>
              </w:rPr>
              <w:t xml:space="preserve">Requerimiento de extensión del sistema</w:t>
            </w:r>
          </w:p>
        </w:tc>
      </w:tr>
      <w:tr>
        <w:trPr>
          <w:cantSplit w:val="0"/>
          <w:trHeight w:val="204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F8">
            <w:pPr>
              <w:spacing w:after="0" w:line="240" w:lineRule="auto"/>
              <w:rPr/>
            </w:pPr>
            <w:r w:rsidDel="00000000" w:rsidR="00000000" w:rsidRPr="00000000">
              <w:rPr>
                <w:rtl w:val="0"/>
              </w:rPr>
              <w:t xml:space="preserve">Respuesta del sistema</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F9">
            <w:pPr>
              <w:spacing w:after="0" w:line="240" w:lineRule="auto"/>
              <w:rPr/>
            </w:pPr>
            <w:r w:rsidDel="00000000" w:rsidR="00000000" w:rsidRPr="00000000">
              <w:rPr>
                <w:rtl w:val="0"/>
              </w:rPr>
              <w:t xml:space="preserve">1. Crear clase CassandraDB que extienda BaseDeDatos. 2. Implementar conectar(), obtener_esquema(), ejecutar_consulta(). 3. Agregar entrada en DatabaseFactory.motores. 4. No modificar ningún otro módulo del sistema.</w:t>
            </w:r>
          </w:p>
        </w:tc>
      </w:tr>
      <w:tr>
        <w:trPr>
          <w:cantSplit w:val="0"/>
          <w:trHeight w:val="115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FA">
            <w:pPr>
              <w:spacing w:after="0" w:line="240" w:lineRule="auto"/>
              <w:rPr/>
            </w:pPr>
            <w:r w:rsidDel="00000000" w:rsidR="00000000" w:rsidRPr="00000000">
              <w:rPr>
                <w:rtl w:val="0"/>
              </w:rPr>
              <w:t xml:space="preserve">Medida de calidad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FB">
            <w:pPr>
              <w:spacing w:after="0" w:line="240" w:lineRule="auto"/>
              <w:rPr/>
            </w:pPr>
            <w:r w:rsidDel="00000000" w:rsidR="00000000" w:rsidRPr="00000000">
              <w:rPr>
                <w:rtl w:val="0"/>
              </w:rPr>
              <w:t xml:space="preserve">Solo se modifica 1 archivo (database_manager.py); el cambio no afecta a los demás módulos; pruebas existentes siguen pasando.</w:t>
            </w:r>
          </w:p>
        </w:tc>
      </w:tr>
      <w:tr>
        <w:trPr>
          <w:cantSplit w:val="0"/>
          <w:trHeight w:val="115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FC">
            <w:pPr>
              <w:spacing w:after="0" w:line="240" w:lineRule="auto"/>
              <w:rPr/>
            </w:pPr>
            <w:r w:rsidDel="00000000" w:rsidR="00000000" w:rsidRPr="00000000">
              <w:rPr>
                <w:rtl w:val="0"/>
              </w:rPr>
              <w:t xml:space="preserve">Arquitectura implicada</w:t>
            </w:r>
          </w:p>
          <w:p w:rsidR="00000000" w:rsidDel="00000000" w:rsidP="00000000" w:rsidRDefault="00000000" w:rsidRPr="00000000" w14:paraId="000001FD">
            <w:pPr>
              <w:spacing w:after="0" w:line="240" w:lineRule="auto"/>
              <w:rPr/>
            </w:pPr>
            <w:r w:rsidDel="00000000" w:rsidR="00000000" w:rsidRPr="00000000">
              <w:rPr>
                <w:rtl w:val="0"/>
              </w:rPr>
            </w:r>
          </w:p>
          <w:p w:rsidR="00000000" w:rsidDel="00000000" w:rsidP="00000000" w:rsidRDefault="00000000" w:rsidRPr="00000000" w14:paraId="000001FE">
            <w:pPr>
              <w:spacing w:after="0" w:line="240" w:lineRule="auto"/>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FF">
            <w:pPr>
              <w:spacing w:after="0" w:line="240" w:lineRule="auto"/>
              <w:rPr/>
            </w:pPr>
            <w:r w:rsidDel="00000000" w:rsidR="00000000" w:rsidRPr="00000000">
              <w:rPr>
                <w:rtl w:val="0"/>
              </w:rPr>
              <w:t xml:space="preserve">database_manager.py (Factory Pattern + herencia)</w:t>
            </w:r>
          </w:p>
        </w:tc>
      </w:tr>
    </w:tbl>
    <w:p w:rsidR="00000000" w:rsidDel="00000000" w:rsidP="00000000" w:rsidRDefault="00000000" w:rsidRPr="00000000" w14:paraId="00000200">
      <w:pPr>
        <w:spacing w:after="0" w:line="240" w:lineRule="auto"/>
        <w:ind w:left="708" w:firstLine="0"/>
        <w:jc w:val="both"/>
        <w:rPr>
          <w:i w:val="1"/>
          <w:iCs w:val="1"/>
          <w:color w:val="0000ff"/>
          <w:sz w:val="20"/>
          <w:szCs w:val="20"/>
        </w:rPr>
      </w:pPr>
      <w:r w:rsidDel="00000000" w:rsidR="00000000" w:rsidRPr="00000000">
        <w:rPr>
          <w:rtl w:val="0"/>
        </w:rPr>
      </w:r>
    </w:p>
    <w:p w:rsidR="00000000" w:rsidDel="00000000" w:rsidP="00000000" w:rsidRDefault="00000000" w:rsidRPr="00000000" w14:paraId="00000201">
      <w:pPr>
        <w:spacing w:after="0" w:line="240" w:lineRule="auto"/>
        <w:ind w:left="708" w:firstLine="0"/>
        <w:jc w:val="both"/>
        <w:rPr>
          <w:i w:val="1"/>
          <w:iCs w:val="1"/>
          <w:color w:val="0000ff"/>
          <w:sz w:val="20"/>
          <w:szCs w:val="20"/>
        </w:rPr>
      </w:pPr>
      <w:r w:rsidDel="00000000" w:rsidR="00000000" w:rsidRPr="00000000">
        <w:rPr>
          <w:rtl w:val="0"/>
        </w:rPr>
      </w:r>
    </w:p>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92"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3">
      <w:pPr>
        <w:pStyle w:val="Heading2"/>
        <w:spacing w:after="0" w:before="120" w:line="259" w:lineRule="auto"/>
        <w:ind w:left="220" w:firstLine="0"/>
        <w:rPr>
          <w:vertAlign w:val="baseline"/>
        </w:rPr>
      </w:pPr>
      <w:bookmarkStart w:colFirst="0" w:colLast="0" w:name="_c1iq37w4fk60" w:id="37"/>
      <w:bookmarkEnd w:id="37"/>
      <w:r w:rsidDel="00000000" w:rsidR="00000000" w:rsidRPr="00000000">
        <w:rPr>
          <w:vertAlign w:val="baseline"/>
          <w:rtl w:val="0"/>
        </w:rPr>
        <w:t xml:space="preserve">Otros Escenarios</w:t>
      </w:r>
    </w:p>
    <w:p w:rsidR="00000000" w:rsidDel="00000000" w:rsidP="00000000" w:rsidRDefault="00000000" w:rsidRPr="00000000" w14:paraId="00000204">
      <w:pPr>
        <w:pStyle w:val="Heading4"/>
        <w:keepNext w:val="0"/>
        <w:keepLines w:val="0"/>
        <w:spacing w:before="120" w:lineRule="auto"/>
        <w:rPr>
          <w:sz w:val="22"/>
          <w:szCs w:val="22"/>
        </w:rPr>
      </w:pPr>
      <w:bookmarkStart w:colFirst="0" w:colLast="0" w:name="_dscfaxre8ce" w:id="38"/>
      <w:bookmarkEnd w:id="38"/>
      <w:r w:rsidDel="00000000" w:rsidR="00000000" w:rsidRPr="00000000">
        <w:rPr>
          <w:sz w:val="22"/>
          <w:szCs w:val="22"/>
          <w:rtl w:val="0"/>
        </w:rPr>
        <w:t xml:space="preserve">Escenario de Portabilidad:</w:t>
      </w:r>
    </w:p>
    <w:p w:rsidR="00000000" w:rsidDel="00000000" w:rsidP="00000000" w:rsidRDefault="00000000" w:rsidRPr="00000000" w14:paraId="00000205">
      <w:pPr>
        <w:spacing w:after="0" w:lineRule="auto"/>
        <w:rPr>
          <w:b w:val="1"/>
          <w:bCs w:val="1"/>
          <w:sz w:val="15"/>
          <w:szCs w:val="15"/>
        </w:rPr>
      </w:pPr>
      <w:r w:rsidDel="00000000" w:rsidR="00000000" w:rsidRPr="00000000">
        <w:rPr>
          <w:b w:val="1"/>
          <w:bCs w:val="1"/>
          <w:sz w:val="15"/>
          <w:szCs w:val="15"/>
          <w:rtl w:val="0"/>
        </w:rPr>
        <w:t xml:space="preserve"> </w:t>
      </w:r>
    </w:p>
    <w:tbl>
      <w:tblPr>
        <w:tblStyle w:val="Table18"/>
        <w:tblW w:w="8503.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15.291446630921"/>
        <w:gridCol w:w="4288.220364392702"/>
        <w:tblGridChange w:id="0">
          <w:tblGrid>
            <w:gridCol w:w="4215.291446630921"/>
            <w:gridCol w:w="4288.220364392702"/>
          </w:tblGrid>
        </w:tblGridChange>
      </w:tblGrid>
      <w:tr>
        <w:trPr>
          <w:cantSplit w:val="0"/>
          <w:trHeight w:val="39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06">
            <w:pPr>
              <w:spacing w:after="0" w:before="60" w:line="276" w:lineRule="auto"/>
              <w:ind w:left="200" w:firstLine="0"/>
              <w:rPr>
                <w:b w:val="1"/>
                <w:bCs w:val="1"/>
                <w:sz w:val="24"/>
                <w:szCs w:val="24"/>
              </w:rPr>
            </w:pPr>
            <w:r w:rsidDel="00000000" w:rsidR="00000000" w:rsidRPr="00000000">
              <w:rPr>
                <w:b w:val="1"/>
                <w:bCs w:val="1"/>
                <w:sz w:val="24"/>
                <w:szCs w:val="24"/>
                <w:rtl w:val="0"/>
              </w:rPr>
              <w:t xml:space="preserve">Aspecto</w:t>
            </w:r>
          </w:p>
        </w:tc>
        <w:tc>
          <w:tcPr>
            <w:tcBorders>
              <w:top w:color="000000" w:space="0" w:sz="6" w:val="single"/>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07">
            <w:pPr>
              <w:spacing w:after="0" w:before="60" w:line="276" w:lineRule="auto"/>
              <w:ind w:left="200" w:firstLine="0"/>
              <w:rPr>
                <w:b w:val="1"/>
                <w:bCs w:val="1"/>
                <w:sz w:val="24"/>
                <w:szCs w:val="24"/>
              </w:rPr>
            </w:pPr>
            <w:r w:rsidDel="00000000" w:rsidR="00000000" w:rsidRPr="00000000">
              <w:rPr>
                <w:b w:val="1"/>
                <w:bCs w:val="1"/>
                <w:sz w:val="24"/>
                <w:szCs w:val="24"/>
                <w:rtl w:val="0"/>
              </w:rPr>
              <w:t xml:space="preserve">Descripción</w:t>
            </w:r>
          </w:p>
        </w:tc>
      </w:tr>
      <w:tr>
        <w:trPr>
          <w:cantSplit w:val="0"/>
          <w:trHeight w:val="66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08">
            <w:pPr>
              <w:spacing w:after="0" w:before="60" w:line="276" w:lineRule="auto"/>
              <w:ind w:left="200" w:firstLine="0"/>
              <w:rPr>
                <w:b w:val="1"/>
                <w:bCs w:val="1"/>
                <w:sz w:val="24"/>
                <w:szCs w:val="24"/>
              </w:rPr>
            </w:pPr>
            <w:r w:rsidDel="00000000" w:rsidR="00000000" w:rsidRPr="00000000">
              <w:rPr>
                <w:b w:val="1"/>
                <w:bCs w:val="1"/>
                <w:sz w:val="24"/>
                <w:szCs w:val="24"/>
                <w:rtl w:val="0"/>
              </w:rPr>
              <w:t xml:space="preserve">Escenario</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09">
            <w:pPr>
              <w:spacing w:after="0" w:before="60" w:line="276" w:lineRule="auto"/>
              <w:ind w:left="200" w:firstLine="0"/>
              <w:rPr>
                <w:sz w:val="24"/>
                <w:szCs w:val="24"/>
              </w:rPr>
            </w:pPr>
            <w:r w:rsidDel="00000000" w:rsidR="00000000" w:rsidRPr="00000000">
              <w:rPr>
                <w:sz w:val="24"/>
                <w:szCs w:val="24"/>
                <w:rtl w:val="0"/>
              </w:rPr>
              <w:t xml:space="preserve">Desplegar el sistema completo en Render desde GitHub con un solo clic.</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0A">
            <w:pPr>
              <w:spacing w:after="0" w:before="60" w:line="276" w:lineRule="auto"/>
              <w:ind w:left="200" w:firstLine="0"/>
              <w:rPr>
                <w:b w:val="1"/>
                <w:bCs w:val="1"/>
                <w:sz w:val="24"/>
                <w:szCs w:val="24"/>
              </w:rPr>
            </w:pPr>
            <w:r w:rsidDel="00000000" w:rsidR="00000000" w:rsidRPr="00000000">
              <w:rPr>
                <w:b w:val="1"/>
                <w:bCs w:val="1"/>
                <w:sz w:val="24"/>
                <w:szCs w:val="24"/>
                <w:rtl w:val="0"/>
              </w:rPr>
              <w:t xml:space="preserve">Estímulo</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0B">
            <w:pPr>
              <w:spacing w:after="0" w:before="60" w:line="276" w:lineRule="auto"/>
              <w:ind w:left="200" w:firstLine="0"/>
              <w:rPr>
                <w:sz w:val="24"/>
                <w:szCs w:val="24"/>
              </w:rPr>
            </w:pPr>
            <w:r w:rsidDel="00000000" w:rsidR="00000000" w:rsidRPr="00000000">
              <w:rPr>
                <w:sz w:val="24"/>
                <w:szCs w:val="24"/>
                <w:rtl w:val="0"/>
              </w:rPr>
              <w:t xml:space="preserve">Push a rama main + Blueprint en Render</w:t>
            </w:r>
          </w:p>
        </w:tc>
      </w:tr>
      <w:tr>
        <w:trPr>
          <w:cantSplit w:val="0"/>
          <w:trHeight w:val="121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0C">
            <w:pPr>
              <w:spacing w:after="0" w:before="60" w:line="276" w:lineRule="auto"/>
              <w:ind w:left="200" w:firstLine="0"/>
              <w:rPr>
                <w:b w:val="1"/>
                <w:bCs w:val="1"/>
                <w:sz w:val="24"/>
                <w:szCs w:val="24"/>
              </w:rPr>
            </w:pPr>
            <w:r w:rsidDel="00000000" w:rsidR="00000000" w:rsidRPr="00000000">
              <w:rPr>
                <w:b w:val="1"/>
                <w:bCs w:val="1"/>
                <w:sz w:val="24"/>
                <w:szCs w:val="24"/>
                <w:rtl w:val="0"/>
              </w:rPr>
              <w:t xml:space="preserve">Respuesta</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0D">
            <w:pPr>
              <w:spacing w:after="0" w:before="60" w:line="276" w:lineRule="auto"/>
              <w:ind w:left="200" w:firstLine="0"/>
              <w:rPr>
                <w:sz w:val="24"/>
                <w:szCs w:val="24"/>
              </w:rPr>
            </w:pPr>
            <w:r w:rsidDel="00000000" w:rsidR="00000000" w:rsidRPr="00000000">
              <w:rPr>
                <w:rFonts w:ascii="Cardo" w:cs="Cardo" w:eastAsia="Cardo" w:hAnsi="Cardo"/>
                <w:sz w:val="24"/>
                <w:szCs w:val="24"/>
                <w:rtl w:val="0"/>
              </w:rPr>
              <w:t xml:space="preserve">Render lee render.yaml → crea 3 servicios Docker → construye imágenes → levanta contenedores → configura variables de entorno automáticamente.</w:t>
            </w:r>
          </w:p>
        </w:tc>
      </w:tr>
      <w:tr>
        <w:trPr>
          <w:cantSplit w:val="0"/>
          <w:trHeight w:val="66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0E">
            <w:pPr>
              <w:spacing w:after="0" w:before="60" w:line="276" w:lineRule="auto"/>
              <w:ind w:left="200" w:firstLine="0"/>
              <w:rPr>
                <w:b w:val="1"/>
                <w:bCs w:val="1"/>
                <w:sz w:val="24"/>
                <w:szCs w:val="24"/>
              </w:rPr>
            </w:pPr>
            <w:r w:rsidDel="00000000" w:rsidR="00000000" w:rsidRPr="00000000">
              <w:rPr>
                <w:b w:val="1"/>
                <w:bCs w:val="1"/>
                <w:sz w:val="24"/>
                <w:szCs w:val="24"/>
                <w:rtl w:val="0"/>
              </w:rPr>
              <w:t xml:space="preserve">Medida</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0F">
            <w:pPr>
              <w:spacing w:after="0" w:before="60" w:line="276" w:lineRule="auto"/>
              <w:ind w:left="200" w:firstLine="0"/>
              <w:rPr>
                <w:sz w:val="24"/>
                <w:szCs w:val="24"/>
              </w:rPr>
            </w:pPr>
            <w:r w:rsidDel="00000000" w:rsidR="00000000" w:rsidRPr="00000000">
              <w:rPr>
                <w:sz w:val="24"/>
                <w:szCs w:val="24"/>
                <w:rtl w:val="0"/>
              </w:rPr>
              <w:t xml:space="preserve">Deploy completo &lt; 15 minutos; los 3 servicios quedan en estado "Live".</w:t>
            </w:r>
          </w:p>
        </w:tc>
      </w:tr>
    </w:tbl>
    <w:p w:rsidR="00000000" w:rsidDel="00000000" w:rsidP="00000000" w:rsidRDefault="00000000" w:rsidRPr="00000000" w14:paraId="00000210">
      <w:pPr>
        <w:spacing w:after="0" w:before="180" w:lineRule="auto"/>
        <w:rPr>
          <w:b w:val="1"/>
          <w:bCs w:val="1"/>
        </w:rPr>
      </w:pPr>
      <w:r w:rsidDel="00000000" w:rsidR="00000000" w:rsidRPr="00000000">
        <w:rPr>
          <w:b w:val="1"/>
          <w:bCs w:val="1"/>
          <w:rtl w:val="0"/>
        </w:rPr>
        <w:t xml:space="preserve"> </w:t>
      </w:r>
    </w:p>
    <w:p w:rsidR="00000000" w:rsidDel="00000000" w:rsidP="00000000" w:rsidRDefault="00000000" w:rsidRPr="00000000" w14:paraId="00000211">
      <w:pPr>
        <w:pStyle w:val="Heading4"/>
        <w:keepNext w:val="0"/>
        <w:keepLines w:val="0"/>
        <w:rPr>
          <w:sz w:val="22"/>
          <w:szCs w:val="22"/>
        </w:rPr>
      </w:pPr>
      <w:bookmarkStart w:colFirst="0" w:colLast="0" w:name="_auk586rxst8h" w:id="39"/>
      <w:bookmarkEnd w:id="39"/>
      <w:r w:rsidDel="00000000" w:rsidR="00000000" w:rsidRPr="00000000">
        <w:rPr>
          <w:sz w:val="22"/>
          <w:szCs w:val="22"/>
          <w:rtl w:val="0"/>
        </w:rPr>
        <w:t xml:space="preserve">Escenario de Seguridad:</w:t>
      </w:r>
    </w:p>
    <w:p w:rsidR="00000000" w:rsidDel="00000000" w:rsidP="00000000" w:rsidRDefault="00000000" w:rsidRPr="00000000" w14:paraId="00000212">
      <w:pPr>
        <w:spacing w:after="0" w:lineRule="auto"/>
        <w:rPr>
          <w:b w:val="1"/>
          <w:bCs w:val="1"/>
          <w:sz w:val="15"/>
          <w:szCs w:val="15"/>
        </w:rPr>
      </w:pPr>
      <w:r w:rsidDel="00000000" w:rsidR="00000000" w:rsidRPr="00000000">
        <w:rPr>
          <w:b w:val="1"/>
          <w:bCs w:val="1"/>
          <w:sz w:val="15"/>
          <w:szCs w:val="15"/>
          <w:rtl w:val="0"/>
        </w:rPr>
        <w:t xml:space="preserve"> </w:t>
      </w:r>
    </w:p>
    <w:tbl>
      <w:tblPr>
        <w:tblStyle w:val="Table19"/>
        <w:tblW w:w="8503.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54.8478275550037"/>
        <w:gridCol w:w="4448.663983468619"/>
        <w:tblGridChange w:id="0">
          <w:tblGrid>
            <w:gridCol w:w="4054.8478275550037"/>
            <w:gridCol w:w="4448.663983468619"/>
          </w:tblGrid>
        </w:tblGridChange>
      </w:tblGrid>
      <w:tr>
        <w:trPr>
          <w:cantSplit w:val="0"/>
          <w:trHeight w:val="39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13">
            <w:pPr>
              <w:spacing w:after="0" w:before="60" w:line="276" w:lineRule="auto"/>
              <w:ind w:left="200" w:firstLine="0"/>
              <w:rPr>
                <w:b w:val="1"/>
                <w:bCs w:val="1"/>
                <w:sz w:val="24"/>
                <w:szCs w:val="24"/>
              </w:rPr>
            </w:pPr>
            <w:r w:rsidDel="00000000" w:rsidR="00000000" w:rsidRPr="00000000">
              <w:rPr>
                <w:b w:val="1"/>
                <w:bCs w:val="1"/>
                <w:sz w:val="24"/>
                <w:szCs w:val="24"/>
                <w:rtl w:val="0"/>
              </w:rPr>
              <w:t xml:space="preserve">Aspecto</w:t>
            </w:r>
          </w:p>
        </w:tc>
        <w:tc>
          <w:tcPr>
            <w:tcBorders>
              <w:top w:color="000000" w:space="0" w:sz="6" w:val="single"/>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14">
            <w:pPr>
              <w:spacing w:after="0" w:before="60" w:line="276" w:lineRule="auto"/>
              <w:ind w:left="200" w:firstLine="0"/>
              <w:rPr>
                <w:b w:val="1"/>
                <w:bCs w:val="1"/>
                <w:sz w:val="24"/>
                <w:szCs w:val="24"/>
              </w:rPr>
            </w:pPr>
            <w:r w:rsidDel="00000000" w:rsidR="00000000" w:rsidRPr="00000000">
              <w:rPr>
                <w:b w:val="1"/>
                <w:bCs w:val="1"/>
                <w:sz w:val="24"/>
                <w:szCs w:val="24"/>
                <w:rtl w:val="0"/>
              </w:rPr>
              <w:t xml:space="preserve">Descripción</w:t>
            </w:r>
          </w:p>
        </w:tc>
      </w:tr>
      <w:tr>
        <w:trPr>
          <w:cantSplit w:val="0"/>
          <w:trHeight w:val="66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15">
            <w:pPr>
              <w:spacing w:after="0" w:before="60" w:line="276" w:lineRule="auto"/>
              <w:ind w:left="200" w:firstLine="0"/>
              <w:rPr>
                <w:b w:val="1"/>
                <w:bCs w:val="1"/>
                <w:sz w:val="24"/>
                <w:szCs w:val="24"/>
              </w:rPr>
            </w:pPr>
            <w:r w:rsidDel="00000000" w:rsidR="00000000" w:rsidRPr="00000000">
              <w:rPr>
                <w:b w:val="1"/>
                <w:bCs w:val="1"/>
                <w:sz w:val="24"/>
                <w:szCs w:val="24"/>
                <w:rtl w:val="0"/>
              </w:rPr>
              <w:t xml:space="preserve">Escenario</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16">
            <w:pPr>
              <w:spacing w:after="0" w:before="60" w:line="276" w:lineRule="auto"/>
              <w:ind w:left="200" w:firstLine="0"/>
              <w:rPr>
                <w:sz w:val="24"/>
                <w:szCs w:val="24"/>
              </w:rPr>
            </w:pPr>
            <w:r w:rsidDel="00000000" w:rsidR="00000000" w:rsidRPr="00000000">
              <w:rPr>
                <w:sz w:val="24"/>
                <w:szCs w:val="24"/>
                <w:rtl w:val="0"/>
              </w:rPr>
              <w:t xml:space="preserve">Un usuario no autenticado intenta acceder a</w:t>
            </w:r>
          </w:p>
          <w:p w:rsidR="00000000" w:rsidDel="00000000" w:rsidP="00000000" w:rsidRDefault="00000000" w:rsidRPr="00000000" w14:paraId="00000217">
            <w:pPr>
              <w:spacing w:after="0" w:line="276" w:lineRule="auto"/>
              <w:ind w:left="200" w:firstLine="0"/>
              <w:rPr>
                <w:sz w:val="24"/>
                <w:szCs w:val="24"/>
              </w:rPr>
            </w:pPr>
            <w:r w:rsidDel="00000000" w:rsidR="00000000" w:rsidRPr="00000000">
              <w:rPr>
                <w:sz w:val="24"/>
                <w:szCs w:val="24"/>
                <w:rtl w:val="0"/>
              </w:rPr>
              <w:t xml:space="preserve">/api/v1/execute_test.</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18">
            <w:pPr>
              <w:spacing w:after="0" w:before="60" w:line="276" w:lineRule="auto"/>
              <w:ind w:left="200" w:firstLine="0"/>
              <w:rPr>
                <w:b w:val="1"/>
                <w:bCs w:val="1"/>
                <w:sz w:val="24"/>
                <w:szCs w:val="24"/>
              </w:rPr>
            </w:pPr>
            <w:r w:rsidDel="00000000" w:rsidR="00000000" w:rsidRPr="00000000">
              <w:rPr>
                <w:b w:val="1"/>
                <w:bCs w:val="1"/>
                <w:sz w:val="24"/>
                <w:szCs w:val="24"/>
                <w:rtl w:val="0"/>
              </w:rPr>
              <w:t xml:space="preserve">Estímulo</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19">
            <w:pPr>
              <w:spacing w:after="0" w:before="60" w:line="276" w:lineRule="auto"/>
              <w:ind w:left="200" w:firstLine="0"/>
              <w:rPr>
                <w:sz w:val="24"/>
                <w:szCs w:val="24"/>
              </w:rPr>
            </w:pPr>
            <w:r w:rsidDel="00000000" w:rsidR="00000000" w:rsidRPr="00000000">
              <w:rPr>
                <w:sz w:val="24"/>
                <w:szCs w:val="24"/>
                <w:rtl w:val="0"/>
              </w:rPr>
              <w:t xml:space="preserve">GET/POST sin cookie session_token</w:t>
            </w:r>
          </w:p>
        </w:tc>
      </w:tr>
      <w:tr>
        <w:trPr>
          <w:cantSplit w:val="0"/>
          <w:trHeight w:val="144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1A">
            <w:pPr>
              <w:spacing w:after="0" w:before="60" w:line="276" w:lineRule="auto"/>
              <w:ind w:left="200" w:firstLine="0"/>
              <w:rPr>
                <w:b w:val="1"/>
                <w:bCs w:val="1"/>
                <w:sz w:val="24"/>
                <w:szCs w:val="24"/>
              </w:rPr>
            </w:pPr>
            <w:r w:rsidDel="00000000" w:rsidR="00000000" w:rsidRPr="00000000">
              <w:rPr>
                <w:b w:val="1"/>
                <w:bCs w:val="1"/>
                <w:sz w:val="24"/>
                <w:szCs w:val="24"/>
                <w:rtl w:val="0"/>
              </w:rPr>
              <w:t xml:space="preserve">Respuesta</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1B">
            <w:pPr>
              <w:spacing w:after="0" w:before="60" w:line="276" w:lineRule="auto"/>
              <w:ind w:left="200" w:firstLine="0"/>
              <w:rPr>
                <w:sz w:val="24"/>
                <w:szCs w:val="24"/>
              </w:rPr>
            </w:pPr>
            <w:r w:rsidDel="00000000" w:rsidR="00000000" w:rsidRPr="00000000">
              <w:rPr>
                <w:rFonts w:ascii="Cardo" w:cs="Cardo" w:eastAsia="Cardo" w:hAnsi="Cardo"/>
                <w:sz w:val="24"/>
                <w:szCs w:val="24"/>
                <w:rtl w:val="0"/>
              </w:rPr>
              <w:t xml:space="preserve">1. obtener_sesion_actual() verifica la cookie. 2. Si no existe o está revocada → HTTP</w:t>
            </w:r>
          </w:p>
          <w:p w:rsidR="00000000" w:rsidDel="00000000" w:rsidP="00000000" w:rsidRDefault="00000000" w:rsidRPr="00000000" w14:paraId="0000021C">
            <w:pPr>
              <w:spacing w:after="0" w:line="276" w:lineRule="auto"/>
              <w:ind w:left="200" w:firstLine="0"/>
              <w:rPr>
                <w:sz w:val="24"/>
                <w:szCs w:val="24"/>
              </w:rPr>
            </w:pPr>
            <w:r w:rsidDel="00000000" w:rsidR="00000000" w:rsidRPr="00000000">
              <w:rPr>
                <w:sz w:val="24"/>
                <w:szCs w:val="24"/>
                <w:rtl w:val="0"/>
              </w:rPr>
              <w:t xml:space="preserve">401. 3. No se ejecuta ninguna operación de BD.</w:t>
            </w:r>
          </w:p>
        </w:tc>
      </w:tr>
      <w:tr>
        <w:trPr>
          <w:cantSplit w:val="0"/>
          <w:trHeight w:val="66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1D">
            <w:pPr>
              <w:spacing w:after="0" w:before="60" w:line="276" w:lineRule="auto"/>
              <w:ind w:left="200" w:firstLine="0"/>
              <w:rPr>
                <w:b w:val="1"/>
                <w:bCs w:val="1"/>
                <w:sz w:val="24"/>
                <w:szCs w:val="24"/>
              </w:rPr>
            </w:pPr>
            <w:r w:rsidDel="00000000" w:rsidR="00000000" w:rsidRPr="00000000">
              <w:rPr>
                <w:b w:val="1"/>
                <w:bCs w:val="1"/>
                <w:sz w:val="24"/>
                <w:szCs w:val="24"/>
                <w:rtl w:val="0"/>
              </w:rPr>
              <w:t xml:space="preserve">Medida</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1E">
            <w:pPr>
              <w:spacing w:after="0" w:before="60" w:line="276" w:lineRule="auto"/>
              <w:ind w:left="200" w:firstLine="0"/>
              <w:rPr>
                <w:sz w:val="24"/>
                <w:szCs w:val="24"/>
              </w:rPr>
            </w:pPr>
            <w:r w:rsidDel="00000000" w:rsidR="00000000" w:rsidRPr="00000000">
              <w:rPr>
                <w:sz w:val="24"/>
                <w:szCs w:val="24"/>
                <w:rtl w:val="0"/>
              </w:rPr>
              <w:t xml:space="preserve">100% de solicitudes no autenticadas son rechazadas.</w:t>
            </w:r>
          </w:p>
        </w:tc>
      </w:tr>
    </w:tbl>
    <w:p w:rsidR="00000000" w:rsidDel="00000000" w:rsidP="00000000" w:rsidRDefault="00000000" w:rsidRPr="00000000" w14:paraId="0000021F">
      <w:pPr>
        <w:spacing w:after="0" w:before="180" w:lineRule="auto"/>
        <w:rPr>
          <w:b w:val="1"/>
          <w:bCs w:val="1"/>
        </w:rPr>
      </w:pPr>
      <w:r w:rsidDel="00000000" w:rsidR="00000000" w:rsidRPr="00000000">
        <w:rPr>
          <w:b w:val="1"/>
          <w:bCs w:val="1"/>
          <w:rtl w:val="0"/>
        </w:rPr>
        <w:t xml:space="preserve"> </w:t>
      </w:r>
    </w:p>
    <w:p w:rsidR="00000000" w:rsidDel="00000000" w:rsidP="00000000" w:rsidRDefault="00000000" w:rsidRPr="00000000" w14:paraId="00000220">
      <w:pPr>
        <w:pStyle w:val="Heading4"/>
        <w:keepNext w:val="0"/>
        <w:keepLines w:val="0"/>
        <w:rPr>
          <w:sz w:val="22"/>
          <w:szCs w:val="22"/>
        </w:rPr>
      </w:pPr>
      <w:bookmarkStart w:colFirst="0" w:colLast="0" w:name="_lj1owjhbg71t" w:id="40"/>
      <w:bookmarkEnd w:id="40"/>
      <w:r w:rsidDel="00000000" w:rsidR="00000000" w:rsidRPr="00000000">
        <w:rPr>
          <w:sz w:val="22"/>
          <w:szCs w:val="22"/>
          <w:rtl w:val="0"/>
        </w:rPr>
        <w:t xml:space="preserve">Escenario de Escalabilidad:</w:t>
      </w:r>
    </w:p>
    <w:p w:rsidR="00000000" w:rsidDel="00000000" w:rsidP="00000000" w:rsidRDefault="00000000" w:rsidRPr="00000000" w14:paraId="00000221">
      <w:pPr>
        <w:spacing w:after="0" w:lineRule="auto"/>
        <w:rPr>
          <w:b w:val="1"/>
          <w:bCs w:val="1"/>
          <w:sz w:val="15"/>
          <w:szCs w:val="15"/>
        </w:rPr>
      </w:pPr>
      <w:r w:rsidDel="00000000" w:rsidR="00000000" w:rsidRPr="00000000">
        <w:rPr>
          <w:b w:val="1"/>
          <w:bCs w:val="1"/>
          <w:sz w:val="15"/>
          <w:szCs w:val="15"/>
          <w:rtl w:val="0"/>
        </w:rPr>
        <w:t xml:space="preserve"> </w:t>
      </w:r>
    </w:p>
    <w:tbl>
      <w:tblPr>
        <w:tblStyle w:val="Table20"/>
        <w:tblW w:w="8503.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29.877230183278"/>
        <w:gridCol w:w="4273.634580840346"/>
        <w:tblGridChange w:id="0">
          <w:tblGrid>
            <w:gridCol w:w="4229.877230183278"/>
            <w:gridCol w:w="4273.634580840346"/>
          </w:tblGrid>
        </w:tblGridChange>
      </w:tblGrid>
      <w:tr>
        <w:trPr>
          <w:cantSplit w:val="0"/>
          <w:trHeight w:val="39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22">
            <w:pPr>
              <w:spacing w:after="0" w:before="60" w:line="276" w:lineRule="auto"/>
              <w:ind w:left="200" w:firstLine="0"/>
              <w:rPr>
                <w:b w:val="1"/>
                <w:bCs w:val="1"/>
                <w:sz w:val="24"/>
                <w:szCs w:val="24"/>
              </w:rPr>
            </w:pPr>
            <w:r w:rsidDel="00000000" w:rsidR="00000000" w:rsidRPr="00000000">
              <w:rPr>
                <w:b w:val="1"/>
                <w:bCs w:val="1"/>
                <w:sz w:val="24"/>
                <w:szCs w:val="24"/>
                <w:rtl w:val="0"/>
              </w:rPr>
              <w:t xml:space="preserve">Aspecto</w:t>
            </w:r>
          </w:p>
        </w:tc>
        <w:tc>
          <w:tcPr>
            <w:tcBorders>
              <w:top w:color="000000" w:space="0" w:sz="6" w:val="single"/>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23">
            <w:pPr>
              <w:spacing w:after="0" w:before="60" w:line="276" w:lineRule="auto"/>
              <w:ind w:left="200" w:firstLine="0"/>
              <w:rPr>
                <w:b w:val="1"/>
                <w:bCs w:val="1"/>
                <w:sz w:val="24"/>
                <w:szCs w:val="24"/>
              </w:rPr>
            </w:pPr>
            <w:r w:rsidDel="00000000" w:rsidR="00000000" w:rsidRPr="00000000">
              <w:rPr>
                <w:b w:val="1"/>
                <w:bCs w:val="1"/>
                <w:sz w:val="24"/>
                <w:szCs w:val="24"/>
                <w:rtl w:val="0"/>
              </w:rPr>
              <w:t xml:space="preserve">Descripción</w:t>
            </w:r>
          </w:p>
        </w:tc>
      </w:tr>
      <w:tr>
        <w:trPr>
          <w:cantSplit w:val="0"/>
          <w:trHeight w:val="66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24">
            <w:pPr>
              <w:spacing w:after="0" w:before="60" w:line="276" w:lineRule="auto"/>
              <w:ind w:left="200" w:firstLine="0"/>
              <w:rPr>
                <w:b w:val="1"/>
                <w:bCs w:val="1"/>
                <w:sz w:val="24"/>
                <w:szCs w:val="24"/>
              </w:rPr>
            </w:pPr>
            <w:r w:rsidDel="00000000" w:rsidR="00000000" w:rsidRPr="00000000">
              <w:rPr>
                <w:b w:val="1"/>
                <w:bCs w:val="1"/>
                <w:sz w:val="24"/>
                <w:szCs w:val="24"/>
                <w:rtl w:val="0"/>
              </w:rPr>
              <w:t xml:space="preserve">Escenario</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25">
            <w:pPr>
              <w:spacing w:after="0" w:before="60" w:line="276" w:lineRule="auto"/>
              <w:ind w:left="200" w:firstLine="0"/>
              <w:rPr>
                <w:sz w:val="24"/>
                <w:szCs w:val="24"/>
              </w:rPr>
            </w:pPr>
            <w:r w:rsidDel="00000000" w:rsidR="00000000" w:rsidRPr="00000000">
              <w:rPr>
                <w:sz w:val="24"/>
                <w:szCs w:val="24"/>
                <w:rtl w:val="0"/>
              </w:rPr>
              <w:t xml:space="preserve">El volumen de métricas almacenadas crece a 1 millón de registros en SQLite.</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26">
            <w:pPr>
              <w:spacing w:after="0" w:before="60" w:line="276" w:lineRule="auto"/>
              <w:ind w:left="200" w:firstLine="0"/>
              <w:rPr>
                <w:b w:val="1"/>
                <w:bCs w:val="1"/>
                <w:sz w:val="24"/>
                <w:szCs w:val="24"/>
              </w:rPr>
            </w:pPr>
            <w:r w:rsidDel="00000000" w:rsidR="00000000" w:rsidRPr="00000000">
              <w:rPr>
                <w:b w:val="1"/>
                <w:bCs w:val="1"/>
                <w:sz w:val="24"/>
                <w:szCs w:val="24"/>
                <w:rtl w:val="0"/>
              </w:rPr>
              <w:t xml:space="preserve">Estímulo</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27">
            <w:pPr>
              <w:spacing w:after="0" w:before="60" w:line="276" w:lineRule="auto"/>
              <w:ind w:left="200" w:firstLine="0"/>
              <w:rPr>
                <w:sz w:val="24"/>
                <w:szCs w:val="24"/>
              </w:rPr>
            </w:pPr>
            <w:r w:rsidDel="00000000" w:rsidR="00000000" w:rsidRPr="00000000">
              <w:rPr>
                <w:sz w:val="24"/>
                <w:szCs w:val="24"/>
                <w:rtl w:val="0"/>
              </w:rPr>
              <w:t xml:space="preserve">Acumulación de registros en tabla metrics</w:t>
            </w:r>
          </w:p>
        </w:tc>
      </w:tr>
      <w:tr>
        <w:trPr>
          <w:cantSplit w:val="0"/>
          <w:trHeight w:val="121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28">
            <w:pPr>
              <w:spacing w:after="0" w:before="60" w:line="276" w:lineRule="auto"/>
              <w:ind w:left="200" w:firstLine="0"/>
              <w:rPr>
                <w:b w:val="1"/>
                <w:bCs w:val="1"/>
                <w:sz w:val="24"/>
                <w:szCs w:val="24"/>
              </w:rPr>
            </w:pPr>
            <w:r w:rsidDel="00000000" w:rsidR="00000000" w:rsidRPr="00000000">
              <w:rPr>
                <w:b w:val="1"/>
                <w:bCs w:val="1"/>
                <w:sz w:val="24"/>
                <w:szCs w:val="24"/>
                <w:rtl w:val="0"/>
              </w:rPr>
              <w:t xml:space="preserve">Respuesta</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29">
            <w:pPr>
              <w:spacing w:after="0" w:before="60" w:line="276" w:lineRule="auto"/>
              <w:ind w:left="200" w:right="100" w:firstLine="0"/>
              <w:rPr>
                <w:sz w:val="24"/>
                <w:szCs w:val="24"/>
              </w:rPr>
            </w:pPr>
            <w:r w:rsidDel="00000000" w:rsidR="00000000" w:rsidRPr="00000000">
              <w:rPr>
                <w:sz w:val="24"/>
                <w:szCs w:val="24"/>
                <w:rtl w:val="0"/>
              </w:rPr>
              <w:t xml:space="preserve">El Monitor Service persiste en SQLite local; el crecimiento es lineal; se puede implementar política de retención (purga automática &gt; 90 días).</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2A">
            <w:pPr>
              <w:spacing w:after="0" w:before="60" w:line="276" w:lineRule="auto"/>
              <w:ind w:left="200" w:firstLine="0"/>
              <w:rPr>
                <w:b w:val="1"/>
                <w:bCs w:val="1"/>
                <w:sz w:val="24"/>
                <w:szCs w:val="24"/>
              </w:rPr>
            </w:pPr>
            <w:r w:rsidDel="00000000" w:rsidR="00000000" w:rsidRPr="00000000">
              <w:rPr>
                <w:b w:val="1"/>
                <w:bCs w:val="1"/>
                <w:sz w:val="24"/>
                <w:szCs w:val="24"/>
                <w:rtl w:val="0"/>
              </w:rPr>
              <w:t xml:space="preserve">Medida</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2B">
            <w:pPr>
              <w:spacing w:after="0" w:before="60" w:line="276" w:lineRule="auto"/>
              <w:ind w:left="200" w:firstLine="0"/>
              <w:rPr>
                <w:sz w:val="24"/>
                <w:szCs w:val="24"/>
              </w:rPr>
            </w:pPr>
            <w:r w:rsidDel="00000000" w:rsidR="00000000" w:rsidRPr="00000000">
              <w:rPr>
                <w:sz w:val="24"/>
                <w:szCs w:val="24"/>
                <w:rtl w:val="0"/>
              </w:rPr>
              <w:t xml:space="preserve">Consultas de métricas &lt; 2s incluso con 1M de registros (indices en timestamp)</w:t>
            </w:r>
          </w:p>
        </w:tc>
      </w:tr>
    </w:tbl>
    <w:p w:rsidR="00000000" w:rsidDel="00000000" w:rsidP="00000000" w:rsidRDefault="00000000" w:rsidRPr="00000000" w14:paraId="0000022C">
      <w:pPr>
        <w:spacing w:after="0" w:lineRule="auto"/>
        <w:rPr>
          <w:b w:val="1"/>
          <w:bCs w:val="1"/>
          <w:sz w:val="20"/>
          <w:szCs w:val="20"/>
        </w:rPr>
      </w:pPr>
      <w:r w:rsidDel="00000000" w:rsidR="00000000" w:rsidRPr="00000000">
        <w:rPr>
          <w:rtl w:val="0"/>
        </w:rPr>
      </w:r>
    </w:p>
    <w:p w:rsidR="00000000" w:rsidDel="00000000" w:rsidP="00000000" w:rsidRDefault="00000000" w:rsidRPr="00000000" w14:paraId="0000022D">
      <w:pPr>
        <w:rPr>
          <w:i w:val="1"/>
          <w:iCs w:val="1"/>
          <w:color w:val="0000ff"/>
          <w:sz w:val="20"/>
          <w:szCs w:val="20"/>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r>
    </w:p>
    <w:sectPr>
      <w:headerReference r:id="rId14" w:type="default"/>
      <w:footerReference r:id="rId15" w:type="default"/>
      <w:pgSz w:h="16838" w:w="11906" w:orient="portrait"/>
      <w:pgMar w:bottom="1417" w:top="1417" w:left="1701" w:right="1701"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Georgia"/>
  <w:font w:name="Calibri"/>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Logo de Mi Empresa</w:t>
      <w:tab/>
      <w:tab/>
      <w:t xml:space="preserve">Logo de mi Cliente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2">
    <w:lvl w:ilvl="0">
      <w:start w:val="1"/>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s-PE"/>
      </w:rPr>
    </w:rPrDefault>
    <w:pPrDefault>
      <w:pPr>
        <w:spacing w:after="160" w:line="48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120" w:line="360" w:lineRule="auto"/>
      <w:ind w:left="360"/>
      <w:jc w:val="both"/>
    </w:pPr>
    <w:rPr>
      <w:rFonts w:ascii="Times New Roman" w:cs="Times New Roman" w:eastAsia="Times New Roman" w:hAnsi="Times New Roman"/>
      <w:b w:val="1"/>
      <w:bCs w:val="1"/>
      <w:sz w:val="24"/>
      <w:szCs w:val="24"/>
    </w:rPr>
  </w:style>
  <w:style w:type="paragraph" w:styleId="Heading2">
    <w:name w:val="heading 2"/>
    <w:basedOn w:val="Normal"/>
    <w:next w:val="Normal"/>
    <w:pPr>
      <w:keepNext w:val="1"/>
      <w:keepLines w:val="1"/>
      <w:spacing w:after="0" w:before="120" w:lineRule="auto"/>
      <w:ind w:left="792" w:hanging="432"/>
    </w:pPr>
    <w:rPr>
      <w:rFonts w:ascii="Times New Roman" w:cs="Times New Roman" w:eastAsia="Times New Roman" w:hAnsi="Times New Roman"/>
    </w:rPr>
  </w:style>
  <w:style w:type="paragraph" w:styleId="Heading3">
    <w:name w:val="heading 3"/>
    <w:basedOn w:val="Normal"/>
    <w:next w:val="Normal"/>
    <w:pPr>
      <w:keepNext w:val="1"/>
      <w:keepLines w:val="1"/>
      <w:spacing w:after="0" w:before="40" w:lineRule="auto"/>
      <w:ind w:left="1224" w:hanging="504.00000000000006"/>
    </w:pPr>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widowControl w:val="0"/>
      <w:spacing w:after="0" w:line="240" w:lineRule="auto"/>
      <w:jc w:val="center"/>
    </w:pPr>
    <w:rPr>
      <w:rFonts w:ascii="Arial" w:cs="Arial" w:eastAsia="Arial" w:hAnsi="Arial"/>
      <w:b w:val="1"/>
      <w:bCs w:val="1"/>
      <w:sz w:val="36"/>
      <w:szCs w:val="3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4.png"/><Relationship Id="rId13" Type="http://schemas.openxmlformats.org/officeDocument/2006/relationships/image" Target="media/image8.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footer" Target="footer1.xml"/><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