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u w:val="single"/>
        </w:rPr>
      </w:pPr>
      <w:r>
        <w:rPr>
          <w:b/>
          <w:bCs/>
          <w:sz w:val="28"/>
          <w:szCs w:val="28"/>
          <w:u w:val="single"/>
        </w:rPr>
        <w:t>Users</w:t>
      </w:r>
    </w:p>
    <w:p>
      <w:pPr>
        <w:pStyle w:val="Normal"/>
        <w:rPr/>
      </w:pPr>
      <w:r>
        <w:rPr/>
        <w:t xml:space="preserve">Users sadrži informacije o korisnicima aplikacije. Sadrži atribute: </w:t>
      </w:r>
      <w:r>
        <w:rPr>
          <w:i/>
          <w:iCs/>
        </w:rPr>
        <w:t>idUser, firstName, lastName, email, username, createdAt, modifiedAt, cityName.</w:t>
      </w:r>
      <w:r>
        <w:rPr/>
        <w:t xml:space="preserve"> Svaki korisnik ima jedinstveni identifikator </w:t>
      </w:r>
      <w:r>
        <w:rPr>
          <w:i/>
          <w:iCs/>
        </w:rPr>
        <w:t>idUser</w:t>
      </w:r>
      <w:r>
        <w:rPr/>
        <w:t xml:space="preserve"> koji se pojavljuje samo jednom u tablici, pa je veza s entitetima </w:t>
      </w:r>
      <w:r>
        <w:rPr>
          <w:i/>
          <w:iCs/>
        </w:rPr>
        <w:t>Donor</w:t>
      </w:r>
      <w:r>
        <w:rPr/>
        <w:t xml:space="preserve"> i </w:t>
      </w:r>
      <w:r>
        <w:rPr>
          <w:i/>
          <w:iCs/>
        </w:rPr>
        <w:t>Recipient</w:t>
      </w:r>
      <w:r>
        <w:rPr/>
        <w:t xml:space="preserve"> tipa One-to-One te generalizirana jer jedan korisnik može biti samo jedan darivatelj ili primatelj. Također, svaki korisnik ima informaciju o svojem gradu stoga je veza One-to-One.</w:t>
      </w:r>
    </w:p>
    <w:tbl>
      <w:tblPr>
        <w:tblStyle w:val="Svijetlatablicareetke1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2977"/>
        <w:gridCol w:w="39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Atribut</w:t>
            </w:r>
          </w:p>
        </w:tc>
        <w:tc>
          <w:tcPr>
            <w:tcW w:w="2977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Tip podatka</w:t>
            </w:r>
          </w:p>
        </w:tc>
        <w:tc>
          <w:tcPr>
            <w:tcW w:w="3969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Opis varijable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idUser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 xml:space="preserve">Jedinstveni identifikator korisnika 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firstName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Ime korisnika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lastName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Prezime korisnika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  <w:u w:val="singl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u w:val="single"/>
                <w:lang w:val="hr-HR" w:eastAsia="en-US" w:bidi="ar-SA"/>
              </w:rPr>
              <w:t>email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VARCHAR(254)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Email adresa korisnika (Unique)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username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Username korisnika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createdAt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TIMESTAMP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Vrijeme stvaranja korisnika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modifiedAt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TIMESTAMP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Vrijeme promjene na korisniku</w:t>
            </w:r>
          </w:p>
        </w:tc>
      </w:tr>
      <w:tr>
        <w:trPr>
          <w:trHeight w:val="70" w:hRule="atLeast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cityName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VARCHAR(100)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Lokacija korisnika</w:t>
            </w:r>
          </w:p>
        </w:tc>
      </w:tr>
    </w:tbl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Donor</w:t>
      </w:r>
    </w:p>
    <w:p>
      <w:pPr>
        <w:pStyle w:val="Normal"/>
        <w:rPr/>
      </w:pPr>
      <w:r>
        <w:rPr/>
        <w:t xml:space="preserve">Donor sadrži podatke o darivateljima u sustavu. Atributi su: </w:t>
      </w:r>
      <w:r>
        <w:rPr>
          <w:i/>
          <w:iCs/>
        </w:rPr>
        <w:t>idDonor, userScore.</w:t>
      </w:r>
      <w:r>
        <w:rPr/>
        <w:t xml:space="preserve"> Svaki darivatelj povezan je s točno jednim korisnikom putem </w:t>
      </w:r>
      <w:r>
        <w:rPr>
          <w:i/>
          <w:iCs/>
        </w:rPr>
        <w:t>idDonor</w:t>
      </w:r>
      <w:r>
        <w:rPr/>
        <w:t xml:space="preserve"> koji je ujedno strani ključ na </w:t>
      </w:r>
      <w:r>
        <w:rPr>
          <w:i/>
          <w:iCs/>
        </w:rPr>
        <w:t>Users</w:t>
      </w:r>
      <w:r>
        <w:rPr/>
        <w:t xml:space="preserve">, čime je ostvarena veza One-to-One. Donor može imati više recenzija i oglasa pa je u vezi One-to-Many s entitetima </w:t>
      </w:r>
      <w:r>
        <w:rPr>
          <w:i/>
          <w:iCs/>
        </w:rPr>
        <w:t>Reviews</w:t>
      </w:r>
      <w:r>
        <w:rPr/>
        <w:t xml:space="preserve"> i </w:t>
      </w:r>
      <w:r>
        <w:rPr>
          <w:i/>
          <w:iCs/>
        </w:rPr>
        <w:t>Listing.</w:t>
      </w:r>
    </w:p>
    <w:tbl>
      <w:tblPr>
        <w:tblStyle w:val="Svijetlatablicareetke1"/>
        <w:tblpPr w:vertAnchor="text" w:horzAnchor="margin" w:leftFromText="180" w:rightFromText="180" w:tblpX="0" w:tblpY="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2977"/>
        <w:gridCol w:w="39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Atribut</w:t>
            </w:r>
          </w:p>
        </w:tc>
        <w:tc>
          <w:tcPr>
            <w:tcW w:w="2977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Tip podatka</w:t>
            </w:r>
          </w:p>
        </w:tc>
        <w:tc>
          <w:tcPr>
            <w:tcW w:w="3969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Opis varijable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idDonor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donatora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userScore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Prosjek ocjena donatora</w:t>
            </w:r>
          </w:p>
        </w:tc>
      </w:tr>
    </w:tbl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Recipient</w:t>
      </w:r>
    </w:p>
    <w:p>
      <w:pPr>
        <w:pStyle w:val="Normal"/>
        <w:rPr/>
      </w:pPr>
      <w:r>
        <w:rPr/>
        <w:t xml:space="preserve">Recipient sadrži informacije o primateljima donacija. Atributi su: </w:t>
      </w:r>
      <w:r>
        <w:rPr>
          <w:i/>
          <w:iCs/>
        </w:rPr>
        <w:t>idRecipient, recipientType.</w:t>
      </w:r>
      <w:r>
        <w:rPr/>
        <w:t xml:space="preserve"> Svaki primatelj povezan je s jednim korisnikom putem </w:t>
      </w:r>
      <w:r>
        <w:rPr>
          <w:i/>
          <w:iCs/>
        </w:rPr>
        <w:t>idRecipient</w:t>
      </w:r>
      <w:r>
        <w:rPr/>
        <w:t xml:space="preserve">, pa postoji veza One-to-One s entitetom </w:t>
      </w:r>
      <w:r>
        <w:rPr>
          <w:i/>
          <w:iCs/>
        </w:rPr>
        <w:t>Users.</w:t>
      </w:r>
      <w:r>
        <w:rPr/>
        <w:t xml:space="preserve"> Primatelj može, ali ne mora biti organizacija stoga postoji One-to-Zero/One veza. Primatelj može biti povezan s više oglasa, razgovora i zahtjeva, što ostvaruje veze One-to-Many s entitetima</w:t>
      </w:r>
      <w:r>
        <w:rPr>
          <w:i/>
          <w:iCs/>
        </w:rPr>
        <w:t xml:space="preserve"> Chat.</w:t>
      </w:r>
    </w:p>
    <w:tbl>
      <w:tblPr>
        <w:tblStyle w:val="Svijetlatablicareetke1"/>
        <w:tblpPr w:vertAnchor="text" w:horzAnchor="margin" w:leftFromText="180" w:rightFromText="180" w:tblpX="0" w:tblpY="-45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2977"/>
        <w:gridCol w:w="39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Atribut</w:t>
            </w:r>
          </w:p>
        </w:tc>
        <w:tc>
          <w:tcPr>
            <w:tcW w:w="2977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Tip podatka</w:t>
            </w:r>
          </w:p>
        </w:tc>
        <w:tc>
          <w:tcPr>
            <w:tcW w:w="3969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Opis varijable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idRecipient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primatelja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recipientType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Tip primatelja (običan ili organizacija)</w:t>
            </w:r>
          </w:p>
        </w:tc>
      </w:tr>
    </w:tbl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Reviews</w:t>
      </w:r>
    </w:p>
    <w:p>
      <w:pPr>
        <w:pStyle w:val="Normal"/>
        <w:rPr/>
      </w:pPr>
      <w:r>
        <w:rPr/>
        <w:t xml:space="preserve">Reviews sadrži podatke o ocjenama i komentarima koje primatelj daje darivatelju. Sadrži atribute: </w:t>
      </w:r>
      <w:r>
        <w:rPr>
          <w:i/>
          <w:iCs/>
        </w:rPr>
        <w:t>idDonor, idRecipient, createdAt, modifiedAt, numStars, reviewText.</w:t>
      </w:r>
      <w:r>
        <w:rPr/>
        <w:t xml:space="preserve"> Veza između </w:t>
      </w:r>
      <w:r>
        <w:rPr>
          <w:i/>
          <w:iCs/>
        </w:rPr>
        <w:t>Donor</w:t>
      </w:r>
      <w:r>
        <w:rPr/>
        <w:t xml:space="preserve"> i </w:t>
      </w:r>
      <w:r>
        <w:rPr>
          <w:i/>
          <w:iCs/>
        </w:rPr>
        <w:t>Recipient</w:t>
      </w:r>
      <w:r>
        <w:rPr/>
        <w:t xml:space="preserve"> je Many-to-Many, a ova tablica služi kao poveznica između njih tako što primatelji daju darivateljima komentare koje ih mogu, ali ne trebaju imati.</w:t>
      </w:r>
    </w:p>
    <w:tbl>
      <w:tblPr>
        <w:tblStyle w:val="Svijetlatablicareetke1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2977"/>
        <w:gridCol w:w="39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Atribut</w:t>
            </w:r>
          </w:p>
        </w:tc>
        <w:tc>
          <w:tcPr>
            <w:tcW w:w="2977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Tip podatka</w:t>
            </w:r>
          </w:p>
        </w:tc>
        <w:tc>
          <w:tcPr>
            <w:tcW w:w="3969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Opis varijable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idDonor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darivatelja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idRecipient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primatelja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createdAt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TIMESTAMP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Vrijeme stvaranja komentara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modifiedAt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TIMESTAMP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Vrijeme promjene komentara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numStars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Ocjena za darivatelja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reviewText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Tekst uz komentar</w:t>
            </w:r>
          </w:p>
        </w:tc>
      </w:tr>
    </w:tbl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City</w:t>
      </w:r>
    </w:p>
    <w:tbl>
      <w:tblPr>
        <w:tblStyle w:val="Svijetlatablicareetke1"/>
        <w:tblpPr w:vertAnchor="text" w:horzAnchor="margin" w:leftFromText="180" w:rightFromText="180" w:tblpX="0" w:tblpY="1233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2977"/>
        <w:gridCol w:w="39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Atribut</w:t>
            </w:r>
          </w:p>
        </w:tc>
        <w:tc>
          <w:tcPr>
            <w:tcW w:w="2977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Tip podatka</w:t>
            </w:r>
          </w:p>
        </w:tc>
        <w:tc>
          <w:tcPr>
            <w:tcW w:w="3969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Opis varijable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cityName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Ime grada</w:t>
            </w:r>
          </w:p>
        </w:tc>
      </w:tr>
    </w:tbl>
    <w:p>
      <w:pPr>
        <w:pStyle w:val="Normal"/>
        <w:rPr/>
      </w:pPr>
      <w:r/>
      <w:r>
        <w:rPr/>
        <w:t xml:space="preserve">City sadrži atribute: </w:t>
      </w:r>
      <w:r>
        <w:rPr>
          <w:i/>
          <w:iCs/>
        </w:rPr>
        <w:t>cityName.</w:t>
      </w:r>
      <w:r>
        <w:rPr/>
        <w:t xml:space="preserve"> Ova tablica pohranjuje nazive gradova i povezana je s entitetima </w:t>
      </w:r>
      <w:r>
        <w:rPr>
          <w:i/>
          <w:iCs/>
        </w:rPr>
        <w:t>Users, Listing</w:t>
      </w:r>
      <w:r>
        <w:rPr/>
        <w:t xml:space="preserve"> i </w:t>
      </w:r>
      <w:r>
        <w:rPr>
          <w:i/>
          <w:iCs/>
        </w:rPr>
        <w:t>Campaign</w:t>
      </w:r>
      <w:r>
        <w:rPr/>
        <w:t xml:space="preserve"> preko atributa </w:t>
      </w:r>
      <w:r>
        <w:rPr>
          <w:i/>
          <w:iCs/>
        </w:rPr>
        <w:t>cityName.</w:t>
      </w:r>
      <w:r>
        <w:rPr/>
        <w:t xml:space="preserve"> Veza je One-to-Many, jer jedan grad može sadržavati više korisnika, oglasa i kampanja.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Listing</w:t>
      </w:r>
    </w:p>
    <w:p>
      <w:pPr>
        <w:pStyle w:val="Normal"/>
        <w:rPr/>
      </w:pPr>
      <w:r>
        <w:rPr/>
        <w:t xml:space="preserve">Listing sadrži informacije o oglasima koje darivatelji objavljuju. Atributi su: </w:t>
      </w:r>
      <w:r>
        <w:rPr>
          <w:i/>
          <w:iCs/>
        </w:rPr>
        <w:t>idDonor, idRecipient, title, content, media, listingStatus, delivery, listingCondition, createdAt, modifiedAt, cityName, categoryName.</w:t>
      </w:r>
      <w:r>
        <w:rPr/>
        <w:t xml:space="preserve"> Svaki oglas pripada jednom darivatelju </w:t>
      </w:r>
      <w:r>
        <w:rPr>
          <w:i/>
          <w:iCs/>
        </w:rPr>
        <w:t>idDonor</w:t>
      </w:r>
      <w:r>
        <w:rPr/>
        <w:t xml:space="preserve">. Oglas je povezan s entitetima </w:t>
      </w:r>
      <w:r>
        <w:rPr>
          <w:i/>
          <w:iCs/>
        </w:rPr>
        <w:t>City</w:t>
      </w:r>
      <w:r>
        <w:rPr/>
        <w:t xml:space="preserve"> i </w:t>
      </w:r>
      <w:r>
        <w:rPr>
          <w:i/>
          <w:iCs/>
        </w:rPr>
        <w:t>ListingCategory</w:t>
      </w:r>
      <w:r>
        <w:rPr/>
        <w:t xml:space="preserve"> preko atributa </w:t>
      </w:r>
      <w:r>
        <w:rPr>
          <w:i/>
          <w:iCs/>
        </w:rPr>
        <w:t>cityName</w:t>
      </w:r>
      <w:r>
        <w:rPr/>
        <w:t xml:space="preserve"> i </w:t>
      </w:r>
      <w:r>
        <w:rPr>
          <w:i/>
          <w:iCs/>
        </w:rPr>
        <w:t>categoryName</w:t>
      </w:r>
      <w:r>
        <w:rPr/>
        <w:t xml:space="preserve">, a veza je Many-to-One. Nadalje je povezan s </w:t>
      </w:r>
      <w:r>
        <w:rPr>
          <w:i/>
          <w:iCs/>
        </w:rPr>
        <w:t xml:space="preserve">Chat </w:t>
      </w:r>
      <w:r>
        <w:rPr/>
        <w:t>vezom One-to-Many.</w:t>
      </w:r>
    </w:p>
    <w:tbl>
      <w:tblPr>
        <w:tblStyle w:val="Svijetlatablicareetke1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2977"/>
        <w:gridCol w:w="39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Atribut</w:t>
            </w:r>
          </w:p>
        </w:tc>
        <w:tc>
          <w:tcPr>
            <w:tcW w:w="2977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Tip podatka</w:t>
            </w:r>
          </w:p>
        </w:tc>
        <w:tc>
          <w:tcPr>
            <w:tcW w:w="3969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Opis varijable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idListing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oglasa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idDonor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darivatelja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title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VARCHAR(100)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Naslov oglasa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content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Sadržaj oglasa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media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CUSTOM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Slike oglasa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listingStaus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Stanje oglasa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delivery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Mogućnosti dostave</w:t>
            </w:r>
          </w:p>
        </w:tc>
      </w:tr>
      <w:tr>
        <w:trPr>
          <w:trHeight w:val="70" w:hRule="atLeast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listingCondition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Fizičko stanje artikla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createdAt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TIMESTAMP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Vrijeme stvaranja oglasa</w:t>
            </w:r>
          </w:p>
        </w:tc>
      </w:tr>
      <w:tr>
        <w:trPr>
          <w:trHeight w:val="70" w:hRule="atLeast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modifiedAt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TIMESTAMP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Vrijeme promjene oglasa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cityName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Ime grada</w:t>
            </w:r>
          </w:p>
        </w:tc>
      </w:tr>
      <w:tr>
        <w:trPr>
          <w:trHeight w:val="70" w:hRule="atLeast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categoryName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VARCHAR(100)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Kategorija artikla</w:t>
            </w:r>
          </w:p>
        </w:tc>
      </w:tr>
    </w:tbl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ListingCategory</w:t>
      </w:r>
    </w:p>
    <w:p>
      <w:pPr>
        <w:pStyle w:val="Normal"/>
        <w:rPr/>
      </w:pPr>
      <w:r>
        <w:rPr/>
        <w:t xml:space="preserve">ListingCategory sadrži atribute: </w:t>
      </w:r>
      <w:r>
        <w:rPr>
          <w:i/>
          <w:iCs/>
        </w:rPr>
        <w:t>categoryName.</w:t>
      </w:r>
      <w:r>
        <w:rPr/>
        <w:t xml:space="preserve"> Ova tablica definira kategorije artikala u oglasima. Svaka kategorija može imati više oglasa stoga slijedi da je veza između </w:t>
      </w:r>
      <w:r>
        <w:rPr>
          <w:i/>
          <w:iCs/>
        </w:rPr>
        <w:t>ListingCategory</w:t>
      </w:r>
      <w:r>
        <w:rPr/>
        <w:t xml:space="preserve"> i </w:t>
      </w:r>
      <w:r>
        <w:rPr>
          <w:i/>
          <w:iCs/>
        </w:rPr>
        <w:t>Listing</w:t>
      </w:r>
      <w:r>
        <w:rPr/>
        <w:t xml:space="preserve"> One-to-Many ostvarena preko atributa </w:t>
      </w:r>
      <w:r>
        <w:rPr>
          <w:i/>
          <w:iCs/>
        </w:rPr>
        <w:t>categoryName.</w:t>
      </w:r>
    </w:p>
    <w:tbl>
      <w:tblPr>
        <w:tblStyle w:val="Svijetlatablicareetke1"/>
        <w:tblpPr w:vertAnchor="text" w:horzAnchor="margin" w:leftFromText="180" w:rightFromText="180" w:tblpX="0" w:tblpY="25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2977"/>
        <w:gridCol w:w="39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Atribut</w:t>
            </w:r>
          </w:p>
        </w:tc>
        <w:tc>
          <w:tcPr>
            <w:tcW w:w="2977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Tip podatka</w:t>
            </w:r>
          </w:p>
        </w:tc>
        <w:tc>
          <w:tcPr>
            <w:tcW w:w="3969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Opis varijable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categoryName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Kategorija artikla</w:t>
            </w:r>
          </w:p>
        </w:tc>
      </w:tr>
    </w:tbl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Organis</w:t>
      </w:r>
      <w:r>
        <w:rPr>
          <w:b/>
          <w:bCs/>
          <w:sz w:val="28"/>
          <w:szCs w:val="28"/>
          <w:u w:val="single"/>
        </w:rPr>
        <w:t>a</w:t>
      </w:r>
      <w:r>
        <w:rPr>
          <w:b/>
          <w:bCs/>
          <w:sz w:val="28"/>
          <w:szCs w:val="28"/>
          <w:u w:val="single"/>
        </w:rPr>
        <w:t>tion</w:t>
      </w:r>
    </w:p>
    <w:p>
      <w:pPr>
        <w:pStyle w:val="Normal"/>
        <w:rPr/>
      </w:pPr>
      <w:r>
        <w:rPr/>
        <w:t xml:space="preserve">Organisation sadrži podatke o organizacijama koje sudjeluju kao primatelji. Atributi su: </w:t>
      </w:r>
      <w:r>
        <w:rPr>
          <w:i/>
          <w:iCs/>
        </w:rPr>
        <w:t>idOrganisation, idRecipient, companyName, companyEmail, createdAt, modifiedAt.</w:t>
      </w:r>
      <w:r>
        <w:rPr/>
        <w:t xml:space="preserve"> Svaka organizacija povezana je s jednim primateljem putem </w:t>
      </w:r>
      <w:r>
        <w:rPr>
          <w:i/>
          <w:iCs/>
        </w:rPr>
        <w:t>idRecipient</w:t>
      </w:r>
      <w:r>
        <w:rPr/>
        <w:t xml:space="preserve">, pa postoji veza One-to-Zero/One između </w:t>
      </w:r>
      <w:r>
        <w:rPr>
          <w:i/>
          <w:iCs/>
        </w:rPr>
        <w:t>Organisation</w:t>
      </w:r>
      <w:r>
        <w:rPr/>
        <w:t xml:space="preserve"> i </w:t>
      </w:r>
      <w:r>
        <w:rPr>
          <w:i/>
          <w:iCs/>
        </w:rPr>
        <w:t>Recipient.</w:t>
      </w:r>
      <w:r>
        <w:rPr/>
        <w:t xml:space="preserve"> Organizacija može imati više kampanja, što čini vezu One-to-Many s entitetom </w:t>
      </w:r>
      <w:r>
        <w:rPr>
          <w:i/>
          <w:iCs/>
        </w:rPr>
        <w:t>Campaign.</w:t>
      </w:r>
    </w:p>
    <w:tbl>
      <w:tblPr>
        <w:tblStyle w:val="Svijetlatablicareetke1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2977"/>
        <w:gridCol w:w="39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Atribut</w:t>
            </w:r>
          </w:p>
        </w:tc>
        <w:tc>
          <w:tcPr>
            <w:tcW w:w="2977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Tip podatka</w:t>
            </w:r>
          </w:p>
        </w:tc>
        <w:tc>
          <w:tcPr>
            <w:tcW w:w="3969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Opis varijable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idOrganisation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organizacije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idRecipient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primatelja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companyName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Ime organizacije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  <w:u w:val="singl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u w:val="single"/>
                <w:lang w:val="hr-HR" w:eastAsia="en-US" w:bidi="ar-SA"/>
              </w:rPr>
              <w:t>companyEmail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Email adresa organizacije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createdAt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TIMESTAMP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Vrijeme stvaranja organizacije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modifiedAt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TIMESTAMP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Vrijeme promjene u organizaciji</w:t>
            </w:r>
          </w:p>
        </w:tc>
      </w:tr>
    </w:tbl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Campaign</w:t>
      </w:r>
    </w:p>
    <w:p>
      <w:pPr>
        <w:pStyle w:val="Normal"/>
        <w:rPr/>
      </w:pPr>
      <w:r>
        <w:rPr/>
        <w:t xml:space="preserve">Campaign sadrži informacije o humanitarnim kampanjama koje kreiraju organizacije. Atributi su: </w:t>
      </w:r>
      <w:r>
        <w:rPr>
          <w:i/>
          <w:iCs/>
        </w:rPr>
        <w:t>idCampaign, idOrganisation, campTitle, campWishlist, campDescription, createdAt, modifiedAt, cityName.</w:t>
      </w:r>
      <w:r>
        <w:rPr/>
        <w:t xml:space="preserve"> Svaka kampanja pripada jednoj organizaciji One-to-Many veza između </w:t>
      </w:r>
      <w:r>
        <w:rPr>
          <w:i/>
          <w:iCs/>
        </w:rPr>
        <w:t>Organisation</w:t>
      </w:r>
      <w:r>
        <w:rPr/>
        <w:t xml:space="preserve"> i </w:t>
      </w:r>
      <w:r>
        <w:rPr>
          <w:i/>
          <w:iCs/>
        </w:rPr>
        <w:t>Campaign</w:t>
      </w:r>
      <w:r>
        <w:rPr/>
        <w:t xml:space="preserve">, a povezana je i s gradom preko atributa </w:t>
      </w:r>
      <w:r>
        <w:rPr>
          <w:i/>
          <w:iCs/>
        </w:rPr>
        <w:t xml:space="preserve">cityName </w:t>
      </w:r>
      <w:r>
        <w:rPr/>
        <w:t>vezom Many-to-One</w:t>
      </w:r>
      <w:r>
        <w:rPr>
          <w:i/>
          <w:iCs/>
        </w:rPr>
        <w:t>.</w:t>
      </w:r>
    </w:p>
    <w:tbl>
      <w:tblPr>
        <w:tblStyle w:val="Svijetlatablicareetke1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2977"/>
        <w:gridCol w:w="39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Atribut</w:t>
            </w:r>
          </w:p>
        </w:tc>
        <w:tc>
          <w:tcPr>
            <w:tcW w:w="2977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Tip podatka</w:t>
            </w:r>
          </w:p>
        </w:tc>
        <w:tc>
          <w:tcPr>
            <w:tcW w:w="3969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Opis varijable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idCampaign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kampanje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idOrganisation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organizacije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campTitle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Naziv kampanje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  <w:u w:val="singl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u w:val="single"/>
                <w:lang w:val="hr-HR" w:eastAsia="en-US" w:bidi="ar-SA"/>
              </w:rPr>
              <w:t>campWishlist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Popis želja kampanje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campDescription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Opis i ciljevi kampanje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createdAt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TIMESTAMP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Vrijeme stvaranja kampanje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modifiedAt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TIMESTAMP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Vrijeme promjene na kampanji</w:t>
            </w:r>
          </w:p>
        </w:tc>
      </w:tr>
      <w:tr>
        <w:trPr>
          <w:trHeight w:val="70" w:hRule="atLeast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cityName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VARCHAR(100)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Lokacija korisnika</w:t>
            </w:r>
          </w:p>
        </w:tc>
      </w:tr>
    </w:tbl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Chat</w:t>
      </w:r>
    </w:p>
    <w:p>
      <w:pPr>
        <w:pStyle w:val="Normal"/>
        <w:rPr/>
      </w:pPr>
      <w:r>
        <w:rPr/>
        <w:t xml:space="preserve">Chat sadrži informacije o razgovorima između primatelja i darivatelja za jedan oglas. Atributi su: </w:t>
      </w:r>
      <w:r>
        <w:rPr>
          <w:i/>
          <w:iCs/>
        </w:rPr>
        <w:t>idSession, idListing, idRecipient, createdAt, modifiedAt.</w:t>
      </w:r>
      <w:r>
        <w:rPr/>
        <w:t xml:space="preserve"> Svaki razgovor povezan je s određenim oglasom i primateljem, a više razgovora može biti povezano s jednim korisnikom ili oglasom, što čini vezu Many-to-One s entitetima </w:t>
      </w:r>
      <w:r>
        <w:rPr>
          <w:i/>
          <w:iCs/>
        </w:rPr>
        <w:t>Users</w:t>
      </w:r>
      <w:r>
        <w:rPr/>
        <w:t xml:space="preserve"> i </w:t>
      </w:r>
      <w:r>
        <w:rPr>
          <w:i/>
          <w:iCs/>
        </w:rPr>
        <w:t>Listing.</w:t>
      </w:r>
    </w:p>
    <w:tbl>
      <w:tblPr>
        <w:tblStyle w:val="Svijetlatablicareetke1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2977"/>
        <w:gridCol w:w="39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Atribut</w:t>
            </w:r>
          </w:p>
        </w:tc>
        <w:tc>
          <w:tcPr>
            <w:tcW w:w="2977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Tip podatka</w:t>
            </w:r>
          </w:p>
        </w:tc>
        <w:tc>
          <w:tcPr>
            <w:tcW w:w="3969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Opis varijable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idSession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razgovora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idListing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oglasa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idRecipient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primatelja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  <w:u w:val="singl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createdAt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TIMESTAMP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Vrijeme stvaranja razgovora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modifiedAt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TIMESTAMP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Vrijeme promjene na razgovoru</w:t>
            </w:r>
          </w:p>
        </w:tc>
      </w:tr>
    </w:tbl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Request</w:t>
      </w:r>
    </w:p>
    <w:p>
      <w:pPr>
        <w:pStyle w:val="Normal"/>
        <w:rPr/>
      </w:pPr>
      <w:r>
        <w:rPr/>
        <w:t xml:space="preserve">Request sadrži informacije o zahtjevima vezanim uz oglase, specifično hoće li donator njima dati artikl te koja vrsta dostave će se provesti. Atributi su: </w:t>
      </w:r>
      <w:r>
        <w:rPr>
          <w:i/>
          <w:iCs/>
        </w:rPr>
        <w:t>idSession, idListing, idRecipient, createdAt, modifiedAt, requestType, requestStatus.</w:t>
      </w:r>
      <w:r>
        <w:rPr/>
        <w:t xml:space="preserve"> Svaki zahtjev pripada jednom oglasu i primatelju te može biti povezan s određenim razgovorom </w:t>
      </w:r>
      <w:r>
        <w:rPr>
          <w:i/>
          <w:iCs/>
        </w:rPr>
        <w:t>idSession</w:t>
      </w:r>
      <w:r>
        <w:rPr/>
        <w:t xml:space="preserve">, no jedan oglas može imati više zahtjeva što ostvaruje vezu Many-to-One između </w:t>
      </w:r>
      <w:r>
        <w:rPr>
          <w:i/>
          <w:iCs/>
        </w:rPr>
        <w:t>Request</w:t>
      </w:r>
      <w:r>
        <w:rPr/>
        <w:t xml:space="preserve"> i </w:t>
      </w:r>
      <w:r>
        <w:rPr>
          <w:i/>
          <w:iCs/>
        </w:rPr>
        <w:t>Chat.</w:t>
      </w:r>
      <w:r>
        <w:rPr/>
        <w:t xml:space="preserve"> </w:t>
      </w:r>
    </w:p>
    <w:tbl>
      <w:tblPr>
        <w:tblStyle w:val="Svijetlatablicareetke1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2977"/>
        <w:gridCol w:w="39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Atribut</w:t>
            </w:r>
          </w:p>
        </w:tc>
        <w:tc>
          <w:tcPr>
            <w:tcW w:w="2977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Tip podatka</w:t>
            </w:r>
          </w:p>
        </w:tc>
        <w:tc>
          <w:tcPr>
            <w:tcW w:w="3969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Opis varijable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idSession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razgovora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idListing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oglasa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idRecipient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primatelja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  <w:u w:val="singl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createdAt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TIMESTAMP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Vrijeme stvaranja zahtjeva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modifiedAt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TIMESTAMP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Vrijeme promjene na zahtjevu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  <w:u w:val="singl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requestType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Informacija o dostavi ili primopredaji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requestStatus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Stanje zahtjeva</w:t>
            </w:r>
          </w:p>
        </w:tc>
      </w:tr>
    </w:tbl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tabs>
          <w:tab w:val="clear" w:pos="708"/>
          <w:tab w:val="left" w:pos="1395" w:leader="none"/>
        </w:tabs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Delivery</w:t>
      </w:r>
    </w:p>
    <w:p>
      <w:pPr>
        <w:pStyle w:val="Normal"/>
        <w:tabs>
          <w:tab w:val="clear" w:pos="708"/>
          <w:tab w:val="left" w:pos="1395" w:leader="none"/>
        </w:tabs>
        <w:rPr/>
      </w:pPr>
      <w:r>
        <w:rPr/>
        <w:t xml:space="preserve">Delivery sadrži podatke o dostavi predmeta iz oglasa i cijeni dostave. Atributi su: </w:t>
      </w:r>
      <w:r>
        <w:rPr>
          <w:i/>
          <w:iCs/>
        </w:rPr>
        <w:t>idSession, idListing, idRecipient, createdAt, modifiedAt, deliveryPrice, deliveryStatus.</w:t>
      </w:r>
      <w:r>
        <w:rPr/>
        <w:t xml:space="preserve"> Svaka dostava vezana je uz jedan razgovor, međutim može biti više ponuda za cijenu stoga je veza između </w:t>
      </w:r>
      <w:r>
        <w:rPr>
          <w:i/>
          <w:iCs/>
        </w:rPr>
        <w:t>Delivery</w:t>
      </w:r>
      <w:r>
        <w:rPr/>
        <w:t xml:space="preserve"> i </w:t>
      </w:r>
      <w:r>
        <w:rPr>
          <w:i/>
          <w:iCs/>
        </w:rPr>
        <w:t>Request</w:t>
      </w:r>
      <w:r>
        <w:rPr/>
        <w:t xml:space="preserve"> Many-to-One.</w:t>
      </w:r>
    </w:p>
    <w:tbl>
      <w:tblPr>
        <w:tblStyle w:val="Svijetlatablicareetke1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2977"/>
        <w:gridCol w:w="39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Atribut</w:t>
            </w:r>
          </w:p>
        </w:tc>
        <w:tc>
          <w:tcPr>
            <w:tcW w:w="2977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Tip podatka</w:t>
            </w:r>
          </w:p>
        </w:tc>
        <w:tc>
          <w:tcPr>
            <w:tcW w:w="3969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Opis varijable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idSession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razgovora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idListing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oglasa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C00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hr-HR" w:eastAsia="en-US" w:bidi="ar-SA"/>
              </w:rPr>
              <w:t>idRecipient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INT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Jedinstveni identifikator primatelja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  <w:u w:val="singl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createdAt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TIMESTAMP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Vrijeme stvaranja zahtjeva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modifiedAt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TIMESTAMP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Vrijeme promjene na zahtjevu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deliveryPrice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Cijena dostave</w:t>
            </w:r>
          </w:p>
        </w:tc>
      </w:tr>
      <w:tr>
        <w:trPr/>
        <w:tc>
          <w:tcPr>
            <w:tcW w:w="24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Aptos" w:cs=""/>
                <w:b w:val="false"/>
                <w:bCs w:val="false"/>
                <w:kern w:val="2"/>
                <w:sz w:val="22"/>
                <w:szCs w:val="22"/>
                <w:lang w:val="hr-HR" w:eastAsia="en-US" w:bidi="ar-SA"/>
              </w:rPr>
              <w:t>deliveryStatus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VARCHAR(255)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2"/>
                <w:szCs w:val="22"/>
                <w:lang w:val="hr-H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hr-HR" w:eastAsia="en-US" w:bidi="ar-SA"/>
              </w:rPr>
              <w:t>Stanje prihvata ponude dostave</w:t>
            </w:r>
          </w:p>
        </w:tc>
      </w:tr>
    </w:tbl>
    <w:p>
      <w:pPr>
        <w:pStyle w:val="Normal"/>
        <w:spacing w:before="0" w:after="160"/>
        <w:rPr>
          <w:b/>
          <w:bCs/>
          <w:u w:val="single"/>
        </w:rPr>
      </w:pPr>
      <w:r>
        <w:rPr>
          <w:b/>
          <w:bCs/>
          <w:u w:val="singl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hr-H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23e0"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hr-H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slov1Char"/>
    <w:uiPriority w:val="9"/>
    <w:qFormat/>
    <w:rsid w:val="00b93ac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Naslov2Char"/>
    <w:uiPriority w:val="9"/>
    <w:semiHidden/>
    <w:unhideWhenUsed/>
    <w:qFormat/>
    <w:rsid w:val="00b93ac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Naslov3Char"/>
    <w:uiPriority w:val="9"/>
    <w:semiHidden/>
    <w:unhideWhenUsed/>
    <w:qFormat/>
    <w:rsid w:val="00b93ac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Naslov4Char"/>
    <w:uiPriority w:val="9"/>
    <w:semiHidden/>
    <w:unhideWhenUsed/>
    <w:qFormat/>
    <w:rsid w:val="00b93ac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Naslov5Char"/>
    <w:uiPriority w:val="9"/>
    <w:semiHidden/>
    <w:unhideWhenUsed/>
    <w:qFormat/>
    <w:rsid w:val="00b93ac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Naslov6Char"/>
    <w:uiPriority w:val="9"/>
    <w:semiHidden/>
    <w:unhideWhenUsed/>
    <w:qFormat/>
    <w:rsid w:val="00b93ac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Naslov7Char"/>
    <w:uiPriority w:val="9"/>
    <w:semiHidden/>
    <w:unhideWhenUsed/>
    <w:qFormat/>
    <w:rsid w:val="00b93ac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Naslov8Char"/>
    <w:uiPriority w:val="9"/>
    <w:semiHidden/>
    <w:unhideWhenUsed/>
    <w:qFormat/>
    <w:rsid w:val="00b93ac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Naslov9Char"/>
    <w:uiPriority w:val="9"/>
    <w:semiHidden/>
    <w:unhideWhenUsed/>
    <w:qFormat/>
    <w:rsid w:val="00b93ac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slov1Char" w:customStyle="1">
    <w:name w:val="Naslov 1 Char"/>
    <w:basedOn w:val="DefaultParagraphFont"/>
    <w:link w:val="Heading1"/>
    <w:uiPriority w:val="9"/>
    <w:qFormat/>
    <w:rsid w:val="00b93ac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Naslov2Char" w:customStyle="1">
    <w:name w:val="Naslov 2 Char"/>
    <w:basedOn w:val="DefaultParagraphFont"/>
    <w:link w:val="Heading2"/>
    <w:uiPriority w:val="9"/>
    <w:semiHidden/>
    <w:qFormat/>
    <w:rsid w:val="00b93ac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Naslov3Char" w:customStyle="1">
    <w:name w:val="Naslov 3 Char"/>
    <w:basedOn w:val="DefaultParagraphFont"/>
    <w:link w:val="Heading3"/>
    <w:uiPriority w:val="9"/>
    <w:semiHidden/>
    <w:qFormat/>
    <w:rsid w:val="00b93ac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Naslov4Char" w:customStyle="1">
    <w:name w:val="Naslov 4 Char"/>
    <w:basedOn w:val="DefaultParagraphFont"/>
    <w:link w:val="Heading4"/>
    <w:uiPriority w:val="9"/>
    <w:semiHidden/>
    <w:qFormat/>
    <w:rsid w:val="00b93ac1"/>
    <w:rPr>
      <w:rFonts w:eastAsia="" w:cs="" w:cstheme="majorBidi" w:eastAsiaTheme="majorEastAsia"/>
      <w:i/>
      <w:iCs/>
      <w:color w:themeColor="accent1" w:themeShade="bf" w:val="0F4761"/>
    </w:rPr>
  </w:style>
  <w:style w:type="character" w:styleId="Naslov5Char" w:customStyle="1">
    <w:name w:val="Naslov 5 Char"/>
    <w:basedOn w:val="DefaultParagraphFont"/>
    <w:link w:val="Heading5"/>
    <w:uiPriority w:val="9"/>
    <w:semiHidden/>
    <w:qFormat/>
    <w:rsid w:val="00b93ac1"/>
    <w:rPr>
      <w:rFonts w:eastAsia="" w:cs="" w:cstheme="majorBidi" w:eastAsiaTheme="majorEastAsia"/>
      <w:color w:themeColor="accent1" w:themeShade="bf" w:val="0F4761"/>
    </w:rPr>
  </w:style>
  <w:style w:type="character" w:styleId="Naslov6Char" w:customStyle="1">
    <w:name w:val="Naslov 6 Char"/>
    <w:basedOn w:val="DefaultParagraphFont"/>
    <w:link w:val="Heading6"/>
    <w:uiPriority w:val="9"/>
    <w:semiHidden/>
    <w:qFormat/>
    <w:rsid w:val="00b93ac1"/>
    <w:rPr>
      <w:rFonts w:eastAsia="" w:cs="" w:cstheme="majorBidi" w:eastAsiaTheme="majorEastAsia"/>
      <w:i/>
      <w:iCs/>
      <w:color w:themeColor="text1" w:themeTint="a6" w:val="595959"/>
    </w:rPr>
  </w:style>
  <w:style w:type="character" w:styleId="Naslov7Char" w:customStyle="1">
    <w:name w:val="Naslov 7 Char"/>
    <w:basedOn w:val="DefaultParagraphFont"/>
    <w:link w:val="Heading7"/>
    <w:uiPriority w:val="9"/>
    <w:semiHidden/>
    <w:qFormat/>
    <w:rsid w:val="00b93ac1"/>
    <w:rPr>
      <w:rFonts w:eastAsia="" w:cs="" w:cstheme="majorBidi" w:eastAsiaTheme="majorEastAsia"/>
      <w:color w:themeColor="text1" w:themeTint="a6" w:val="595959"/>
    </w:rPr>
  </w:style>
  <w:style w:type="character" w:styleId="Naslov8Char" w:customStyle="1">
    <w:name w:val="Naslov 8 Char"/>
    <w:basedOn w:val="DefaultParagraphFont"/>
    <w:link w:val="Heading8"/>
    <w:uiPriority w:val="9"/>
    <w:semiHidden/>
    <w:qFormat/>
    <w:rsid w:val="00b93ac1"/>
    <w:rPr>
      <w:rFonts w:eastAsia="" w:cs="" w:cstheme="majorBidi" w:eastAsiaTheme="majorEastAsia"/>
      <w:i/>
      <w:iCs/>
      <w:color w:themeColor="text1" w:themeTint="d8" w:val="272727"/>
    </w:rPr>
  </w:style>
  <w:style w:type="character" w:styleId="Naslov9Char" w:customStyle="1">
    <w:name w:val="Naslov 9 Char"/>
    <w:basedOn w:val="DefaultParagraphFont"/>
    <w:link w:val="Heading9"/>
    <w:uiPriority w:val="9"/>
    <w:semiHidden/>
    <w:qFormat/>
    <w:rsid w:val="00b93ac1"/>
    <w:rPr>
      <w:rFonts w:eastAsia="" w:cs="" w:cstheme="majorBidi" w:eastAsiaTheme="majorEastAsia"/>
      <w:color w:themeColor="text1" w:themeTint="d8" w:val="272727"/>
    </w:rPr>
  </w:style>
  <w:style w:type="character" w:styleId="NaslovChar" w:customStyle="1">
    <w:name w:val="Naslov Char"/>
    <w:basedOn w:val="DefaultParagraphFont"/>
    <w:link w:val="Title"/>
    <w:uiPriority w:val="10"/>
    <w:qFormat/>
    <w:rsid w:val="00b93ac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naslovChar" w:customStyle="1">
    <w:name w:val="Podnaslov Char"/>
    <w:basedOn w:val="DefaultParagraphFont"/>
    <w:link w:val="Subtitle"/>
    <w:uiPriority w:val="11"/>
    <w:qFormat/>
    <w:rsid w:val="00b93ac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Char" w:customStyle="1">
    <w:name w:val="Citat Char"/>
    <w:basedOn w:val="DefaultParagraphFont"/>
    <w:link w:val="Quote"/>
    <w:uiPriority w:val="29"/>
    <w:qFormat/>
    <w:rsid w:val="00b93ac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93ac1"/>
    <w:rPr>
      <w:i/>
      <w:iCs/>
      <w:color w:themeColor="accent1" w:themeShade="bf" w:val="0F4761"/>
    </w:rPr>
  </w:style>
  <w:style w:type="character" w:styleId="NaglaencitatChar" w:customStyle="1">
    <w:name w:val="Naglašen citat Char"/>
    <w:basedOn w:val="DefaultParagraphFont"/>
    <w:link w:val="IntenseQuote"/>
    <w:uiPriority w:val="30"/>
    <w:qFormat/>
    <w:rsid w:val="00b93ac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93ac1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NaslovChar"/>
    <w:uiPriority w:val="10"/>
    <w:qFormat/>
    <w:rsid w:val="00b93ac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naslovChar"/>
    <w:uiPriority w:val="11"/>
    <w:qFormat/>
    <w:rsid w:val="00b93ac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Char"/>
    <w:uiPriority w:val="29"/>
    <w:qFormat/>
    <w:rsid w:val="00b93ac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93ac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NaglaencitatChar"/>
    <w:uiPriority w:val="30"/>
    <w:qFormat/>
    <w:rsid w:val="00b93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Obinatablic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vijetlipopis">
    <w:name w:val="Light List"/>
    <w:basedOn w:val="Obinatablica"/>
    <w:uiPriority w:val="61"/>
    <w:rsid w:val="00b93ac1"/>
    <w:pPr>
      <w:spacing w:after="0" w:line="240" w:lineRule="auto"/>
    </w:pPr>
    <w:rPr>
      <w:rFonts w:eastAsiaTheme="minorEastAsia"/>
      <w:lang w:eastAsia="hr-HR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Reetkatablice">
    <w:name w:val="Table Grid"/>
    <w:basedOn w:val="Obinatablica"/>
    <w:uiPriority w:val="39"/>
    <w:rsid w:val="00b93a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binatablica3">
    <w:name w:val="Plain Table 3"/>
    <w:basedOn w:val="Obinatablica"/>
    <w:uiPriority w:val="43"/>
    <w:rsid w:val="00b93a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vijetlatablicareetke1">
    <w:name w:val="Grid Table 1 Light"/>
    <w:basedOn w:val="Obinatablica"/>
    <w:uiPriority w:val="46"/>
    <w:rsid w:val="00b93ac1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sustava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Application>LibreOffice/24.2.7.2$Linux_X86_64 LibreOffice_project/420$Build-2</Application>
  <AppVersion>15.0000</AppVersion>
  <Pages>5</Pages>
  <Words>961</Words>
  <Characters>6893</Characters>
  <CharactersWithSpaces>7601</CharactersWithSpaces>
  <Paragraphs>255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2025-11-12T23:21:00Z</dcterms:created>
  <dc:creator>Daniel Žic</dc:creator>
  <dc:description/>
  <dc:language>en-US</dc:language>
  <cp:lastModifiedBy/>
  <dcterms:modified xsi:type="dcterms:W3CDTF">2025-11-14T00:37:48Z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