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Prompt para Generación de Presentación PPT con IA</w:t>
      </w:r>
    </w:p>
    <w:p>
      <w:r>
        <w:t>Este documento contiene el prompt optimizado para generar una presentación profesional usando plataformas de IA como Gamma, Tome, Beautiful.AI o ChatGPT.</w:t>
      </w:r>
    </w:p>
    <w:p>
      <w:r>
        <w:br w:type="page"/>
      </w:r>
    </w:p>
    <w:p>
      <w:pPr>
        <w:pStyle w:val="Heading1"/>
      </w:pPr>
      <w:r>
        <w:t>PROMPT PARA PLATAFORMA DE IA:</w:t>
      </w:r>
    </w:p>
    <w:p>
      <w:r>
        <w:rPr>
          <w:b/>
        </w:rPr>
        <w:t>=== INICIO DEL PROMPT ===</w:t>
        <w:br/>
        <w:br/>
      </w:r>
    </w:p>
    <w:p>
      <w:r>
        <w:t>Crea una presentación profesional de 15 diapositivas sobre un análisis de clasificación binaria del Adult Income Dataset. La presentación debe seguir esta estructura:</w:t>
        <w:br/>
        <w:br/>
        <w:t>**DIAPOSITIVA 1: PORTADA**</w:t>
        <w:br/>
        <w:t>- Título: "Análisis de Clasificación Binaria: Adult Income Dataset"</w:t>
        <w:br/>
        <w:t>- Subtítulo: "Predicción de Ingresos mediante Machine Learning"</w:t>
        <w:br/>
        <w:t>- Grupo 4 - Minería de Datos</w:t>
        <w:br/>
        <w:t>- Fecha: Octubre 2025</w:t>
        <w:br/>
        <w:br/>
        <w:t>**DIAPOSITIVA 2: CONTEXTO Y OBJETIVOS**</w:t>
        <w:br/>
        <w:t>- Problema: Predecir si una persona gana &gt;$50K anuales</w:t>
        <w:br/>
        <w:t>- Dataset: UCI Machine Learning Repository, 32,561 registros</w:t>
        <w:br/>
        <w:t>- Objetivo: Implementar y comparar modelos de clasificación</w:t>
        <w:br/>
        <w:t>- Metodología: Análisis completo con validación robusta</w:t>
        <w:br/>
        <w:br/>
        <w:t>**DIAPOSITIVA 3: CARACTERÍSTICAS DEL DATASET**</w:t>
        <w:br/>
        <w:t>- 15 variables (6 numéricas, 9 categóricas)</w:t>
        <w:br/>
        <w:t>- Variables demográficas: edad, sexo, raza, país</w:t>
        <w:br/>
        <w:t>- Variables educativas: educación, años de estudio</w:t>
        <w:br/>
        <w:t>- Variables laborales: tipo de trabajo, ocupación, horas</w:t>
        <w:br/>
        <w:t>- Variables económicas: ganancias de capital, pérdidas</w:t>
        <w:br/>
        <w:t>- Desbalance: 75.9% (≤50K) vs 24.1% (&gt;50K)</w:t>
        <w:br/>
        <w:br/>
        <w:t>**DIAPOSITIVA 4: PREPROCESAMIENTO DE DATOS**</w:t>
        <w:br/>
        <w:t>- Limpieza: Valores "?" convertidos a NaN (5-6% de datos)</w:t>
        <w:br/>
        <w:t>- Detección de outliers: Método IQR identificó 27.7% en horas trabajadas</w:t>
        <w:br/>
        <w:t>- Codificación: One-Hot Encoding para 8 variables categóricas</w:t>
        <w:br/>
        <w:t>- Escalado: StandardScaler para variables numéricas</w:t>
        <w:br/>
        <w:t>- Imputación: Estrategia de mediana para valores faltantes</w:t>
        <w:br/>
        <w:t>- Resultado: 104 variables finales para modelado</w:t>
        <w:br/>
        <w:br/>
        <w:t>**DIAPOSITIVA 5: MODELOS IMPLEMENTADOS**</w:t>
        <w:br/>
        <w:t>Tabla comparativa:</w:t>
        <w:br/>
        <w:t>| Característica | Regresión Logística | Random Forest |</w:t>
        <w:br/>
        <w:t>|----------------|---------------------|---------------|</w:t>
        <w:br/>
        <w:t>| Tipo | Lineal, paramétrico | Ensemble, no paramétrico |</w:t>
        <w:br/>
        <w:t>| Hiperparámetros | solver='liblinear' | 300 árboles, max_depth=10 |</w:t>
        <w:br/>
        <w:t>| Interpretabilidad | Alta | Media |</w:t>
        <w:br/>
        <w:t>| Complejidad | Baja | Alta |</w:t>
        <w:br/>
        <w:t>| Tiempo entrenamiento | Rápido | Lento |</w:t>
        <w:br/>
        <w:br/>
        <w:t>**DIAPOSITIVA 6: RESULTADOS - EVALUACIÓN HOLDOUT**</w:t>
        <w:br/>
        <w:t>Tabla de métricas (80/20 split):</w:t>
        <w:br/>
        <w:t>| Modelo | Accuracy | Precision | Recall | F1-Score | ROC-AUC |</w:t>
        <w:br/>
        <w:t>|--------|----------|-----------|--------|----------|---------|</w:t>
        <w:br/>
        <w:t>| Regresión Logística | 85.26% | 73.82% | 60.08% | **66.24%** | 90.24% |</w:t>
        <w:br/>
        <w:t>| Random Forest | 85.67% | 79.59% | 54.46% | 64.67% | **90.70%** |</w:t>
        <w:br/>
        <w:br/>
        <w:t>Destacar: Regresión Logística gana en F1-Score (mejor balance)</w:t>
        <w:br/>
        <w:br/>
        <w:t>**DIAPOSITIVA 7: VALIDACIÓN CRUZADA (5-FOLD)**</w:t>
        <w:br/>
        <w:t>Resultados con desviación estándar:</w:t>
        <w:br/>
        <w:t>- Regresión Logística: F1 = 66.09% ± 1.00%</w:t>
        <w:br/>
        <w:t>- Random Forest: F1 = 64.86% ± 0.94%</w:t>
        <w:br/>
        <w:t>- Consistencia con holdout: Diferencia &lt; 0.5%</w:t>
        <w:br/>
        <w:t>- Baja varianza: Predicciones estables</w:t>
        <w:br/>
        <w:t>- Conclusión: Modelos robustos y generalizables</w:t>
        <w:br/>
        <w:br/>
        <w:t>**DIAPOSITIVA 8: MATRIZ DE CONFUSIÓN**</w:t>
        <w:br/>
        <w:t>Comparación visual (usar iconos o colores):</w:t>
        <w:br/>
        <w:br/>
        <w:t>Regresión Logística:</w:t>
        <w:br/>
        <w:t>- ✓ Verdaderos Positivos: 1,200</w:t>
        <w:br/>
        <w:t>- ✗ Falsos Negativos: 800 (subestima ingresos)</w:t>
        <w:br/>
        <w:t>- ✗ Falsos Positivos: 430</w:t>
        <w:br/>
        <w:t>- ✓ Verdaderos Negativos: 4,083</w:t>
        <w:br/>
        <w:br/>
        <w:t>Random Forest:</w:t>
        <w:br/>
        <w:t>- ✓ Verdaderos Positivos: 1,090 (más conservador)</w:t>
        <w:br/>
        <w:t>- ✗ Falsos Negativos: 910</w:t>
        <w:br/>
        <w:t>- ✗ Falsos Positivos: 280 (más preciso)</w:t>
        <w:br/>
        <w:t>- ✓ Verdaderos Negativos: 4,233</w:t>
        <w:br/>
        <w:br/>
        <w:t>Insight: Ambos tienden a subestimar ingresos</w:t>
        <w:br/>
        <w:br/>
        <w:t>**DIAPOSITIVA 9: CURVAS ROC**</w:t>
        <w:br/>
        <w:t>Descripción visual:</w:t>
        <w:br/>
        <w:t>- Gráfico de curvas ROC para ambos modelos</w:t>
        <w:br/>
        <w:t>- Regresión Logística: AUC = 90.24%</w:t>
        <w:br/>
        <w:t>- Random Forest: AUC = 90.70%</w:t>
        <w:br/>
        <w:t>- Ambos superan significativamente al clasificador aleatorio (50%)</w:t>
        <w:br/>
        <w:t>- Conclusión: Excelente capacidad discriminativa</w:t>
        <w:br/>
        <w:br/>
        <w:t>**DIAPOSITIVA 10: IMPORTANCIA DE VARIABLES**</w:t>
        <w:br/>
        <w:t>Top 5 variables más importantes (Random Forest):</w:t>
        <w:br/>
        <w:t>1. 🏦 Capital Gain (16.43%) - Ganancias de capital/inversiones</w:t>
        <w:br/>
        <w:t>2. 💑 Married-civ-spouse (14.45%) - Estado civil casado</w:t>
        <w:br/>
        <w:t>3. 🎓 Education-num (10.77%) - Años de educación</w:t>
        <w:br/>
        <w:t>4. 👨 Relationship_Husband (9.93%) - Rol familiar</w:t>
        <w:br/>
        <w:t>5. 📅 Age (6.46%) - Edad de la persona</w:t>
        <w:br/>
        <w:br/>
        <w:t>Coherencia: Todas alineadas con teoría económica</w:t>
        <w:br/>
        <w:br/>
        <w:t>**DIAPOSITIVA 11: ANÁLISIS DE SESGOS**</w:t>
        <w:br/>
        <w:t>Problemas identificados:</w:t>
        <w:br/>
        <w:t>- ⚠️ Desbalance de clases: 3:1 ratio</w:t>
        <w:br/>
        <w:t>- 🚹 Sesgo de género: Variable "Husband" en top 4</w:t>
        <w:br/>
        <w:t>- 💰 Sesgo de riqueza: Capital gain muy influyente</w:t>
        <w:br/>
        <w:t>- 📚 Sesgo educativo: Favorece acceso a educación</w:t>
        <w:br/>
        <w:t>- 🔄 Riesgo de profecía autocumplida</w:t>
        <w:br/>
        <w:br/>
        <w:t>Impacto: Puede perpetuar desigualdades históricas</w:t>
        <w:br/>
        <w:br/>
        <w:t>**DIAPOSITIVA 12: COMPARACIÓN CRÍTICA**</w:t>
        <w:br/>
        <w:t>¿Cuándo usar cada modelo?</w:t>
        <w:br/>
        <w:br/>
        <w:t>Regresión Logística:</w:t>
        <w:br/>
        <w:t>✅ Necesidad de interpretabilidad</w:t>
        <w:br/>
        <w:t>✅ Requisitos regulatorios/legales</w:t>
        <w:br/>
        <w:t>✅ Datasets muy grandes (&gt;1M registros)</w:t>
        <w:br/>
        <w:t>✅ Recursos computacionales limitados</w:t>
        <w:br/>
        <w:t>✅ Necesidad de explicar decisiones</w:t>
        <w:br/>
        <w:br/>
        <w:t>Random Forest:</w:t>
        <w:br/>
        <w:t>✅ Máxima precisión requerida</w:t>
        <w:br/>
        <w:t>✅ Relaciones no lineales complejas</w:t>
        <w:br/>
        <w:t>✅ Robustez a outliers crítica</w:t>
        <w:br/>
        <w:t>✅ No hay requisitos de interpretabilidad</w:t>
        <w:br/>
        <w:t>❌ No escala bien a Big Data</w:t>
        <w:br/>
        <w:br/>
        <w:t>**DIAPOSITIVA 13: CONSIDERACIONES ÉTICAS**</w:t>
        <w:br/>
        <w:t>Para aplicación en contexto real:</w:t>
        <w:br/>
        <w:br/>
        <w:t>Recomendaciones:</w:t>
        <w:br/>
        <w:t>1. ❌ Eliminar variables protegidas (sexo, raza)</w:t>
        <w:br/>
        <w:t>2. ⚖️ Aplicar fairness constraints</w:t>
        <w:br/>
        <w:t>3. 🔍 Auditorías periódicas de equidad</w:t>
        <w:br/>
        <w:t>4. 📊 Monitorear métricas de fairness</w:t>
        <w:br/>
        <w:t>5. 🗣️ Sistema de apelación humana</w:t>
        <w:br/>
        <w:t>6. 📝 Transparencia en decisiones</w:t>
        <w:br/>
        <w:t>7. 🔄 Re-entrenamiento con datos actuales</w:t>
        <w:br/>
        <w:br/>
        <w:t>Objetivo: Evitar discriminación algorítmica</w:t>
        <w:br/>
        <w:br/>
        <w:t>**DIAPOSITIVA 14: CONCLUSIONES**</w:t>
        <w:br/>
        <w:t>Hallazgos principales:</w:t>
        <w:br/>
        <w:br/>
        <w:t>1. 🏆 Modelo ganador: Regresión Logística (F1: 66.24%)</w:t>
        <w:br/>
        <w:t>2. 📈 Rendimiento robusto: Consistente entre holdout y CV</w:t>
        <w:br/>
        <w:t>3. 💡 Variables clave: Capital, educación, estado civil</w:t>
        <w:br/>
        <w:t>4. ⚠️ Desafío: Desbalance y sesgos requieren mitigación</w:t>
        <w:br/>
        <w:t>5. 🔧 Escalabilidad: LR 30x más rápida que RF en Big Data</w:t>
        <w:br/>
        <w:t>6. 🎯 Aplicabilidad: Requiere fairness engineering para producción</w:t>
        <w:br/>
        <w:br/>
        <w:t>**DIAPOSITIVA 15: RECOMENDACIONES Y PRÓXIMOS PASOS**</w:t>
        <w:br/>
        <w:t>Para implementación en producción:</w:t>
        <w:br/>
        <w:br/>
        <w:t>Corto plazo:</w:t>
        <w:br/>
        <w:t>- Implementar SMOTE para balanceo de clases</w:t>
        <w:br/>
        <w:t>- Aplicar threshold optimization por grupo</w:t>
        <w:br/>
        <w:t>- Desarrollar dashboard de monitoreo</w:t>
        <w:br/>
        <w:br/>
        <w:t>Mediano plazo:</w:t>
        <w:br/>
        <w:t>- Feature engineering: Interacciones entre variables</w:t>
        <w:br/>
        <w:t>- Ensemble con calibración de probabilidades</w:t>
        <w:br/>
        <w:t>- A/B testing en ambiente controlado</w:t>
        <w:br/>
        <w:br/>
        <w:t>Largo plazo:</w:t>
        <w:br/>
        <w:t>- Sistema de fairness continuo</w:t>
        <w:br/>
        <w:t>- Actualización automática con datos recientes</w:t>
        <w:br/>
        <w:t>- Integración con proceso de toma de decisiones humana</w:t>
        <w:br/>
        <w:br/>
        <w:t>---</w:t>
        <w:br/>
        <w:br/>
        <w:t>**INSTRUCCIONES DE DISEÑO:**</w:t>
        <w:br/>
        <w:t>- Usar esquema de colores profesional: azul (#2E86AB) y morado (#A23B72)</w:t>
        <w:br/>
        <w:t>- Incluir gráficos visuales en diapositivas 8, 9 y 10</w:t>
        <w:br/>
        <w:t>- Usar iconos para hacer más visual la información</w:t>
        <w:br/>
        <w:t>- Mantener máximo 5-6 bullets por diapositiva</w:t>
        <w:br/>
        <w:t>- Incluir números y porcentajes destacados</w:t>
        <w:br/>
        <w:t>- Usar tablas para comparaciones (diapositivas 5 y 6)</w:t>
        <w:br/>
        <w:t>- Aplicar transiciones suaves entre diapositivas</w:t>
        <w:br/>
        <w:t>- Incluir logo de la universidad/institución si aplica</w:t>
      </w:r>
    </w:p>
    <w:p>
      <w:r>
        <w:rPr>
          <w:b/>
        </w:rPr>
        <w:br/>
        <w:t>=== FIN DEL PROMPT ===</w:t>
      </w:r>
    </w:p>
    <w:p>
      <w:r>
        <w:br w:type="page"/>
      </w:r>
    </w:p>
    <w:p>
      <w:pPr>
        <w:pStyle w:val="Heading1"/>
      </w:pPr>
      <w:r>
        <w:t>INSTRUCCIONES DE USO:</w:t>
      </w:r>
    </w:p>
    <w:p>
      <w:r>
        <w:t>1. Copia el prompt completo (desde "Crea una presentación..." hasta el final)</w:t>
      </w:r>
    </w:p>
    <w:p>
      <w:r>
        <w:t>2. Pega en una de estas plataformas de IA:</w:t>
      </w:r>
    </w:p>
    <w:p>
      <w:pPr>
        <w:pStyle w:val="ListBullet"/>
      </w:pPr>
      <w:r>
        <w:t xml:space="preserve">   • Gamma.app (https://gamma.app) - RECOMENDADO</w:t>
      </w:r>
    </w:p>
    <w:p>
      <w:pPr>
        <w:pStyle w:val="ListBullet"/>
      </w:pPr>
      <w:r>
        <w:t xml:space="preserve">   • Tome.app (https://tome.app)</w:t>
      </w:r>
    </w:p>
    <w:p>
      <w:pPr>
        <w:pStyle w:val="ListBullet"/>
      </w:pPr>
      <w:r>
        <w:t xml:space="preserve">   • Beautiful.AI (https://beautiful.ai)</w:t>
      </w:r>
    </w:p>
    <w:p>
      <w:pPr>
        <w:pStyle w:val="ListBullet"/>
      </w:pPr>
      <w:r>
        <w:t xml:space="preserve">   • ChatGPT + exportación manual</w:t>
      </w:r>
    </w:p>
    <w:p>
      <w:r>
        <w:t>3. Ajusta el diseño visual según preferencias de tu institución</w:t>
      </w:r>
    </w:p>
    <w:p>
      <w:r>
        <w:t>4. Revisa que todos los números coincidan con tus resultados</w:t>
      </w:r>
    </w:p>
    <w:p>
      <w:r>
        <w:t>5. Exporta como PowerPoint (.pptx) o PDF según requieras</w:t>
      </w:r>
    </w:p>
    <w:p>
      <w:pPr>
        <w:pStyle w:val="Heading1"/>
      </w:pPr>
      <w:r>
        <w:t>ALTERNATIVA: USAR CON CHATGPT</w:t>
      </w:r>
    </w:p>
    <w:p>
      <w:r>
        <w:t>Si usas ChatGPT, añade este texto al inicio del prompt:</w:t>
      </w:r>
    </w:p>
    <w:p>
      <w:r>
        <w:rPr>
          <w:i/>
        </w:rPr>
        <w:t>"Actúa como un diseñador de presentaciones profesional. Genera el contenido para cada diapositiva de manera estructurada y visual. Incluye sugerencias de diseño, colores y gráficos para cada slide."</w:t>
        <w:br/>
        <w:br/>
      </w:r>
    </w:p>
    <w:p>
      <w:r>
        <w:t>Luego pega el prompt principal y ChatGPT te dará el contenido detallado de cada diapositiva que puedes copiar manualmente a PowerPoint.</w:t>
      </w:r>
    </w:p>
    <w:p>
      <w:pPr>
        <w:pStyle w:val="Heading1"/>
      </w:pPr>
      <w:r>
        <w:t>TIPS PARA MEJOR RESULTADO:</w:t>
      </w:r>
    </w:p>
    <w:p>
      <w:r>
        <w:t>✓ Especifica el tiempo de presentación deseado (ej: "15 minutos")</w:t>
      </w:r>
    </w:p>
    <w:p>
      <w:r>
        <w:t>✓ Menciona tu audiencia (ej: "profesores universitarios", "empresa")</w:t>
      </w:r>
    </w:p>
    <w:p>
      <w:r>
        <w:t>✓ Solicita elementos visuales específicos (gráficos, tablas, iconos)</w:t>
      </w:r>
    </w:p>
    <w:p>
      <w:r>
        <w:t>✓ Pide que destaque los hallazgos más importantes</w:t>
      </w:r>
    </w:p>
    <w:p>
      <w:r>
        <w:t>✓ Solicita notas del presentador si las necesitas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