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1115" w14:textId="77777777" w:rsidR="00CB5056" w:rsidRDefault="00CB5056">
      <w:pPr>
        <w:spacing w:before="2400"/>
      </w:pPr>
    </w:p>
    <w:p w14:paraId="21292234" w14:textId="77777777" w:rsidR="00CB5056" w:rsidRDefault="00000000">
      <w:pPr>
        <w:spacing w:after="200"/>
        <w:jc w:val="center"/>
      </w:pPr>
      <w:r>
        <w:rPr>
          <w:b/>
          <w:bCs/>
          <w:color w:val="0F766E"/>
          <w:sz w:val="28"/>
          <w:szCs w:val="28"/>
        </w:rPr>
        <w:t>UNIVERSIDAD ANDRÉS BELLO</w:t>
      </w:r>
    </w:p>
    <w:p w14:paraId="4211FAFC" w14:textId="77777777" w:rsidR="00CB5056" w:rsidRDefault="00000000">
      <w:pPr>
        <w:spacing w:after="100"/>
        <w:jc w:val="center"/>
      </w:pPr>
      <w:r>
        <w:rPr>
          <w:color w:val="555555"/>
          <w:sz w:val="24"/>
          <w:szCs w:val="24"/>
        </w:rPr>
        <w:t>Facultad de Ingeniería</w:t>
      </w:r>
    </w:p>
    <w:p w14:paraId="46D66412" w14:textId="77777777" w:rsidR="00CB5056" w:rsidRDefault="00000000">
      <w:pPr>
        <w:spacing w:after="600"/>
        <w:jc w:val="center"/>
      </w:pPr>
      <w:r>
        <w:rPr>
          <w:color w:val="555555"/>
          <w:sz w:val="24"/>
          <w:szCs w:val="24"/>
        </w:rPr>
        <w:t>Ingeniería de Software I</w:t>
      </w:r>
    </w:p>
    <w:p w14:paraId="29C9EE2B" w14:textId="77777777" w:rsidR="00CB5056" w:rsidRDefault="00000000">
      <w:pPr>
        <w:pBdr>
          <w:bottom w:val="single" w:sz="6" w:space="8" w:color="14B8A6"/>
        </w:pBdr>
        <w:spacing w:after="200"/>
        <w:jc w:val="center"/>
      </w:pPr>
      <w:r>
        <w:rPr>
          <w:b/>
          <w:bCs/>
          <w:color w:val="0F766E"/>
          <w:sz w:val="44"/>
          <w:szCs w:val="44"/>
        </w:rPr>
        <w:t>Arquitectura y Modelo 4+1</w:t>
      </w:r>
    </w:p>
    <w:p w14:paraId="42C2A31D" w14:textId="77777777" w:rsidR="00CB5056" w:rsidRDefault="00000000">
      <w:pPr>
        <w:spacing w:after="600"/>
        <w:jc w:val="center"/>
      </w:pPr>
      <w:r>
        <w:rPr>
          <w:i/>
          <w:iCs/>
          <w:color w:val="14B8A6"/>
          <w:sz w:val="26"/>
          <w:szCs w:val="26"/>
        </w:rPr>
        <w:t>Mapa colaborativo de seguridad ciudadana</w:t>
      </w:r>
    </w:p>
    <w:p w14:paraId="3FF871EB" w14:textId="77777777" w:rsidR="00CB5056" w:rsidRDefault="00000000">
      <w:pPr>
        <w:spacing w:after="200"/>
        <w:jc w:val="center"/>
      </w:pPr>
      <w:proofErr w:type="spellStart"/>
      <w:r>
        <w:rPr>
          <w:b/>
          <w:bCs/>
          <w:color w:val="0F766E"/>
          <w:sz w:val="40"/>
          <w:szCs w:val="40"/>
        </w:rPr>
        <w:t>VigilData</w:t>
      </w:r>
      <w:proofErr w:type="spellEnd"/>
    </w:p>
    <w:p w14:paraId="39370ACE" w14:textId="77777777" w:rsidR="00CB5056" w:rsidRDefault="00000000">
      <w:pPr>
        <w:spacing w:after="600"/>
        <w:jc w:val="center"/>
      </w:pPr>
      <w:r>
        <w:rPr>
          <w:color w:val="888888"/>
        </w:rPr>
        <w:t xml:space="preserve">Vue 3 · </w:t>
      </w:r>
      <w:proofErr w:type="spellStart"/>
      <w:r>
        <w:rPr>
          <w:color w:val="888888"/>
        </w:rPr>
        <w:t>FastAPI</w:t>
      </w:r>
      <w:proofErr w:type="spellEnd"/>
      <w:r>
        <w:rPr>
          <w:color w:val="888888"/>
        </w:rPr>
        <w:t xml:space="preserve"> · PostgreSQL · </w:t>
      </w:r>
      <w:proofErr w:type="spellStart"/>
      <w:r>
        <w:rPr>
          <w:color w:val="888888"/>
        </w:rPr>
        <w:t>Leaflet</w:t>
      </w:r>
      <w:proofErr w:type="spellEnd"/>
    </w:p>
    <w:p w14:paraId="0FA650CA" w14:textId="77777777" w:rsidR="00CB5056" w:rsidRDefault="00000000">
      <w:pPr>
        <w:spacing w:after="100"/>
        <w:jc w:val="center"/>
      </w:pPr>
      <w:r>
        <w:rPr>
          <w:b/>
          <w:bCs/>
          <w:color w:val="333333"/>
        </w:rPr>
        <w:t>Integrantes:</w:t>
      </w:r>
    </w:p>
    <w:p w14:paraId="7A760196" w14:textId="77777777" w:rsidR="00CB5056" w:rsidRDefault="00000000">
      <w:pPr>
        <w:spacing w:after="60"/>
        <w:jc w:val="center"/>
      </w:pPr>
      <w:r>
        <w:rPr>
          <w:color w:val="555555"/>
        </w:rPr>
        <w:t xml:space="preserve">Lucas – </w:t>
      </w:r>
      <w:proofErr w:type="spellStart"/>
      <w:r>
        <w:rPr>
          <w:color w:val="555555"/>
        </w:rPr>
        <w:t>Product</w:t>
      </w:r>
      <w:proofErr w:type="spellEnd"/>
      <w:r>
        <w:rPr>
          <w:color w:val="555555"/>
        </w:rPr>
        <w:t xml:space="preserve"> Owner</w:t>
      </w:r>
    </w:p>
    <w:p w14:paraId="1C27DE24" w14:textId="77777777" w:rsidR="00CB5056" w:rsidRDefault="00000000">
      <w:pPr>
        <w:spacing w:after="60"/>
        <w:jc w:val="center"/>
      </w:pPr>
      <w:r>
        <w:rPr>
          <w:color w:val="555555"/>
        </w:rPr>
        <w:t xml:space="preserve">Felipe Vergara – Scrum </w:t>
      </w:r>
      <w:proofErr w:type="gramStart"/>
      <w:r>
        <w:rPr>
          <w:color w:val="555555"/>
        </w:rPr>
        <w:t>Master</w:t>
      </w:r>
      <w:proofErr w:type="gramEnd"/>
    </w:p>
    <w:p w14:paraId="4081CE4A" w14:textId="77777777" w:rsidR="00CB5056" w:rsidRDefault="00000000">
      <w:pPr>
        <w:spacing w:after="60"/>
        <w:jc w:val="center"/>
        <w:rPr>
          <w:color w:val="555555"/>
        </w:rPr>
      </w:pPr>
      <w:r>
        <w:rPr>
          <w:color w:val="555555"/>
        </w:rPr>
        <w:t>Benjamín Ossandón – Scrum Team</w:t>
      </w:r>
    </w:p>
    <w:p w14:paraId="4ED3C419" w14:textId="77777777" w:rsidR="00CB5056" w:rsidRDefault="00000000">
      <w:pPr>
        <w:spacing w:after="60"/>
        <w:jc w:val="center"/>
        <w:rPr>
          <w:color w:val="555555"/>
        </w:rPr>
      </w:pPr>
      <w:r>
        <w:rPr>
          <w:color w:val="555555"/>
        </w:rPr>
        <w:t>Sebastián López - Scrum Team</w:t>
      </w:r>
    </w:p>
    <w:p w14:paraId="2D16DD68" w14:textId="77777777" w:rsidR="00CB5056" w:rsidRDefault="00000000">
      <w:pPr>
        <w:spacing w:before="200"/>
        <w:jc w:val="center"/>
      </w:pPr>
      <w:r>
        <w:rPr>
          <w:color w:val="555555"/>
        </w:rPr>
        <w:t>Profesor: Cristián Rojas C.</w:t>
      </w:r>
    </w:p>
    <w:p w14:paraId="6138AEF4" w14:textId="77777777" w:rsidR="00CB5056" w:rsidRDefault="00000000">
      <w:pPr>
        <w:jc w:val="center"/>
        <w:sectPr w:rsidR="00CB5056">
          <w:pgSz w:w="12240" w:h="15840"/>
          <w:pgMar w:top="1440" w:right="1440" w:bottom="1440" w:left="1440" w:header="708" w:footer="708" w:gutter="0"/>
          <w:pgNumType w:start="1"/>
          <w:cols w:space="720"/>
        </w:sectPr>
      </w:pPr>
      <w:r>
        <w:rPr>
          <w:color w:val="555555"/>
        </w:rPr>
        <w:t>Abril 2026</w:t>
      </w:r>
    </w:p>
    <w:p w14:paraId="569CAE1E" w14:textId="77777777" w:rsidR="00CB5056" w:rsidRDefault="00000000">
      <w:pPr>
        <w:pStyle w:val="Ttulo1"/>
      </w:pPr>
      <w:r>
        <w:lastRenderedPageBreak/>
        <w:t>1. Introducción</w:t>
      </w:r>
    </w:p>
    <w:p w14:paraId="53D088D1" w14:textId="77777777" w:rsidR="00CB5056" w:rsidRDefault="00000000">
      <w:pPr>
        <w:spacing w:after="120"/>
        <w:jc w:val="both"/>
      </w:pPr>
      <w:proofErr w:type="spellStart"/>
      <w:r>
        <w:t>VigilData</w:t>
      </w:r>
      <w:proofErr w:type="spellEnd"/>
      <w:r>
        <w:t xml:space="preserve"> es un mapa colaborativo de seguridad ciudadana que permite a los habitantes de una comuna reportar incidentes en su entorno y visualizarlos en tiempo real sobre un mapa interactivo. La idea central es simple: convertir el conocimiento del barrio en datos útiles, sin formularios complicados ni infraestructura pesada.</w:t>
      </w:r>
    </w:p>
    <w:p w14:paraId="021DA48E" w14:textId="77777777" w:rsidR="00CB5056" w:rsidRDefault="00000000">
      <w:pPr>
        <w:spacing w:after="120"/>
        <w:jc w:val="both"/>
      </w:pPr>
      <w:r>
        <w:t xml:space="preserve">Este informe documenta la arquitectura del proyecto siguiendo el Modelo 4+1 de Philippe Kruchten. Por tratarse de un proyecto académico de un semestre, la propuesta se mantiene deliberadamente acotada: pocas funcionalidades, pero bien resueltas, sobre un </w:t>
      </w:r>
      <w:proofErr w:type="spellStart"/>
      <w:r>
        <w:t>stack</w:t>
      </w:r>
      <w:proofErr w:type="spellEnd"/>
      <w:r>
        <w:t xml:space="preserve"> moderno y liviano (Vue 3, </w:t>
      </w:r>
      <w:proofErr w:type="spellStart"/>
      <w:r>
        <w:t>FastAPI</w:t>
      </w:r>
      <w:proofErr w:type="spellEnd"/>
      <w:r>
        <w:t xml:space="preserve">, PostgreSQL, </w:t>
      </w:r>
      <w:proofErr w:type="spellStart"/>
      <w:r>
        <w:t>Leaflet</w:t>
      </w:r>
      <w:proofErr w:type="spellEnd"/>
      <w:r>
        <w:t>).</w:t>
      </w:r>
    </w:p>
    <w:p w14:paraId="463E7AE8" w14:textId="77777777" w:rsidR="00CB5056" w:rsidRDefault="00000000">
      <w:pPr>
        <w:pStyle w:val="Ttulo2"/>
      </w:pPr>
      <w:r>
        <w:t>1.1 Alcance del proyecto</w:t>
      </w:r>
    </w:p>
    <w:p w14:paraId="65FDED46" w14:textId="77777777" w:rsidR="00CB5056" w:rsidRDefault="00000000">
      <w:pPr>
        <w:spacing w:after="120"/>
        <w:jc w:val="both"/>
      </w:pPr>
      <w:r>
        <w:t>El MVP cubre cuatro funcionalidades clave:</w:t>
      </w:r>
    </w:p>
    <w:p w14:paraId="598482DA" w14:textId="77777777" w:rsidR="00CB50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Autenticación simple: </w:t>
      </w:r>
      <w:r>
        <w:rPr>
          <w:color w:val="000000"/>
        </w:rPr>
        <w:t>Iniciar sesión con email y contraseña.</w:t>
      </w:r>
    </w:p>
    <w:p w14:paraId="4B9CB8AA" w14:textId="77777777" w:rsidR="00CB50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Reportar incidente: </w:t>
      </w:r>
      <w:r>
        <w:rPr>
          <w:color w:val="000000"/>
        </w:rPr>
        <w:t>Crear un incidente capturando tipo, descripción y ubicación GPS automática.</w:t>
      </w:r>
    </w:p>
    <w:p w14:paraId="566538EF" w14:textId="77777777" w:rsidR="00CB50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Mapa colaborativo: </w:t>
      </w:r>
      <w:r>
        <w:rPr>
          <w:color w:val="000000"/>
        </w:rPr>
        <w:t xml:space="preserve">Visualizar todos los incidentes geolocalizados sobre un mapa </w:t>
      </w:r>
      <w:proofErr w:type="spellStart"/>
      <w:r>
        <w:rPr>
          <w:color w:val="000000"/>
        </w:rPr>
        <w:t>Leaflet</w:t>
      </w:r>
      <w:proofErr w:type="spellEnd"/>
      <w:r>
        <w:rPr>
          <w:color w:val="000000"/>
        </w:rPr>
        <w:t>.</w:t>
      </w:r>
    </w:p>
    <w:p w14:paraId="0446073D" w14:textId="77777777" w:rsidR="00CB50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Filtros básicos: </w:t>
      </w:r>
      <w:r>
        <w:rPr>
          <w:color w:val="000000"/>
        </w:rPr>
        <w:t>Filtrar los incidentes por zona y rango de fechas.</w:t>
      </w:r>
    </w:p>
    <w:p w14:paraId="0D905D8B" w14:textId="77777777" w:rsidR="00CB5056" w:rsidRDefault="00CB5056">
      <w:pPr>
        <w:spacing w:after="60"/>
      </w:pPr>
    </w:p>
    <w:p w14:paraId="766161AE" w14:textId="77777777" w:rsidR="00CB5056" w:rsidRDefault="00000000">
      <w:pPr>
        <w:spacing w:after="120"/>
        <w:jc w:val="both"/>
      </w:pPr>
      <w:r>
        <w:t xml:space="preserve">Todo lo demás (analítica avanzada, alertas </w:t>
      </w:r>
      <w:proofErr w:type="spellStart"/>
      <w:r>
        <w:t>push</w:t>
      </w:r>
      <w:proofErr w:type="spellEnd"/>
      <w:r>
        <w:t xml:space="preserve">, </w:t>
      </w:r>
      <w:proofErr w:type="spellStart"/>
      <w:r>
        <w:t>dashboards</w:t>
      </w:r>
      <w:proofErr w:type="spellEnd"/>
      <w:r>
        <w:t xml:space="preserve">, panel de </w:t>
      </w:r>
      <w:proofErr w:type="spellStart"/>
      <w:r>
        <w:t>admin</w:t>
      </w:r>
      <w:proofErr w:type="spellEnd"/>
      <w:r>
        <w:t>) queda explícitamente fuera del alcance del semestre.</w:t>
      </w:r>
    </w:p>
    <w:p w14:paraId="10ED354B" w14:textId="77777777" w:rsidR="00CB5056" w:rsidRDefault="00CB5056">
      <w:pPr>
        <w:spacing w:after="120"/>
        <w:jc w:val="both"/>
      </w:pPr>
    </w:p>
    <w:p w14:paraId="77223311" w14:textId="77777777" w:rsidR="00CB5056" w:rsidRDefault="00000000">
      <w:pPr>
        <w:pStyle w:val="Ttulo1"/>
        <w:spacing w:after="120"/>
        <w:jc w:val="both"/>
        <w:rPr>
          <w:color w:val="1F1F1F"/>
        </w:rPr>
      </w:pPr>
      <w:bookmarkStart w:id="0" w:name="_heading=h.d9n0yksk7wn7" w:colFirst="0" w:colLast="0"/>
      <w:bookmarkEnd w:id="0"/>
      <w:r>
        <w:t>2. Épicas del Sistema</w:t>
      </w:r>
    </w:p>
    <w:p w14:paraId="760E158C" w14:textId="77777777" w:rsidR="00CB5056" w:rsidRDefault="00000000">
      <w:pPr>
        <w:pStyle w:val="Ttulo2"/>
      </w:pPr>
      <w:bookmarkStart w:id="1" w:name="_heading=h.v3cnzbcpafg3" w:colFirst="0" w:colLast="0"/>
      <w:bookmarkEnd w:id="1"/>
      <w:r>
        <w:t>EP-01 · Integración y normalización de fuentes de datos</w:t>
      </w:r>
    </w:p>
    <w:p w14:paraId="155D9E2A" w14:textId="77777777" w:rsidR="00CB5056" w:rsidRDefault="00000000">
      <w:pPr>
        <w:spacing w:after="120"/>
        <w:jc w:val="both"/>
        <w:rPr>
          <w:color w:val="1F1F1F"/>
          <w:highlight w:val="white"/>
        </w:rPr>
      </w:pPr>
      <w:r>
        <w:rPr>
          <w:color w:val="1F1F1F"/>
          <w:highlight w:val="white"/>
        </w:rPr>
        <w:t>Conectar, unificar y normalizar múltiples fuentes heterogéneas de datos (denuncias formales, registros policiales, encuestas ciudadanas, sensores urbanos) en un repositorio centralizado, asegurando consistencia y calidad de la información.</w:t>
      </w:r>
    </w:p>
    <w:p w14:paraId="43895FF0" w14:textId="77777777" w:rsidR="00CB5056" w:rsidRDefault="00CB5056">
      <w:pPr>
        <w:spacing w:after="120"/>
        <w:jc w:val="both"/>
        <w:rPr>
          <w:color w:val="1F1F1F"/>
          <w:highlight w:val="white"/>
        </w:rPr>
      </w:pPr>
    </w:p>
    <w:p w14:paraId="08325A40" w14:textId="77777777" w:rsidR="00CB5056" w:rsidRDefault="00000000">
      <w:pPr>
        <w:pStyle w:val="Ttulo2"/>
      </w:pPr>
      <w:bookmarkStart w:id="2" w:name="_heading=h.g6gqjjr7sdet" w:colFirst="0" w:colLast="0"/>
      <w:bookmarkEnd w:id="2"/>
      <w:r>
        <w:t>EP-02 · Visualización geoespacial y análisis de patrones delictivos</w:t>
      </w:r>
    </w:p>
    <w:p w14:paraId="0EBCF77C" w14:textId="77777777" w:rsidR="00CB5056" w:rsidRDefault="00000000">
      <w:pPr>
        <w:spacing w:after="120"/>
        <w:jc w:val="both"/>
        <w:rPr>
          <w:color w:val="1F1F1F"/>
          <w:highlight w:val="white"/>
        </w:rPr>
      </w:pPr>
      <w:r>
        <w:rPr>
          <w:color w:val="1F1F1F"/>
          <w:highlight w:val="white"/>
        </w:rPr>
        <w:t>Proveer herramientas interactivas de visualización —mapas de calor, gráficos temporales, comparativas de zonas— que permitan identificar patrones, tendencias y brechas entre la percepción ciudadana y la incidencia delictiva real.</w:t>
      </w:r>
    </w:p>
    <w:p w14:paraId="026F064D" w14:textId="77777777" w:rsidR="00CB5056" w:rsidRDefault="00CB5056">
      <w:pPr>
        <w:spacing w:after="120"/>
        <w:jc w:val="both"/>
        <w:rPr>
          <w:color w:val="1F1F1F"/>
          <w:highlight w:val="white"/>
        </w:rPr>
      </w:pPr>
    </w:p>
    <w:p w14:paraId="78515890" w14:textId="77777777" w:rsidR="00CB5056" w:rsidRDefault="00000000">
      <w:pPr>
        <w:pStyle w:val="Ttulo2"/>
      </w:pPr>
      <w:bookmarkStart w:id="3" w:name="_heading=h.14y08a3syr1e" w:colFirst="0" w:colLast="0"/>
      <w:bookmarkEnd w:id="3"/>
      <w:r>
        <w:t>EP-03 · Sistema de alertas y notificaciones en tiempo real</w:t>
      </w:r>
    </w:p>
    <w:p w14:paraId="63BF8D0A" w14:textId="77777777" w:rsidR="00CB5056" w:rsidRDefault="00000000">
      <w:pPr>
        <w:spacing w:after="120"/>
        <w:jc w:val="both"/>
        <w:rPr>
          <w:color w:val="1F1F1F"/>
        </w:rPr>
      </w:pPr>
      <w:r>
        <w:rPr>
          <w:color w:val="1F1F1F"/>
          <w:highlight w:val="white"/>
        </w:rPr>
        <w:t xml:space="preserve">Configurar y disparar alertas automáticas cuando se detecten umbrales críticos de incidentes o patrones anómalos en zonas específicas, notificando a los actores competentes por los canales definidos (correo, SMS, </w:t>
      </w:r>
      <w:proofErr w:type="gramStart"/>
      <w:r>
        <w:rPr>
          <w:color w:val="1F1F1F"/>
          <w:highlight w:val="white"/>
        </w:rPr>
        <w:t>app</w:t>
      </w:r>
      <w:proofErr w:type="gramEnd"/>
      <w:r>
        <w:rPr>
          <w:color w:val="1F1F1F"/>
          <w:highlight w:val="white"/>
        </w:rPr>
        <w:t>).</w:t>
      </w:r>
    </w:p>
    <w:p w14:paraId="4692ABCC" w14:textId="77777777" w:rsidR="00CB5056" w:rsidRDefault="00000000">
      <w:pPr>
        <w:pStyle w:val="Ttulo2"/>
      </w:pPr>
      <w:bookmarkStart w:id="4" w:name="_heading=h.3wk0q162qab0" w:colFirst="0" w:colLast="0"/>
      <w:bookmarkEnd w:id="4"/>
      <w:r>
        <w:lastRenderedPageBreak/>
        <w:t>EP-04 · Generación de reportes y soporte a decisiones estratégicas</w:t>
      </w:r>
    </w:p>
    <w:p w14:paraId="03D591EC" w14:textId="77777777" w:rsidR="00CB5056" w:rsidRDefault="00000000">
      <w:pPr>
        <w:spacing w:after="120"/>
        <w:jc w:val="both"/>
        <w:rPr>
          <w:color w:val="1F1F1F"/>
          <w:highlight w:val="white"/>
        </w:rPr>
      </w:pPr>
      <w:r>
        <w:rPr>
          <w:color w:val="1F1F1F"/>
          <w:highlight w:val="white"/>
        </w:rPr>
        <w:t xml:space="preserve">Generar reportes automáticos y exportables con </w:t>
      </w:r>
      <w:proofErr w:type="spellStart"/>
      <w:r>
        <w:rPr>
          <w:color w:val="1F1F1F"/>
          <w:highlight w:val="white"/>
        </w:rPr>
        <w:t>KPIs</w:t>
      </w:r>
      <w:proofErr w:type="spellEnd"/>
      <w:r>
        <w:rPr>
          <w:color w:val="1F1F1F"/>
          <w:highlight w:val="white"/>
        </w:rPr>
        <w:t xml:space="preserve"> de seguridad, </w:t>
      </w:r>
      <w:proofErr w:type="spellStart"/>
      <w:r>
        <w:rPr>
          <w:color w:val="1F1F1F"/>
          <w:highlight w:val="white"/>
        </w:rPr>
        <w:t>dashboards</w:t>
      </w:r>
      <w:proofErr w:type="spellEnd"/>
      <w:r>
        <w:rPr>
          <w:color w:val="1F1F1F"/>
          <w:highlight w:val="white"/>
        </w:rPr>
        <w:t xml:space="preserve"> ejecutivos y análisis comparativos que apoyen las decisiones operativas y estratégicas de autoridades y administradores municipales.</w:t>
      </w:r>
    </w:p>
    <w:p w14:paraId="334BB1EC" w14:textId="77777777" w:rsidR="00CB5056" w:rsidRDefault="00CB5056">
      <w:pPr>
        <w:spacing w:after="120"/>
        <w:jc w:val="both"/>
        <w:rPr>
          <w:color w:val="1F1F1F"/>
          <w:highlight w:val="white"/>
        </w:rPr>
      </w:pPr>
    </w:p>
    <w:p w14:paraId="79F5847F" w14:textId="77777777" w:rsidR="00CB5056" w:rsidRDefault="00000000">
      <w:pPr>
        <w:pStyle w:val="Ttulo2"/>
      </w:pPr>
      <w:bookmarkStart w:id="5" w:name="_heading=h.jpy62wepbh6q" w:colFirst="0" w:colLast="0"/>
      <w:bookmarkEnd w:id="5"/>
      <w:r>
        <w:t>EP-05 · Gestión de usuarios, roles y control de acceso</w:t>
      </w:r>
    </w:p>
    <w:p w14:paraId="5AE8ED34" w14:textId="77777777" w:rsidR="00CB5056" w:rsidRDefault="00000000">
      <w:pPr>
        <w:spacing w:after="120"/>
        <w:jc w:val="both"/>
        <w:rPr>
          <w:color w:val="1F1F1F"/>
          <w:highlight w:val="white"/>
        </w:rPr>
      </w:pPr>
      <w:r>
        <w:rPr>
          <w:color w:val="1F1F1F"/>
          <w:highlight w:val="white"/>
        </w:rPr>
        <w:t>Administrar el ciclo de vida de los usuarios de la plataforma asignando roles diferenciados (Ciudadano, Analista, Investigador, Administrador) con permisos granulares sobre datos y funcionalidades sensibles.</w:t>
      </w:r>
    </w:p>
    <w:p w14:paraId="34E0C17A" w14:textId="77777777" w:rsidR="00CB5056" w:rsidRDefault="00CB5056">
      <w:pPr>
        <w:spacing w:after="120"/>
        <w:jc w:val="both"/>
        <w:rPr>
          <w:color w:val="1F1F1F"/>
          <w:highlight w:val="white"/>
        </w:rPr>
      </w:pPr>
    </w:p>
    <w:p w14:paraId="2D6B3A24" w14:textId="77777777" w:rsidR="00CB5056" w:rsidRDefault="00000000">
      <w:pPr>
        <w:pStyle w:val="Ttulo1"/>
      </w:pPr>
      <w:r>
        <w:t>3. Historias de Usuario</w:t>
      </w:r>
    </w:p>
    <w:p w14:paraId="05A2423C" w14:textId="77777777" w:rsidR="00CB5056" w:rsidRDefault="00000000">
      <w:pPr>
        <w:spacing w:after="120"/>
        <w:jc w:val="both"/>
      </w:pPr>
      <w:r>
        <w:t xml:space="preserve">Las historias siguen el formato </w:t>
      </w:r>
      <w:proofErr w:type="spellStart"/>
      <w:r>
        <w:t>Connextra</w:t>
      </w:r>
      <w:proofErr w:type="spellEnd"/>
      <w:r>
        <w:t xml:space="preserve"> (Como… Quiero… Para…) y cubren los flujos principales del MVP.</w:t>
      </w:r>
    </w:p>
    <w:tbl>
      <w:tblPr>
        <w:tblStyle w:val="a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00"/>
        <w:gridCol w:w="4060"/>
        <w:gridCol w:w="2200"/>
      </w:tblGrid>
      <w:tr w:rsidR="00CB5056" w14:paraId="047C38FB" w14:textId="77777777"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3B264" w14:textId="77777777" w:rsidR="00CB50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F81D1" w14:textId="77777777" w:rsidR="00CB50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40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0072" w14:textId="77777777" w:rsidR="00CB50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Historia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2073C" w14:textId="77777777" w:rsidR="00CB50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CB5056" w14:paraId="0CA3A9EE" w14:textId="77777777"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A0CB" w14:textId="77777777" w:rsidR="00CB5056" w:rsidRDefault="00000000">
            <w:r>
              <w:rPr>
                <w:b/>
                <w:bCs/>
                <w:sz w:val="20"/>
                <w:szCs w:val="20"/>
              </w:rPr>
              <w:t>HU-01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5AA5" w14:textId="77777777" w:rsidR="00CB5056" w:rsidRDefault="00000000">
            <w:r>
              <w:rPr>
                <w:sz w:val="20"/>
                <w:szCs w:val="20"/>
              </w:rPr>
              <w:t>Ciudadano</w:t>
            </w:r>
          </w:p>
        </w:tc>
        <w:tc>
          <w:tcPr>
            <w:tcW w:w="40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500B" w14:textId="77777777" w:rsidR="00CB5056" w:rsidRDefault="00000000">
            <w:r>
              <w:rPr>
                <w:sz w:val="20"/>
                <w:szCs w:val="20"/>
              </w:rPr>
              <w:t>Quiero registrarme con mi email para tener una cuenta personal en la plataforma.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A99C" w14:textId="77777777" w:rsidR="00CB5056" w:rsidRDefault="00000000">
            <w:r>
              <w:rPr>
                <w:sz w:val="20"/>
                <w:szCs w:val="20"/>
              </w:rPr>
              <w:t>Al enviar un email válido y contraseña, se crea la cuenta y se redirige al mapa.</w:t>
            </w:r>
          </w:p>
        </w:tc>
      </w:tr>
      <w:tr w:rsidR="00CB5056" w14:paraId="378B34BE" w14:textId="77777777"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C448" w14:textId="77777777" w:rsidR="00CB5056" w:rsidRDefault="00000000">
            <w:r>
              <w:rPr>
                <w:b/>
                <w:bCs/>
                <w:sz w:val="20"/>
                <w:szCs w:val="20"/>
              </w:rPr>
              <w:t>HU-02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0089" w14:textId="77777777" w:rsidR="00CB5056" w:rsidRDefault="00000000">
            <w:r>
              <w:rPr>
                <w:sz w:val="20"/>
                <w:szCs w:val="20"/>
              </w:rPr>
              <w:t>Ciudadano</w:t>
            </w:r>
          </w:p>
        </w:tc>
        <w:tc>
          <w:tcPr>
            <w:tcW w:w="40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3D58" w14:textId="77777777" w:rsidR="00CB5056" w:rsidRDefault="00000000">
            <w:r>
              <w:rPr>
                <w:sz w:val="20"/>
                <w:szCs w:val="20"/>
              </w:rPr>
              <w:t>Quiero iniciar sesión para reportar incidentes asociados a mi cuenta.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2DF0" w14:textId="77777777" w:rsidR="00CB5056" w:rsidRDefault="00000000">
            <w:r>
              <w:rPr>
                <w:sz w:val="20"/>
                <w:szCs w:val="20"/>
              </w:rPr>
              <w:t>Con credenciales válidas recibo un token JWT y accedo al mapa.</w:t>
            </w:r>
          </w:p>
        </w:tc>
      </w:tr>
      <w:tr w:rsidR="00CB5056" w14:paraId="44F06142" w14:textId="77777777"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2DB8" w14:textId="77777777" w:rsidR="00CB5056" w:rsidRDefault="00000000">
            <w:r>
              <w:rPr>
                <w:b/>
                <w:bCs/>
                <w:sz w:val="20"/>
                <w:szCs w:val="20"/>
              </w:rPr>
              <w:t>HU-03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DDBC" w14:textId="77777777" w:rsidR="00CB5056" w:rsidRDefault="00000000">
            <w:r>
              <w:rPr>
                <w:sz w:val="20"/>
                <w:szCs w:val="20"/>
              </w:rPr>
              <w:t>Ciudadano</w:t>
            </w:r>
          </w:p>
        </w:tc>
        <w:tc>
          <w:tcPr>
            <w:tcW w:w="40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52BB" w14:textId="77777777" w:rsidR="00CB5056" w:rsidRDefault="00000000">
            <w:r>
              <w:rPr>
                <w:sz w:val="20"/>
                <w:szCs w:val="20"/>
              </w:rPr>
              <w:t>Quiero reportar un incidente seleccionando tipo y descripción para alertar a mi comunidad.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BD2F" w14:textId="77777777" w:rsidR="00CB5056" w:rsidRDefault="00000000">
            <w:r>
              <w:rPr>
                <w:sz w:val="20"/>
                <w:szCs w:val="20"/>
              </w:rPr>
              <w:t>El incidente se guarda con mi ubicación GPS y aparece en el mapa.</w:t>
            </w:r>
          </w:p>
        </w:tc>
      </w:tr>
      <w:tr w:rsidR="00CB5056" w14:paraId="293F6A67" w14:textId="77777777"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E8C2" w14:textId="77777777" w:rsidR="00CB5056" w:rsidRDefault="00000000">
            <w:r>
              <w:rPr>
                <w:b/>
                <w:bCs/>
                <w:sz w:val="20"/>
                <w:szCs w:val="20"/>
              </w:rPr>
              <w:t>HU-04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34C4" w14:textId="77777777" w:rsidR="00CB5056" w:rsidRDefault="00000000">
            <w:r>
              <w:rPr>
                <w:sz w:val="20"/>
                <w:szCs w:val="20"/>
              </w:rPr>
              <w:t>Ciudadano</w:t>
            </w:r>
          </w:p>
        </w:tc>
        <w:tc>
          <w:tcPr>
            <w:tcW w:w="40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1852" w14:textId="77777777" w:rsidR="00CB5056" w:rsidRDefault="00000000">
            <w:r>
              <w:rPr>
                <w:sz w:val="20"/>
                <w:szCs w:val="20"/>
              </w:rPr>
              <w:t>Quiero ver un mapa con todos los incidentes recientes para conocer la situación de mi zona.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E8D0" w14:textId="77777777" w:rsidR="00CB5056" w:rsidRDefault="00000000">
            <w:r>
              <w:rPr>
                <w:sz w:val="20"/>
                <w:szCs w:val="20"/>
              </w:rPr>
              <w:t xml:space="preserve">El mapa muestra pines </w:t>
            </w:r>
            <w:proofErr w:type="spellStart"/>
            <w:r>
              <w:rPr>
                <w:sz w:val="20"/>
                <w:szCs w:val="20"/>
              </w:rPr>
              <w:t>clickeables</w:t>
            </w:r>
            <w:proofErr w:type="spellEnd"/>
            <w:r>
              <w:rPr>
                <w:sz w:val="20"/>
                <w:szCs w:val="20"/>
              </w:rPr>
              <w:t xml:space="preserve"> con tipo, fecha y descripción.</w:t>
            </w:r>
          </w:p>
        </w:tc>
      </w:tr>
      <w:tr w:rsidR="00CB5056" w14:paraId="4124F21B" w14:textId="77777777"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A80B" w14:textId="77777777" w:rsidR="00CB5056" w:rsidRDefault="00000000">
            <w:r>
              <w:rPr>
                <w:b/>
                <w:bCs/>
                <w:sz w:val="20"/>
                <w:szCs w:val="20"/>
              </w:rPr>
              <w:t>HU-05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716E" w14:textId="77777777" w:rsidR="00CB5056" w:rsidRDefault="00000000">
            <w:r>
              <w:rPr>
                <w:sz w:val="20"/>
                <w:szCs w:val="20"/>
              </w:rPr>
              <w:t>Analista</w:t>
            </w:r>
          </w:p>
        </w:tc>
        <w:tc>
          <w:tcPr>
            <w:tcW w:w="40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7516" w14:textId="77777777" w:rsidR="00CB5056" w:rsidRDefault="00000000">
            <w:r>
              <w:rPr>
                <w:sz w:val="20"/>
                <w:szCs w:val="20"/>
              </w:rPr>
              <w:t>Quiero filtrar los incidentes por comuna y rango de fechas para analizar tendencias.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9034" w14:textId="77777777" w:rsidR="00CB5056" w:rsidRDefault="00000000">
            <w:r>
              <w:rPr>
                <w:sz w:val="20"/>
                <w:szCs w:val="20"/>
              </w:rPr>
              <w:t>Los filtros actualizan el mapa en tiempo real sin recargar la página.</w:t>
            </w:r>
          </w:p>
        </w:tc>
      </w:tr>
    </w:tbl>
    <w:p w14:paraId="4168E022" w14:textId="77777777" w:rsidR="00CB5056" w:rsidRDefault="00CB5056">
      <w:pPr>
        <w:spacing w:after="60"/>
      </w:pPr>
    </w:p>
    <w:p w14:paraId="6F6B4886" w14:textId="77777777" w:rsidR="00CB5056" w:rsidRDefault="00CB5056">
      <w:pPr>
        <w:spacing w:after="60"/>
      </w:pPr>
    </w:p>
    <w:p w14:paraId="01CA2429" w14:textId="77777777" w:rsidR="00CB5056" w:rsidRDefault="00CB5056">
      <w:pPr>
        <w:spacing w:after="60"/>
      </w:pPr>
    </w:p>
    <w:p w14:paraId="42D9E687" w14:textId="77777777" w:rsidR="00CB5056" w:rsidRDefault="00CB5056">
      <w:pPr>
        <w:spacing w:after="60"/>
      </w:pPr>
    </w:p>
    <w:p w14:paraId="3C6D9446" w14:textId="77777777" w:rsidR="00CB5056" w:rsidRDefault="00CB5056">
      <w:pPr>
        <w:spacing w:after="60"/>
      </w:pPr>
    </w:p>
    <w:p w14:paraId="52DE19FE" w14:textId="77777777" w:rsidR="00CB5056" w:rsidRDefault="00000000">
      <w:pPr>
        <w:pStyle w:val="Ttulo1"/>
      </w:pPr>
      <w:r>
        <w:lastRenderedPageBreak/>
        <w:t>4. Requerimientos del Sistema</w:t>
      </w:r>
    </w:p>
    <w:p w14:paraId="2D9819F0" w14:textId="77777777" w:rsidR="00CB5056" w:rsidRDefault="00000000">
      <w:pPr>
        <w:pStyle w:val="Ttulo2"/>
      </w:pPr>
      <w:r>
        <w:t>4.1 Requerimientos Funcionales</w:t>
      </w:r>
    </w:p>
    <w:tbl>
      <w:tblPr>
        <w:tblStyle w:val="a0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460"/>
      </w:tblGrid>
      <w:tr w:rsidR="00CB5056" w14:paraId="371307C2" w14:textId="77777777"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7DEE9" w14:textId="77777777" w:rsidR="00CB50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4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F587F" w14:textId="77777777" w:rsidR="00CB50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B5056" w14:paraId="40950D4E" w14:textId="77777777"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6E9F" w14:textId="77777777" w:rsidR="00CB5056" w:rsidRDefault="00000000">
            <w:r>
              <w:rPr>
                <w:b/>
                <w:bCs/>
                <w:sz w:val="20"/>
                <w:szCs w:val="20"/>
              </w:rPr>
              <w:t>RF-01</w:t>
            </w:r>
          </w:p>
        </w:tc>
        <w:tc>
          <w:tcPr>
            <w:tcW w:w="84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BF1A" w14:textId="77777777" w:rsidR="00CB5056" w:rsidRDefault="00000000">
            <w:r>
              <w:rPr>
                <w:sz w:val="20"/>
                <w:szCs w:val="20"/>
              </w:rPr>
              <w:t>El sistema debe permitir el registro de usuarios con email y contraseña.</w:t>
            </w:r>
          </w:p>
        </w:tc>
      </w:tr>
      <w:tr w:rsidR="00CB5056" w14:paraId="2E933641" w14:textId="77777777"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4067" w14:textId="77777777" w:rsidR="00CB5056" w:rsidRDefault="00000000">
            <w:r>
              <w:rPr>
                <w:b/>
                <w:bCs/>
                <w:sz w:val="20"/>
                <w:szCs w:val="20"/>
              </w:rPr>
              <w:t>RF-02</w:t>
            </w:r>
          </w:p>
        </w:tc>
        <w:tc>
          <w:tcPr>
            <w:tcW w:w="84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8BCF" w14:textId="77777777" w:rsidR="00CB5056" w:rsidRDefault="00000000">
            <w:r>
              <w:rPr>
                <w:sz w:val="20"/>
                <w:szCs w:val="20"/>
              </w:rPr>
              <w:t>El sistema debe autenticar usuarios mediante JWT.</w:t>
            </w:r>
          </w:p>
        </w:tc>
      </w:tr>
      <w:tr w:rsidR="00CB5056" w14:paraId="03798621" w14:textId="77777777"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1BFA" w14:textId="77777777" w:rsidR="00CB5056" w:rsidRDefault="00000000">
            <w:r>
              <w:rPr>
                <w:b/>
                <w:bCs/>
                <w:sz w:val="20"/>
                <w:szCs w:val="20"/>
              </w:rPr>
              <w:t>RF-03</w:t>
            </w:r>
          </w:p>
        </w:tc>
        <w:tc>
          <w:tcPr>
            <w:tcW w:w="84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20C8" w14:textId="77777777" w:rsidR="00CB5056" w:rsidRDefault="00000000">
            <w:r>
              <w:rPr>
                <w:sz w:val="20"/>
                <w:szCs w:val="20"/>
              </w:rPr>
              <w:t>El sistema debe permitir crear incidentes con tipo, descripción y coordenadas GPS.</w:t>
            </w:r>
          </w:p>
        </w:tc>
      </w:tr>
      <w:tr w:rsidR="00CB5056" w14:paraId="7BC6C534" w14:textId="77777777"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61EC" w14:textId="77777777" w:rsidR="00CB5056" w:rsidRDefault="00000000">
            <w:r>
              <w:rPr>
                <w:b/>
                <w:bCs/>
                <w:sz w:val="20"/>
                <w:szCs w:val="20"/>
              </w:rPr>
              <w:t>RF-04</w:t>
            </w:r>
          </w:p>
        </w:tc>
        <w:tc>
          <w:tcPr>
            <w:tcW w:w="84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94F0" w14:textId="77777777" w:rsidR="00CB5056" w:rsidRDefault="00000000">
            <w:r>
              <w:rPr>
                <w:sz w:val="20"/>
                <w:szCs w:val="20"/>
              </w:rPr>
              <w:t>El sistema debe mostrar los incidentes en un mapa interactivo.</w:t>
            </w:r>
          </w:p>
        </w:tc>
      </w:tr>
      <w:tr w:rsidR="00CB5056" w14:paraId="337DC2C5" w14:textId="77777777"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84C36" w14:textId="77777777" w:rsidR="00CB5056" w:rsidRDefault="00000000">
            <w:r>
              <w:rPr>
                <w:b/>
                <w:bCs/>
                <w:sz w:val="20"/>
                <w:szCs w:val="20"/>
              </w:rPr>
              <w:t>RF-05</w:t>
            </w:r>
          </w:p>
        </w:tc>
        <w:tc>
          <w:tcPr>
            <w:tcW w:w="84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71E1" w14:textId="77777777" w:rsidR="00CB5056" w:rsidRDefault="00000000">
            <w:r>
              <w:rPr>
                <w:sz w:val="20"/>
                <w:szCs w:val="20"/>
              </w:rPr>
              <w:t>El sistema debe permitir filtrar incidentes por comuna y rango de fechas.</w:t>
            </w:r>
          </w:p>
        </w:tc>
      </w:tr>
      <w:tr w:rsidR="00CB5056" w14:paraId="35091A5C" w14:textId="77777777"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C71F" w14:textId="77777777" w:rsidR="00CB5056" w:rsidRDefault="00000000">
            <w:r>
              <w:rPr>
                <w:b/>
                <w:bCs/>
                <w:sz w:val="20"/>
                <w:szCs w:val="20"/>
              </w:rPr>
              <w:t>RF-06</w:t>
            </w:r>
          </w:p>
        </w:tc>
        <w:tc>
          <w:tcPr>
            <w:tcW w:w="84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DC02" w14:textId="77777777" w:rsidR="00CB5056" w:rsidRDefault="00000000">
            <w:r>
              <w:rPr>
                <w:sz w:val="20"/>
                <w:szCs w:val="20"/>
              </w:rPr>
              <w:t>El sistema debe mostrar los detalles del incidente al hacer clic sobre un pin.</w:t>
            </w:r>
          </w:p>
        </w:tc>
      </w:tr>
    </w:tbl>
    <w:p w14:paraId="394508E6" w14:textId="77777777" w:rsidR="00CB5056" w:rsidRDefault="00CB5056">
      <w:pPr>
        <w:spacing w:after="60"/>
      </w:pPr>
    </w:p>
    <w:p w14:paraId="2873325A" w14:textId="77777777" w:rsidR="00CB5056" w:rsidRDefault="00000000">
      <w:pPr>
        <w:pStyle w:val="Ttulo2"/>
      </w:pPr>
      <w:r>
        <w:t>4.2 Requerimientos No Funcionales</w:t>
      </w:r>
    </w:p>
    <w:tbl>
      <w:tblPr>
        <w:tblStyle w:val="a1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400"/>
        <w:gridCol w:w="6060"/>
      </w:tblGrid>
      <w:tr w:rsidR="00CB5056" w14:paraId="6A8EB89E" w14:textId="77777777"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F7585" w14:textId="77777777" w:rsidR="00CB50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4C73" w14:textId="77777777" w:rsidR="00CB50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0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DCF82" w14:textId="77777777" w:rsidR="00CB50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B5056" w14:paraId="647DC146" w14:textId="77777777"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7220" w14:textId="77777777" w:rsidR="00CB5056" w:rsidRDefault="00000000">
            <w:r>
              <w:rPr>
                <w:b/>
                <w:bCs/>
                <w:sz w:val="20"/>
                <w:szCs w:val="20"/>
              </w:rPr>
              <w:t>RNF-01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D83E" w14:textId="77777777" w:rsidR="00CB5056" w:rsidRDefault="00000000"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60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9937" w14:textId="77777777" w:rsidR="00CB5056" w:rsidRDefault="00000000">
            <w:r>
              <w:rPr>
                <w:sz w:val="20"/>
                <w:szCs w:val="20"/>
              </w:rPr>
              <w:t>La interfaz debe ser responsive y funcionar correctamente en móvil y escritorio.</w:t>
            </w:r>
          </w:p>
        </w:tc>
      </w:tr>
      <w:tr w:rsidR="00CB5056" w14:paraId="003C8FE2" w14:textId="77777777"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82A8" w14:textId="77777777" w:rsidR="00CB5056" w:rsidRDefault="00000000">
            <w:r>
              <w:rPr>
                <w:b/>
                <w:bCs/>
                <w:sz w:val="20"/>
                <w:szCs w:val="20"/>
              </w:rPr>
              <w:t>RNF-02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33E9" w14:textId="77777777" w:rsidR="00CB5056" w:rsidRDefault="00000000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60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330F" w14:textId="77777777" w:rsidR="00CB5056" w:rsidRDefault="00000000">
            <w:r>
              <w:rPr>
                <w:sz w:val="20"/>
                <w:szCs w:val="20"/>
              </w:rPr>
              <w:t>El mapa debe cargar y renderizar pines en menos de 2 segundos con hasta 500 incidentes.</w:t>
            </w:r>
          </w:p>
        </w:tc>
      </w:tr>
      <w:tr w:rsidR="00CB5056" w14:paraId="2B209A8C" w14:textId="77777777"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84E1" w14:textId="77777777" w:rsidR="00CB5056" w:rsidRDefault="00000000">
            <w:r>
              <w:rPr>
                <w:b/>
                <w:bCs/>
                <w:sz w:val="20"/>
                <w:szCs w:val="20"/>
              </w:rPr>
              <w:t>RNF-03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72EB" w14:textId="77777777" w:rsidR="00CB5056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60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9F06" w14:textId="77777777" w:rsidR="00CB5056" w:rsidRDefault="00000000">
            <w:r>
              <w:rPr>
                <w:sz w:val="20"/>
                <w:szCs w:val="20"/>
              </w:rPr>
              <w:t xml:space="preserve">Las contraseñas deben almacenarse con hash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y la API debe usar HTTPS.</w:t>
            </w:r>
          </w:p>
        </w:tc>
      </w:tr>
      <w:tr w:rsidR="00CB5056" w14:paraId="6A4AC2D8" w14:textId="77777777"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BFF5" w14:textId="77777777" w:rsidR="00CB5056" w:rsidRDefault="00000000">
            <w:r>
              <w:rPr>
                <w:b/>
                <w:bCs/>
                <w:sz w:val="20"/>
                <w:szCs w:val="20"/>
              </w:rPr>
              <w:t>RNF-04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DE57" w14:textId="77777777" w:rsidR="00CB5056" w:rsidRDefault="00000000"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60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7C42" w14:textId="77777777" w:rsidR="00CB5056" w:rsidRDefault="00000000">
            <w:r>
              <w:rPr>
                <w:sz w:val="20"/>
                <w:szCs w:val="20"/>
              </w:rPr>
              <w:t>El sistema debe estar disponible al menos el 95% del tiempo durante el periodo de evaluación.</w:t>
            </w:r>
          </w:p>
        </w:tc>
      </w:tr>
      <w:tr w:rsidR="00CB5056" w14:paraId="50C7EC02" w14:textId="77777777"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D4A0" w14:textId="77777777" w:rsidR="00CB5056" w:rsidRDefault="00000000">
            <w:r>
              <w:rPr>
                <w:b/>
                <w:bCs/>
                <w:sz w:val="20"/>
                <w:szCs w:val="20"/>
              </w:rPr>
              <w:t>RNF-05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D724" w14:textId="77777777" w:rsidR="00CB5056" w:rsidRDefault="00000000">
            <w:r>
              <w:rPr>
                <w:sz w:val="20"/>
                <w:szCs w:val="20"/>
              </w:rPr>
              <w:t>Mantenibilidad</w:t>
            </w:r>
          </w:p>
        </w:tc>
        <w:tc>
          <w:tcPr>
            <w:tcW w:w="60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51D3" w14:textId="77777777" w:rsidR="00CB5056" w:rsidRDefault="00000000">
            <w:r>
              <w:rPr>
                <w:sz w:val="20"/>
                <w:szCs w:val="20"/>
              </w:rPr>
              <w:t xml:space="preserve">El código debe estar versionado en Git con </w:t>
            </w:r>
            <w:proofErr w:type="spellStart"/>
            <w:r>
              <w:rPr>
                <w:sz w:val="20"/>
                <w:szCs w:val="20"/>
              </w:rPr>
              <w:t>commits</w:t>
            </w:r>
            <w:proofErr w:type="spellEnd"/>
            <w:r>
              <w:rPr>
                <w:sz w:val="20"/>
                <w:szCs w:val="20"/>
              </w:rPr>
              <w:t xml:space="preserve"> descriptivos y documentación mínima.</w:t>
            </w:r>
          </w:p>
        </w:tc>
      </w:tr>
    </w:tbl>
    <w:p w14:paraId="20B5F932" w14:textId="77777777" w:rsidR="00CB5056" w:rsidRDefault="00CB5056">
      <w:pPr>
        <w:spacing w:after="60"/>
      </w:pPr>
    </w:p>
    <w:p w14:paraId="0025BF4C" w14:textId="77777777" w:rsidR="00CB5056" w:rsidRDefault="00000000">
      <w:r>
        <w:br w:type="page"/>
      </w:r>
    </w:p>
    <w:p w14:paraId="432868B4" w14:textId="77777777" w:rsidR="00CB5056" w:rsidRDefault="00000000">
      <w:pPr>
        <w:pStyle w:val="Ttulo1"/>
      </w:pPr>
      <w:r>
        <w:lastRenderedPageBreak/>
        <w:t>5. Patrón Arquitectónico</w:t>
      </w:r>
    </w:p>
    <w:p w14:paraId="00458DAC" w14:textId="77777777" w:rsidR="00CB5056" w:rsidRDefault="00000000">
      <w:pPr>
        <w:pStyle w:val="Ttulo2"/>
      </w:pPr>
      <w:r>
        <w:t>5.1 Patrón seleccionado: Cliente-Servidor con SPA + REST API</w:t>
      </w:r>
    </w:p>
    <w:p w14:paraId="0758BDE7" w14:textId="77777777" w:rsidR="00CB5056" w:rsidRDefault="00000000">
      <w:pPr>
        <w:spacing w:after="120"/>
        <w:jc w:val="both"/>
      </w:pPr>
      <w:proofErr w:type="spellStart"/>
      <w:r>
        <w:t>VigilData</w:t>
      </w:r>
      <w:proofErr w:type="spellEnd"/>
      <w:r>
        <w:t xml:space="preserve"> adopta un patrón Cliente-Servidor moderno: una </w:t>
      </w:r>
      <w:proofErr w:type="gramStart"/>
      <w:r>
        <w:t>Single</w:t>
      </w:r>
      <w:proofErr w:type="gramEnd"/>
      <w:r>
        <w:t xml:space="preserve"> Page </w:t>
      </w:r>
      <w:proofErr w:type="spellStart"/>
      <w:r>
        <w:t>Application</w:t>
      </w:r>
      <w:proofErr w:type="spellEnd"/>
      <w:r>
        <w:t xml:space="preserve"> (SPA) construida en Vue 3 que consume una API REST escrita en </w:t>
      </w:r>
      <w:proofErr w:type="spellStart"/>
      <w:r>
        <w:t>FastAPI</w:t>
      </w:r>
      <w:proofErr w:type="spellEnd"/>
      <w:r>
        <w:t xml:space="preserve">. El </w:t>
      </w:r>
      <w:proofErr w:type="spellStart"/>
      <w:r>
        <w:t>frontend</w:t>
      </w:r>
      <w:proofErr w:type="spellEnd"/>
      <w:r>
        <w:t xml:space="preserve"> y el </w:t>
      </w:r>
      <w:proofErr w:type="spellStart"/>
      <w:r>
        <w:t>backend</w:t>
      </w:r>
      <w:proofErr w:type="spellEnd"/>
      <w:r>
        <w:t xml:space="preserve"> están completamente desacoplados y se comunican exclusivamente mediante JSON sobre HTTPS.</w:t>
      </w:r>
    </w:p>
    <w:p w14:paraId="727A0628" w14:textId="77777777" w:rsidR="00CB5056" w:rsidRDefault="00000000">
      <w:pPr>
        <w:pStyle w:val="Ttulo3"/>
      </w:pPr>
      <w:r>
        <w:t>Justificación</w:t>
      </w:r>
    </w:p>
    <w:p w14:paraId="4E4B206F" w14:textId="77777777" w:rsidR="00CB5056" w:rsidRDefault="00000000">
      <w:pPr>
        <w:spacing w:after="120"/>
        <w:jc w:val="both"/>
      </w:pPr>
      <w:r>
        <w:t>Simplicidad: Solo dos piezas (</w:t>
      </w:r>
      <w:proofErr w:type="spellStart"/>
      <w:r>
        <w:t>frontend</w:t>
      </w:r>
      <w:proofErr w:type="spellEnd"/>
      <w:r>
        <w:t xml:space="preserve"> + </w:t>
      </w:r>
      <w:proofErr w:type="spellStart"/>
      <w:r>
        <w:t>backend</w:t>
      </w:r>
      <w:proofErr w:type="spellEnd"/>
      <w:r>
        <w:t>) y una base de datos. No hay microservicios, mensajería ni capas innecesarias para un MVP académico.</w:t>
      </w:r>
    </w:p>
    <w:p w14:paraId="3328333E" w14:textId="77777777" w:rsidR="00CB5056" w:rsidRDefault="00000000">
      <w:pPr>
        <w:spacing w:after="120"/>
        <w:jc w:val="both"/>
      </w:pPr>
      <w:r>
        <w:t xml:space="preserve">Stack moderno y armónico: Vue 3 con </w:t>
      </w:r>
      <w:proofErr w:type="spellStart"/>
      <w:r>
        <w:t>Composition</w:t>
      </w:r>
      <w:proofErr w:type="spellEnd"/>
      <w:r>
        <w:t xml:space="preserve"> API, </w:t>
      </w:r>
      <w:proofErr w:type="spellStart"/>
      <w:r>
        <w:t>Pinia</w:t>
      </w:r>
      <w:proofErr w:type="spellEnd"/>
      <w:r>
        <w:t xml:space="preserve"> para estado y Vite como </w:t>
      </w:r>
      <w:proofErr w:type="spellStart"/>
      <w:r>
        <w:t>bundler</w:t>
      </w:r>
      <w:proofErr w:type="spellEnd"/>
      <w:r>
        <w:t xml:space="preserve"> ofrecen una experiencia de desarrollo rápida. </w:t>
      </w:r>
      <w:proofErr w:type="spellStart"/>
      <w:r>
        <w:t>FastAPI</w:t>
      </w:r>
      <w:proofErr w:type="spellEnd"/>
      <w:r>
        <w:t xml:space="preserve"> provee documentación </w:t>
      </w:r>
      <w:proofErr w:type="spellStart"/>
      <w:r>
        <w:t>OpenAPI</w:t>
      </w:r>
      <w:proofErr w:type="spellEnd"/>
      <w:r>
        <w:t xml:space="preserve"> automática, validación con </w:t>
      </w:r>
      <w:proofErr w:type="spellStart"/>
      <w:r>
        <w:t>Pydantic</w:t>
      </w:r>
      <w:proofErr w:type="spellEnd"/>
      <w:r>
        <w:t xml:space="preserve"> y rendimiento equivalente a Node.js.</w:t>
      </w:r>
    </w:p>
    <w:p w14:paraId="2842A119" w14:textId="77777777" w:rsidR="00CB5056" w:rsidRDefault="00000000">
      <w:pPr>
        <w:spacing w:after="120"/>
        <w:jc w:val="both"/>
      </w:pPr>
      <w:r>
        <w:t xml:space="preserve">Despliegue gratuito: </w:t>
      </w:r>
      <w:proofErr w:type="spellStart"/>
      <w:r>
        <w:t>Vercel</w:t>
      </w:r>
      <w:proofErr w:type="spellEnd"/>
      <w:r>
        <w:t xml:space="preserve"> para el </w:t>
      </w:r>
      <w:proofErr w:type="spellStart"/>
      <w:r>
        <w:t>frontend</w:t>
      </w:r>
      <w:proofErr w:type="spellEnd"/>
      <w:r>
        <w:t xml:space="preserve">, Render para la API y </w:t>
      </w:r>
      <w:proofErr w:type="spellStart"/>
      <w:r>
        <w:t>Supabase</w:t>
      </w:r>
      <w:proofErr w:type="spellEnd"/>
      <w:r>
        <w:t xml:space="preserve"> para PostgreSQL permiten desplegar el proyecto sin costo y con CI/CD automático desde GitHub.</w:t>
      </w:r>
    </w:p>
    <w:p w14:paraId="1F2B122D" w14:textId="77777777" w:rsidR="00CB5056" w:rsidRDefault="00000000">
      <w:pPr>
        <w:spacing w:after="120"/>
        <w:jc w:val="both"/>
      </w:pPr>
      <w:r>
        <w:t xml:space="preserve">Separación clara: El </w:t>
      </w:r>
      <w:proofErr w:type="spellStart"/>
      <w:r>
        <w:t>frontend</w:t>
      </w:r>
      <w:proofErr w:type="spellEnd"/>
      <w:r>
        <w:t xml:space="preserve"> solo se preocupa de la experiencia visual, el </w:t>
      </w:r>
      <w:proofErr w:type="spellStart"/>
      <w:r>
        <w:t>backend</w:t>
      </w:r>
      <w:proofErr w:type="spellEnd"/>
      <w:r>
        <w:t xml:space="preserve"> solo de la lógica y los datos. Esta separación facilita el trabajo paralelo del equipo y la corrección por separado de cada capa.</w:t>
      </w:r>
    </w:p>
    <w:p w14:paraId="526516DF" w14:textId="77777777" w:rsidR="00CB5056" w:rsidRDefault="00000000">
      <w:pPr>
        <w:pStyle w:val="Ttulo2"/>
      </w:pPr>
      <w:r>
        <w:t>5.2 Stack tecnológico</w:t>
      </w:r>
    </w:p>
    <w:tbl>
      <w:tblPr>
        <w:tblStyle w:val="a2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CB5056" w14:paraId="0AC77F2C" w14:textId="77777777"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50A4" w14:textId="77777777" w:rsidR="00CB50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5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15F13" w14:textId="77777777" w:rsidR="00CB50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5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917EB" w14:textId="77777777" w:rsidR="00CB50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Razón de elección</w:t>
            </w:r>
          </w:p>
        </w:tc>
      </w:tr>
      <w:tr w:rsidR="00CB5056" w14:paraId="68623923" w14:textId="77777777"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6492" w14:textId="77777777" w:rsidR="00CB5056" w:rsidRDefault="00000000"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5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079C" w14:textId="77777777" w:rsidR="00CB5056" w:rsidRDefault="00000000">
            <w:r>
              <w:rPr>
                <w:sz w:val="20"/>
                <w:szCs w:val="20"/>
              </w:rPr>
              <w:t xml:space="preserve">Vue 3 + Vite + </w:t>
            </w:r>
            <w:proofErr w:type="spellStart"/>
            <w:r>
              <w:rPr>
                <w:sz w:val="20"/>
                <w:szCs w:val="20"/>
              </w:rPr>
              <w:t>Pinia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TailwindCSS</w:t>
            </w:r>
            <w:proofErr w:type="spellEnd"/>
          </w:p>
        </w:tc>
        <w:tc>
          <w:tcPr>
            <w:tcW w:w="35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CBF4" w14:textId="77777777" w:rsidR="00CB5056" w:rsidRDefault="00000000">
            <w:r>
              <w:rPr>
                <w:sz w:val="20"/>
                <w:szCs w:val="20"/>
              </w:rPr>
              <w:t>Curva de aprendizaje suave, reactividad simple, comunidad amplia.</w:t>
            </w:r>
          </w:p>
        </w:tc>
      </w:tr>
      <w:tr w:rsidR="00CB5056" w14:paraId="35587D3D" w14:textId="77777777"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EA54" w14:textId="77777777" w:rsidR="00CB5056" w:rsidRDefault="00000000">
            <w:r>
              <w:rPr>
                <w:b/>
                <w:bCs/>
                <w:sz w:val="20"/>
                <w:szCs w:val="20"/>
              </w:rPr>
              <w:t>Mapa</w:t>
            </w:r>
          </w:p>
        </w:tc>
        <w:tc>
          <w:tcPr>
            <w:tcW w:w="35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6099" w14:textId="77777777" w:rsidR="00CB5056" w:rsidRDefault="00000000">
            <w:r>
              <w:rPr>
                <w:sz w:val="20"/>
                <w:szCs w:val="20"/>
              </w:rPr>
              <w:t xml:space="preserve">Leaflet.js + </w:t>
            </w:r>
            <w:proofErr w:type="spellStart"/>
            <w:r>
              <w:rPr>
                <w:sz w:val="20"/>
                <w:szCs w:val="20"/>
              </w:rPr>
              <w:t>OpenStreetMap</w:t>
            </w:r>
            <w:proofErr w:type="spellEnd"/>
          </w:p>
        </w:tc>
        <w:tc>
          <w:tcPr>
            <w:tcW w:w="35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9D62" w14:textId="77777777" w:rsidR="00CB5056" w:rsidRDefault="00000000">
            <w:r>
              <w:rPr>
                <w:sz w:val="20"/>
                <w:szCs w:val="20"/>
              </w:rPr>
              <w:t xml:space="preserve">Open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, sin API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>, ideal para mapas interactivos básicos.</w:t>
            </w:r>
          </w:p>
        </w:tc>
      </w:tr>
      <w:tr w:rsidR="00CB5056" w14:paraId="1B613E87" w14:textId="77777777"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4F53" w14:textId="77777777" w:rsidR="00CB5056" w:rsidRDefault="00000000"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5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E58A" w14:textId="77777777" w:rsidR="00CB5056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35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B66C" w14:textId="77777777" w:rsidR="00CB5056" w:rsidRDefault="00000000">
            <w:r>
              <w:rPr>
                <w:sz w:val="20"/>
                <w:szCs w:val="20"/>
              </w:rPr>
              <w:t xml:space="preserve">Rápido, tipado, documentación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automática.</w:t>
            </w:r>
          </w:p>
        </w:tc>
      </w:tr>
      <w:tr w:rsidR="00CB5056" w14:paraId="5FEAEC72" w14:textId="77777777"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8D18" w14:textId="77777777" w:rsidR="00CB5056" w:rsidRDefault="00000000"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35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B991" w14:textId="77777777" w:rsidR="00CB5056" w:rsidRDefault="00000000">
            <w:r>
              <w:rPr>
                <w:sz w:val="20"/>
                <w:szCs w:val="20"/>
              </w:rPr>
              <w:t>PostgreSQL (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E696" w14:textId="77777777" w:rsidR="00CB5056" w:rsidRDefault="00000000">
            <w:r>
              <w:rPr>
                <w:sz w:val="20"/>
                <w:szCs w:val="20"/>
              </w:rPr>
              <w:t xml:space="preserve">Relacional, gratuita en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, soporta consultas geográficas.</w:t>
            </w:r>
          </w:p>
        </w:tc>
      </w:tr>
      <w:tr w:rsidR="00CB5056" w14:paraId="5C18DBE8" w14:textId="77777777"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B717" w14:textId="77777777" w:rsidR="00CB5056" w:rsidRDefault="00000000">
            <w:r>
              <w:rPr>
                <w:b/>
                <w:bCs/>
                <w:sz w:val="20"/>
                <w:szCs w:val="20"/>
              </w:rPr>
              <w:t>Autenticación</w:t>
            </w:r>
          </w:p>
        </w:tc>
        <w:tc>
          <w:tcPr>
            <w:tcW w:w="35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D9DA" w14:textId="77777777" w:rsidR="00CB5056" w:rsidRDefault="00000000">
            <w:r>
              <w:rPr>
                <w:sz w:val="20"/>
                <w:szCs w:val="20"/>
              </w:rPr>
              <w:t xml:space="preserve">JWT +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35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5AA1" w14:textId="77777777" w:rsidR="00CB5056" w:rsidRDefault="00000000">
            <w:r>
              <w:rPr>
                <w:sz w:val="20"/>
                <w:szCs w:val="20"/>
              </w:rPr>
              <w:t>Estándar de la industria, sin sesiones en servidor.</w:t>
            </w:r>
          </w:p>
        </w:tc>
      </w:tr>
      <w:tr w:rsidR="00CB5056" w14:paraId="49DDA2FE" w14:textId="77777777"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3237" w14:textId="77777777" w:rsidR="00CB5056" w:rsidRDefault="00000000">
            <w:r>
              <w:rPr>
                <w:b/>
                <w:bCs/>
                <w:sz w:val="20"/>
                <w:szCs w:val="20"/>
              </w:rPr>
              <w:t>Despliegue</w:t>
            </w:r>
          </w:p>
        </w:tc>
        <w:tc>
          <w:tcPr>
            <w:tcW w:w="35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4724" w14:textId="77777777" w:rsidR="00CB5056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+ Render +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5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FDC7" w14:textId="77777777" w:rsidR="00CB5056" w:rsidRDefault="00000000">
            <w:r>
              <w:rPr>
                <w:sz w:val="20"/>
                <w:szCs w:val="20"/>
              </w:rPr>
              <w:t>Tres servicios gratuitos con CI/CD desde GitHub.</w:t>
            </w:r>
          </w:p>
        </w:tc>
      </w:tr>
    </w:tbl>
    <w:p w14:paraId="56C2D319" w14:textId="77777777" w:rsidR="00CB5056" w:rsidRDefault="00CB5056">
      <w:pPr>
        <w:spacing w:after="60"/>
      </w:pPr>
    </w:p>
    <w:p w14:paraId="0B294458" w14:textId="77777777" w:rsidR="00CB5056" w:rsidRDefault="00000000">
      <w:r>
        <w:br w:type="page"/>
      </w:r>
    </w:p>
    <w:p w14:paraId="492FAAC7" w14:textId="77777777" w:rsidR="00CB5056" w:rsidRDefault="00000000">
      <w:pPr>
        <w:pStyle w:val="Ttulo1"/>
      </w:pPr>
      <w:r>
        <w:lastRenderedPageBreak/>
        <w:t>6. Modelo 4+1 de Kruchten</w:t>
      </w:r>
    </w:p>
    <w:p w14:paraId="44B760B8" w14:textId="77777777" w:rsidR="00CB5056" w:rsidRDefault="00000000">
      <w:pPr>
        <w:spacing w:after="120"/>
        <w:jc w:val="both"/>
      </w:pPr>
      <w:r>
        <w:t xml:space="preserve">El Modelo 4+1 organiza la arquitectura en cinco vistas complementarias. Cada una responde a las preocupaciones de un grupo distinto de interesados y se documenta con diagramas UML específicos. A </w:t>
      </w:r>
      <w:proofErr w:type="gramStart"/>
      <w:r>
        <w:t>continuación</w:t>
      </w:r>
      <w:proofErr w:type="gramEnd"/>
      <w:r>
        <w:t xml:space="preserve"> se aplica al MVP de </w:t>
      </w:r>
      <w:proofErr w:type="spellStart"/>
      <w:r>
        <w:t>VigilData</w:t>
      </w:r>
      <w:proofErr w:type="spellEnd"/>
      <w:r>
        <w:t>.</w:t>
      </w:r>
    </w:p>
    <w:tbl>
      <w:tblPr>
        <w:tblStyle w:val="a3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760"/>
      </w:tblGrid>
      <w:tr w:rsidR="00CB5056" w14:paraId="0DABFA1A" w14:textId="77777777"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6572C" w14:textId="77777777" w:rsidR="00CB50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B1523" w14:textId="77777777" w:rsidR="00CB50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Audiencia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DDF9" w14:textId="77777777" w:rsidR="00CB50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Diagramas</w:t>
            </w:r>
          </w:p>
        </w:tc>
        <w:tc>
          <w:tcPr>
            <w:tcW w:w="2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4F7A" w14:textId="77777777" w:rsidR="00CB50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Foco</w:t>
            </w:r>
          </w:p>
        </w:tc>
      </w:tr>
      <w:tr w:rsidR="00CB5056" w14:paraId="6DC740D6" w14:textId="77777777"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77D0" w14:textId="77777777" w:rsidR="00CB5056" w:rsidRDefault="00000000">
            <w:r>
              <w:rPr>
                <w:b/>
                <w:bCs/>
                <w:sz w:val="20"/>
                <w:szCs w:val="20"/>
              </w:rPr>
              <w:t>+1 Escenarios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1B2A" w14:textId="77777777" w:rsidR="00CB5056" w:rsidRDefault="00000000">
            <w:r>
              <w:rPr>
                <w:sz w:val="20"/>
                <w:szCs w:val="20"/>
              </w:rPr>
              <w:t>Todos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E15D" w14:textId="77777777" w:rsidR="00CB5056" w:rsidRDefault="00000000">
            <w:r>
              <w:rPr>
                <w:sz w:val="20"/>
                <w:szCs w:val="20"/>
              </w:rPr>
              <w:t>Casos de Uso</w:t>
            </w:r>
          </w:p>
        </w:tc>
        <w:tc>
          <w:tcPr>
            <w:tcW w:w="2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9516" w14:textId="77777777" w:rsidR="00CB5056" w:rsidRDefault="00000000">
            <w:r>
              <w:rPr>
                <w:sz w:val="20"/>
                <w:szCs w:val="20"/>
              </w:rPr>
              <w:t>Funcionalidad</w:t>
            </w:r>
          </w:p>
        </w:tc>
      </w:tr>
      <w:tr w:rsidR="00CB5056" w14:paraId="7746AC16" w14:textId="77777777"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3566" w14:textId="77777777" w:rsidR="00CB5056" w:rsidRDefault="00000000">
            <w:r>
              <w:rPr>
                <w:b/>
                <w:bCs/>
                <w:sz w:val="20"/>
                <w:szCs w:val="20"/>
              </w:rPr>
              <w:t>Lógica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5403" w14:textId="77777777" w:rsidR="00CB5056" w:rsidRDefault="00000000">
            <w:r>
              <w:rPr>
                <w:sz w:val="20"/>
                <w:szCs w:val="20"/>
              </w:rPr>
              <w:t>Usuario / diseñador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B549" w14:textId="77777777" w:rsidR="00CB5056" w:rsidRDefault="00000000">
            <w:r>
              <w:rPr>
                <w:sz w:val="20"/>
                <w:szCs w:val="20"/>
              </w:rPr>
              <w:t>Clases, Secuencia, Comunicación</w:t>
            </w:r>
          </w:p>
        </w:tc>
        <w:tc>
          <w:tcPr>
            <w:tcW w:w="2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5BDA" w14:textId="77777777" w:rsidR="00CB5056" w:rsidRDefault="00000000">
            <w:r>
              <w:rPr>
                <w:sz w:val="20"/>
                <w:szCs w:val="20"/>
              </w:rPr>
              <w:t>Estructura del dominio</w:t>
            </w:r>
          </w:p>
        </w:tc>
      </w:tr>
      <w:tr w:rsidR="00CB5056" w14:paraId="37F8A31E" w14:textId="77777777"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B3D0" w14:textId="77777777" w:rsidR="00CB5056" w:rsidRDefault="00000000">
            <w:r>
              <w:rPr>
                <w:b/>
                <w:bCs/>
                <w:sz w:val="20"/>
                <w:szCs w:val="20"/>
              </w:rPr>
              <w:t>Procesos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1B15" w14:textId="77777777" w:rsidR="00CB5056" w:rsidRDefault="00000000">
            <w:r>
              <w:rPr>
                <w:sz w:val="20"/>
                <w:szCs w:val="20"/>
              </w:rPr>
              <w:t>QA / integradores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03D2" w14:textId="77777777" w:rsidR="00CB5056" w:rsidRDefault="00000000">
            <w:r>
              <w:rPr>
                <w:sz w:val="20"/>
                <w:szCs w:val="20"/>
              </w:rPr>
              <w:t>Actividad</w:t>
            </w:r>
          </w:p>
        </w:tc>
        <w:tc>
          <w:tcPr>
            <w:tcW w:w="2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4742" w14:textId="77777777" w:rsidR="00CB5056" w:rsidRDefault="00000000">
            <w:r>
              <w:rPr>
                <w:sz w:val="20"/>
                <w:szCs w:val="20"/>
              </w:rPr>
              <w:t>Flujo y comportamiento</w:t>
            </w:r>
          </w:p>
        </w:tc>
      </w:tr>
      <w:tr w:rsidR="00CB5056" w14:paraId="13718565" w14:textId="77777777"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7E5A" w14:textId="77777777" w:rsidR="00CB5056" w:rsidRDefault="00000000">
            <w:r>
              <w:rPr>
                <w:b/>
                <w:bCs/>
                <w:sz w:val="20"/>
                <w:szCs w:val="20"/>
              </w:rPr>
              <w:t>Desarrollo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3556" w14:textId="77777777" w:rsidR="00CB5056" w:rsidRDefault="00000000">
            <w:r>
              <w:rPr>
                <w:sz w:val="20"/>
                <w:szCs w:val="20"/>
              </w:rPr>
              <w:t>Programadores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CFAA3" w14:textId="77777777" w:rsidR="00CB5056" w:rsidRDefault="00000000">
            <w:r>
              <w:rPr>
                <w:sz w:val="20"/>
                <w:szCs w:val="20"/>
              </w:rPr>
              <w:t>Componentes, Paquetes</w:t>
            </w:r>
          </w:p>
        </w:tc>
        <w:tc>
          <w:tcPr>
            <w:tcW w:w="2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0341" w14:textId="77777777" w:rsidR="00CB5056" w:rsidRDefault="00000000">
            <w:r>
              <w:rPr>
                <w:sz w:val="20"/>
                <w:szCs w:val="20"/>
              </w:rPr>
              <w:t>Organización del código</w:t>
            </w:r>
          </w:p>
        </w:tc>
      </w:tr>
      <w:tr w:rsidR="00CB5056" w14:paraId="65A86DAA" w14:textId="77777777"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30B0" w14:textId="77777777" w:rsidR="00CB5056" w:rsidRDefault="00000000">
            <w:r>
              <w:rPr>
                <w:b/>
                <w:bCs/>
                <w:sz w:val="20"/>
                <w:szCs w:val="20"/>
              </w:rPr>
              <w:t>Física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7DDE" w14:textId="77777777" w:rsidR="00CB5056" w:rsidRDefault="00000000">
            <w:r>
              <w:rPr>
                <w:sz w:val="20"/>
                <w:szCs w:val="20"/>
              </w:rPr>
              <w:t>DevOps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94C0" w14:textId="77777777" w:rsidR="00CB5056" w:rsidRDefault="00000000">
            <w:r>
              <w:rPr>
                <w:sz w:val="20"/>
                <w:szCs w:val="20"/>
              </w:rPr>
              <w:t>Despliegue</w:t>
            </w:r>
          </w:p>
        </w:tc>
        <w:tc>
          <w:tcPr>
            <w:tcW w:w="2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6130" w14:textId="77777777" w:rsidR="00CB5056" w:rsidRDefault="00000000">
            <w:r>
              <w:rPr>
                <w:sz w:val="20"/>
                <w:szCs w:val="20"/>
              </w:rPr>
              <w:t>Infraestructura</w:t>
            </w:r>
          </w:p>
        </w:tc>
      </w:tr>
    </w:tbl>
    <w:p w14:paraId="0983FD16" w14:textId="77777777" w:rsidR="00CB5056" w:rsidRDefault="00CB5056">
      <w:pPr>
        <w:spacing w:after="60"/>
      </w:pPr>
    </w:p>
    <w:p w14:paraId="2790DECE" w14:textId="77777777" w:rsidR="00CB5056" w:rsidRDefault="00000000">
      <w:r>
        <w:br w:type="page"/>
      </w:r>
    </w:p>
    <w:p w14:paraId="7BC045F2" w14:textId="77777777" w:rsidR="00CB5056" w:rsidRDefault="00000000">
      <w:pPr>
        <w:pStyle w:val="Ttulo2"/>
      </w:pPr>
      <w:r>
        <w:lastRenderedPageBreak/>
        <w:t>6.1 Vista +1: Casos de Uso</w:t>
      </w:r>
    </w:p>
    <w:p w14:paraId="1A484F33" w14:textId="77777777" w:rsidR="00CB5056" w:rsidRDefault="00000000">
      <w:pPr>
        <w:spacing w:after="120"/>
        <w:jc w:val="both"/>
      </w:pPr>
      <w:r>
        <w:t>Los actores son dos: el Ciudadano (usuario general que reporta y consulta) y el Analista (que además filtra los incidentes para análisis). El sistema expone cuatro casos de uso principales que cubren todo el MVP.</w:t>
      </w:r>
    </w:p>
    <w:p w14:paraId="63131BC9" w14:textId="77777777" w:rsidR="00CB5056" w:rsidRDefault="00CB5056">
      <w:pPr>
        <w:pStyle w:val="Ttulo3"/>
      </w:pPr>
    </w:p>
    <w:p w14:paraId="6F1DDA10" w14:textId="77777777" w:rsidR="00CB5056" w:rsidRDefault="00000000">
      <w:pPr>
        <w:shd w:val="clear" w:color="auto" w:fill="F6F8FA"/>
      </w:pPr>
      <w:r>
        <w:rPr>
          <w:rFonts w:ascii="Consolas" w:eastAsia="Consolas" w:hAnsi="Consolas" w:cs="Consolas"/>
          <w:noProof/>
          <w:color w:val="24292F"/>
          <w:sz w:val="18"/>
          <w:szCs w:val="18"/>
        </w:rPr>
        <w:drawing>
          <wp:inline distT="114300" distB="114300" distL="114300" distR="114300" wp14:anchorId="323910BC" wp14:editId="5243C341">
            <wp:extent cx="4243388" cy="288911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2889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3952A" w14:textId="77777777" w:rsidR="00CB5056" w:rsidRDefault="00CB5056">
      <w:pPr>
        <w:spacing w:after="60"/>
      </w:pPr>
    </w:p>
    <w:p w14:paraId="26BE681E" w14:textId="77777777" w:rsidR="00CB5056" w:rsidRDefault="00CB5056"/>
    <w:p w14:paraId="71AD040A" w14:textId="77777777" w:rsidR="00CB5056" w:rsidRDefault="00000000">
      <w:pPr>
        <w:pStyle w:val="Ttulo2"/>
      </w:pPr>
      <w:r>
        <w:t>6.2 Vista Lógica</w:t>
      </w:r>
    </w:p>
    <w:p w14:paraId="1580D5DE" w14:textId="77777777" w:rsidR="00CB5056" w:rsidRDefault="00000000">
      <w:pPr>
        <w:pStyle w:val="Ttulo3"/>
      </w:pPr>
      <w:r>
        <w:t>6.2.1 Diagrama de Clases</w:t>
      </w:r>
    </w:p>
    <w:p w14:paraId="0A995E39" w14:textId="77777777" w:rsidR="00CB5056" w:rsidRDefault="00000000">
      <w:pPr>
        <w:spacing w:after="120"/>
        <w:jc w:val="both"/>
      </w:pPr>
      <w:r>
        <w:t>El modelo de dominio se reduce a tres clases esenciales: Usuario, Incidente y Zona. Las coordenadas se almacenan directamente como atributos en el incidente para evitar una clase Ubicación innecesaria en este alcance.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CA66EFB" wp14:editId="67FC48E8">
            <wp:simplePos x="0" y="0"/>
            <wp:positionH relativeFrom="column">
              <wp:posOffset>1</wp:posOffset>
            </wp:positionH>
            <wp:positionV relativeFrom="paragraph">
              <wp:posOffset>615274</wp:posOffset>
            </wp:positionV>
            <wp:extent cx="3043238" cy="2815214"/>
            <wp:effectExtent l="0" t="0" r="0" b="0"/>
            <wp:wrapNone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28152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C06981" w14:textId="77777777" w:rsidR="00CB5056" w:rsidRDefault="00CB5056">
      <w:pPr>
        <w:shd w:val="clear" w:color="auto" w:fill="F6F8FA"/>
      </w:pPr>
    </w:p>
    <w:p w14:paraId="489C4790" w14:textId="77777777" w:rsidR="00CB5056" w:rsidRDefault="00CB5056">
      <w:pPr>
        <w:spacing w:after="60"/>
      </w:pPr>
    </w:p>
    <w:p w14:paraId="2E724704" w14:textId="77777777" w:rsidR="00CB5056" w:rsidRDefault="00000000">
      <w:r>
        <w:br w:type="page"/>
      </w:r>
    </w:p>
    <w:p w14:paraId="711B26E9" w14:textId="77777777" w:rsidR="00CB5056" w:rsidRDefault="00000000">
      <w:pPr>
        <w:pStyle w:val="Ttulo3"/>
      </w:pPr>
      <w:r>
        <w:lastRenderedPageBreak/>
        <w:t>6.2.2 Diagrama de Secuencia</w:t>
      </w:r>
    </w:p>
    <w:p w14:paraId="39B0BD45" w14:textId="77777777" w:rsidR="00CB5056" w:rsidRDefault="00000000">
      <w:pPr>
        <w:spacing w:after="120"/>
        <w:jc w:val="both"/>
      </w:pPr>
      <w:r>
        <w:t xml:space="preserve">Modela el flujo completo del caso de uso "Reportar un incidente": el ciudadano llena el formulario, la </w:t>
      </w:r>
      <w:proofErr w:type="gramStart"/>
      <w:r>
        <w:t>app</w:t>
      </w:r>
      <w:proofErr w:type="gramEnd"/>
      <w:r>
        <w:t xml:space="preserve"> captura GPS, envía la petición a </w:t>
      </w:r>
      <w:proofErr w:type="spellStart"/>
      <w:r>
        <w:t>FastAPI</w:t>
      </w:r>
      <w:proofErr w:type="spellEnd"/>
      <w:r>
        <w:t xml:space="preserve"> con su token JWT y recibe confirmación.</w:t>
      </w:r>
    </w:p>
    <w:p w14:paraId="4C59C706" w14:textId="77777777" w:rsidR="00CB5056" w:rsidRDefault="00000000">
      <w:pPr>
        <w:shd w:val="clear" w:color="auto" w:fill="F6F8FA"/>
      </w:pPr>
      <w:r>
        <w:rPr>
          <w:rFonts w:ascii="Consolas" w:eastAsia="Consolas" w:hAnsi="Consolas" w:cs="Consolas"/>
          <w:noProof/>
          <w:color w:val="24292F"/>
          <w:sz w:val="18"/>
          <w:szCs w:val="18"/>
        </w:rPr>
        <w:drawing>
          <wp:inline distT="114300" distB="114300" distL="114300" distR="114300" wp14:anchorId="5485CF30" wp14:editId="2C6A3549">
            <wp:extent cx="4776788" cy="438293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4382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350B8B" w14:textId="77777777" w:rsidR="00CB5056" w:rsidRDefault="00CB5056">
      <w:pPr>
        <w:spacing w:after="60"/>
      </w:pPr>
    </w:p>
    <w:p w14:paraId="2D08AF96" w14:textId="77777777" w:rsidR="00CB5056" w:rsidRDefault="00CB5056">
      <w:pPr>
        <w:spacing w:after="60"/>
      </w:pPr>
    </w:p>
    <w:p w14:paraId="4144CA09" w14:textId="77777777" w:rsidR="00CB5056" w:rsidRDefault="00CB5056">
      <w:pPr>
        <w:spacing w:after="60"/>
      </w:pPr>
    </w:p>
    <w:p w14:paraId="07078C1F" w14:textId="77777777" w:rsidR="00CB5056" w:rsidRDefault="00CB5056">
      <w:pPr>
        <w:spacing w:after="60"/>
      </w:pPr>
    </w:p>
    <w:p w14:paraId="4797345D" w14:textId="77777777" w:rsidR="00CB5056" w:rsidRDefault="00CB5056">
      <w:pPr>
        <w:spacing w:after="60"/>
      </w:pPr>
    </w:p>
    <w:p w14:paraId="0EC0A8FB" w14:textId="77777777" w:rsidR="00CB5056" w:rsidRDefault="00CB5056">
      <w:pPr>
        <w:spacing w:after="60"/>
      </w:pPr>
    </w:p>
    <w:p w14:paraId="101F6CD1" w14:textId="77777777" w:rsidR="00CB5056" w:rsidRDefault="00CB5056">
      <w:pPr>
        <w:spacing w:after="60"/>
      </w:pPr>
    </w:p>
    <w:p w14:paraId="209E5A48" w14:textId="77777777" w:rsidR="00CB5056" w:rsidRDefault="00CB5056">
      <w:pPr>
        <w:spacing w:after="60"/>
      </w:pPr>
    </w:p>
    <w:p w14:paraId="75FA3327" w14:textId="77777777" w:rsidR="00CB5056" w:rsidRDefault="00CB5056">
      <w:pPr>
        <w:spacing w:after="60"/>
      </w:pPr>
    </w:p>
    <w:p w14:paraId="1A894573" w14:textId="77777777" w:rsidR="00CB5056" w:rsidRDefault="00CB5056">
      <w:pPr>
        <w:spacing w:after="60"/>
      </w:pPr>
    </w:p>
    <w:p w14:paraId="1F39FE02" w14:textId="77777777" w:rsidR="00CB5056" w:rsidRDefault="00CB5056">
      <w:pPr>
        <w:spacing w:after="60"/>
      </w:pPr>
    </w:p>
    <w:p w14:paraId="0ED2532B" w14:textId="77777777" w:rsidR="00CB5056" w:rsidRDefault="00CB5056">
      <w:pPr>
        <w:spacing w:after="60"/>
      </w:pPr>
    </w:p>
    <w:p w14:paraId="35CD5431" w14:textId="77777777" w:rsidR="00CB5056" w:rsidRDefault="00CB5056">
      <w:pPr>
        <w:spacing w:after="60"/>
      </w:pPr>
    </w:p>
    <w:p w14:paraId="21239ECA" w14:textId="77777777" w:rsidR="00CB5056" w:rsidRDefault="00CB5056">
      <w:pPr>
        <w:spacing w:after="60"/>
      </w:pPr>
    </w:p>
    <w:p w14:paraId="6E8F6DB1" w14:textId="77777777" w:rsidR="00CB5056" w:rsidRDefault="00CB5056">
      <w:pPr>
        <w:spacing w:after="60"/>
      </w:pPr>
    </w:p>
    <w:p w14:paraId="0F7015FE" w14:textId="77777777" w:rsidR="00CB5056" w:rsidRDefault="00000000">
      <w:pPr>
        <w:pStyle w:val="Ttulo3"/>
      </w:pPr>
      <w:r>
        <w:lastRenderedPageBreak/>
        <w:t>6.2.3 Diagrama de Comunicación</w:t>
      </w:r>
    </w:p>
    <w:p w14:paraId="5A0859F5" w14:textId="77777777" w:rsidR="00CB5056" w:rsidRDefault="00000000">
      <w:pPr>
        <w:spacing w:after="120"/>
        <w:jc w:val="both"/>
      </w:pPr>
      <w:r>
        <w:t>Misma interacción del diagrama de secuencia, pero enfocada en los vínculos entre objetos.</w:t>
      </w:r>
    </w:p>
    <w:p w14:paraId="0D6FFE0C" w14:textId="77777777" w:rsidR="00CB5056" w:rsidRDefault="00CB5056">
      <w:pPr>
        <w:shd w:val="clear" w:color="auto" w:fill="F6F8FA"/>
      </w:pPr>
    </w:p>
    <w:p w14:paraId="1C71D75F" w14:textId="77777777" w:rsidR="00CB5056" w:rsidRDefault="00CB5056">
      <w:pPr>
        <w:spacing w:after="60"/>
      </w:pPr>
    </w:p>
    <w:p w14:paraId="56601627" w14:textId="77777777" w:rsidR="00CB5056" w:rsidRDefault="00000000">
      <w:r>
        <w:rPr>
          <w:noProof/>
        </w:rPr>
        <w:drawing>
          <wp:inline distT="114300" distB="114300" distL="114300" distR="114300" wp14:anchorId="018B0AFD" wp14:editId="4E313ABD">
            <wp:extent cx="2431851" cy="4534111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1851" cy="45341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F3EAA50" w14:textId="77777777" w:rsidR="00CB5056" w:rsidRDefault="00000000">
      <w:pPr>
        <w:pStyle w:val="Ttulo2"/>
      </w:pPr>
      <w:r>
        <w:lastRenderedPageBreak/>
        <w:t>6.3 Vista de Procesos</w:t>
      </w:r>
    </w:p>
    <w:p w14:paraId="6218983A" w14:textId="77777777" w:rsidR="00CB5056" w:rsidRDefault="00000000">
      <w:pPr>
        <w:spacing w:after="120"/>
        <w:jc w:val="both"/>
      </w:pPr>
      <w:r>
        <w:t xml:space="preserve">El diagrama de actividad describe el flujo completo del usuario al reportar un incidente, desde abrir la </w:t>
      </w:r>
      <w:proofErr w:type="gramStart"/>
      <w:r>
        <w:t>app</w:t>
      </w:r>
      <w:proofErr w:type="gramEnd"/>
      <w:r>
        <w:t xml:space="preserve"> hasta ver el pin en el mapa, incluyendo la decisión de autenticación y la validación de los datos.</w:t>
      </w:r>
    </w:p>
    <w:p w14:paraId="6494C8C0" w14:textId="77777777" w:rsidR="00CB5056" w:rsidRDefault="00CB5056">
      <w:pPr>
        <w:pStyle w:val="Ttulo3"/>
      </w:pPr>
    </w:p>
    <w:p w14:paraId="3AE66C3B" w14:textId="77777777" w:rsidR="00CB5056" w:rsidRDefault="00000000">
      <w:pPr>
        <w:shd w:val="clear" w:color="auto" w:fill="F6F8FA"/>
      </w:pPr>
      <w:r>
        <w:rPr>
          <w:rFonts w:ascii="Consolas" w:eastAsia="Consolas" w:hAnsi="Consolas" w:cs="Consolas"/>
          <w:noProof/>
          <w:color w:val="24292F"/>
          <w:sz w:val="18"/>
          <w:szCs w:val="18"/>
        </w:rPr>
        <w:drawing>
          <wp:inline distT="114300" distB="114300" distL="114300" distR="114300" wp14:anchorId="51A752A8" wp14:editId="1B1ACEDA">
            <wp:extent cx="4081463" cy="6855191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68551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2DE4A" w14:textId="77777777" w:rsidR="00CB5056" w:rsidRDefault="00CB5056">
      <w:pPr>
        <w:spacing w:after="60"/>
      </w:pPr>
    </w:p>
    <w:p w14:paraId="18A681F8" w14:textId="77777777" w:rsidR="00CB5056" w:rsidRDefault="00CB5056"/>
    <w:p w14:paraId="46D4CCB4" w14:textId="77777777" w:rsidR="00CB5056" w:rsidRDefault="00000000">
      <w:pPr>
        <w:pStyle w:val="Ttulo2"/>
      </w:pPr>
      <w:r>
        <w:t>6.4 Vista de Desarrollo</w:t>
      </w:r>
    </w:p>
    <w:p w14:paraId="6CBDE569" w14:textId="77777777" w:rsidR="00CB5056" w:rsidRDefault="00000000">
      <w:pPr>
        <w:pStyle w:val="Ttulo3"/>
      </w:pPr>
      <w:r>
        <w:t>6.4.1 Diagrama de Componentes</w:t>
      </w:r>
    </w:p>
    <w:p w14:paraId="4C16ED0C" w14:textId="77777777" w:rsidR="00CB5056" w:rsidRDefault="00000000">
      <w:pPr>
        <w:spacing w:after="120"/>
        <w:jc w:val="both"/>
      </w:pPr>
      <w:r>
        <w:t xml:space="preserve">Refleja los bloques principales del sistema: el </w:t>
      </w:r>
      <w:proofErr w:type="spellStart"/>
      <w:r>
        <w:t>frontend</w:t>
      </w:r>
      <w:proofErr w:type="spellEnd"/>
      <w:r>
        <w:t xml:space="preserve"> Vue 3 con sus piezas (</w:t>
      </w:r>
      <w:proofErr w:type="spellStart"/>
      <w:r>
        <w:t>Router</w:t>
      </w:r>
      <w:proofErr w:type="spellEnd"/>
      <w:r>
        <w:t xml:space="preserve">, </w:t>
      </w:r>
      <w:proofErr w:type="spellStart"/>
      <w:r>
        <w:t>Pinia</w:t>
      </w:r>
      <w:proofErr w:type="spellEnd"/>
      <w:r>
        <w:t xml:space="preserve">, </w:t>
      </w:r>
      <w:proofErr w:type="spellStart"/>
      <w:r>
        <w:t>Leaflet</w:t>
      </w:r>
      <w:proofErr w:type="spellEnd"/>
      <w:r>
        <w:t xml:space="preserve">, componentes), 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con sus </w:t>
      </w:r>
      <w:proofErr w:type="spellStart"/>
      <w:r>
        <w:t>routers</w:t>
      </w:r>
      <w:proofErr w:type="spellEnd"/>
      <w:r>
        <w:t xml:space="preserve"> y ORM, y la base de datos PostgreSQL.</w:t>
      </w:r>
    </w:p>
    <w:p w14:paraId="2690C199" w14:textId="77777777" w:rsidR="00CB5056" w:rsidRDefault="00000000">
      <w:pPr>
        <w:shd w:val="clear" w:color="auto" w:fill="F6F8FA"/>
      </w:pPr>
      <w:r>
        <w:rPr>
          <w:rFonts w:ascii="Consolas" w:eastAsia="Consolas" w:hAnsi="Consolas" w:cs="Consolas"/>
          <w:noProof/>
          <w:color w:val="24292F"/>
          <w:sz w:val="18"/>
          <w:szCs w:val="18"/>
        </w:rPr>
        <w:drawing>
          <wp:inline distT="114300" distB="114300" distL="114300" distR="114300" wp14:anchorId="6E7E302C" wp14:editId="7A0B03EA">
            <wp:extent cx="4905375" cy="5143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14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FD510" w14:textId="77777777" w:rsidR="00CB5056" w:rsidRDefault="00CB5056">
      <w:pPr>
        <w:spacing w:after="60"/>
      </w:pPr>
    </w:p>
    <w:p w14:paraId="697D8F6A" w14:textId="77777777" w:rsidR="00CB5056" w:rsidRDefault="00000000">
      <w:r>
        <w:br w:type="page"/>
      </w:r>
    </w:p>
    <w:p w14:paraId="10F3D617" w14:textId="77777777" w:rsidR="00CB5056" w:rsidRDefault="00000000">
      <w:pPr>
        <w:pStyle w:val="Ttulo3"/>
      </w:pPr>
      <w:r>
        <w:lastRenderedPageBreak/>
        <w:t>6.4.2 Diagrama de Paquetes</w:t>
      </w:r>
    </w:p>
    <w:p w14:paraId="7568D824" w14:textId="77777777" w:rsidR="00CB5056" w:rsidRDefault="00000000">
      <w:pPr>
        <w:spacing w:after="120"/>
        <w:jc w:val="both"/>
      </w:pPr>
      <w:r>
        <w:t xml:space="preserve">Organiza el código fuente de los dos repositorios del proyecto: </w:t>
      </w:r>
      <w:proofErr w:type="spellStart"/>
      <w:r>
        <w:t>vigildata-frontend</w:t>
      </w:r>
      <w:proofErr w:type="spellEnd"/>
      <w:r>
        <w:t xml:space="preserve"> (Vue 3) con su estructura típica </w:t>
      </w:r>
      <w:proofErr w:type="spellStart"/>
      <w:r>
        <w:t>src</w:t>
      </w:r>
      <w:proofErr w:type="spellEnd"/>
      <w:r>
        <w:t>/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 xml:space="preserve"> y </w:t>
      </w:r>
      <w:proofErr w:type="spellStart"/>
      <w:r>
        <w:t>src</w:t>
      </w:r>
      <w:proofErr w:type="spellEnd"/>
      <w:r>
        <w:t>/</w:t>
      </w:r>
      <w:proofErr w:type="spellStart"/>
      <w:r>
        <w:t>stores</w:t>
      </w:r>
      <w:proofErr w:type="spellEnd"/>
      <w:r>
        <w:t xml:space="preserve">, y </w:t>
      </w:r>
      <w:proofErr w:type="spellStart"/>
      <w:r>
        <w:t>vigildata-backend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) con </w:t>
      </w:r>
      <w:proofErr w:type="spellStart"/>
      <w:r>
        <w:t>routers</w:t>
      </w:r>
      <w:proofErr w:type="spellEnd"/>
      <w:r>
        <w:t xml:space="preserve">, </w:t>
      </w:r>
      <w:proofErr w:type="spellStart"/>
      <w:r>
        <w:t>models</w:t>
      </w:r>
      <w:proofErr w:type="spellEnd"/>
      <w:r>
        <w:t xml:space="preserve"> y </w:t>
      </w:r>
      <w:proofErr w:type="spellStart"/>
      <w:r>
        <w:t>schemas</w:t>
      </w:r>
      <w:proofErr w:type="spellEnd"/>
      <w:r>
        <w:t>.</w:t>
      </w:r>
    </w:p>
    <w:p w14:paraId="5238C83A" w14:textId="77777777" w:rsidR="00CB5056" w:rsidRDefault="00000000">
      <w:pPr>
        <w:shd w:val="clear" w:color="auto" w:fill="F6F8FA"/>
      </w:pPr>
      <w:r>
        <w:rPr>
          <w:rFonts w:ascii="Consolas" w:eastAsia="Consolas" w:hAnsi="Consolas" w:cs="Consolas"/>
          <w:noProof/>
          <w:color w:val="24292F"/>
          <w:sz w:val="18"/>
          <w:szCs w:val="18"/>
        </w:rPr>
        <w:drawing>
          <wp:inline distT="114300" distB="114300" distL="114300" distR="114300" wp14:anchorId="13A212A2" wp14:editId="4BB1969C">
            <wp:extent cx="6370785" cy="1429122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0785" cy="14291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662951" w14:textId="77777777" w:rsidR="00CB5056" w:rsidRDefault="00CB5056">
      <w:pPr>
        <w:spacing w:after="60"/>
      </w:pPr>
    </w:p>
    <w:p w14:paraId="554BF6DE" w14:textId="77777777" w:rsidR="00CB5056" w:rsidRDefault="00000000">
      <w:r>
        <w:br w:type="page"/>
      </w:r>
    </w:p>
    <w:p w14:paraId="5E4A98CF" w14:textId="77777777" w:rsidR="00CB5056" w:rsidRDefault="00000000">
      <w:pPr>
        <w:pStyle w:val="Ttulo2"/>
      </w:pPr>
      <w:r>
        <w:lastRenderedPageBreak/>
        <w:t>6.5 Vista Física</w:t>
      </w:r>
    </w:p>
    <w:p w14:paraId="6ED52832" w14:textId="77777777" w:rsidR="00CB5056" w:rsidRDefault="00000000">
      <w:pPr>
        <w:spacing w:after="120"/>
        <w:jc w:val="both"/>
      </w:pPr>
      <w:r>
        <w:t xml:space="preserve">La infraestructura es minimalista y completamente gratuita: el </w:t>
      </w:r>
      <w:proofErr w:type="spellStart"/>
      <w:r>
        <w:t>frontend</w:t>
      </w:r>
      <w:proofErr w:type="spellEnd"/>
      <w:r>
        <w:t xml:space="preserve"> Vue 3 se despliega en </w:t>
      </w:r>
      <w:proofErr w:type="spellStart"/>
      <w:r>
        <w:t>Vercel</w:t>
      </w:r>
      <w:proofErr w:type="spellEnd"/>
      <w:r>
        <w:t xml:space="preserve">, la API </w:t>
      </w:r>
      <w:proofErr w:type="spellStart"/>
      <w:r>
        <w:t>FastAPI</w:t>
      </w:r>
      <w:proofErr w:type="spellEnd"/>
      <w:r>
        <w:t xml:space="preserve"> corre en un contenedor de Render y la base de datos PostgreSQL está alojada en </w:t>
      </w:r>
      <w:proofErr w:type="spellStart"/>
      <w:r>
        <w:t>Supabase</w:t>
      </w:r>
      <w:proofErr w:type="spellEnd"/>
      <w:r>
        <w:t>. Todo se comunica vía HTTPS.</w:t>
      </w:r>
    </w:p>
    <w:p w14:paraId="0273EEB1" w14:textId="77777777" w:rsidR="00CB5056" w:rsidRDefault="00CB5056">
      <w:pPr>
        <w:pStyle w:val="Ttulo3"/>
      </w:pPr>
    </w:p>
    <w:p w14:paraId="3498BEC3" w14:textId="77777777" w:rsidR="00CB5056" w:rsidRDefault="00000000">
      <w:pPr>
        <w:shd w:val="clear" w:color="auto" w:fill="F6F8FA"/>
      </w:pPr>
      <w:r>
        <w:rPr>
          <w:rFonts w:ascii="Consolas" w:eastAsia="Consolas" w:hAnsi="Consolas" w:cs="Consolas"/>
          <w:noProof/>
          <w:color w:val="24292F"/>
          <w:sz w:val="18"/>
          <w:szCs w:val="18"/>
        </w:rPr>
        <w:drawing>
          <wp:inline distT="114300" distB="114300" distL="114300" distR="114300" wp14:anchorId="76EBBCA1" wp14:editId="4CB06426">
            <wp:extent cx="3009900" cy="43815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DB1D1A" w14:textId="77777777" w:rsidR="00CB5056" w:rsidRDefault="00CB5056">
      <w:pPr>
        <w:spacing w:after="60"/>
      </w:pPr>
    </w:p>
    <w:p w14:paraId="0AF84C42" w14:textId="77777777" w:rsidR="00CB5056" w:rsidRDefault="00000000">
      <w:r>
        <w:br w:type="page"/>
      </w:r>
    </w:p>
    <w:p w14:paraId="72924356" w14:textId="77777777" w:rsidR="00CB5056" w:rsidRDefault="00000000">
      <w:pPr>
        <w:pStyle w:val="Ttulo1"/>
      </w:pPr>
      <w:r>
        <w:lastRenderedPageBreak/>
        <w:t>7. Conclusión</w:t>
      </w:r>
    </w:p>
    <w:p w14:paraId="702E1F65" w14:textId="77777777" w:rsidR="00CB5056" w:rsidRDefault="00000000">
      <w:pPr>
        <w:spacing w:after="120"/>
        <w:jc w:val="both"/>
      </w:pPr>
      <w:r>
        <w:t xml:space="preserve">La arquitectura propuesta para </w:t>
      </w:r>
      <w:proofErr w:type="spellStart"/>
      <w:r>
        <w:t>VigilData</w:t>
      </w:r>
      <w:proofErr w:type="spellEnd"/>
      <w:r>
        <w:t xml:space="preserve"> prioriza la simplicidad y la viabilidad dentro del semestre. Al reducir el alcance a cuatro casos de uso esenciales y elegir un </w:t>
      </w:r>
      <w:proofErr w:type="spellStart"/>
      <w:r>
        <w:t>stack</w:t>
      </w:r>
      <w:proofErr w:type="spellEnd"/>
      <w:r>
        <w:t xml:space="preserve"> moderno y armónico (Vue 3, </w:t>
      </w:r>
      <w:proofErr w:type="spellStart"/>
      <w:r>
        <w:t>FastAPI</w:t>
      </w:r>
      <w:proofErr w:type="spellEnd"/>
      <w:r>
        <w:t xml:space="preserve">, PostgreSQL, </w:t>
      </w:r>
      <w:proofErr w:type="spellStart"/>
      <w:r>
        <w:t>Leaflet</w:t>
      </w:r>
      <w:proofErr w:type="spellEnd"/>
      <w:r>
        <w:t>), el equipo puede concentrarse en construir un MVP funcional y desplegado en producción, en lugar de invertir tiempo en infraestructura innecesaria.</w:t>
      </w:r>
    </w:p>
    <w:p w14:paraId="347747EC" w14:textId="77777777" w:rsidR="00CB5056" w:rsidRDefault="00000000">
      <w:pPr>
        <w:spacing w:after="120"/>
        <w:jc w:val="both"/>
      </w:pPr>
      <w:r>
        <w:t xml:space="preserve">El Modelo 4+1 de Kruchten permite documentar esta arquitectura desde múltiples perspectivas sin caer en </w:t>
      </w:r>
      <w:proofErr w:type="spellStart"/>
      <w:r>
        <w:t>sobrediseño</w:t>
      </w:r>
      <w:proofErr w:type="spellEnd"/>
      <w:r>
        <w:t>: cada vista responde a una preocupación concreta y los diagramas presentados cubren exactamente lo necesario para guiar el desarrollo del proyecto.</w:t>
      </w:r>
    </w:p>
    <w:p w14:paraId="5F0F07AB" w14:textId="77777777" w:rsidR="00CB5056" w:rsidRDefault="00000000">
      <w:pPr>
        <w:pStyle w:val="Ttulo1"/>
      </w:pPr>
      <w:r>
        <w:t>8. Referencias</w:t>
      </w:r>
    </w:p>
    <w:p w14:paraId="5EA60A47" w14:textId="77777777" w:rsidR="00CB50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77677E">
        <w:rPr>
          <w:color w:val="000000"/>
          <w:lang w:val="en-US"/>
        </w:rPr>
        <w:t xml:space="preserve">Kruchten, P. (1995). Architectural Blueprints – The "4+1" View Model of Software Architecture. </w:t>
      </w:r>
      <w:r>
        <w:rPr>
          <w:color w:val="000000"/>
        </w:rPr>
        <w:t>IEEE Software, 12(6), 42-50.</w:t>
      </w:r>
    </w:p>
    <w:p w14:paraId="22E539DC" w14:textId="77777777" w:rsidR="00CB50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Schmuller, J. (2002). Aprendiendo UML en 24 Horas. Prentice Hall.</w:t>
      </w:r>
    </w:p>
    <w:p w14:paraId="4EE96E42" w14:textId="77777777" w:rsidR="00CB50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Documentación oficial de Vue 3,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Leaflet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>.</w:t>
      </w:r>
    </w:p>
    <w:p w14:paraId="6C37C2CD" w14:textId="77777777" w:rsidR="00CB50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Material de cátedra: Arquitectura de Software. Prof. Cristián Rojas C., Universidad Andrés Bello.</w:t>
      </w:r>
    </w:p>
    <w:sectPr w:rsidR="00CB5056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6A94D" w14:textId="77777777" w:rsidR="00A73E50" w:rsidRDefault="00A73E50">
      <w:r>
        <w:separator/>
      </w:r>
    </w:p>
  </w:endnote>
  <w:endnote w:type="continuationSeparator" w:id="0">
    <w:p w14:paraId="0C88A67B" w14:textId="77777777" w:rsidR="00A73E50" w:rsidRDefault="00A73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69D6C73-31A6-4C19-83D1-0C1D17B7D45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B83601D2-FE86-4007-8EE9-0410070CF3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BCBE44A-CB68-4C88-B4DB-6826D43C33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9E293C9-C66F-49CF-A969-8DE71C5944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4DE75" w14:textId="7ECF30EB" w:rsidR="00CB5056" w:rsidRDefault="00000000"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BE71D3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4AFD4" w14:textId="77777777" w:rsidR="00A73E50" w:rsidRDefault="00A73E50">
      <w:r>
        <w:separator/>
      </w:r>
    </w:p>
  </w:footnote>
  <w:footnote w:type="continuationSeparator" w:id="0">
    <w:p w14:paraId="6F23B28E" w14:textId="77777777" w:rsidR="00A73E50" w:rsidRDefault="00A73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1266C" w14:textId="77777777" w:rsidR="00CB5056" w:rsidRDefault="00000000">
    <w:pPr>
      <w:pBdr>
        <w:bottom w:val="single" w:sz="4" w:space="4" w:color="14B8A6"/>
      </w:pBdr>
      <w:jc w:val="right"/>
    </w:pPr>
    <w:proofErr w:type="spellStart"/>
    <w:r>
      <w:rPr>
        <w:i/>
        <w:iCs/>
        <w:color w:val="999999"/>
        <w:sz w:val="18"/>
        <w:szCs w:val="18"/>
      </w:rPr>
      <w:t>VigilData</w:t>
    </w:r>
    <w:proofErr w:type="spellEnd"/>
    <w:r>
      <w:rPr>
        <w:i/>
        <w:iCs/>
        <w:color w:val="999999"/>
        <w:sz w:val="18"/>
        <w:szCs w:val="18"/>
      </w:rPr>
      <w:t xml:space="preserve"> – Arquitectura y Modelo 4+1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56840"/>
    <w:multiLevelType w:val="multilevel"/>
    <w:tmpl w:val="6C6868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8486EC2"/>
    <w:multiLevelType w:val="multilevel"/>
    <w:tmpl w:val="80E8D24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79753381">
    <w:abstractNumId w:val="1"/>
  </w:num>
  <w:num w:numId="2" w16cid:durableId="55609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056"/>
    <w:rsid w:val="007655E2"/>
    <w:rsid w:val="0077677E"/>
    <w:rsid w:val="008A2989"/>
    <w:rsid w:val="00A73E50"/>
    <w:rsid w:val="00AF5FB1"/>
    <w:rsid w:val="00BE71D3"/>
    <w:rsid w:val="00CB5056"/>
    <w:rsid w:val="00F2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66598"/>
  <w15:docId w15:val="{7D97F191-6827-407F-9DEA-4D474CE8F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0F766E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jc w:val="both"/>
      <w:outlineLvl w:val="1"/>
    </w:pPr>
    <w:rPr>
      <w:b/>
      <w:bCs/>
      <w:color w:val="14B8A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20"/>
      <w:outlineLvl w:val="2"/>
    </w:pPr>
    <w:rPr>
      <w:b/>
      <w:bCs/>
      <w:color w:val="3A3A3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yzktr59MkoxOVdrHAYuFaLhAYg==">CgMxLjAyDmguZDluMHlrc2s3d243Mg5oLnYzY256YmNwYWZnMzIOaC5nNmdxampyN3NkZXQyDmguMTR5MDhhM3N5cjFlMg5oLjN3azBxMTYycWFiMDIOaC5qcHk2MndlcGJoNnE4AHIhMXpjUGs0aDZCMjZTRTNTSDFSN3l3bzNTNUl4Tk1tS09Q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1519</Words>
  <Characters>8776</Characters>
  <Application>Microsoft Office Word</Application>
  <DocSecurity>0</DocSecurity>
  <Lines>332</Lines>
  <Paragraphs>178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MAULÉN RIQUELME LUCAS E</cp:lastModifiedBy>
  <cp:revision>4</cp:revision>
  <dcterms:created xsi:type="dcterms:W3CDTF">2026-04-20T23:09:00Z</dcterms:created>
  <dcterms:modified xsi:type="dcterms:W3CDTF">2026-04-21T18:45:00Z</dcterms:modified>
</cp:coreProperties>
</file>