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BCDB" w14:textId="77777777" w:rsidR="00B109A9" w:rsidRDefault="00CF034C">
      <w:pPr>
        <w:pStyle w:val="Heading2"/>
      </w:pPr>
      <w:bookmarkStart w:id="0" w:name="programing"/>
      <w:r>
        <w:t>Programing</w:t>
      </w:r>
    </w:p>
    <w:p w14:paraId="01D3BCDC" w14:textId="77777777" w:rsidR="00B109A9" w:rsidRDefault="00CF034C">
      <w:pPr>
        <w:pStyle w:val="FirstParagraph"/>
      </w:pPr>
      <w:r>
        <w:t>This the programming part of the test. For this section, all the questions are independent of the other sections, you can answer the questions in any order. One answer does not depend of another answer.</w:t>
      </w:r>
    </w:p>
    <w:p w14:paraId="01D3BCDD" w14:textId="77777777" w:rsidR="00B109A9" w:rsidRDefault="00CF034C">
      <w:pPr>
        <w:pStyle w:val="BodyText"/>
      </w:pPr>
      <w:r>
        <w:t>To answer the following questions, please use the attached dataset for reference Annex 1 - REACH TEST DATA. You can use any software.</w:t>
      </w:r>
    </w:p>
    <w:p w14:paraId="01D3BCDE" w14:textId="77777777" w:rsidR="00B109A9" w:rsidRDefault="00CF034C">
      <w:pPr>
        <w:pStyle w:val="BodyText"/>
      </w:pPr>
      <w:r>
        <w:t xml:space="preserve">Please share all the files as well as your project. You can use any package you want. You can use any </w:t>
      </w:r>
      <w:r>
        <w:rPr>
          <w:b/>
          <w:bCs/>
        </w:rPr>
        <w:t xml:space="preserve">programing language (R or Python, etc) </w:t>
      </w:r>
      <w:r>
        <w:t xml:space="preserve"> you want but it has to be a scripted file such as .rmarkdown, .qmd, .ipynb, .py , etc.</w:t>
      </w:r>
    </w:p>
    <w:p w14:paraId="01D3BCDF" w14:textId="77777777" w:rsidR="00B109A9" w:rsidRDefault="00CF034C">
      <w:pPr>
        <w:pStyle w:val="Heading3"/>
      </w:pPr>
      <w:bookmarkStart w:id="1" w:name="packages"/>
      <w:r>
        <w:t>Packages</w:t>
      </w:r>
    </w:p>
    <w:p w14:paraId="01D3BCE0" w14:textId="77777777" w:rsidR="00B109A9" w:rsidRDefault="00CF034C">
      <w:pPr>
        <w:pStyle w:val="FirstParagraph"/>
      </w:pPr>
      <w:r>
        <w:t>Please make sure to install any packages you will be using.</w:t>
      </w:r>
    </w:p>
    <w:p w14:paraId="01D3BCE1" w14:textId="77777777" w:rsidR="00B109A9" w:rsidRDefault="00CF034C">
      <w:pPr>
        <w:pStyle w:val="SourceCode"/>
      </w:pPr>
      <w:r>
        <w:rPr>
          <w:rStyle w:val="FunctionTok"/>
        </w:rPr>
        <w:t>library</w:t>
      </w:r>
      <w:r>
        <w:rPr>
          <w:rStyle w:val="NormalTok"/>
        </w:rPr>
        <w:t>(tidyverse)</w:t>
      </w:r>
    </w:p>
    <w:p w14:paraId="01D3BCE2" w14:textId="77777777" w:rsidR="00B109A9" w:rsidRDefault="00CF034C">
      <w:pPr>
        <w:pStyle w:val="Heading3"/>
      </w:pPr>
      <w:bookmarkStart w:id="2" w:name="question-12"/>
      <w:bookmarkEnd w:id="1"/>
      <w:r>
        <w:t>Question 12</w:t>
      </w:r>
    </w:p>
    <w:p w14:paraId="01D3BCE3" w14:textId="77777777" w:rsidR="00B109A9" w:rsidRDefault="00CF034C">
      <w:pPr>
        <w:pStyle w:val="FirstParagraph"/>
      </w:pPr>
      <w:r>
        <w:t xml:space="preserve">Some household replied not having a hand-washing facility and washing their hands more than 7 times a day. You are asked to add a new variable to the dataset called </w:t>
      </w:r>
      <w:r>
        <w:rPr>
          <w:rStyle w:val="VerbatimChar"/>
        </w:rPr>
        <w:t>handwashing_check</w:t>
      </w:r>
      <w:r>
        <w:t xml:space="preserve"> that follow this definition:</w:t>
      </w:r>
    </w:p>
    <w:p w14:paraId="01D3BCE4" w14:textId="77777777" w:rsidR="00B109A9" w:rsidRDefault="00CF034C">
      <w:pPr>
        <w:pStyle w:val="Compact"/>
        <w:numPr>
          <w:ilvl w:val="0"/>
          <w:numId w:val="14"/>
        </w:numPr>
      </w:pPr>
      <w:r>
        <w:t xml:space="preserve">TRUE : when the variable </w:t>
      </w:r>
      <w:r>
        <w:rPr>
          <w:rStyle w:val="VerbatimChar"/>
        </w:rPr>
        <w:t>handwashingfull</w:t>
      </w:r>
      <w:r>
        <w:t xml:space="preserve"> is “No Handwashing facility” and the variable </w:t>
      </w:r>
      <w:r>
        <w:rPr>
          <w:rStyle w:val="VerbatimChar"/>
        </w:rPr>
        <w:t>Frequency.respondant.report.handwhashing.a.day</w:t>
      </w:r>
      <w:r>
        <w:t xml:space="preserve"> is “7 times and more”.</w:t>
      </w:r>
    </w:p>
    <w:p w14:paraId="01D3BCE5" w14:textId="77777777" w:rsidR="00B109A9" w:rsidRDefault="00CF034C">
      <w:pPr>
        <w:pStyle w:val="Compact"/>
        <w:numPr>
          <w:ilvl w:val="0"/>
          <w:numId w:val="14"/>
        </w:numPr>
      </w:pPr>
      <w:r>
        <w:t>FALSE : if the above conditions are not met.</w:t>
      </w:r>
    </w:p>
    <w:p w14:paraId="01D3BCE6" w14:textId="77777777" w:rsidR="00B109A9" w:rsidRDefault="00CF034C">
      <w:pPr>
        <w:pStyle w:val="FirstParagraph"/>
      </w:pPr>
      <w:r>
        <w:t>The new column should be a logical. Please save the dataframe with the new column.</w:t>
      </w:r>
    </w:p>
    <w:p w14:paraId="01D3BCE7" w14:textId="77777777" w:rsidR="00B109A9" w:rsidRDefault="00CF034C">
      <w:pPr>
        <w:pStyle w:val="BodyText"/>
      </w:pPr>
      <w:r>
        <w:rPr>
          <w:noProof/>
        </w:rPr>
        <w:drawing>
          <wp:inline distT="0" distB="0" distL="0" distR="0" wp14:anchorId="01D3BD1E" wp14:editId="01D3BD1F">
            <wp:extent cx="5334000" cy="1069058"/>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handwashing_check.png"/>
                    <pic:cNvPicPr>
                      <a:picLocks noChangeAspect="1" noChangeArrowheads="1"/>
                    </pic:cNvPicPr>
                  </pic:nvPicPr>
                  <pic:blipFill>
                    <a:blip r:embed="rId8"/>
                    <a:stretch>
                      <a:fillRect/>
                    </a:stretch>
                  </pic:blipFill>
                  <pic:spPr bwMode="auto">
                    <a:xfrm>
                      <a:off x="0" y="0"/>
                      <a:ext cx="5334000" cy="1069058"/>
                    </a:xfrm>
                    <a:prstGeom prst="rect">
                      <a:avLst/>
                    </a:prstGeom>
                    <a:noFill/>
                    <a:ln w="9525">
                      <a:noFill/>
                      <a:headEnd/>
                      <a:tailEnd/>
                    </a:ln>
                  </pic:spPr>
                </pic:pic>
              </a:graphicData>
            </a:graphic>
          </wp:inline>
        </w:drawing>
      </w:r>
    </w:p>
    <w:p w14:paraId="01D3BCE8" w14:textId="77777777" w:rsidR="00B109A9" w:rsidRDefault="00CF034C">
      <w:pPr>
        <w:pStyle w:val="Heading3"/>
      </w:pPr>
      <w:bookmarkStart w:id="3" w:name="question-13"/>
      <w:bookmarkEnd w:id="2"/>
      <w:r>
        <w:t>Question 13</w:t>
      </w:r>
    </w:p>
    <w:p w14:paraId="01D3BCE9" w14:textId="77777777" w:rsidR="00B109A9" w:rsidRDefault="00CF034C">
      <w:pPr>
        <w:pStyle w:val="FirstParagraph"/>
      </w:pPr>
      <w:r>
        <w:t xml:space="preserve">After checking your dataset, you have realised there were some mistakes. Please change the following values according to this cleaning log. You can also find it in the </w:t>
      </w:r>
      <w:r>
        <w:rPr>
          <w:b/>
          <w:bCs/>
        </w:rPr>
        <w:t>cleaninglog.csv</w:t>
      </w:r>
      <w:r>
        <w:t xml:space="preserve"> file in the data folder.</w:t>
      </w:r>
    </w:p>
    <w:p w14:paraId="01D3BCEA" w14:textId="77777777" w:rsidR="00B109A9" w:rsidRDefault="00CF034C">
      <w:pPr>
        <w:pStyle w:val="Compact"/>
        <w:numPr>
          <w:ilvl w:val="0"/>
          <w:numId w:val="15"/>
        </w:numPr>
      </w:pPr>
      <w:r>
        <w:t>Interview ID : The interview ID.</w:t>
      </w:r>
    </w:p>
    <w:p w14:paraId="01D3BCEB" w14:textId="77777777" w:rsidR="00B109A9" w:rsidRDefault="00CF034C">
      <w:pPr>
        <w:pStyle w:val="Compact"/>
        <w:numPr>
          <w:ilvl w:val="0"/>
          <w:numId w:val="15"/>
        </w:numPr>
      </w:pPr>
      <w:r>
        <w:t>variable : The name of the variable to be changed.</w:t>
      </w:r>
    </w:p>
    <w:p w14:paraId="01D3BCEC" w14:textId="77777777" w:rsidR="00B109A9" w:rsidRDefault="00CF034C">
      <w:pPr>
        <w:pStyle w:val="Compact"/>
        <w:numPr>
          <w:ilvl w:val="0"/>
          <w:numId w:val="15"/>
        </w:numPr>
      </w:pPr>
      <w:r>
        <w:t>old.value : The current value in the dataset.</w:t>
      </w:r>
    </w:p>
    <w:p w14:paraId="01D3BCED" w14:textId="77777777" w:rsidR="00B109A9" w:rsidRDefault="00CF034C">
      <w:pPr>
        <w:pStyle w:val="Compact"/>
        <w:numPr>
          <w:ilvl w:val="0"/>
          <w:numId w:val="15"/>
        </w:numPr>
      </w:pPr>
      <w:r>
        <w:t>new.value : The value to be changed to.</w:t>
      </w:r>
    </w:p>
    <w:p w14:paraId="01D3BCEE" w14:textId="77777777" w:rsidR="00B109A9" w:rsidRDefault="00CF034C">
      <w:pPr>
        <w:pStyle w:val="Compact"/>
        <w:numPr>
          <w:ilvl w:val="0"/>
          <w:numId w:val="15"/>
        </w:numPr>
      </w:pPr>
      <w:r>
        <w:lastRenderedPageBreak/>
        <w:t>Issue: why this was flagged.</w:t>
      </w:r>
    </w:p>
    <w:p w14:paraId="01D3BCEF" w14:textId="77777777" w:rsidR="00B109A9" w:rsidRDefault="00CF034C">
      <w:pPr>
        <w:pStyle w:val="Compact"/>
        <w:numPr>
          <w:ilvl w:val="0"/>
          <w:numId w:val="15"/>
        </w:numPr>
      </w:pPr>
      <w:r>
        <w:t>feedback: The feedback received from the team.</w:t>
      </w:r>
    </w:p>
    <w:tbl>
      <w:tblPr>
        <w:tblStyle w:val="Table"/>
        <w:tblW w:w="5000" w:type="pct"/>
        <w:tblLook w:val="0020" w:firstRow="1" w:lastRow="0" w:firstColumn="0" w:lastColumn="0" w:noHBand="0" w:noVBand="0"/>
      </w:tblPr>
      <w:tblGrid>
        <w:gridCol w:w="1604"/>
        <w:gridCol w:w="2689"/>
        <w:gridCol w:w="1129"/>
        <w:gridCol w:w="1381"/>
        <w:gridCol w:w="1328"/>
        <w:gridCol w:w="1229"/>
      </w:tblGrid>
      <w:tr w:rsidR="00B109A9" w14:paraId="01D3BCF6" w14:textId="77777777" w:rsidTr="00B109A9">
        <w:trPr>
          <w:cnfStyle w:val="100000000000" w:firstRow="1" w:lastRow="0" w:firstColumn="0" w:lastColumn="0" w:oddVBand="0" w:evenVBand="0" w:oddHBand="0" w:evenHBand="0" w:firstRowFirstColumn="0" w:firstRowLastColumn="0" w:lastRowFirstColumn="0" w:lastRowLastColumn="0"/>
          <w:tblHeader/>
        </w:trPr>
        <w:tc>
          <w:tcPr>
            <w:tcW w:w="0" w:type="auto"/>
          </w:tcPr>
          <w:p w14:paraId="01D3BCF0" w14:textId="77777777" w:rsidR="00B109A9" w:rsidRDefault="00CF034C">
            <w:pPr>
              <w:pStyle w:val="Compact"/>
            </w:pPr>
            <w:r>
              <w:t>InterviewID</w:t>
            </w:r>
          </w:p>
        </w:tc>
        <w:tc>
          <w:tcPr>
            <w:tcW w:w="0" w:type="auto"/>
          </w:tcPr>
          <w:p w14:paraId="01D3BCF1" w14:textId="77777777" w:rsidR="00B109A9" w:rsidRDefault="00CF034C">
            <w:pPr>
              <w:pStyle w:val="Compact"/>
            </w:pPr>
            <w:r>
              <w:t>variable</w:t>
            </w:r>
          </w:p>
        </w:tc>
        <w:tc>
          <w:tcPr>
            <w:tcW w:w="0" w:type="auto"/>
          </w:tcPr>
          <w:p w14:paraId="01D3BCF2" w14:textId="77777777" w:rsidR="00B109A9" w:rsidRDefault="00CF034C">
            <w:pPr>
              <w:pStyle w:val="Compact"/>
            </w:pPr>
            <w:r>
              <w:t>old.value</w:t>
            </w:r>
          </w:p>
        </w:tc>
        <w:tc>
          <w:tcPr>
            <w:tcW w:w="0" w:type="auto"/>
          </w:tcPr>
          <w:p w14:paraId="01D3BCF3" w14:textId="77777777" w:rsidR="00B109A9" w:rsidRDefault="00CF034C">
            <w:pPr>
              <w:pStyle w:val="Compact"/>
            </w:pPr>
            <w:r>
              <w:t>new.value</w:t>
            </w:r>
          </w:p>
        </w:tc>
        <w:tc>
          <w:tcPr>
            <w:tcW w:w="0" w:type="auto"/>
          </w:tcPr>
          <w:p w14:paraId="01D3BCF4" w14:textId="77777777" w:rsidR="00B109A9" w:rsidRDefault="00CF034C">
            <w:pPr>
              <w:pStyle w:val="Compact"/>
            </w:pPr>
            <w:r>
              <w:t>issue</w:t>
            </w:r>
          </w:p>
        </w:tc>
        <w:tc>
          <w:tcPr>
            <w:tcW w:w="0" w:type="auto"/>
          </w:tcPr>
          <w:p w14:paraId="01D3BCF5" w14:textId="77777777" w:rsidR="00B109A9" w:rsidRDefault="00CF034C">
            <w:pPr>
              <w:pStyle w:val="Compact"/>
            </w:pPr>
            <w:r>
              <w:t>feedback</w:t>
            </w:r>
          </w:p>
        </w:tc>
      </w:tr>
      <w:tr w:rsidR="00B109A9" w14:paraId="01D3BCFD" w14:textId="77777777">
        <w:tc>
          <w:tcPr>
            <w:tcW w:w="0" w:type="auto"/>
          </w:tcPr>
          <w:p w14:paraId="01D3BCF7" w14:textId="77777777" w:rsidR="00B109A9" w:rsidRDefault="00CF034C">
            <w:pPr>
              <w:pStyle w:val="Compact"/>
            </w:pPr>
            <w:r>
              <w:t>baseline1000</w:t>
            </w:r>
          </w:p>
        </w:tc>
        <w:tc>
          <w:tcPr>
            <w:tcW w:w="0" w:type="auto"/>
          </w:tcPr>
          <w:p w14:paraId="01D3BCF8" w14:textId="77777777" w:rsidR="00B109A9" w:rsidRDefault="00CF034C">
            <w:pPr>
              <w:pStyle w:val="Compact"/>
            </w:pPr>
            <w:r>
              <w:t>diarrhea_under_5</w:t>
            </w:r>
          </w:p>
        </w:tc>
        <w:tc>
          <w:tcPr>
            <w:tcW w:w="0" w:type="auto"/>
          </w:tcPr>
          <w:p w14:paraId="01D3BCF9" w14:textId="77777777" w:rsidR="00B109A9" w:rsidRDefault="00CF034C">
            <w:pPr>
              <w:pStyle w:val="Compact"/>
            </w:pPr>
            <w:r>
              <w:t>Yes</w:t>
            </w:r>
          </w:p>
        </w:tc>
        <w:tc>
          <w:tcPr>
            <w:tcW w:w="0" w:type="auto"/>
          </w:tcPr>
          <w:p w14:paraId="01D3BCFA" w14:textId="77777777" w:rsidR="00B109A9" w:rsidRDefault="00CF034C">
            <w:pPr>
              <w:pStyle w:val="Compact"/>
            </w:pPr>
            <w:r>
              <w:t>NA</w:t>
            </w:r>
          </w:p>
        </w:tc>
        <w:tc>
          <w:tcPr>
            <w:tcW w:w="0" w:type="auto"/>
          </w:tcPr>
          <w:p w14:paraId="01D3BCFB" w14:textId="77777777" w:rsidR="00B109A9" w:rsidRDefault="00CF034C">
            <w:pPr>
              <w:pStyle w:val="Compact"/>
            </w:pPr>
            <w:r>
              <w:t>Respondent say there was a case of diarrhea but there is no children under 5.</w:t>
            </w:r>
          </w:p>
        </w:tc>
        <w:tc>
          <w:tcPr>
            <w:tcW w:w="0" w:type="auto"/>
          </w:tcPr>
          <w:p w14:paraId="01D3BCFC" w14:textId="77777777" w:rsidR="00B109A9" w:rsidRDefault="00CF034C">
            <w:pPr>
              <w:pStyle w:val="Compact"/>
            </w:pPr>
            <w:r>
              <w:t>No children in the household, confused with older child</w:t>
            </w:r>
          </w:p>
        </w:tc>
      </w:tr>
      <w:tr w:rsidR="00B109A9" w14:paraId="01D3BD04" w14:textId="77777777">
        <w:tc>
          <w:tcPr>
            <w:tcW w:w="0" w:type="auto"/>
          </w:tcPr>
          <w:p w14:paraId="01D3BCFE" w14:textId="77777777" w:rsidR="00B109A9" w:rsidRDefault="00CF034C">
            <w:pPr>
              <w:pStyle w:val="Compact"/>
            </w:pPr>
            <w:r>
              <w:t>uuid:fde636f2-60d5-4c61-bdb8-be783b8e207f</w:t>
            </w:r>
          </w:p>
        </w:tc>
        <w:tc>
          <w:tcPr>
            <w:tcW w:w="0" w:type="auto"/>
          </w:tcPr>
          <w:p w14:paraId="01D3BCFF" w14:textId="77777777" w:rsidR="00B109A9" w:rsidRDefault="00CF034C">
            <w:pPr>
              <w:pStyle w:val="Compact"/>
            </w:pPr>
            <w:r>
              <w:t>Improvedsanitationfacility</w:t>
            </w:r>
          </w:p>
        </w:tc>
        <w:tc>
          <w:tcPr>
            <w:tcW w:w="0" w:type="auto"/>
          </w:tcPr>
          <w:p w14:paraId="01D3BD00" w14:textId="77777777" w:rsidR="00B109A9" w:rsidRDefault="00CF034C">
            <w:pPr>
              <w:pStyle w:val="Compact"/>
            </w:pPr>
            <w:r>
              <w:t>Improved toilet facility</w:t>
            </w:r>
          </w:p>
        </w:tc>
        <w:tc>
          <w:tcPr>
            <w:tcW w:w="0" w:type="auto"/>
          </w:tcPr>
          <w:p w14:paraId="01D3BD01" w14:textId="77777777" w:rsidR="00B109A9" w:rsidRDefault="00CF034C">
            <w:pPr>
              <w:pStyle w:val="Compact"/>
            </w:pPr>
            <w:r>
              <w:t>Unimproved toilet facility</w:t>
            </w:r>
          </w:p>
        </w:tc>
        <w:tc>
          <w:tcPr>
            <w:tcW w:w="0" w:type="auto"/>
          </w:tcPr>
          <w:p w14:paraId="01D3BD02" w14:textId="77777777" w:rsidR="00B109A9" w:rsidRDefault="00CF034C">
            <w:pPr>
              <w:pStyle w:val="Compact"/>
            </w:pPr>
            <w:r>
              <w:t>The respondent said s/he has an improved sanitation facility but practice open defecation</w:t>
            </w:r>
          </w:p>
        </w:tc>
        <w:tc>
          <w:tcPr>
            <w:tcW w:w="0" w:type="auto"/>
          </w:tcPr>
          <w:p w14:paraId="01D3BD03" w14:textId="77777777" w:rsidR="00B109A9" w:rsidRDefault="00CF034C">
            <w:pPr>
              <w:pStyle w:val="Compact"/>
            </w:pPr>
            <w:r>
              <w:t>Confirmed there is no improved facility.</w:t>
            </w:r>
          </w:p>
        </w:tc>
      </w:tr>
    </w:tbl>
    <w:p w14:paraId="01D3BD05" w14:textId="77777777" w:rsidR="00B109A9" w:rsidRDefault="00CF034C">
      <w:pPr>
        <w:pStyle w:val="BodyText"/>
      </w:pPr>
      <w:r>
        <w:t>Please save the clean dataset. The dataset may have any additional columns as long as you have the initial 24 columns.</w:t>
      </w:r>
    </w:p>
    <w:p w14:paraId="01D3BD06" w14:textId="77777777" w:rsidR="00B109A9" w:rsidRDefault="00CF034C">
      <w:pPr>
        <w:pStyle w:val="Heading3"/>
      </w:pPr>
      <w:bookmarkStart w:id="4" w:name="question-14"/>
      <w:bookmarkEnd w:id="3"/>
      <w:r>
        <w:t>Question 14</w:t>
      </w:r>
    </w:p>
    <w:p w14:paraId="01D3BD07" w14:textId="77777777" w:rsidR="00B109A9" w:rsidRDefault="00CF034C">
      <w:pPr>
        <w:pStyle w:val="FirstParagraph"/>
      </w:pPr>
      <w:r>
        <w:t>We want to know the count and the proportion of the type of household for each round of data collection. Please provide a summary table with 4 columns:</w:t>
      </w:r>
    </w:p>
    <w:p w14:paraId="01D3BD08" w14:textId="77777777" w:rsidR="00B109A9" w:rsidRDefault="00CF034C">
      <w:pPr>
        <w:pStyle w:val="Compact"/>
        <w:numPr>
          <w:ilvl w:val="0"/>
          <w:numId w:val="16"/>
        </w:numPr>
      </w:pPr>
      <w:r>
        <w:t xml:space="preserve">data_collection_round: the round of data collection (variable : </w:t>
      </w:r>
      <w:r>
        <w:rPr>
          <w:rStyle w:val="VerbatimChar"/>
        </w:rPr>
        <w:t>data_collection_round</w:t>
      </w:r>
      <w:r>
        <w:t>).</w:t>
      </w:r>
    </w:p>
    <w:p w14:paraId="01D3BD09" w14:textId="77777777" w:rsidR="00B109A9" w:rsidRDefault="00CF034C">
      <w:pPr>
        <w:pStyle w:val="Compact"/>
        <w:numPr>
          <w:ilvl w:val="0"/>
          <w:numId w:val="16"/>
        </w:numPr>
      </w:pPr>
      <w:r>
        <w:t xml:space="preserve">house_type: the type of house (variable: </w:t>
      </w:r>
      <w:r>
        <w:rPr>
          <w:rStyle w:val="VerbatimChar"/>
        </w:rPr>
        <w:t>house_type</w:t>
      </w:r>
      <w:r>
        <w:t>).</w:t>
      </w:r>
    </w:p>
    <w:p w14:paraId="01D3BD0A" w14:textId="77777777" w:rsidR="00B109A9" w:rsidRDefault="00CF034C">
      <w:pPr>
        <w:pStyle w:val="Compact"/>
        <w:numPr>
          <w:ilvl w:val="0"/>
          <w:numId w:val="16"/>
        </w:numPr>
      </w:pPr>
      <w:r>
        <w:t>n: number of respondent living the given option for the given round.</w:t>
      </w:r>
    </w:p>
    <w:p w14:paraId="01D3BD0B" w14:textId="77777777" w:rsidR="00B109A9" w:rsidRDefault="00CF034C">
      <w:pPr>
        <w:pStyle w:val="Compact"/>
        <w:numPr>
          <w:ilvl w:val="0"/>
          <w:numId w:val="16"/>
        </w:numPr>
      </w:pPr>
      <w:r>
        <w:t>prop: the proportion of respondent living in the given option for the given round.</w:t>
      </w:r>
    </w:p>
    <w:p w14:paraId="01D3BD0C" w14:textId="77777777" w:rsidR="00B109A9" w:rsidRDefault="00CF034C">
      <w:pPr>
        <w:pStyle w:val="FirstParagraph"/>
      </w:pPr>
      <w:r>
        <w:t>The results should be a 10 x 4 data.frame.</w:t>
      </w:r>
    </w:p>
    <w:p w14:paraId="01D3BD0D" w14:textId="77777777" w:rsidR="00B109A9" w:rsidRDefault="00CF034C">
      <w:pPr>
        <w:pStyle w:val="BodyText"/>
      </w:pPr>
      <w:r>
        <w:rPr>
          <w:noProof/>
        </w:rPr>
        <w:lastRenderedPageBreak/>
        <w:drawing>
          <wp:inline distT="0" distB="0" distL="0" distR="0" wp14:anchorId="01D3BD20" wp14:editId="01D3BD21">
            <wp:extent cx="3918857" cy="2374366"/>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mages/question3_table.png"/>
                    <pic:cNvPicPr>
                      <a:picLocks noChangeAspect="1" noChangeArrowheads="1"/>
                    </pic:cNvPicPr>
                  </pic:nvPicPr>
                  <pic:blipFill>
                    <a:blip r:embed="rId9"/>
                    <a:stretch>
                      <a:fillRect/>
                    </a:stretch>
                  </pic:blipFill>
                  <pic:spPr bwMode="auto">
                    <a:xfrm>
                      <a:off x="0" y="0"/>
                      <a:ext cx="3918857" cy="2374366"/>
                    </a:xfrm>
                    <a:prstGeom prst="rect">
                      <a:avLst/>
                    </a:prstGeom>
                    <a:noFill/>
                    <a:ln w="9525">
                      <a:noFill/>
                      <a:headEnd/>
                      <a:tailEnd/>
                    </a:ln>
                  </pic:spPr>
                </pic:pic>
              </a:graphicData>
            </a:graphic>
          </wp:inline>
        </w:drawing>
      </w:r>
    </w:p>
    <w:p w14:paraId="01D3BD0E" w14:textId="77777777" w:rsidR="00B109A9" w:rsidRDefault="00CF034C">
      <w:pPr>
        <w:pStyle w:val="Heading3"/>
      </w:pPr>
      <w:bookmarkStart w:id="5" w:name="question-15"/>
      <w:bookmarkEnd w:id="4"/>
      <w:r>
        <w:t>Question 15</w:t>
      </w:r>
    </w:p>
    <w:p w14:paraId="01D3BD0F" w14:textId="77777777" w:rsidR="00B109A9" w:rsidRDefault="00CF034C">
      <w:pPr>
        <w:pStyle w:val="FirstParagraph"/>
      </w:pPr>
      <w:r>
        <w:t xml:space="preserve">Make a function that checks for outliers. The function should take one argument called </w:t>
      </w:r>
      <w:r>
        <w:rPr>
          <w:rStyle w:val="VerbatimChar"/>
        </w:rPr>
        <w:t>column_to_check</w:t>
      </w:r>
      <w:r>
        <w:t>, a vector or column of a data frame. It should return a vector a logical vector if the value is an outlier or not.</w:t>
      </w:r>
    </w:p>
    <w:p w14:paraId="01D3BD10" w14:textId="77777777" w:rsidR="00B109A9" w:rsidRDefault="00CF034C">
      <w:pPr>
        <w:pStyle w:val="BodyText"/>
      </w:pPr>
      <w:r>
        <w:t>An outlier will be defined as “a value that is outside of 3 standard deviation from the mean”.</w:t>
      </w:r>
    </w:p>
    <w:p w14:paraId="01D3BD11" w14:textId="77777777" w:rsidR="00B109A9" w:rsidRDefault="00CF034C">
      <w:pPr>
        <w:pStyle w:val="BodyText"/>
      </w:pPr>
      <w:r>
        <w:t>Missing value should be ignored.</w:t>
      </w:r>
    </w:p>
    <w:p w14:paraId="01D3BD12" w14:textId="77777777" w:rsidR="00B109A9" w:rsidRDefault="00CF034C">
      <w:pPr>
        <w:pStyle w:val="BodyText"/>
      </w:pPr>
      <w:r>
        <w:t>Results should be a function.</w:t>
      </w:r>
    </w:p>
    <w:p w14:paraId="01D3BD13" w14:textId="77777777" w:rsidR="00B109A9" w:rsidRDefault="00CF034C">
      <w:pPr>
        <w:pStyle w:val="Heading3"/>
      </w:pPr>
      <w:bookmarkStart w:id="6" w:name="question-16"/>
      <w:bookmarkEnd w:id="5"/>
      <w:r>
        <w:t>Question 16</w:t>
      </w:r>
    </w:p>
    <w:p w14:paraId="01D3BD14" w14:textId="77777777" w:rsidR="00B109A9" w:rsidRDefault="00CF034C">
      <w:pPr>
        <w:pStyle w:val="FirstParagraph"/>
      </w:pPr>
      <w:r>
        <w:t xml:space="preserve">The data collection took place in 2 locations but the information was lost in some manipulations. Luckily, the partner organisation gave you a list of the ID’s and the village. Please add back the villages in the dataset. You can find the list of villages in file </w:t>
      </w:r>
      <w:r>
        <w:rPr>
          <w:b/>
          <w:bCs/>
        </w:rPr>
        <w:t>village.csv</w:t>
      </w:r>
      <w:r>
        <w:t xml:space="preserve"> in the data folder.</w:t>
      </w:r>
    </w:p>
    <w:p w14:paraId="01D3BD15" w14:textId="77777777" w:rsidR="00B109A9" w:rsidRDefault="00CF034C">
      <w:pPr>
        <w:pStyle w:val="BodyText"/>
      </w:pPr>
      <w:r>
        <w:t xml:space="preserve">Please save the dataset with the </w:t>
      </w:r>
      <w:r>
        <w:rPr>
          <w:rStyle w:val="VerbatimChar"/>
        </w:rPr>
        <w:t>village</w:t>
      </w:r>
      <w:r>
        <w:t xml:space="preserve"> column. The dataset may have any additional columns as long as you have the initial 24 columns and the </w:t>
      </w:r>
      <w:r>
        <w:rPr>
          <w:rStyle w:val="VerbatimChar"/>
        </w:rPr>
        <w:t>village</w:t>
      </w:r>
      <w:r>
        <w:t xml:space="preserve"> column.</w:t>
      </w:r>
    </w:p>
    <w:p w14:paraId="01D3BD16" w14:textId="77777777" w:rsidR="00B109A9" w:rsidRDefault="00CF034C">
      <w:pPr>
        <w:pStyle w:val="Heading3"/>
      </w:pPr>
      <w:bookmarkStart w:id="7" w:name="question-17"/>
      <w:bookmarkEnd w:id="6"/>
      <w:r>
        <w:lastRenderedPageBreak/>
        <w:t>Question 17</w:t>
      </w:r>
    </w:p>
    <w:p w14:paraId="01D3BD17" w14:textId="77777777" w:rsidR="00B109A9" w:rsidRDefault="00CF034C">
      <w:pPr>
        <w:pStyle w:val="FirstParagraph"/>
      </w:pPr>
      <w:r>
        <w:t xml:space="preserve">Complete this code to be able to reproduce this graph. </w:t>
      </w:r>
      <w:r>
        <w:rPr>
          <w:noProof/>
        </w:rPr>
        <w:drawing>
          <wp:inline distT="0" distB="0" distL="0" distR="0" wp14:anchorId="01D3BD22" wp14:editId="01D3BD23">
            <wp:extent cx="4523873" cy="387898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images/ggplot.png"/>
                    <pic:cNvPicPr>
                      <a:picLocks noChangeAspect="1" noChangeArrowheads="1"/>
                    </pic:cNvPicPr>
                  </pic:nvPicPr>
                  <pic:blipFill>
                    <a:blip r:embed="rId10"/>
                    <a:stretch>
                      <a:fillRect/>
                    </a:stretch>
                  </pic:blipFill>
                  <pic:spPr bwMode="auto">
                    <a:xfrm>
                      <a:off x="0" y="0"/>
                      <a:ext cx="4523873" cy="3878981"/>
                    </a:xfrm>
                    <a:prstGeom prst="rect">
                      <a:avLst/>
                    </a:prstGeom>
                    <a:noFill/>
                    <a:ln w="9525">
                      <a:noFill/>
                      <a:headEnd/>
                      <a:tailEnd/>
                    </a:ln>
                  </pic:spPr>
                </pic:pic>
              </a:graphicData>
            </a:graphic>
          </wp:inline>
        </w:drawing>
      </w:r>
    </w:p>
    <w:p w14:paraId="01D3BD18" w14:textId="77777777" w:rsidR="00B109A9" w:rsidRDefault="00CF034C">
      <w:pPr>
        <w:pStyle w:val="SourceCode"/>
      </w:pPr>
      <w:r>
        <w:rPr>
          <w:rStyle w:val="CommentTok"/>
        </w:rPr>
        <w:t>#Please remove the `eval = F`or change it to `eval = T`. The rmarkdown would not run if there is a mistake in the code.</w:t>
      </w:r>
      <w:r>
        <w:br/>
      </w:r>
      <w:r>
        <w:rPr>
          <w:rStyle w:val="NormalTok"/>
        </w:rPr>
        <w:t xml:space="preserve">mydataset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 </w:t>
      </w:r>
      <w:r>
        <w:rPr>
          <w:rStyle w:val="AttributeTok"/>
        </w:rPr>
        <w:t>... =</w:t>
      </w:r>
      <w:r>
        <w:rPr>
          <w:rStyle w:val="NormalTok"/>
        </w:rPr>
        <w:t xml:space="preserve"> handwashingfull)) </w:t>
      </w:r>
      <w:r>
        <w:rPr>
          <w:rStyle w:val="SpecialCharTok"/>
        </w:rPr>
        <w:t>+</w:t>
      </w:r>
      <w:r>
        <w:rPr>
          <w:rStyle w:val="NormalTok"/>
        </w:rPr>
        <w:t xml:space="preserve"> </w:t>
      </w:r>
      <w:r>
        <w:br/>
      </w:r>
      <w:r>
        <w:rPr>
          <w:rStyle w:val="NormalTok"/>
        </w:rPr>
        <w:t xml:space="preserve">  </w:t>
      </w:r>
      <w:r>
        <w:rPr>
          <w:rStyle w:val="FunctionTok"/>
        </w:rPr>
        <w:t>geom_...</w:t>
      </w:r>
      <w:r>
        <w:rPr>
          <w:rStyle w:val="NormalTok"/>
        </w:rPr>
        <w:t>(</w:t>
      </w:r>
      <w:r>
        <w:rPr>
          <w:rStyle w:val="AttributeTok"/>
        </w:rPr>
        <w:t>... =</w:t>
      </w:r>
      <w:r>
        <w:rPr>
          <w:rStyle w:val="NormalTok"/>
        </w:rPr>
        <w:t xml:space="preserve"> ...) </w:t>
      </w:r>
      <w:r>
        <w:rPr>
          <w:rStyle w:val="SpecialCharTok"/>
        </w:rPr>
        <w:t>+</w:t>
      </w:r>
      <w:r>
        <w:br/>
      </w:r>
      <w:r>
        <w:rPr>
          <w:rStyle w:val="NormalTok"/>
        </w:rPr>
        <w:t xml:space="preserve">  </w:t>
      </w:r>
      <w:r>
        <w:rPr>
          <w:rStyle w:val="FunctionTok"/>
        </w:rPr>
        <w:t>scale_fill_brewer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 </w:t>
      </w:r>
      <w:r>
        <w:rPr>
          <w:rStyle w:val="AttributeTok"/>
        </w:rPr>
        <w:t>y =</w:t>
      </w:r>
      <w:r>
        <w:rPr>
          <w:rStyle w:val="NormalTok"/>
        </w:rPr>
        <w:t xml:space="preserve"> ..., </w:t>
      </w:r>
      <w:r>
        <w:br/>
      </w:r>
      <w:r>
        <w:rPr>
          <w:rStyle w:val="NormalTok"/>
        </w:rPr>
        <w:t xml:space="preserve">       </w:t>
      </w:r>
      <w:r>
        <w:rPr>
          <w:rStyle w:val="AttributeTok"/>
        </w:rPr>
        <w:t>title =</w:t>
      </w:r>
      <w:r>
        <w:rPr>
          <w:rStyle w:val="NormalTok"/>
        </w:rPr>
        <w:t xml:space="preserve"> </w:t>
      </w:r>
      <w:r>
        <w:rPr>
          <w:rStyle w:val="StringTok"/>
        </w:rPr>
        <w:t>"Percentage of type of hand washing facility for each round"</w:t>
      </w:r>
      <w:r>
        <w:rPr>
          <w:rStyle w:val="NormalTok"/>
        </w:rPr>
        <w:t>)</w:t>
      </w:r>
    </w:p>
    <w:p w14:paraId="01D3BD19" w14:textId="77777777" w:rsidR="00B109A9" w:rsidRDefault="00CF034C">
      <w:pPr>
        <w:pStyle w:val="Heading3"/>
      </w:pPr>
      <w:bookmarkStart w:id="8" w:name="question-18"/>
      <w:bookmarkEnd w:id="7"/>
      <w:r>
        <w:t>Question 18</w:t>
      </w:r>
    </w:p>
    <w:p w14:paraId="01D3BD1A" w14:textId="77777777" w:rsidR="00B109A9" w:rsidRDefault="00CF034C">
      <w:pPr>
        <w:pStyle w:val="FirstParagraph"/>
      </w:pPr>
      <w:r>
        <w:t>We want to know how many NA are present in the dataset for each column. Using a function from map family or apply family, create a list that counts how many missing value there are. There is no need to simplify the results.</w:t>
      </w:r>
    </w:p>
    <w:p w14:paraId="01D3BD1B" w14:textId="77777777" w:rsidR="00B109A9" w:rsidRDefault="00CF034C">
      <w:pPr>
        <w:pStyle w:val="BodyText"/>
      </w:pPr>
      <w:r>
        <w:t>Please make sure that at least all the variables from the initial dataset (</w:t>
      </w:r>
      <w:r>
        <w:rPr>
          <w:b/>
          <w:bCs/>
        </w:rPr>
        <w:t>Annex 1 - REACH TEST DATA.csv</w:t>
      </w:r>
      <w:r>
        <w:t>) are present (the list should have minimum 24 object inside).</w:t>
      </w:r>
    </w:p>
    <w:bookmarkEnd w:id="8"/>
    <w:bookmarkEnd w:id="0"/>
    <w:sectPr w:rsidR="00B109A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3BD28" w14:textId="77777777" w:rsidR="00CF034C" w:rsidRDefault="00CF034C">
      <w:pPr>
        <w:spacing w:after="0"/>
      </w:pPr>
      <w:r>
        <w:separator/>
      </w:r>
    </w:p>
  </w:endnote>
  <w:endnote w:type="continuationSeparator" w:id="0">
    <w:p w14:paraId="01D3BD2A" w14:textId="77777777" w:rsidR="00CF034C" w:rsidRDefault="00CF03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3BD24" w14:textId="77777777" w:rsidR="00B109A9" w:rsidRDefault="00CF034C">
      <w:r>
        <w:separator/>
      </w:r>
    </w:p>
  </w:footnote>
  <w:footnote w:type="continuationSeparator" w:id="0">
    <w:p w14:paraId="01D3BD25" w14:textId="77777777" w:rsidR="00B109A9" w:rsidRDefault="00CF03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5E6C0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B46F0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71867363">
    <w:abstractNumId w:val="0"/>
  </w:num>
  <w:num w:numId="2" w16cid:durableId="2070954595">
    <w:abstractNumId w:val="1"/>
  </w:num>
  <w:num w:numId="3" w16cid:durableId="1880628001">
    <w:abstractNumId w:val="1"/>
  </w:num>
  <w:num w:numId="4" w16cid:durableId="125391902">
    <w:abstractNumId w:val="1"/>
  </w:num>
  <w:num w:numId="5" w16cid:durableId="1371344234">
    <w:abstractNumId w:val="1"/>
  </w:num>
  <w:num w:numId="6" w16cid:durableId="1463697315">
    <w:abstractNumId w:val="1"/>
  </w:num>
  <w:num w:numId="7" w16cid:durableId="1558593614">
    <w:abstractNumId w:val="1"/>
  </w:num>
  <w:num w:numId="8" w16cid:durableId="950433015">
    <w:abstractNumId w:val="1"/>
  </w:num>
  <w:num w:numId="9" w16cid:durableId="2078162015">
    <w:abstractNumId w:val="1"/>
  </w:num>
  <w:num w:numId="10" w16cid:durableId="884370448">
    <w:abstractNumId w:val="1"/>
  </w:num>
  <w:num w:numId="11" w16cid:durableId="1377897090">
    <w:abstractNumId w:val="1"/>
  </w:num>
  <w:num w:numId="12" w16cid:durableId="1231572621">
    <w:abstractNumId w:val="1"/>
  </w:num>
  <w:num w:numId="13" w16cid:durableId="1936475070">
    <w:abstractNumId w:val="1"/>
  </w:num>
  <w:num w:numId="14" w16cid:durableId="71975871">
    <w:abstractNumId w:val="1"/>
  </w:num>
  <w:num w:numId="15" w16cid:durableId="28335348">
    <w:abstractNumId w:val="1"/>
  </w:num>
  <w:num w:numId="16" w16cid:durableId="1277174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A9"/>
    <w:rsid w:val="007B12AE"/>
    <w:rsid w:val="00B109A9"/>
    <w:rsid w:val="00BB31CB"/>
    <w:rsid w:val="00CF034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1D3BC87"/>
  <w15:docId w15:val="{D66684F7-3718-4E00-9964-E3DA1EC32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9140D-859D-439F-874C-A8285E3BE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658</Words>
  <Characters>3752</Characters>
  <Application>Microsoft Office Word</Application>
  <DocSecurity>4</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Data Officer test</dc:title>
  <dc:creator>Dario GIPPONI</dc:creator>
  <cp:keywords/>
  <cp:lastModifiedBy>Dario GIPPONI</cp:lastModifiedBy>
  <cp:revision>2</cp:revision>
  <dcterms:created xsi:type="dcterms:W3CDTF">2024-03-15T12:54:00Z</dcterms:created>
  <dcterms:modified xsi:type="dcterms:W3CDTF">2024-03-15T12:54:00Z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