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 xml:space="preserve">deleteStudentRecording(page : </w:t>
      </w:r>
      <w:r>
        <w:rPr>
          <w:rFonts w:cs="Times" w:ascii="Times" w:hAnsi="Times"/>
          <w:b w:val="false"/>
          <w:bCs w:val="false"/>
        </w:rPr>
        <w:t>Seite</w:t>
      </w:r>
      <w:r>
        <w:rPr>
          <w:rFonts w:cs="Calibri" w:ascii="Calibri" w:hAnsi="Calibri"/>
          <w:b w:val="false"/>
          <w:bCs w:val="false"/>
        </w:rPr>
        <w:t>)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Die zu einer Seite aufgenommene Schülerspur wird gelöscht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page ist lokal verfügbar und mit einer Schülerspur ssp assoziiert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Die Assoziation zwischen page und ssp wurde aufgelöst und die Daten von ssp wurden aus dem System gelöscht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„Schülerspur löschen“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180682"/>
    <w:rPr>
      <w:rFonts w:ascii="Lucida Grande" w:hAnsi="Lucida Grande" w:cs="Lucida Grande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18068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LibreOffice/5.2.2.2$Linux_X86_64 LibreOffice_project/20m0$Build-2</Application>
  <Pages>1</Pages>
  <Words>58</Words>
  <Characters>374</Characters>
  <CharactersWithSpaces>423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2016-12-01T12:03:00Z</dcterms:created>
  <dc:creator/>
  <dc:description/>
  <dc:language>de-DE</dc:language>
  <cp:lastModifiedBy/>
  <dcterms:modified xsi:type="dcterms:W3CDTF">2016-12-08T09:57:54Z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