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753B3" w14:textId="77777777" w:rsidR="00A70813" w:rsidRDefault="00A70813">
      <w:pPr>
        <w:pStyle w:val="Body"/>
      </w:pPr>
    </w:p>
    <w:p w14:paraId="3852E94C" w14:textId="486937DE" w:rsidR="00A70813" w:rsidRPr="00A61B49" w:rsidRDefault="00A61B49">
      <w:pPr>
        <w:pStyle w:val="Body"/>
        <w:rPr>
          <w:b/>
          <w:bCs/>
          <w:sz w:val="72"/>
          <w:szCs w:val="120"/>
        </w:rPr>
      </w:pPr>
      <w:r w:rsidRPr="00A61B49">
        <w:rPr>
          <w:b/>
          <w:bCs/>
          <w:sz w:val="72"/>
          <w:szCs w:val="120"/>
        </w:rPr>
        <w:t>Systemsequenzdiagramme</w:t>
      </w:r>
    </w:p>
    <w:p w14:paraId="5FCCD868" w14:textId="77777777" w:rsidR="00A70813" w:rsidRDefault="00A70813">
      <w:pPr>
        <w:pStyle w:val="Body"/>
        <w:rPr>
          <w:sz w:val="40"/>
          <w:szCs w:val="40"/>
        </w:rPr>
      </w:pPr>
    </w:p>
    <w:p w14:paraId="5096F8C7" w14:textId="77777777" w:rsidR="00A70813" w:rsidRDefault="00A70813">
      <w:pPr>
        <w:pStyle w:val="Body"/>
        <w:rPr>
          <w:sz w:val="40"/>
          <w:szCs w:val="40"/>
        </w:rPr>
      </w:pPr>
    </w:p>
    <w:p w14:paraId="4AD2D2D1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>für</w:t>
      </w:r>
    </w:p>
    <w:p w14:paraId="14EE84AE" w14:textId="77777777" w:rsidR="00A70813" w:rsidRDefault="00A70813">
      <w:pPr>
        <w:pStyle w:val="Body"/>
        <w:rPr>
          <w:sz w:val="40"/>
          <w:szCs w:val="40"/>
        </w:rPr>
      </w:pPr>
    </w:p>
    <w:p w14:paraId="1D64B824" w14:textId="77777777" w:rsidR="00A70813" w:rsidRDefault="00A70813">
      <w:pPr>
        <w:pStyle w:val="Body"/>
        <w:rPr>
          <w:sz w:val="40"/>
          <w:szCs w:val="40"/>
        </w:rPr>
      </w:pPr>
    </w:p>
    <w:p w14:paraId="3BF90802" w14:textId="77777777" w:rsidR="00A70813" w:rsidRPr="00A61B49" w:rsidRDefault="00082AC9">
      <w:pPr>
        <w:pStyle w:val="Body"/>
        <w:rPr>
          <w:sz w:val="56"/>
          <w:szCs w:val="80"/>
        </w:rPr>
      </w:pPr>
      <w:proofErr w:type="spellStart"/>
      <w:r w:rsidRPr="00A61B49">
        <w:rPr>
          <w:b/>
          <w:bCs/>
          <w:sz w:val="56"/>
          <w:szCs w:val="80"/>
        </w:rPr>
        <w:t>Lingvo</w:t>
      </w:r>
      <w:proofErr w:type="spellEnd"/>
      <w:r w:rsidRPr="00A61B49">
        <w:rPr>
          <w:sz w:val="56"/>
          <w:szCs w:val="80"/>
        </w:rPr>
        <w:t xml:space="preserve"> </w:t>
      </w:r>
    </w:p>
    <w:p w14:paraId="5BB500C7" w14:textId="77777777" w:rsidR="00A70813" w:rsidRDefault="00A70813">
      <w:pPr>
        <w:pStyle w:val="Body"/>
        <w:rPr>
          <w:sz w:val="50"/>
          <w:szCs w:val="50"/>
        </w:rPr>
      </w:pPr>
    </w:p>
    <w:p w14:paraId="49EBBA25" w14:textId="6412E783" w:rsidR="00A70813" w:rsidRDefault="00A61B49">
      <w:pPr>
        <w:pStyle w:val="Body"/>
        <w:rPr>
          <w:sz w:val="32"/>
          <w:szCs w:val="32"/>
        </w:rPr>
      </w:pPr>
      <w:r>
        <w:rPr>
          <w:sz w:val="32"/>
          <w:szCs w:val="32"/>
        </w:rPr>
        <w:t>Version 2</w:t>
      </w:r>
      <w:r w:rsidR="00082AC9">
        <w:rPr>
          <w:sz w:val="32"/>
          <w:szCs w:val="32"/>
        </w:rPr>
        <w:t>.0</w:t>
      </w:r>
    </w:p>
    <w:p w14:paraId="7350EDD6" w14:textId="77777777" w:rsidR="00A70813" w:rsidRDefault="00A70813">
      <w:pPr>
        <w:pStyle w:val="Body"/>
        <w:rPr>
          <w:sz w:val="32"/>
          <w:szCs w:val="32"/>
        </w:rPr>
      </w:pPr>
    </w:p>
    <w:p w14:paraId="02C12721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>Erstellt: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15.11.2016</w:t>
      </w:r>
    </w:p>
    <w:p w14:paraId="4706BE2E" w14:textId="77777777" w:rsidR="00A70813" w:rsidRDefault="00A70813">
      <w:pPr>
        <w:pStyle w:val="Body"/>
        <w:rPr>
          <w:sz w:val="32"/>
          <w:szCs w:val="32"/>
        </w:rPr>
      </w:pPr>
    </w:p>
    <w:p w14:paraId="68BAD675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 xml:space="preserve">Ersteller: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Katja Ludwig</w:t>
      </w:r>
    </w:p>
    <w:p w14:paraId="62C23EFD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Dominik Klumpp</w:t>
      </w:r>
    </w:p>
    <w:p w14:paraId="50F74CBF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Jan Göbel</w:t>
      </w:r>
    </w:p>
    <w:p w14:paraId="3A481740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Philip Lenzen</w:t>
      </w:r>
    </w:p>
    <w:p w14:paraId="7AB0C03F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Ralph </w:t>
      </w:r>
      <w:proofErr w:type="spellStart"/>
      <w:r>
        <w:rPr>
          <w:sz w:val="32"/>
          <w:szCs w:val="32"/>
        </w:rPr>
        <w:t>Reithmeier</w:t>
      </w:r>
      <w:proofErr w:type="spellEnd"/>
    </w:p>
    <w:p w14:paraId="69CC3475" w14:textId="77777777" w:rsidR="00A70813" w:rsidRDefault="00A70813">
      <w:pPr>
        <w:pStyle w:val="Body"/>
        <w:rPr>
          <w:sz w:val="32"/>
          <w:szCs w:val="32"/>
        </w:rPr>
      </w:pPr>
    </w:p>
    <w:p w14:paraId="5A056B35" w14:textId="77777777" w:rsidR="00A70813" w:rsidRDefault="00A70813">
      <w:pPr>
        <w:pStyle w:val="Body"/>
        <w:rPr>
          <w:sz w:val="32"/>
          <w:szCs w:val="32"/>
        </w:rPr>
      </w:pPr>
    </w:p>
    <w:p w14:paraId="1CEEB004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 xml:space="preserve">Universität Augsburg </w:t>
      </w:r>
    </w:p>
    <w:p w14:paraId="0BE3422D" w14:textId="77777777" w:rsidR="00A70813" w:rsidRDefault="00A70813">
      <w:pPr>
        <w:pStyle w:val="Body"/>
        <w:rPr>
          <w:sz w:val="32"/>
          <w:szCs w:val="32"/>
        </w:rPr>
      </w:pPr>
    </w:p>
    <w:p w14:paraId="286E7F15" w14:textId="77777777" w:rsidR="00A70813" w:rsidRDefault="00A70813">
      <w:pPr>
        <w:pStyle w:val="Body"/>
        <w:rPr>
          <w:sz w:val="32"/>
          <w:szCs w:val="32"/>
        </w:rPr>
      </w:pPr>
    </w:p>
    <w:p w14:paraId="4448799C" w14:textId="77777777" w:rsidR="00A61B49" w:rsidRDefault="00A61B49">
      <w:pPr>
        <w:pStyle w:val="Body"/>
        <w:rPr>
          <w:sz w:val="32"/>
          <w:szCs w:val="32"/>
        </w:rPr>
      </w:pPr>
    </w:p>
    <w:p w14:paraId="320E0E17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 xml:space="preserve">Änderungshistorie: </w:t>
      </w:r>
    </w:p>
    <w:p w14:paraId="603F4A71" w14:textId="77777777" w:rsidR="00A70813" w:rsidRDefault="00A70813">
      <w:pPr>
        <w:pStyle w:val="Body"/>
        <w:rPr>
          <w:sz w:val="32"/>
          <w:szCs w:val="32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70813" w14:paraId="4D81BC1A" w14:textId="77777777">
        <w:trPr>
          <w:trHeight w:val="279"/>
        </w:trPr>
        <w:tc>
          <w:tcPr>
            <w:tcW w:w="240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B2D4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7F7F7F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470CA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7F7F7F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E64C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Änderungsgrund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AE78D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Version</w:t>
            </w:r>
          </w:p>
        </w:tc>
      </w:tr>
      <w:tr w:rsidR="00A70813" w14:paraId="12BF564A" w14:textId="77777777">
        <w:trPr>
          <w:trHeight w:val="279"/>
        </w:trPr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0DE9" w14:textId="77777777" w:rsidR="00A70813" w:rsidRDefault="00DC6859">
            <w:pPr>
              <w:pStyle w:val="TableStyle2"/>
            </w:pPr>
            <w:r>
              <w:rPr>
                <w:sz w:val="22"/>
                <w:szCs w:val="22"/>
              </w:rPr>
              <w:t xml:space="preserve">Katja </w:t>
            </w:r>
            <w:r w:rsidR="00082AC9">
              <w:rPr>
                <w:sz w:val="22"/>
                <w:szCs w:val="22"/>
              </w:rPr>
              <w:t>Ludwig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45CAA" w14:textId="4B7A6843" w:rsidR="00A70813" w:rsidRDefault="00A61B49">
            <w:pPr>
              <w:pStyle w:val="TableStyle2"/>
            </w:pPr>
            <w:r>
              <w:rPr>
                <w:sz w:val="22"/>
                <w:szCs w:val="22"/>
              </w:rPr>
              <w:t>21.02</w:t>
            </w:r>
            <w:r w:rsidR="00082AC9">
              <w:rPr>
                <w:sz w:val="22"/>
                <w:szCs w:val="22"/>
              </w:rPr>
              <w:t>.201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3C85C" w14:textId="15702C3C" w:rsidR="00A70813" w:rsidRDefault="00A61B49">
            <w:pPr>
              <w:pStyle w:val="TableStyle2"/>
            </w:pPr>
            <w:r>
              <w:rPr>
                <w:sz w:val="22"/>
                <w:szCs w:val="22"/>
              </w:rPr>
              <w:t>Aktualisierung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A731F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2.0</w:t>
            </w:r>
          </w:p>
        </w:tc>
      </w:tr>
      <w:tr w:rsidR="00A70813" w:rsidRPr="00DC6859" w14:paraId="0C803E3D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E0942" w14:textId="2B6E3A87" w:rsidR="00A70813" w:rsidRPr="00DC6859" w:rsidRDefault="00A7081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6018B" w14:textId="3EC81340" w:rsidR="00A70813" w:rsidRPr="00DC6859" w:rsidRDefault="00A7081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5FFCC" w14:textId="1C975FA9" w:rsidR="00A70813" w:rsidRPr="00DC6859" w:rsidRDefault="00A70813">
            <w:pPr>
              <w:rPr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307D5" w14:textId="763D8EF6" w:rsidR="00A70813" w:rsidRPr="00DC6859" w:rsidRDefault="00A70813">
            <w:pPr>
              <w:rPr>
                <w:sz w:val="22"/>
                <w:szCs w:val="22"/>
              </w:rPr>
            </w:pPr>
          </w:p>
        </w:tc>
      </w:tr>
    </w:tbl>
    <w:p w14:paraId="2EE0650E" w14:textId="77777777" w:rsidR="00A70813" w:rsidRDefault="00A70813">
      <w:pPr>
        <w:pStyle w:val="Body"/>
        <w:rPr>
          <w:sz w:val="40"/>
          <w:szCs w:val="40"/>
        </w:rPr>
      </w:pPr>
    </w:p>
    <w:p w14:paraId="71919B15" w14:textId="77777777" w:rsidR="00A70813" w:rsidRDefault="00A70813">
      <w:pPr>
        <w:pStyle w:val="Body"/>
        <w:rPr>
          <w:sz w:val="50"/>
          <w:szCs w:val="50"/>
        </w:rPr>
      </w:pPr>
    </w:p>
    <w:p w14:paraId="5991465B" w14:textId="2584F451" w:rsidR="00A70813" w:rsidRDefault="00082AC9">
      <w:pPr>
        <w:pStyle w:val="Body"/>
        <w:rPr>
          <w:sz w:val="50"/>
          <w:szCs w:val="50"/>
        </w:rPr>
      </w:pPr>
      <w:r>
        <w:rPr>
          <w:noProof/>
          <w:sz w:val="50"/>
          <w:szCs w:val="50"/>
        </w:rPr>
        <mc:AlternateContent>
          <mc:Choice Requires="wps">
            <w:drawing>
              <wp:inline distT="0" distB="0" distL="0" distR="0" wp14:anchorId="354508DF" wp14:editId="3472177F">
                <wp:extent cx="6120057" cy="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81.9pt;height:0.0pt;">
                <v:fill on="f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  <w:bookmarkStart w:id="0" w:name="_GoBack"/>
      <w:bookmarkEnd w:id="0"/>
    </w:p>
    <w:sectPr w:rsidR="00A7081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47E14" w14:textId="77777777" w:rsidR="00674F93" w:rsidRDefault="00082AC9">
      <w:r>
        <w:separator/>
      </w:r>
    </w:p>
  </w:endnote>
  <w:endnote w:type="continuationSeparator" w:id="0">
    <w:p w14:paraId="491E870D" w14:textId="77777777" w:rsidR="00674F93" w:rsidRDefault="0008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B0C32" w14:textId="77777777" w:rsidR="00A70813" w:rsidRDefault="00A7081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B2213" w14:textId="77777777" w:rsidR="00674F93" w:rsidRDefault="00082AC9">
      <w:r>
        <w:separator/>
      </w:r>
    </w:p>
  </w:footnote>
  <w:footnote w:type="continuationSeparator" w:id="0">
    <w:p w14:paraId="0053167E" w14:textId="77777777" w:rsidR="00674F93" w:rsidRDefault="00082A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C05B2" w14:textId="77777777" w:rsidR="00A70813" w:rsidRDefault="00082AC9">
    <w:pPr>
      <w:pStyle w:val="HeaderFooter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s">
          <w:drawing>
            <wp:inline distT="0" distB="0" distL="0" distR="0" wp14:anchorId="3A8E75E6" wp14:editId="064DD2FF">
              <wp:extent cx="6120057" cy="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57" cy="0"/>
                      </a:xfrm>
                      <a:prstGeom prst="line">
                        <a:avLst/>
                      </a:prstGeom>
                      <a:noFill/>
                      <a:ln w="50800" cap="flat">
                        <a:solidFill>
                          <a:srgbClr val="00000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0000_s1028" style="visibility:visible;width:481.9pt;height:0.0pt;">
              <v:fill on="f"/>
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70813"/>
    <w:rsid w:val="00082AC9"/>
    <w:rsid w:val="00674F93"/>
    <w:rsid w:val="00A61B49"/>
    <w:rsid w:val="00A70813"/>
    <w:rsid w:val="00DC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D19E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265</Characters>
  <Application>Microsoft Macintosh Word</Application>
  <DocSecurity>0</DocSecurity>
  <Lines>2</Lines>
  <Paragraphs>1</Paragraphs>
  <ScaleCrop>false</ScaleCrop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2017-02-21T11:18:00Z</dcterms:created>
  <dcterms:modified xsi:type="dcterms:W3CDTF">2017-02-21T11:18:00Z</dcterms:modified>
</cp:coreProperties>
</file>