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sectPr>
          <w:type w:val="nextPage"/>
          <w:pgSz w:w="12240" w:h="15840"/>
          <w:pgMar w:left="1134" w:right="1134" w:header="0" w:top="1134" w:footer="0" w:bottom="1134" w:gutter="0"/>
          <w:pgNumType w:fmt="decimal"/>
          <w:formProt w:val="false"/>
          <w:textDirection w:val="lrTb"/>
        </w:sectPr>
      </w:pPr>
    </w:p>
    <w:p>
      <w:pPr>
        <w:pStyle w:val="Normal"/>
        <w:bidi w:val="0"/>
        <w:jc w:val="left"/>
        <w:rPr/>
      </w:pPr>
      <w:r>
        <w:rPr/>
      </w:r>
    </w:p>
    <w:p>
      <w:pPr>
        <w:sectPr>
          <w:type w:val="continuous"/>
          <w:pgSz w:w="12240" w:h="15840"/>
          <w:pgMar w:left="1134" w:right="1134" w:header="0" w:top="1134" w:footer="0" w:bottom="1134" w:gutter="0"/>
          <w:formProt w:val="false"/>
          <w:textDirection w:val="lrTb"/>
        </w:sectPr>
      </w:pPr>
    </w:p>
    <w:p>
      <w:pPr>
        <w:pStyle w:val="Normal"/>
        <w:bidi w:val="0"/>
        <w:jc w:val="left"/>
        <w:rPr/>
      </w:pPr>
      <w:r>
        <w:rPr/>
      </w:r>
    </w:p>
    <w:p>
      <w:pPr>
        <w:sectPr>
          <w:type w:val="continuous"/>
          <w:pgSz w:w="12240" w:h="15840"/>
          <w:pgMar w:left="1134" w:right="1134" w:header="0" w:top="1134" w:footer="0" w:bottom="1134" w:gutter="0"/>
          <w:formProt w:val="false"/>
          <w:textDirection w:val="lrTb"/>
        </w:sectPr>
      </w:pPr>
    </w:p>
    <w:p>
      <w:pPr>
        <w:pStyle w:val="Normal"/>
        <w:bidi w:val="0"/>
        <w:spacing w:before="0" w:after="283"/>
        <w:jc w:val="center"/>
        <w:rPr/>
      </w:pPr>
      <w:hyperlink r:id="rId2">
        <w:r>
          <w:rPr>
            <w:rStyle w:val="InternetLink"/>
          </w:rPr>
          <w:t xml:space="preserve">Khutbah </w:t>
        </w:r>
      </w:hyperlink>
    </w:p>
    <w:p>
      <w:pPr>
        <w:pStyle w:val="Heading1"/>
        <w:bidi w:val="0"/>
        <w:jc w:val="center"/>
        <w:rPr/>
      </w:pPr>
      <w:r>
        <w:rPr/>
        <w:t xml:space="preserve">Khutbah Jumat: 6 Keutamaan Lailatul Qadar </w:t>
      </w:r>
    </w:p>
    <w:p>
      <w:pPr>
        <w:pStyle w:val="TextBody"/>
        <w:bidi w:val="0"/>
        <w:jc w:val="center"/>
        <w:rPr/>
      </w:pPr>
      <w:r>
        <w:rPr/>
        <w:t>Kam, 6 Mei 2021 | 09:30 WIB</w:t>
      </w:r>
    </w:p>
    <w:p>
      <w:pPr>
        <w:pStyle w:val="TextBody"/>
        <w:bidi w:val="0"/>
        <w:spacing w:lineRule="auto" w:line="276" w:before="0" w:after="140"/>
        <w:jc w:val="left"/>
        <w:rPr/>
      </w:pPr>
      <w:r>
        <w:rPr/>
        <w:drawing>
          <wp:inline distT="0" distB="0" distL="0" distR="0">
            <wp:extent cx="6254750" cy="4305300"/>
            <wp:effectExtent l="0" t="0" r="0" b="0"/>
            <wp:docPr id="1" name="Image1"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4"/>
                    </pic:cNvPr>
                    <pic:cNvPicPr>
                      <a:picLocks noChangeAspect="1" noChangeArrowheads="1"/>
                    </pic:cNvPicPr>
                  </pic:nvPicPr>
                  <pic:blipFill>
                    <a:blip r:embed="rId3"/>
                    <a:stretch>
                      <a:fillRect/>
                    </a:stretch>
                  </pic:blipFill>
                  <pic:spPr bwMode="auto">
                    <a:xfrm>
                      <a:off x="0" y="0"/>
                      <a:ext cx="6254750" cy="4305300"/>
                    </a:xfrm>
                    <a:prstGeom prst="rect">
                      <a:avLst/>
                    </a:prstGeom>
                    <a:ln w="9525">
                      <a:solidFill>
                        <a:srgbClr val="000080"/>
                      </a:solidFill>
                    </a:ln>
                  </pic:spPr>
                </pic:pic>
              </a:graphicData>
            </a:graphic>
          </wp:inline>
        </w:drawing>
      </w:r>
      <w:hyperlink r:id="rId5">
        <w:r>
          <w:rPr>
            <w:rStyle w:val="InternetLink"/>
          </w:rPr>
          <w:t xml:space="preserve"> </w:t>
        </w:r>
      </w:hyperlink>
    </w:p>
    <w:p>
      <w:pPr>
        <w:pStyle w:val="TextBody"/>
        <w:bidi w:val="0"/>
        <w:jc w:val="left"/>
        <w:rPr>
          <w:color w:val="808080"/>
          <w:sz w:val="16"/>
          <w:szCs w:val="16"/>
        </w:rPr>
      </w:pPr>
      <w:r>
        <w:rPr>
          <w:color w:val="808080"/>
          <w:sz w:val="16"/>
          <w:szCs w:val="16"/>
        </w:rPr>
        <w:t>Khutbah Jumat mengingatkan jamaah tentang pentingnya memanfaatkan momen lailatul qadar dalam bulan suci Ramadhan.</w:t>
      </w:r>
    </w:p>
    <w:p>
      <w:pPr>
        <w:pStyle w:val="TextBody"/>
        <w:bidi w:val="0"/>
        <w:jc w:val="left"/>
        <w:rPr/>
      </w:pPr>
      <w:r>
        <w:rPr/>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t>Materi khutbah Jumat kali ini mengulas soal momen malam istimewa dan paling didamba umat Islam tiap Ramadhan tiba: lailatul qadar. Ia memuat keutamaan-keutamaan yang seyogianya tidak dilewatkan begitu saja.</w:t>
      </w:r>
    </w:p>
    <w:p>
      <w:pPr>
        <w:pStyle w:val="TextBody"/>
        <w:bidi w:val="0"/>
        <w:spacing w:lineRule="auto" w:line="276" w:before="0" w:after="140"/>
        <w:jc w:val="left"/>
        <w:rPr/>
      </w:pPr>
      <w:r>
        <w:rPr/>
        <w:br/>
        <w:t xml:space="preserve">Teks khutbah Jumat berikut ini berjudul "Khutbah Jumat: 6 Keutamaan Lailatul Qadar". Untuk mencetak naskah khutbah Jumat ini, silakan klik ikon </w:t>
      </w:r>
      <w:r>
        <w:rPr>
          <w:rStyle w:val="Emphasis"/>
        </w:rPr>
        <w:t>print</w:t>
      </w:r>
      <w:r>
        <w:rPr/>
        <w:t xml:space="preserve"> berwarna merah di atas atau bawah artikel ini (pada tampilan </w:t>
      </w:r>
      <w:r>
        <w:rPr>
          <w:rStyle w:val="Emphasis"/>
        </w:rPr>
        <w:t>dekstop</w:t>
      </w:r>
      <w:r>
        <w:rPr/>
        <w:t>). Semoga bermanfaat! (</w:t>
      </w:r>
      <w:r>
        <w:rPr>
          <w:rStyle w:val="Emphasis"/>
        </w:rPr>
        <w:t>Redaksi</w:t>
      </w:r>
      <w:r>
        <w:rPr/>
        <w:t>)</w:t>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HorizontalLine"/>
        <w:suppressLineNumbers/>
        <w:pBdr>
          <w:bottom w:val="double" w:sz="2" w:space="0" w:color="808080"/>
        </w:pBdr>
        <w:bidi w:val="0"/>
        <w:spacing w:before="0" w:after="283"/>
        <w:jc w:val="left"/>
        <w:rPr/>
      </w:pPr>
      <w:r>
        <w:rPr/>
      </w:r>
    </w:p>
    <w:p>
      <w:pPr>
        <w:pStyle w:val="Heading4"/>
        <w:bidi w:val="0"/>
        <w:jc w:val="left"/>
        <w:rPr/>
      </w:pPr>
      <w:r>
        <w:rPr/>
        <w:br/>
      </w:r>
      <w:r>
        <w:rPr>
          <w:rStyle w:val="StrongEmphasis"/>
          <w:b/>
        </w:rPr>
        <w:t>Khutbah I</w:t>
      </w:r>
    </w:p>
    <w:p>
      <w:pPr>
        <w:pStyle w:val="TextBody"/>
        <w:bidi w:val="0"/>
        <w:spacing w:lineRule="auto" w:line="480"/>
        <w:jc w:val="right"/>
        <w:rPr/>
      </w:pPr>
      <w:r>
        <w:rPr/>
        <w:br/>
      </w:r>
      <w:r>
        <w:rPr>
          <w:rtl w:val="true"/>
        </w:rPr>
        <w:t>الحَمْدُ لِلّٰهِ الْمَلِكِ الدَّيَّانِ، وَالصَّلَاةُ وَالسَّلَامُ عَلَى مُحَمَّدٍ سَيِّدِ وَلَدِ عَدْنَانَ، وَعَلَى اٰلِهِ وَصَحْبِهِ وَتَابِعِيْهِ عَلَى مَرِّ الزَّمَانِ، وَأَشْهَدُ أَنْ لَّا إِلٰهَ إِلَّا اللهُ وَحْدَهُ لَا شَرِيْكَ لَهُ الْمُنَـزَّهُ عَنِ الْجِسْمِيَّةِ وَالْجِهَةِ وَالزَّمَانِ وَالْمَكَانِ، وَأَشْهَدُ أَنَّ سَيِّدَنَا مُحَمَّدًا عَبْدُهُ وَرَسُوْلُهُ الَّذِيْ كَانَ خُلُقَهُ الْقُرْآنُ</w:t>
      </w:r>
      <w:r>
        <w:rPr/>
        <w:t>،</w:t>
      </w:r>
    </w:p>
    <w:p>
      <w:pPr>
        <w:pStyle w:val="TextBody"/>
        <w:bidi w:val="0"/>
        <w:spacing w:lineRule="auto" w:line="480"/>
        <w:jc w:val="right"/>
        <w:rPr/>
      </w:pPr>
      <w:r>
        <w:rPr/>
        <w:br/>
      </w:r>
      <w:r>
        <w:rPr>
          <w:rtl w:val="true"/>
        </w:rPr>
        <w:t>أَمَّا بَعْدُ، عِبَادَ الرَّحْمٰنِ، فَإنِّي أُوْصِيْكُمْ وَنَفْسِي بِتَقْوَى اللهِ المَنَّانِ، الْقَائِلِ فِي كِتَابِهِ الْقُرْآنِ</w:t>
      </w:r>
      <w:r>
        <w:rPr>
          <w:rtl w:val="true"/>
        </w:rPr>
        <w:t xml:space="preserve">: </w:t>
      </w:r>
      <w:r>
        <w:rPr>
          <w:rtl w:val="true"/>
        </w:rPr>
        <w:t xml:space="preserve">إِنَّا أَنْزَلْنَاهُ فِي لَيْلَةِ الْقَدْرِ </w:t>
      </w:r>
      <w:r>
        <w:rPr>
          <w:rtl w:val="true"/>
        </w:rPr>
        <w:t>(</w:t>
      </w:r>
      <w:r>
        <w:rPr/>
        <w:t>١</w:t>
      </w:r>
      <w:r>
        <w:rPr>
          <w:rtl w:val="true"/>
        </w:rPr>
        <w:t xml:space="preserve">) </w:t>
      </w:r>
      <w:r>
        <w:rPr>
          <w:rtl w:val="true"/>
        </w:rPr>
        <w:t xml:space="preserve">وَمَا أَدْرَاكَ مَا لَيْلَةُ الْقَدْرِ </w:t>
      </w:r>
      <w:r>
        <w:rPr>
          <w:rtl w:val="true"/>
        </w:rPr>
        <w:t>(</w:t>
      </w:r>
      <w:r>
        <w:rPr/>
        <w:t>٢</w:t>
      </w:r>
      <w:r>
        <w:rPr>
          <w:rtl w:val="true"/>
        </w:rPr>
        <w:t xml:space="preserve">) </w:t>
      </w:r>
      <w:r>
        <w:rPr>
          <w:rtl w:val="true"/>
        </w:rPr>
        <w:t xml:space="preserve">لَيْلَةُ الْقَدْرِ خَيْرٌ مِنْ أَلْفِ شَهْرٍ </w:t>
      </w:r>
      <w:r>
        <w:rPr>
          <w:rtl w:val="true"/>
        </w:rPr>
        <w:t>(</w:t>
      </w:r>
      <w:r>
        <w:rPr/>
        <w:t>٣</w:t>
      </w:r>
      <w:r>
        <w:rPr>
          <w:rtl w:val="true"/>
        </w:rPr>
        <w:t xml:space="preserve">) </w:t>
      </w:r>
      <w:r>
        <w:rPr>
          <w:rtl w:val="true"/>
        </w:rPr>
        <w:t xml:space="preserve">تَنَزَّلُ الْمَلَائِكَةُ وَالرُّوحُ فِيهَا بِإِذْنِ رَبِّهِمْ مِنْ كُلِّ أَمْرٍ </w:t>
      </w:r>
      <w:r>
        <w:rPr>
          <w:rtl w:val="true"/>
        </w:rPr>
        <w:t>(</w:t>
      </w:r>
      <w:r>
        <w:rPr/>
        <w:t>٤</w:t>
      </w:r>
      <w:r>
        <w:rPr>
          <w:rtl w:val="true"/>
        </w:rPr>
        <w:t xml:space="preserve">) </w:t>
      </w:r>
      <w:r>
        <w:rPr>
          <w:rtl w:val="true"/>
        </w:rPr>
        <w:t xml:space="preserve">سَلَامٌ هِيَ حَتَّى مَطْلَعِ الْفَجْرِ </w:t>
      </w:r>
      <w:r>
        <w:rPr>
          <w:rtl w:val="true"/>
        </w:rPr>
        <w:t>(</w:t>
      </w:r>
      <w:r>
        <w:rPr/>
        <w:t>٥</w:t>
      </w:r>
      <w:r>
        <w:rPr>
          <w:rtl w:val="true"/>
        </w:rPr>
        <w:t>)</w:t>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br/>
      </w:r>
      <w:r>
        <w:rPr>
          <w:rStyle w:val="Emphasis"/>
        </w:rPr>
        <w:t>Ma’asyiral Muslimin rahimakumullah</w:t>
      </w:r>
      <w:r>
        <w:rPr/>
        <w:t>,</w:t>
      </w:r>
    </w:p>
    <w:p>
      <w:pPr>
        <w:pStyle w:val="TextBody"/>
        <w:bidi w:val="0"/>
        <w:spacing w:lineRule="auto" w:line="276" w:before="0" w:after="140"/>
        <w:jc w:val="left"/>
        <w:rPr/>
      </w:pPr>
      <w:r>
        <w:rPr/>
        <w:t xml:space="preserve">Takwa adalah sebaik-baik bekal untuk meraih kebahagiaan abadi di akhirat. Oleh karena itu, khatib mengawali khutbah yang singkat ini dengan wasiat takwa. Marilah kita semua selalu meningkatkan ketakwaan kita kepada Allah subhanahu wata’ala dengan melaksanakan semua kewajiban dan meninggalkan segenap larangan. </w:t>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br/>
      </w:r>
      <w:r>
        <w:rPr>
          <w:rStyle w:val="Emphasis"/>
          <w:i/>
          <w:iCs/>
        </w:rPr>
        <w:t>Ma’asyiral Muslimin rahimakumullah</w:t>
      </w:r>
      <w:r>
        <w:rPr>
          <w:i/>
          <w:iCs/>
        </w:rPr>
        <w:t>,</w:t>
      </w:r>
    </w:p>
    <w:p>
      <w:pPr>
        <w:pStyle w:val="TextBody"/>
        <w:bidi w:val="0"/>
        <w:spacing w:lineRule="auto" w:line="276" w:before="0" w:after="140"/>
        <w:jc w:val="left"/>
        <w:rPr/>
      </w:pPr>
      <w:r>
        <w:rPr/>
        <w:t>Tema khutbah pada siang hari yang penuh keberkahan ini adalah: 6 Keutamaan Lailatul Qadar.</w:t>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br/>
      </w:r>
      <w:r>
        <w:rPr>
          <w:i/>
          <w:iCs/>
        </w:rPr>
        <w:t xml:space="preserve">Hadirin </w:t>
      </w:r>
      <w:r>
        <w:rPr>
          <w:rStyle w:val="Emphasis"/>
          <w:i/>
          <w:iCs/>
        </w:rPr>
        <w:t>rahimakumullah</w:t>
      </w:r>
      <w:r>
        <w:rPr>
          <w:i/>
          <w:iCs/>
        </w:rPr>
        <w:t>,</w:t>
      </w:r>
    </w:p>
    <w:p>
      <w:pPr>
        <w:pStyle w:val="TextBody"/>
        <w:bidi w:val="0"/>
        <w:spacing w:lineRule="auto" w:line="276" w:before="0" w:after="140"/>
        <w:jc w:val="left"/>
        <w:rPr/>
      </w:pPr>
      <w:r>
        <w:rPr/>
        <w:t>Apa itu Lailatul qadar?</w:t>
      </w:r>
    </w:p>
    <w:p>
      <w:pPr>
        <w:pStyle w:val="TextBody"/>
        <w:bidi w:val="0"/>
        <w:spacing w:lineRule="auto" w:line="276" w:before="0" w:after="140"/>
        <w:jc w:val="left"/>
        <w:rPr/>
      </w:pPr>
      <w:r>
        <w:rPr/>
        <w:br/>
        <w:t>Lailatul qadar adalah di antara kekhususan yang Allah anugerahkan kepada umat Nabi Muhammad. Ia adalah malam yang penuh kemuliaan. Ibadah di dalamnya lebih utama daripada ibadah yang dilakukan selama seribu bulan yang tidak ada Lailatul qadar-nya. Seribu bulan sama dengan 83 tahun lebih 4 bulan. Umat-umat Nabi terdahulu bisa beribadah di dunia ini dalam jangka waktu yang lama karena Allah menjadikan usia mereka panjang-panjang. Sedangkan umat Nabi Muhammad meskipun usia mereka rata-rata hanyalah antara enam puluh hingga tujuh puluh tahun, akan tetapi Allah menganugerahkan lailatul qadar kepada mereka. Dengan adanya lailatul qadar, umat Nabi Muhammad berkesempatan mendapatkan pahala yang besar meskipun hidupnya tidak lama di dunia ini.</w:t>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br/>
        <w:t xml:space="preserve">Hadirin jama’ah shalat Jumat </w:t>
      </w:r>
      <w:r>
        <w:rPr>
          <w:rStyle w:val="Emphasis"/>
        </w:rPr>
        <w:t>rahimakumullah</w:t>
      </w:r>
      <w:r>
        <w:rPr/>
        <w:t>,</w:t>
      </w:r>
    </w:p>
    <w:p>
      <w:pPr>
        <w:pStyle w:val="TextBody"/>
        <w:bidi w:val="0"/>
        <w:spacing w:lineRule="auto" w:line="276" w:before="0" w:after="140"/>
        <w:jc w:val="left"/>
        <w:rPr/>
      </w:pPr>
      <w:r>
        <w:rPr/>
        <w:t>Apa saja keutamaan lailatul qadar?</w:t>
      </w:r>
    </w:p>
    <w:p>
      <w:pPr>
        <w:pStyle w:val="TextBody"/>
        <w:bidi w:val="0"/>
        <w:spacing w:lineRule="auto" w:line="276" w:before="0" w:after="140"/>
        <w:jc w:val="left"/>
        <w:rPr/>
      </w:pPr>
      <w:r>
        <w:rPr/>
        <w:br/>
      </w:r>
      <w:r>
        <w:rPr>
          <w:rStyle w:val="Emphasis"/>
        </w:rPr>
        <w:t>Pertama</w:t>
      </w:r>
      <w:r>
        <w:rPr/>
        <w:t xml:space="preserve">, lailatul qadar adalah malam diturunkannya Al-Qur’an. Sebagaimana kita tahu bahwa proses turunnya Al-Qur’an terjadi dalam dua tahap: </w:t>
      </w:r>
    </w:p>
    <w:p>
      <w:pPr>
        <w:pStyle w:val="TextBody"/>
        <w:bidi w:val="0"/>
        <w:spacing w:lineRule="auto" w:line="276" w:before="0" w:after="140"/>
        <w:jc w:val="left"/>
        <w:rPr/>
      </w:pPr>
      <w:r>
        <w:rPr/>
        <w:br/>
        <w:t>Tahap pertama, turunnya Al-Qur’an dari lauh mahfuz ke suatu tempat di langit yang pertama (langit dunia) yang bernama bait al-‘izzah. Dalam tahap pertama ini, Al-Qur’an diturunkan semuanya dari awal hingga akhir secara lengkap. Hal itu terjadi pada malam lailatul qadar yang saat itu bertepatan dengan malam dua puluh empat Ramadhan.</w:t>
      </w:r>
    </w:p>
    <w:p>
      <w:pPr>
        <w:pStyle w:val="TextBody"/>
        <w:bidi w:val="0"/>
        <w:spacing w:lineRule="auto" w:line="276" w:before="0" w:after="140"/>
        <w:jc w:val="left"/>
        <w:rPr/>
      </w:pPr>
      <w:r>
        <w:rPr/>
        <w:br/>
        <w:t xml:space="preserve">Allah </w:t>
      </w:r>
      <w:r>
        <w:rPr>
          <w:rStyle w:val="Emphasis"/>
        </w:rPr>
        <w:t xml:space="preserve">ta’ala </w:t>
      </w:r>
      <w:r>
        <w:rPr/>
        <w:t>berfirman:</w:t>
      </w:r>
    </w:p>
    <w:p>
      <w:pPr>
        <w:pStyle w:val="TextBody"/>
        <w:bidi w:val="0"/>
        <w:spacing w:lineRule="auto" w:line="480"/>
        <w:jc w:val="right"/>
        <w:rPr/>
      </w:pPr>
      <w:r>
        <w:rPr/>
        <w:br/>
      </w:r>
      <w:r>
        <w:rPr>
          <w:rtl w:val="true"/>
        </w:rPr>
        <w:t xml:space="preserve">إِنَّا أَنْزَلْنَاهُ فِي لَيْلَةِ الْقَدْرِ </w:t>
      </w:r>
      <w:r>
        <w:rPr>
          <w:rtl w:val="true"/>
        </w:rPr>
        <w:t>(</w:t>
      </w:r>
      <w:r>
        <w:rPr>
          <w:rtl w:val="true"/>
        </w:rPr>
        <w:t>القدر</w:t>
      </w:r>
      <w:r>
        <w:rPr>
          <w:rtl w:val="true"/>
        </w:rPr>
        <w:t xml:space="preserve">: </w:t>
      </w:r>
      <w:r>
        <w:rPr/>
        <w:t>١</w:t>
      </w:r>
      <w:r>
        <w:rPr>
          <w:rtl w:val="true"/>
        </w:rPr>
        <w:t>)</w:t>
      </w:r>
    </w:p>
    <w:p>
      <w:pPr>
        <w:pStyle w:val="TextBody"/>
        <w:bidi w:val="0"/>
        <w:spacing w:lineRule="auto" w:line="276" w:before="0" w:after="140"/>
        <w:jc w:val="left"/>
        <w:rPr/>
      </w:pPr>
      <w:r>
        <w:rPr/>
        <w:br/>
        <w:t>Maknanya: “Sesungguhnya Kami menurunkan Al-Qur’an itu pada malam lailatul qadar” (QS al-Qadr: 1)</w:t>
      </w:r>
    </w:p>
    <w:p>
      <w:pPr>
        <w:pStyle w:val="TextBody"/>
        <w:bidi w:val="0"/>
        <w:spacing w:lineRule="auto" w:line="276" w:before="0" w:after="140"/>
        <w:jc w:val="left"/>
        <w:rPr/>
      </w:pPr>
      <w:r>
        <w:rPr/>
        <w:br/>
        <w:t xml:space="preserve">Baginda Nabi Muhammad </w:t>
      </w:r>
      <w:r>
        <w:rPr>
          <w:rStyle w:val="Emphasis"/>
        </w:rPr>
        <w:t>shallallahu ‘alaihi wasallam</w:t>
      </w:r>
      <w:r>
        <w:rPr/>
        <w:t xml:space="preserve"> bersabda: </w:t>
      </w:r>
    </w:p>
    <w:p>
      <w:pPr>
        <w:pStyle w:val="TextBody"/>
        <w:bidi w:val="0"/>
        <w:spacing w:lineRule="auto" w:line="480"/>
        <w:jc w:val="right"/>
        <w:rPr/>
      </w:pPr>
      <w:r>
        <w:rPr/>
        <w:br/>
      </w:r>
      <w:r>
        <w:rPr>
          <w:rtl w:val="true"/>
        </w:rPr>
        <w:t xml:space="preserve">أُنْزِلَتْ صُحُفُ إِبْرَاهِيْمَ عليه السلام في أَوَّلِ لَيْلَةٍ مِنْ رَمَضَانَ، وَأُنْزِلَتْ التوراةُ لِسِتٍّ مَضَيْنَ مِن رَمَضانَ، وأُنزِلَ الإنجيلُ لِثَلاثَ عشْرةَ خَلَتْ مِن رمضانَ، وأُنزِلَ الزَّبُورُ لِثَمانِ عَشْرَةَ خَلَتْ من رمضانَ، وأُنزلَ الفُرْقانُ لأَربعٍ وعِشْرينَ خَلَتْ من رمضانَ </w:t>
      </w:r>
      <w:r>
        <w:rPr>
          <w:rtl w:val="true"/>
        </w:rPr>
        <w:t>(</w:t>
      </w:r>
      <w:r>
        <w:rPr>
          <w:rtl w:val="true"/>
        </w:rPr>
        <w:t>رواه أحمد والطبراني والبيهقي وغيرهم</w:t>
      </w:r>
      <w:r>
        <w:rPr>
          <w:rtl w:val="true"/>
        </w:rPr>
        <w:t>)</w:t>
      </w:r>
    </w:p>
    <w:p>
      <w:pPr>
        <w:pStyle w:val="TextBody"/>
        <w:bidi w:val="0"/>
        <w:spacing w:lineRule="auto" w:line="276" w:before="0" w:after="140"/>
        <w:jc w:val="left"/>
        <w:rPr/>
      </w:pPr>
      <w:r>
        <w:rPr/>
        <w:br/>
        <w:t>Maknanya: “Shuhuf Ibrahim diturunkan pada malam pertama Ramadhan, Taurat diturunkan pada malam keenam Ramadhan, Injil diturunkan pada malam tiga belas Ramadhan, Zabur diturunkan pada malam delapan belas Ramadhan dan Al-Qur’an diturunkan pada malam dua puluh empat Ramadhan” (HR Ahmad, ath Thabarani, al-Baihaqi dan lainnya)</w:t>
      </w:r>
    </w:p>
    <w:p>
      <w:pPr>
        <w:pStyle w:val="TextBody"/>
        <w:bidi w:val="0"/>
        <w:spacing w:lineRule="auto" w:line="276" w:before="0" w:after="140"/>
        <w:jc w:val="left"/>
        <w:rPr/>
      </w:pPr>
      <w:r>
        <w:rPr/>
        <w:br/>
        <w:t xml:space="preserve">Tahap kedua, turunnya Al-Qur’an dari bait al-‘izzah di langit yang pertama kepada Nabi Muhammad </w:t>
      </w:r>
      <w:r>
        <w:rPr>
          <w:rStyle w:val="Emphasis"/>
        </w:rPr>
        <w:t>shallallahu ‘alaihi wasallam</w:t>
      </w:r>
      <w:r>
        <w:rPr/>
        <w:t>. Dalam tahap kedua ini, Al-Qur’an diturunkan secara berangsur-angsur sesuai dengan sebab dan peristiwa tertentu selama kurang lebih dua puluh tiga tahun. Lima ayat pertama dari surat al-‘Alaq adalah yang pertama diturunkan kepada beliau di gua Hira’ dengan perantaraan malaikat Jibril ‘alaihis salam. Dan hal itu menurut sebagian ulama terjadi pada malam 17 Ramadhan. Atas dasar inilah kemudian malam 17 Ramadhan diperingati umat Islam sebagai malam nuzul Al-Qur’an.</w:t>
      </w:r>
    </w:p>
    <w:p>
      <w:pPr>
        <w:pStyle w:val="TextBody"/>
        <w:bidi w:val="0"/>
        <w:spacing w:lineRule="auto" w:line="276" w:before="0" w:after="140"/>
        <w:jc w:val="left"/>
        <w:rPr/>
      </w:pPr>
      <w:r>
        <w:rPr/>
        <w:br/>
      </w:r>
      <w:r>
        <w:rPr>
          <w:rStyle w:val="Emphasis"/>
        </w:rPr>
        <w:t>Kedua</w:t>
      </w:r>
      <w:r>
        <w:rPr/>
        <w:t>, lailatul qadar adalah malam yang penuh keberkahan.</w:t>
      </w:r>
    </w:p>
    <w:p>
      <w:pPr>
        <w:pStyle w:val="TextBody"/>
        <w:bidi w:val="0"/>
        <w:spacing w:lineRule="auto" w:line="276" w:before="0" w:after="140"/>
        <w:jc w:val="left"/>
        <w:rPr/>
      </w:pPr>
      <w:r>
        <w:rPr/>
        <w:br/>
        <w:t xml:space="preserve">Allah </w:t>
      </w:r>
      <w:r>
        <w:rPr>
          <w:rStyle w:val="Emphasis"/>
        </w:rPr>
        <w:t>ta’ala</w:t>
      </w:r>
      <w:r>
        <w:rPr/>
        <w:t xml:space="preserve"> berfirman:</w:t>
      </w:r>
    </w:p>
    <w:p>
      <w:pPr>
        <w:pStyle w:val="TextBody"/>
        <w:bidi w:val="0"/>
        <w:spacing w:lineRule="auto" w:line="480"/>
        <w:jc w:val="right"/>
        <w:rPr/>
      </w:pPr>
      <w:r>
        <w:rPr/>
        <w:br/>
      </w:r>
      <w:r>
        <w:rPr>
          <w:rtl w:val="true"/>
        </w:rPr>
        <w:t xml:space="preserve">إِنَّا أَنْزَلْنَاهُ فِي لَيْلَةٍ مُبَارَكَةٍ </w:t>
      </w:r>
      <w:r>
        <w:rPr>
          <w:rtl w:val="true"/>
        </w:rPr>
        <w:t>(</w:t>
      </w:r>
      <w:r>
        <w:rPr>
          <w:rtl w:val="true"/>
        </w:rPr>
        <w:t>الدخان</w:t>
      </w:r>
      <w:r>
        <w:rPr>
          <w:rtl w:val="true"/>
        </w:rPr>
        <w:t xml:space="preserve">: </w:t>
      </w:r>
      <w:r>
        <w:rPr/>
        <w:t>٣</w:t>
      </w:r>
      <w:r>
        <w:rPr>
          <w:rtl w:val="true"/>
        </w:rPr>
        <w:t>)</w:t>
      </w:r>
    </w:p>
    <w:p>
      <w:pPr>
        <w:pStyle w:val="TextBody"/>
        <w:bidi w:val="0"/>
        <w:spacing w:lineRule="auto" w:line="276" w:before="0" w:after="140"/>
        <w:jc w:val="left"/>
        <w:rPr/>
      </w:pPr>
      <w:r>
        <w:rPr/>
        <w:br/>
        <w:t>Maknanya: “Sesungguhnya kami turunkan Al-Qur’an itu pada malam yang penuh berkah (malam lailatul qadar)” (QS ad Dukhan: 3)</w:t>
      </w:r>
    </w:p>
    <w:p>
      <w:pPr>
        <w:pStyle w:val="TextBody"/>
        <w:bidi w:val="0"/>
        <w:spacing w:lineRule="auto" w:line="276" w:before="0" w:after="140"/>
        <w:jc w:val="left"/>
        <w:rPr/>
      </w:pPr>
      <w:r>
        <w:rPr/>
        <w:br/>
      </w:r>
      <w:r>
        <w:rPr>
          <w:rStyle w:val="Emphasis"/>
        </w:rPr>
        <w:t>Ketiga</w:t>
      </w:r>
      <w:r>
        <w:rPr/>
        <w:t xml:space="preserve">, pada malam lailatul qadar, Allah memberitahukan kepada para malaikat mengenai apa yang terjadi di kalangan para hamba sampai datangnya lailatul qadar pada tahun berikutnya. Allah memberitahukan kepada mereka siapa saja yang lahir, mati, ditimpa musibah, sakit, sehat, dilapangkan rezekinya, disempitkan rezekinya dan lain sebagainya dalam kurun satu tahun ke depan. </w:t>
      </w:r>
      <w:r>
        <w:rPr>
          <w:rStyle w:val="Emphasis"/>
        </w:rPr>
        <w:t>Tafsir al-Qurthubi</w:t>
      </w:r>
      <w:r>
        <w:rPr/>
        <w:t xml:space="preserve">, </w:t>
      </w:r>
      <w:r>
        <w:rPr>
          <w:rStyle w:val="Emphasis"/>
        </w:rPr>
        <w:t xml:space="preserve">an-Nasafi, </w:t>
      </w:r>
      <w:r>
        <w:rPr/>
        <w:t>dan lainnya menjelaskan bahwa itulah makna dari ayat:</w:t>
      </w:r>
    </w:p>
    <w:p>
      <w:pPr>
        <w:pStyle w:val="TextBody"/>
        <w:bidi w:val="0"/>
        <w:spacing w:lineRule="auto" w:line="480"/>
        <w:jc w:val="right"/>
        <w:rPr/>
      </w:pPr>
      <w:r>
        <w:rPr/>
        <w:br/>
      </w:r>
      <w:r>
        <w:rPr>
          <w:rtl w:val="true"/>
        </w:rPr>
        <w:t xml:space="preserve">فِيْهَا يُفْرَقُ كُلُّ اَمْرٍ حَكِيْمٍ </w:t>
      </w:r>
      <w:r>
        <w:rPr>
          <w:rtl w:val="true"/>
        </w:rPr>
        <w:t>(</w:t>
      </w:r>
      <w:r>
        <w:rPr>
          <w:rtl w:val="true"/>
        </w:rPr>
        <w:t>الدخان</w:t>
      </w:r>
      <w:r>
        <w:rPr>
          <w:rtl w:val="true"/>
        </w:rPr>
        <w:t xml:space="preserve">: </w:t>
      </w:r>
      <w:r>
        <w:rPr/>
        <w:t>٤</w:t>
      </w:r>
      <w:r>
        <w:rPr>
          <w:rtl w:val="true"/>
        </w:rPr>
        <w:t>)</w:t>
      </w:r>
    </w:p>
    <w:p>
      <w:pPr>
        <w:pStyle w:val="TextBody"/>
        <w:bidi w:val="0"/>
        <w:spacing w:lineRule="auto" w:line="276" w:before="0" w:after="140"/>
        <w:jc w:val="left"/>
        <w:rPr/>
      </w:pPr>
      <w:r>
        <w:rPr/>
        <w:br/>
        <w:t>Maknanya: “Pada malam itu dijelaskan segala urusan yang penuh hikmah” (QS ad Dukhan: 4)</w:t>
      </w:r>
    </w:p>
    <w:p>
      <w:pPr>
        <w:pStyle w:val="TextBody"/>
        <w:bidi w:val="0"/>
        <w:spacing w:lineRule="auto" w:line="276" w:before="0" w:after="140"/>
        <w:jc w:val="left"/>
        <w:rPr/>
      </w:pPr>
      <w:r>
        <w:rPr/>
        <w:br/>
      </w:r>
      <w:r>
        <w:rPr>
          <w:rStyle w:val="Emphasis"/>
        </w:rPr>
        <w:t>Keempat</w:t>
      </w:r>
      <w:r>
        <w:rPr/>
        <w:t>, amal shalih pada lailatul qadar lebih baik daripada amal shalih yang dilakukan selama seribu bulan sebagaimana ditegaskan oleh Allah:</w:t>
      </w:r>
    </w:p>
    <w:p>
      <w:pPr>
        <w:pStyle w:val="TextBody"/>
        <w:bidi w:val="0"/>
        <w:spacing w:lineRule="auto" w:line="480"/>
        <w:jc w:val="right"/>
        <w:rPr/>
      </w:pPr>
      <w:r>
        <w:rPr/>
        <w:br/>
      </w:r>
      <w:r>
        <w:rPr>
          <w:rtl w:val="true"/>
        </w:rPr>
        <w:t xml:space="preserve">لَيْلَةُ الْقَدْرِ خَيْرٌ مِنْ أَلْفِ شَهْرٍ </w:t>
      </w:r>
      <w:r>
        <w:rPr>
          <w:rtl w:val="true"/>
        </w:rPr>
        <w:t>(</w:t>
      </w:r>
      <w:r>
        <w:rPr>
          <w:rtl w:val="true"/>
        </w:rPr>
        <w:t>القدر</w:t>
      </w:r>
      <w:r>
        <w:rPr>
          <w:rtl w:val="true"/>
        </w:rPr>
        <w:t xml:space="preserve">: </w:t>
      </w:r>
      <w:r>
        <w:rPr/>
        <w:t>٣</w:t>
      </w:r>
      <w:r>
        <w:rPr>
          <w:rtl w:val="true"/>
        </w:rPr>
        <w:t>)</w:t>
      </w:r>
    </w:p>
    <w:p>
      <w:pPr>
        <w:pStyle w:val="TextBody"/>
        <w:bidi w:val="0"/>
        <w:spacing w:lineRule="auto" w:line="276" w:before="0" w:after="140"/>
        <w:jc w:val="left"/>
        <w:rPr/>
      </w:pPr>
      <w:r>
        <w:rPr/>
        <w:br/>
        <w:t>Maknanya: “Malam kemuliaan itu lebih baik daripada seribu bulan” (QS al-Qadr: 3)</w:t>
      </w:r>
    </w:p>
    <w:p>
      <w:pPr>
        <w:pStyle w:val="TextBody"/>
        <w:bidi w:val="0"/>
        <w:spacing w:lineRule="auto" w:line="276" w:before="0" w:after="140"/>
        <w:jc w:val="left"/>
        <w:rPr/>
      </w:pPr>
      <w:r>
        <w:rPr/>
        <w:br/>
      </w:r>
      <w:r>
        <w:rPr>
          <w:rStyle w:val="Emphasis"/>
        </w:rPr>
        <w:t>Kelima</w:t>
      </w:r>
      <w:r>
        <w:rPr/>
        <w:t>, para malaikat dari setiap langit turun memenuhi lapisan bumi mendoakan dan mengucapkan salam kepada setiap orang yang menghidupkan malam itu dengan berbagai ibadah.</w:t>
      </w:r>
    </w:p>
    <w:p>
      <w:pPr>
        <w:pStyle w:val="TextBody"/>
        <w:bidi w:val="0"/>
        <w:spacing w:lineRule="auto" w:line="276" w:before="0" w:after="140"/>
        <w:jc w:val="left"/>
        <w:rPr/>
      </w:pPr>
      <w:r>
        <w:rPr/>
        <w:br/>
        <w:t xml:space="preserve">Allah </w:t>
      </w:r>
      <w:r>
        <w:rPr>
          <w:rStyle w:val="Emphasis"/>
        </w:rPr>
        <w:t xml:space="preserve">ta’ala </w:t>
      </w:r>
      <w:r>
        <w:rPr/>
        <w:t>berfirman:</w:t>
      </w:r>
    </w:p>
    <w:p>
      <w:pPr>
        <w:pStyle w:val="TextBody"/>
        <w:bidi w:val="0"/>
        <w:spacing w:lineRule="auto" w:line="480"/>
        <w:jc w:val="right"/>
        <w:rPr/>
      </w:pPr>
      <w:r>
        <w:rPr/>
        <w:br/>
      </w:r>
      <w:r>
        <w:rPr>
          <w:rtl w:val="true"/>
        </w:rPr>
        <w:t xml:space="preserve">تَنَزَّلُ الْمَلَائِكَةُ وَالرُّوحُ فِيهَا بِإِذْنِ رَبِّهِمْ مِنْ كُلِّ أَمْرٍ </w:t>
      </w:r>
      <w:r>
        <w:rPr>
          <w:rtl w:val="true"/>
        </w:rPr>
        <w:t>(</w:t>
      </w:r>
      <w:r>
        <w:rPr>
          <w:rtl w:val="true"/>
        </w:rPr>
        <w:t>القدر</w:t>
      </w:r>
      <w:r>
        <w:rPr>
          <w:rtl w:val="true"/>
        </w:rPr>
        <w:t xml:space="preserve">: </w:t>
      </w:r>
      <w:r>
        <w:rPr/>
        <w:t>٤</w:t>
      </w:r>
      <w:r>
        <w:rPr>
          <w:rtl w:val="true"/>
        </w:rPr>
        <w:t>)</w:t>
      </w:r>
    </w:p>
    <w:p>
      <w:pPr>
        <w:pStyle w:val="TextBody"/>
        <w:bidi w:val="0"/>
        <w:spacing w:lineRule="auto" w:line="276" w:before="0" w:after="140"/>
        <w:jc w:val="left"/>
        <w:rPr/>
      </w:pPr>
      <w:r>
        <w:rPr/>
        <w:br/>
        <w:t>Maknanya: “Pada malam itu turun para malaikat dan Ruh (Jibril) dengan izin Tuhannya untuk mengatur semua urusan” (QS al-Qadr: 4)</w:t>
      </w:r>
    </w:p>
    <w:p>
      <w:pPr>
        <w:pStyle w:val="TextBody"/>
        <w:bidi w:val="0"/>
        <w:spacing w:lineRule="auto" w:line="276" w:before="0" w:after="140"/>
        <w:jc w:val="left"/>
        <w:rPr/>
      </w:pPr>
      <w:r>
        <w:rPr/>
        <w:br/>
        <w:t xml:space="preserve">Baginda Nabi </w:t>
      </w:r>
      <w:r>
        <w:rPr>
          <w:rStyle w:val="Emphasis"/>
        </w:rPr>
        <w:t xml:space="preserve">shallallahu ‘alaihi wasallam </w:t>
      </w:r>
      <w:r>
        <w:rPr/>
        <w:t>bersabda:</w:t>
      </w:r>
    </w:p>
    <w:p>
      <w:pPr>
        <w:pStyle w:val="TextBody"/>
        <w:bidi w:val="0"/>
        <w:spacing w:lineRule="auto" w:line="480"/>
        <w:jc w:val="right"/>
        <w:rPr/>
      </w:pPr>
      <w:r>
        <w:rPr/>
        <w:br/>
      </w:r>
      <w:r>
        <w:rPr>
          <w:rtl w:val="true"/>
        </w:rPr>
        <w:t xml:space="preserve">إذا كانتْ لَيْلَةُ القدْرِ نَزَلَ جِبريلُ فى كَبْكَبَةٍ من الملائكةِ يُصَلُّون وَيُسَلِّمُوْنَ على كلِّ عبدٍ قائمٍ أو قاعدٍ يَذْكُرُ اللهَ عَزَّ وَجَلَّ فَيَنْزِلُونَ مِن لَدُنْ غُروبِ الشمسِ إلى طلوعِ الفَجْرِ </w:t>
      </w:r>
      <w:r>
        <w:rPr>
          <w:rtl w:val="true"/>
        </w:rPr>
        <w:t>(</w:t>
      </w:r>
      <w:r>
        <w:rPr>
          <w:rtl w:val="true"/>
        </w:rPr>
        <w:t>رواه البيهقى فى شعب الإيمان والسيوطىّ فى الجامع الكبير</w:t>
      </w:r>
      <w:r>
        <w:rPr>
          <w:rtl w:val="true"/>
        </w:rPr>
        <w:t>)</w:t>
      </w:r>
    </w:p>
    <w:p>
      <w:pPr>
        <w:pStyle w:val="TextBody"/>
        <w:bidi w:val="0"/>
        <w:spacing w:lineRule="auto" w:line="276" w:before="0" w:after="140"/>
        <w:jc w:val="left"/>
        <w:rPr/>
      </w:pPr>
      <w:r>
        <w:rPr/>
        <w:br/>
        <w:t xml:space="preserve">Maknanya: “Jika tiba lailatul qadar, malaikat Jibril turun dengan serombongan malaikat lalu mendoakan dan mengucapkan salam kepada setiap hamba yang berdiri atau duduk berdzikir mengingat Allah. Mereka turun dari terbenamnya matahari hingga terbit fajar” (HR al-Baihaqi dalam </w:t>
      </w:r>
      <w:r>
        <w:rPr>
          <w:rStyle w:val="Emphasis"/>
        </w:rPr>
        <w:t xml:space="preserve">Syu’ab al-Iman </w:t>
      </w:r>
      <w:r>
        <w:rPr/>
        <w:t xml:space="preserve">dan as Suyuthi dalam </w:t>
      </w:r>
      <w:r>
        <w:rPr>
          <w:rStyle w:val="Emphasis"/>
        </w:rPr>
        <w:t>al-Jami’ al-Kabir</w:t>
      </w:r>
      <w:r>
        <w:rPr/>
        <w:t xml:space="preserve">) </w:t>
      </w:r>
    </w:p>
    <w:p>
      <w:pPr>
        <w:pStyle w:val="TextBody"/>
        <w:bidi w:val="0"/>
        <w:spacing w:lineRule="auto" w:line="276" w:before="0" w:after="140"/>
        <w:jc w:val="left"/>
        <w:rPr/>
      </w:pPr>
      <w:r>
        <w:rPr/>
        <w:br/>
      </w:r>
      <w:r>
        <w:rPr>
          <w:rStyle w:val="Emphasis"/>
        </w:rPr>
        <w:t>Keenam</w:t>
      </w:r>
      <w:r>
        <w:rPr/>
        <w:t>, lailatul qadar adalah malam keselamatan dan keberkahan bagi para wali dan orang-orang yang melakukan ketaatan. Pada malam itu, setan tidak dapat berbuat buruk kepada orang-orang yang melakukan kebaikan. Allah ta’ala berfirman:</w:t>
      </w:r>
    </w:p>
    <w:p>
      <w:pPr>
        <w:pStyle w:val="TextBody"/>
        <w:bidi w:val="0"/>
        <w:spacing w:lineRule="auto" w:line="480"/>
        <w:jc w:val="right"/>
        <w:rPr/>
      </w:pPr>
      <w:r>
        <w:rPr/>
        <w:br/>
      </w:r>
      <w:r>
        <w:rPr>
          <w:rtl w:val="true"/>
        </w:rPr>
        <w:t xml:space="preserve">سَلَامٌ هِيَ حَتَّى مَطْلَعِ الْفَجْرِ </w:t>
      </w:r>
      <w:r>
        <w:rPr>
          <w:rtl w:val="true"/>
        </w:rPr>
        <w:t>(</w:t>
      </w:r>
      <w:r>
        <w:rPr>
          <w:rtl w:val="true"/>
        </w:rPr>
        <w:t>القدر</w:t>
      </w:r>
      <w:r>
        <w:rPr>
          <w:rtl w:val="true"/>
        </w:rPr>
        <w:t xml:space="preserve">: </w:t>
      </w:r>
      <w:r>
        <w:rPr/>
        <w:t>٥</w:t>
      </w:r>
      <w:r>
        <w:rPr>
          <w:rtl w:val="true"/>
        </w:rPr>
        <w:t>)</w:t>
      </w:r>
    </w:p>
    <w:p>
      <w:pPr>
        <w:pStyle w:val="TextBody"/>
        <w:bidi w:val="0"/>
        <w:spacing w:lineRule="auto" w:line="276" w:before="0" w:after="140"/>
        <w:jc w:val="left"/>
        <w:rPr/>
      </w:pPr>
      <w:r>
        <w:rPr/>
        <w:br/>
        <w:t xml:space="preserve">Maknanya: “Sejahteralah (malam itu) sampai terbit fajar” (QS al-Qadr: 5) </w:t>
      </w:r>
    </w:p>
    <w:p>
      <w:pPr>
        <w:pStyle w:val="TextBody"/>
        <w:bidi w:val="0"/>
        <w:spacing w:lineRule="auto" w:line="276" w:before="0" w:after="140"/>
        <w:jc w:val="left"/>
        <w:rPr/>
      </w:pPr>
      <w:r>
        <w:rPr/>
        <w:br/>
      </w:r>
      <w:r>
        <w:rPr>
          <w:rStyle w:val="Emphasis"/>
        </w:rPr>
        <w:t>Ma’asyiral Muslimin rahimakumullah</w:t>
      </w:r>
      <w:r>
        <w:rPr/>
        <w:t>,</w:t>
      </w:r>
    </w:p>
    <w:p>
      <w:pPr>
        <w:pStyle w:val="TextBody"/>
        <w:bidi w:val="0"/>
        <w:spacing w:lineRule="auto" w:line="276" w:before="0" w:after="140"/>
        <w:jc w:val="left"/>
        <w:rPr/>
      </w:pPr>
      <w:r>
        <w:rPr/>
        <w:t>Kapan terjadinya lailatul qadar?</w:t>
      </w:r>
    </w:p>
    <w:p>
      <w:pPr>
        <w:pStyle w:val="TextBody"/>
        <w:bidi w:val="0"/>
        <w:spacing w:lineRule="auto" w:line="276" w:before="0" w:after="140"/>
        <w:jc w:val="left"/>
        <w:rPr/>
      </w:pPr>
      <w:r>
        <w:rPr/>
        <w:br/>
        <w:t xml:space="preserve">Lailatul qadar terjadi satu kali dalam satu tahun di bulan Ramadhan. Mungkin saja ia terjadi pada satu malam di antara malam-malam Ramadhan. Mungkin pada malam pertama, malam kesembilan atau malam-malam yang lain. Akan tetapi kemungkinan besar ia terjadi pada salah satu dari sepuluh malam terakhir di bulan Ramadhan. Rasulullah </w:t>
      </w:r>
      <w:r>
        <w:rPr>
          <w:rStyle w:val="Emphasis"/>
        </w:rPr>
        <w:t>shallallahu ‘alaihi wasallam</w:t>
      </w:r>
      <w:r>
        <w:rPr/>
        <w:t xml:space="preserve"> bersabda:</w:t>
      </w:r>
    </w:p>
    <w:p>
      <w:pPr>
        <w:pStyle w:val="TextBody"/>
        <w:bidi w:val="0"/>
        <w:spacing w:lineRule="auto" w:line="480"/>
        <w:jc w:val="right"/>
        <w:rPr/>
      </w:pPr>
      <w:r>
        <w:rPr/>
        <w:br/>
      </w:r>
      <w:r>
        <w:rPr>
          <w:rtl w:val="true"/>
        </w:rPr>
        <w:t xml:space="preserve">الْتَمِسُوهَا في العَشْرِ الأَوَاخِرِ مِنْ رَمَضَانَ </w:t>
      </w:r>
      <w:r>
        <w:rPr>
          <w:rtl w:val="true"/>
        </w:rPr>
        <w:t>(</w:t>
      </w:r>
      <w:r>
        <w:rPr>
          <w:rtl w:val="true"/>
        </w:rPr>
        <w:t>رواه البخاري</w:t>
      </w:r>
      <w:r>
        <w:rPr>
          <w:rtl w:val="true"/>
        </w:rPr>
        <w:t>)</w:t>
      </w:r>
    </w:p>
    <w:p>
      <w:pPr>
        <w:pStyle w:val="TextBody"/>
        <w:bidi w:val="0"/>
        <w:spacing w:lineRule="auto" w:line="276" w:before="0" w:after="140"/>
        <w:jc w:val="left"/>
        <w:rPr/>
      </w:pPr>
      <w:r>
        <w:rPr/>
        <w:br/>
        <w:t>Maknanya: “Carilah lailatul qadar itu di sepuluh malam terakhir dari bulan Ramadhan” (HR al-Bukhari).</w:t>
      </w:r>
    </w:p>
    <w:p>
      <w:pPr>
        <w:pStyle w:val="TextBody"/>
        <w:bidi w:val="0"/>
        <w:spacing w:lineRule="auto" w:line="276" w:before="0" w:after="140"/>
        <w:jc w:val="left"/>
        <w:rPr/>
      </w:pPr>
      <w:r>
        <w:rPr/>
        <w:br/>
        <w:t xml:space="preserve">Imam Syafi’i berpendapat sebagaimana dikutip oleh Syekh Zakariyya al-Anshari dalam </w:t>
      </w:r>
      <w:r>
        <w:rPr>
          <w:rStyle w:val="Emphasis"/>
        </w:rPr>
        <w:t xml:space="preserve">Fath al-Wahhab </w:t>
      </w:r>
      <w:r>
        <w:rPr/>
        <w:t>bahwa lailatul qadar kemungkinan besar terjadi pada malam 21 atau malam 23 Ramadhan. Sedangkan para ulama yang lain berpendapat, kemungkinan besar lailatul qadar terjadi pada malam 27 Ramadhan.</w:t>
      </w:r>
    </w:p>
    <w:p>
      <w:pPr>
        <w:pStyle w:val="TextBody"/>
        <w:bidi w:val="0"/>
        <w:spacing w:lineRule="auto" w:line="276" w:before="0" w:after="140"/>
        <w:jc w:val="left"/>
        <w:rPr/>
      </w:pPr>
      <w:r>
        <w:rPr/>
        <w:br/>
        <w:t xml:space="preserve">Mengapa lailatul qadar keberadaannya dirahasiakan?. Salah satu hikmahnya adalah supaya kita senantiasa beribadah terus menerus tanpa henti pada setiap malam di bulan Ramadhan. </w:t>
      </w:r>
    </w:p>
    <w:p>
      <w:pPr>
        <w:pStyle w:val="TextBody"/>
        <w:bidi w:val="0"/>
        <w:spacing w:lineRule="auto" w:line="276" w:before="0" w:after="140"/>
        <w:jc w:val="left"/>
        <w:rPr/>
      </w:pPr>
      <w:r>
        <w:rPr/>
        <w:br/>
        <w:t xml:space="preserve">Hadirin </w:t>
      </w:r>
      <w:r>
        <w:rPr>
          <w:rStyle w:val="Emphasis"/>
        </w:rPr>
        <w:t>rahimakumullah</w:t>
      </w:r>
      <w:r>
        <w:rPr/>
        <w:t>,</w:t>
      </w:r>
    </w:p>
    <w:p>
      <w:pPr>
        <w:pStyle w:val="TextBody"/>
        <w:bidi w:val="0"/>
        <w:spacing w:lineRule="auto" w:line="276" w:before="0" w:after="140"/>
        <w:jc w:val="left"/>
        <w:rPr/>
      </w:pPr>
      <w:r>
        <w:rPr/>
        <w:t>Apa saja tanda terjadinya lailatul qadar?</w:t>
      </w:r>
    </w:p>
    <w:p>
      <w:pPr>
        <w:pStyle w:val="TextBody"/>
        <w:bidi w:val="0"/>
        <w:spacing w:lineRule="auto" w:line="276" w:before="0" w:after="140"/>
        <w:jc w:val="left"/>
        <w:rPr/>
      </w:pPr>
      <w:r>
        <w:rPr/>
        <w:br/>
        <w:t xml:space="preserve">Dalam kitab </w:t>
      </w:r>
      <w:r>
        <w:rPr>
          <w:rStyle w:val="Emphasis"/>
        </w:rPr>
        <w:t>Jawahir al-A’immah fi Tafsir Juz’i ‘Amma</w:t>
      </w:r>
      <w:r>
        <w:rPr/>
        <w:t xml:space="preserve">, disebutkan bahwa di antara tanda-tandanya adalah melihat cahaya yang bukan cahaya matahari, cahaya bulan atau cahaya listrik, melihat terbitnya matahari pada keesokan harinya berbeda dengan saat ia terbit di hari-hari yang lain, yaitu dalam keadaan putih dan tidak banyak memancarkan cahaya, melihat pohon bersujud dan lain sebagainya. Sebagian orang melihat tanda-tanda itu dalam mimpi dan sebagian yang lain melihatnya dalam keadaan jaga. Melihatnya dalam keadaan jaga adalah lebih sempurna keberkahan dan kemuliaannya. Barang siapa yang melihatnya dalam keadaan jaga, maka sungguh ia telah melihat lailatul qadar. Sedangkan melihatnya dalam mimpi adalah sebuah kebaikan. Dan barang siapa yang tidak melihat tanda-tanda tersebut akan tetapi ia bersungguh-sungguh dalam melakukan ketaatan pada malam itu, maka ia memperoleh keberkahan yang agung. </w:t>
      </w:r>
    </w:p>
    <w:p>
      <w:pPr>
        <w:pStyle w:val="TextBody"/>
        <w:bidi w:val="0"/>
        <w:spacing w:lineRule="auto" w:line="276" w:before="0" w:after="140"/>
        <w:jc w:val="left"/>
        <w:rPr/>
      </w:pPr>
      <w:r>
        <w:rPr/>
        <w:br/>
      </w:r>
      <w:r>
        <w:rPr>
          <w:rStyle w:val="Emphasis"/>
        </w:rPr>
        <w:t>Ma’asyiral Muslimin rahimakumullah</w:t>
      </w:r>
      <w:r>
        <w:rPr/>
        <w:t>,</w:t>
      </w:r>
    </w:p>
    <w:p>
      <w:pPr>
        <w:pStyle w:val="TextBody"/>
        <w:bidi w:val="0"/>
        <w:spacing w:lineRule="auto" w:line="276" w:before="0" w:after="140"/>
        <w:jc w:val="left"/>
        <w:rPr/>
      </w:pPr>
      <w:r>
        <w:rPr/>
        <w:t>Apa yang semestinya dilakukan ketika melihat tanda lailatul qadar?</w:t>
      </w:r>
    </w:p>
    <w:p>
      <w:pPr>
        <w:pStyle w:val="TextBody"/>
        <w:bidi w:val="0"/>
        <w:spacing w:lineRule="auto" w:line="276" w:before="0" w:after="140"/>
        <w:jc w:val="left"/>
        <w:rPr/>
      </w:pPr>
      <w:r>
        <w:rPr/>
        <w:br/>
        <w:t xml:space="preserve">Yang dilakukan adalah menghidupkan malam itu dengan berbagai ibadah, seperti memperbanyak membaca istighfar, dzikir, shalat-shalat sunnah, memperbanyak membaca Al-Qur’an, beri’tikaf di masjid, dan lain sebagainya. Serta memperbanyak doa, terutama doa yang diajarkan oleh Rasulullah </w:t>
      </w:r>
      <w:r>
        <w:rPr>
          <w:rStyle w:val="Emphasis"/>
        </w:rPr>
        <w:t>shallallahu ‘alaihi wasallam</w:t>
      </w:r>
      <w:r>
        <w:rPr/>
        <w:t xml:space="preserve"> kepada Sayyidah Aisyah </w:t>
      </w:r>
      <w:r>
        <w:rPr>
          <w:rStyle w:val="Emphasis"/>
        </w:rPr>
        <w:t>radhiyallahu ‘anha</w:t>
      </w:r>
      <w:r>
        <w:rPr/>
        <w:t xml:space="preserve"> sebagaimana diriwayatkan Ibnu Majah:</w:t>
      </w:r>
    </w:p>
    <w:p>
      <w:pPr>
        <w:pStyle w:val="TextBody"/>
        <w:bidi w:val="0"/>
        <w:spacing w:lineRule="auto" w:line="480"/>
        <w:jc w:val="right"/>
        <w:rPr/>
      </w:pPr>
      <w:r>
        <w:rPr/>
        <w:br/>
      </w:r>
      <w:r>
        <w:rPr>
          <w:rtl w:val="true"/>
        </w:rPr>
        <w:t>اللهم إنَّكَ عَفُوٌّ تُحِبُّ العَفْوَ فَاعْفُ عَنِّيْ</w:t>
      </w:r>
    </w:p>
    <w:p>
      <w:pPr>
        <w:pStyle w:val="TextBody"/>
        <w:bidi w:val="0"/>
        <w:spacing w:lineRule="auto" w:line="276" w:before="0" w:after="140"/>
        <w:jc w:val="left"/>
        <w:rPr/>
      </w:pPr>
      <w:r>
        <w:rPr/>
        <w:br/>
        <w:t>“Ya Allah, sesungguhnya Engkau Maha Pengampun mencintai pengampunan, maka ampunilah dosa-dosaku”</w:t>
      </w:r>
    </w:p>
    <w:p>
      <w:pPr>
        <w:pStyle w:val="TextBody"/>
        <w:bidi w:val="0"/>
        <w:spacing w:lineRule="auto" w:line="276" w:before="0" w:after="140"/>
        <w:jc w:val="left"/>
        <w:rPr/>
      </w:pPr>
      <w:r>
        <w:rPr/>
        <w:br/>
        <w:t>Dan memperbanyak membaca doa yang paling banyak dibaca oleh Baginda Nabi baik pada Ramadhan atau pun di luar Ramadhan:</w:t>
      </w:r>
    </w:p>
    <w:p>
      <w:pPr>
        <w:pStyle w:val="TextBody"/>
        <w:bidi w:val="0"/>
        <w:spacing w:lineRule="auto" w:line="480"/>
        <w:jc w:val="right"/>
        <w:rPr/>
      </w:pPr>
      <w:r>
        <w:rPr/>
        <w:br/>
      </w:r>
      <w:r>
        <w:rPr>
          <w:rtl w:val="true"/>
        </w:rPr>
        <w:t>رَبَّنا ءَاتِنَا فِي الدُّنْيَا حَسَنَةً وَفِي الْآخِرةِ حَسَنَةً، وَقِنَا عَذابَ النَّارِ</w:t>
      </w:r>
    </w:p>
    <w:p>
      <w:pPr>
        <w:pStyle w:val="TextBody"/>
        <w:bidi w:val="0"/>
        <w:spacing w:lineRule="auto" w:line="276" w:before="0" w:after="140"/>
        <w:jc w:val="left"/>
        <w:rPr/>
      </w:pPr>
      <w:r>
        <w:rPr/>
        <w:br/>
        <w:t>“Ya Allah, berikan kami kebaikan di dunia dan kebaikan di akhirat, dan jagalah kami dari siksa neraka”</w:t>
      </w:r>
    </w:p>
    <w:p>
      <w:pPr>
        <w:pStyle w:val="TextBody"/>
        <w:bidi w:val="0"/>
        <w:spacing w:lineRule="auto" w:line="276" w:before="0" w:after="140"/>
        <w:jc w:val="left"/>
        <w:rPr/>
      </w:pPr>
      <w:r>
        <w:rPr/>
        <w:br/>
        <w:t xml:space="preserve">Rasulullah </w:t>
      </w:r>
      <w:r>
        <w:rPr>
          <w:rStyle w:val="Emphasis"/>
        </w:rPr>
        <w:t>shallallahu ‘alaihi wasallam</w:t>
      </w:r>
      <w:r>
        <w:rPr/>
        <w:t xml:space="preserve"> bersabda:</w:t>
      </w:r>
    </w:p>
    <w:p>
      <w:pPr>
        <w:pStyle w:val="TextBody"/>
        <w:bidi w:val="0"/>
        <w:spacing w:lineRule="auto" w:line="480"/>
        <w:jc w:val="right"/>
        <w:rPr/>
      </w:pPr>
      <w:r>
        <w:rPr/>
        <w:br/>
      </w:r>
      <w:r>
        <w:rPr>
          <w:rtl w:val="true"/>
        </w:rPr>
        <w:t xml:space="preserve">مَنْ قَامَ لَيْلَةَ الْقَدْرِ إِيْمَانًا وَاحْتِسَابًا غُفِرَ لَهُ مَا تَقَدَّمَ مِن ذَنْبِهِ </w:t>
      </w:r>
      <w:r>
        <w:rPr>
          <w:rtl w:val="true"/>
        </w:rPr>
        <w:t>(</w:t>
      </w:r>
      <w:r>
        <w:rPr>
          <w:rtl w:val="true"/>
        </w:rPr>
        <w:t>متفَق عليه</w:t>
      </w:r>
      <w:r>
        <w:rPr>
          <w:rtl w:val="true"/>
        </w:rPr>
        <w:t>)</w:t>
      </w:r>
    </w:p>
    <w:p>
      <w:pPr>
        <w:pStyle w:val="TextBody"/>
        <w:bidi w:val="0"/>
        <w:spacing w:lineRule="auto" w:line="276" w:before="0" w:after="140"/>
        <w:jc w:val="left"/>
        <w:rPr/>
      </w:pPr>
      <w:r>
        <w:rPr/>
        <w:br/>
        <w:t>Maknanya: “Barang siapa yang menghidupkan malam lailatul qadar dengan berbagai ibadah dengan dilandasi keimanan dan niat mengharap ridla Allah semata, maka diampuni dosa-dosanya yang telah lalu” (HR al-Bukhari dan Muslim).</w:t>
      </w:r>
    </w:p>
    <w:p>
      <w:pPr>
        <w:pStyle w:val="TextBody"/>
        <w:bidi w:val="0"/>
        <w:spacing w:lineRule="auto" w:line="276" w:before="0" w:after="140"/>
        <w:jc w:val="left"/>
        <w:rPr/>
      </w:pPr>
      <w:r>
        <w:rPr/>
        <w:br/>
        <w:t>Hadirin yang dirahmati Allah,</w:t>
      </w:r>
    </w:p>
    <w:p>
      <w:pPr>
        <w:pStyle w:val="TextBody"/>
        <w:bidi w:val="0"/>
        <w:spacing w:lineRule="auto" w:line="276" w:before="0" w:after="140"/>
        <w:jc w:val="left"/>
        <w:rPr/>
      </w:pPr>
      <w:r>
        <w:rPr/>
        <w:t>Demikian khutbah singkat pada siang hari yang penuh keberkahan ini. Semoga bermanfaat dan membawa barakah bagi kita semua. Amin.</w:t>
      </w:r>
    </w:p>
    <w:p>
      <w:pPr>
        <w:pStyle w:val="TextBody"/>
        <w:bidi w:val="0"/>
        <w:spacing w:lineRule="auto" w:line="480"/>
        <w:jc w:val="right"/>
        <w:rPr/>
      </w:pPr>
      <w:r>
        <w:rPr/>
        <w:br/>
      </w:r>
      <w:r>
        <w:rPr>
          <w:rtl w:val="true"/>
        </w:rPr>
        <w:t>أَقُوْلُ قَوْلِيْ هٰذَا وَأَسْتَغْفِرُ اللهَ لِيْ وَلَكُمْ، فَاسْتَغْفِرُوْهُ، إِنَّهُ هُوَ الْغَفُوْرُ الرَّحِيْمُ</w:t>
      </w:r>
    </w:p>
    <w:p>
      <w:pPr>
        <w:pStyle w:val="Heading4"/>
        <w:bidi w:val="0"/>
        <w:jc w:val="left"/>
        <w:rPr/>
      </w:pPr>
      <w:r>
        <w:rPr/>
        <w:br/>
      </w:r>
      <w:r>
        <w:rPr>
          <w:rStyle w:val="StrongEmphasis"/>
          <w:b/>
        </w:rPr>
        <w:t>Khutbah II</w:t>
      </w:r>
    </w:p>
    <w:p>
      <w:pPr>
        <w:pStyle w:val="TextBody"/>
        <w:bidi w:val="0"/>
        <w:spacing w:lineRule="auto" w:line="480"/>
        <w:jc w:val="right"/>
        <w:rPr/>
      </w:pPr>
      <w:r>
        <w:rPr/>
        <w:br/>
      </w:r>
      <w:r>
        <w:rPr>
          <w:rtl w:val="true"/>
        </w:rPr>
        <w:t>اَلْحَمْدُ للهِ وَكَفَى، وَأُصَلِّيْ وَأُسَلِّمُ عَلَى سَيِّدِنَا مُحَمَّدٍ الْمُصْطَفَى، وَعَلَى آلِهِ وَأَصْحَابِهِ أَهْلِ الْوَفَا</w:t>
      </w:r>
      <w:r>
        <w:rPr>
          <w:rtl w:val="true"/>
        </w:rPr>
        <w:t xml:space="preserve">. </w:t>
      </w:r>
      <w:r>
        <w:rPr>
          <w:rtl w:val="true"/>
        </w:rPr>
        <w:t>أَشْهَدُ أَنْ لَّا إِلهَ إِلَّا اللهُ وَحْدَهُ لَا شَرِيْكَ لَهُ، وَأَشْهَدُ أَنَّ سَيِّدَنَا مُحَمَّدًا عَبْدُهُ وَرَسُوْلُهُ</w:t>
      </w:r>
    </w:p>
    <w:p>
      <w:pPr>
        <w:pStyle w:val="TextBody"/>
        <w:bidi w:val="0"/>
        <w:spacing w:lineRule="auto" w:line="480"/>
        <w:jc w:val="right"/>
        <w:rPr/>
      </w:pPr>
      <w:r>
        <w:rPr/>
        <w:br/>
      </w:r>
      <w:r>
        <w:rPr>
          <w:rtl w:val="true"/>
        </w:rPr>
        <w:t>أَمَّا بَعْدُ، فَيَا أَيُّهَا الْمُسْلِمُوْنَ، أُوْصِيْكُمْ وَنَفْسِيْ بِتَقْوَى اللهِ الْعَلِيِّ الْعَظِيْمِ وَاعْلَمُوْا أَنَّ اللهَ أَمَرَكُمْ بِأَمْرٍ عَظِيْمٍ، أَمَرَكُمْ بِالصَّلَاةِ وَالسَّلَامِ عَلَى نَبِيِّهِ الْكَرِيْمِ فَقَالَ</w:t>
      </w:r>
      <w:r>
        <w:rPr>
          <w:rtl w:val="true"/>
        </w:rPr>
        <w:t xml:space="preserve">: </w:t>
      </w:r>
      <w:r>
        <w:rPr>
          <w:rtl w:val="true"/>
        </w:rPr>
        <w:t>إِنَّ اللهَ وَمَلَائِكَتَهُ يُصَلُّونَ عَلَى النَّبِيِّ، يَا أَيُّهَا الَّذِينَ آمَنُوا صَلُّوا عَلَيْهِ وَسَلِّمُوا تَسْلِيمًا، اَللّٰهُمَّ صَلِّ عَلَى سَيِّدِنَا مُحَمَّدٍ وَعَلَى آلِ سَيِّدِنَا مُحَمَّدٍ كَمَا صَلَّيْتَ عَلَى سَيِّدِنَا إِبْرَاهِيْمَ وَعَلَى آلِ سَيِّدِنَا إِبْرَاهِيْمَ وَبَارِكْ عَلَى سَيِّدِنَا مُحَمَّدٍ وَعَلَى آلِ سَيِّدِنَا مُحَمَّدٍ كَمَا بَارَكْتَ عَلَى سَيِّدِنَا إِبْرَاهِيْمَ وَعَلَى آلِ سَيِّدِنَا إِبْرَاهِيْمَ، فِيْ الْعَالَمِيْنَ إِنَّكَ حَمِيْدٌ مَجِيْدٌ</w:t>
      </w:r>
      <w:r>
        <w:rPr>
          <w:rtl w:val="true"/>
        </w:rPr>
        <w:t xml:space="preserve">. </w:t>
      </w:r>
      <w:r>
        <w:rPr>
          <w:rtl w:val="true"/>
        </w:rPr>
        <w:t>اَللّٰهُمَّ اغْفِرْ لِلْمُسْلِمِيْنَ وَالْمُسْلِمَاتِ والْمُؤْمِنِيْنَ وَالْمُؤْمِنَاتِ الْأَحْيَاءِ مِنْهُمْ وَالْأَمْوَاتِ، اللهم ادْفَعْ عَنَّا الْبَلَاءَ وَالْغَلَاءَ وَالْوَبَاءَ وَالْفَحْشَاءَ وَالْمُنْكَرَ وَالْبَغْيَ وَالسُّيُوْفَ الْمُخْتَلِفَةَ وَالشَّدَائِدَ وَالْمِحَنَ، مَا ظَهَرَ مِنْهَا وَمَا بَطَنَ، مِنْ بَلَدِنَا هَذَا خَاصَّةً وَمِنْ بُلْدَانِ الْمُسْلِمِيْنَ عَامَّةً، إِنَّكَ عَلَى كُلِّ شَيْءٍ قَدِيْرٌ</w:t>
      </w:r>
    </w:p>
    <w:p>
      <w:pPr>
        <w:pStyle w:val="TextBody"/>
        <w:bidi w:val="0"/>
        <w:spacing w:lineRule="auto" w:line="480"/>
        <w:jc w:val="right"/>
        <w:rPr/>
      </w:pPr>
      <w:r>
        <w:rPr/>
        <w:br/>
      </w:r>
      <w:r>
        <w:rPr>
          <w:rtl w:val="true"/>
        </w:rPr>
        <w:t>عِبَادَ اللهِ، إنَّ اللهَ يَأْمُرُ بِالْعَدْلِ وَالْإحْسَانِ وَإِيْتَاءِ ذِي الْقُرْبَى ويَنْهَى عَنِ الفَحْشَاءِ وَالْمُنْكَرِ وَالبَغْيِ، يَعِظُكُمْ لَعَلَّكُمْ تَذَكَّرُوْنَ</w:t>
      </w:r>
      <w:r>
        <w:rPr>
          <w:rtl w:val="true"/>
        </w:rPr>
        <w:t xml:space="preserve">. </w:t>
      </w:r>
      <w:r>
        <w:rPr>
          <w:rtl w:val="true"/>
        </w:rPr>
        <w:t>فَاذكُرُوا اللهَ الْعَظِيْمَ يَذْكُرْكُمْ وَلَذِكْرُ اللهِ أَكْبَرُ</w:t>
      </w:r>
    </w:p>
    <w:p>
      <w:pPr>
        <w:pStyle w:val="TextBody"/>
        <w:bidi w:val="0"/>
        <w:spacing w:lineRule="auto" w:line="276" w:before="0" w:after="140"/>
        <w:jc w:val="left"/>
        <w:rPr/>
      </w:pPr>
      <w:r>
        <w:rPr/>
        <w:br/>
      </w:r>
      <w:r>
        <w:rPr>
          <w:rStyle w:val="StrongEmphasis"/>
        </w:rPr>
        <w:t>Ustadz Nur Rohmad</w:t>
      </w:r>
      <w:r>
        <w:rPr>
          <w:rStyle w:val="Emphasis"/>
        </w:rPr>
        <w:t>, Pemateri/Peneliti di Aswaja NU Center PWNU Jawa Timur dan Ketua Bidang Peribadatan &amp; Hukum, Pengurus Daerah Dewan Masjid Indonesia Kab. Mojokerto</w:t>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r>
    </w:p>
    <w:p>
      <w:pPr>
        <w:sectPr>
          <w:type w:val="continuous"/>
          <w:pgSz w:w="12240" w:h="15840"/>
          <w:pgMar w:left="1134" w:right="1134" w:header="0" w:top="1134" w:footer="0" w:bottom="1134" w:gutter="0"/>
          <w:formProt w:val="false"/>
          <w:textDirection w:val="lrTb"/>
        </w:sectPr>
      </w:pPr>
    </w:p>
    <w:p>
      <w:pPr>
        <w:pStyle w:val="Normal"/>
        <w:bidi w:val="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Micro Hei" w:cs="FreeSans"/>
      <w:b/>
      <w:bCs/>
      <w:sz w:val="48"/>
      <w:szCs w:val="48"/>
    </w:rPr>
  </w:style>
  <w:style w:type="paragraph" w:styleId="Heading4">
    <w:name w:val="Heading 4"/>
    <w:basedOn w:val="Heading"/>
    <w:next w:val="TextBody"/>
    <w:qFormat/>
    <w:pPr>
      <w:spacing w:before="120" w:after="120"/>
      <w:outlineLvl w:val="3"/>
    </w:pPr>
    <w:rPr>
      <w:rFonts w:ascii="Liberation Serif" w:hAnsi="Liberation Serif" w:eastAsia="WenQuanYi Micro Hei" w:cs="FreeSans"/>
      <w:b/>
      <w:bCs/>
      <w:sz w:val="24"/>
      <w:szCs w:val="24"/>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u.or.id/khutbah" TargetMode="External"/><Relationship Id="rId3" Type="http://schemas.openxmlformats.org/officeDocument/2006/relationships/image" Target="media/image1.jpeg"/><Relationship Id="rId4" Type="http://schemas.openxmlformats.org/officeDocument/2006/relationships/hyperlink" Target="http://127.0.0.1:5500/testing/khutbah-jumat-6-keutamaan-lailatul-qadar-KNm23/khutbah-jumat-6-keutamaan-lailatul-qadar-KNm23.html" TargetMode="External"/><Relationship Id="rId5" Type="http://schemas.openxmlformats.org/officeDocument/2006/relationships/hyperlink" Target="http://127.0.0.1:5500/testing/khutbah-jumat-6-keutamaan-lailatul-qadar-KNm23/khutbah-jumat-6-keutamaan-lailatul-qadar-KNm23.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LibreOffice/7.0.4.2$Linux_X86_64 LibreOffice_project/00$Build-2</Application>
  <AppVersion>15.0000</AppVersion>
  <Pages>8</Pages>
  <Words>1680</Words>
  <Characters>9728</Characters>
  <CharactersWithSpaces>11405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2024-04-03T09:42:27Z</dcterms:created>
  <dc:creator/>
  <dc:description/>
  <dc:language>en-US</dc:language>
  <cp:lastModifiedBy/>
  <dcterms:modified xsi:type="dcterms:W3CDTF">2024-04-03T09:48:54Z</dcterms:modified>
  <cp:revision>1</cp:revision>
  <dc:subject/>
  <dc:title/>
</cp:coreProperties>
</file>