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CD23" w14:textId="77777777" w:rsidR="00804FCD" w:rsidRDefault="00BE132D" w:rsidP="00BE132D">
      <w:pPr>
        <w:jc w:val="center"/>
        <w:rPr>
          <w:noProof/>
        </w:rPr>
      </w:pPr>
      <w:r>
        <w:rPr>
          <w:noProof/>
        </w:rPr>
        <w:t>USE CASE SISTEM INFORMASI SENAT MAHASISWA REPORT</w:t>
      </w:r>
    </w:p>
    <w:p w14:paraId="6AD08351" w14:textId="77777777" w:rsidR="00BE132D" w:rsidRDefault="00BE132D" w:rsidP="00BE132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0EA80" wp14:editId="3E91028C">
            <wp:simplePos x="0" y="0"/>
            <wp:positionH relativeFrom="column">
              <wp:posOffset>438150</wp:posOffset>
            </wp:positionH>
            <wp:positionV relativeFrom="paragraph">
              <wp:posOffset>170815</wp:posOffset>
            </wp:positionV>
            <wp:extent cx="4857750" cy="3276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A9ED4" w14:textId="77777777" w:rsidR="00BE132D" w:rsidRDefault="00BE132D" w:rsidP="00BE132D">
      <w:pPr>
        <w:jc w:val="center"/>
      </w:pPr>
    </w:p>
    <w:p w14:paraId="35BC1424" w14:textId="77777777" w:rsidR="00BE132D" w:rsidRDefault="00BE132D" w:rsidP="00BE132D">
      <w:r>
        <w:t xml:space="preserve">Use Case Scenario : </w:t>
      </w:r>
    </w:p>
    <w:p w14:paraId="72740FBA" w14:textId="236BDF7D" w:rsidR="00BE132D" w:rsidRDefault="00CE6068" w:rsidP="00CE6068">
      <w:pPr>
        <w:pStyle w:val="ListParagraph"/>
        <w:numPr>
          <w:ilvl w:val="0"/>
          <w:numId w:val="1"/>
        </w:numPr>
      </w:pPr>
      <w:r>
        <w:t>Use Case Login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1B6C4245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5FD8F38" w14:textId="77777777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FFFFFF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: Melakukan </w:t>
            </w:r>
            <w:r w:rsidRPr="00590E95">
              <w:rPr>
                <w:rFonts w:eastAsia="Noto Sans CJK SC Regular"/>
                <w:b/>
                <w:i/>
                <w:color w:val="FFFFFF" w:themeColor="background1"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01B1C1A5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0C56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0CB9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29A682F6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7F68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6F8F" w14:textId="0113C1D2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Jajaran BKH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430E712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F22D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AE3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6100DD30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4C38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C787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mengisi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form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berupa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username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password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yang telah terdaftar.</w:t>
            </w:r>
          </w:p>
          <w:p w14:paraId="0B9A4EF4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untuk masuk ke sistem utama.</w:t>
            </w:r>
          </w:p>
          <w:p w14:paraId="39D39000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memverifikasi data yang diinputkan.</w:t>
            </w:r>
          </w:p>
          <w:p w14:paraId="04483409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membuat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session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7BE66268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62CF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A061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memasukkan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username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password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yang salah, maka gagal terverifikasi dan muncul pemberitahuan bahwa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gagal.</w:t>
            </w:r>
          </w:p>
        </w:tc>
      </w:tr>
      <w:tr w:rsidR="00CE6068" w:rsidRPr="00590E95" w14:paraId="339E925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205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E366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menampilkan halaman beranda.</w:t>
            </w:r>
          </w:p>
        </w:tc>
      </w:tr>
    </w:tbl>
    <w:p w14:paraId="7C697D6C" w14:textId="77777777" w:rsidR="00CE6068" w:rsidRDefault="00CE6068" w:rsidP="00CE6068">
      <w:pPr>
        <w:pStyle w:val="ListParagraph"/>
      </w:pPr>
    </w:p>
    <w:p w14:paraId="1DD7B8FD" w14:textId="096F0003" w:rsidR="00CE6068" w:rsidRDefault="00CE6068" w:rsidP="00CE6068">
      <w:pPr>
        <w:pStyle w:val="ListParagraph"/>
        <w:numPr>
          <w:ilvl w:val="0"/>
          <w:numId w:val="1"/>
        </w:numPr>
      </w:pPr>
      <w:r>
        <w:t xml:space="preserve">Use Case melihat 3 </w:t>
      </w:r>
      <w:r w:rsidR="003D7E68">
        <w:t xml:space="preserve">Departemen/Biro </w:t>
      </w:r>
      <w:bookmarkStart w:id="0" w:name="_GoBack"/>
      <w:bookmarkEnd w:id="0"/>
      <w:r>
        <w:t>terbaik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1E661D63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248099" w14:textId="6B33A15A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FFFFFF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B12435">
              <w:rPr>
                <w:b/>
                <w:color w:val="FFFFFF" w:themeColor="background1"/>
                <w:kern w:val="3"/>
                <w:szCs w:val="24"/>
                <w:lang w:eastAsia="zh-CN" w:bidi="hi-IN"/>
              </w:rPr>
              <w:t>M</w:t>
            </w:r>
            <w:r>
              <w:t xml:space="preserve">elihat 3 </w:t>
            </w:r>
            <w:r w:rsidR="00B12435">
              <w:t>D</w:t>
            </w:r>
            <w:r>
              <w:t>epartemen/</w:t>
            </w:r>
            <w:r w:rsidR="00B12435">
              <w:t>B</w:t>
            </w:r>
            <w:r>
              <w:t>iro terbaik</w:t>
            </w:r>
          </w:p>
        </w:tc>
      </w:tr>
      <w:tr w:rsidR="00CE6068" w:rsidRPr="00590E95" w14:paraId="09C13EF6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3475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5001" w14:textId="79C6DEBE" w:rsidR="00CE6068" w:rsidRPr="00590E95" w:rsidRDefault="00B12435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>
              <w:t>melihat 3 departemen/biro terbaik</w:t>
            </w:r>
          </w:p>
        </w:tc>
      </w:tr>
      <w:tr w:rsidR="00CE6068" w:rsidRPr="00590E95" w14:paraId="1EC1150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BF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A558" w14:textId="370B817F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Jajaran BKH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111CEA81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BBA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F201" w14:textId="0CB70EBB" w:rsidR="00CE6068" w:rsidRPr="00B1243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="00B12435"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Best Report</w:t>
            </w:r>
          </w:p>
        </w:tc>
      </w:tr>
      <w:tr w:rsidR="00CE6068" w:rsidRPr="00590E95" w14:paraId="5F4727F1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1E0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lastRenderedPageBreak/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AF6D" w14:textId="77384A76" w:rsidR="00CE6068" w:rsidRPr="00590E95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 w:rsidR="00B1243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show result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162DCCA1" w14:textId="1C3A7E9F" w:rsidR="00CE6068" w:rsidRPr="00590E95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mengolah data dari </w:t>
            </w:r>
            <w:r w:rsidR="00B12435"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limesurvey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761002C5" w14:textId="05BC7249" w:rsidR="00CE6068" w:rsidRPr="00590E95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>menampilkan daftar Departemen/Biro terbaik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7D3D2BD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237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6631" w14:textId="3B22BF7A" w:rsidR="00CE6068" w:rsidRPr="00590E95" w:rsidRDefault="00B12435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-</w:t>
            </w:r>
          </w:p>
        </w:tc>
      </w:tr>
      <w:tr w:rsidR="00CE6068" w:rsidRPr="00590E95" w14:paraId="5F96A403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6A65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5A7" w14:textId="4E993B69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>daftar Departemen/Biro terbaik dalam bentuk tabel</w:t>
            </w:r>
            <w:r w:rsidR="00B12435"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3E0CABB8" w14:textId="77777777" w:rsidR="00CE6068" w:rsidRDefault="00CE6068" w:rsidP="00CE6068">
      <w:pPr>
        <w:pStyle w:val="ListParagraph"/>
      </w:pPr>
    </w:p>
    <w:p w14:paraId="25FCF236" w14:textId="742D2EB3" w:rsidR="00CE6068" w:rsidRDefault="00CE6068" w:rsidP="00CE6068">
      <w:pPr>
        <w:pStyle w:val="ListParagraph"/>
        <w:numPr>
          <w:ilvl w:val="0"/>
          <w:numId w:val="1"/>
        </w:numPr>
      </w:pPr>
      <w:r>
        <w:t xml:space="preserve">Melihat 3 </w:t>
      </w:r>
      <w:r w:rsidR="003D7E68">
        <w:t xml:space="preserve">Departemen/Biro </w:t>
      </w:r>
      <w:r>
        <w:t>terburuk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49504417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1A2B040" w14:textId="5B7F7802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FFFFFF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B4229A">
              <w:rPr>
                <w:b/>
                <w:color w:val="FFFFFF" w:themeColor="background1"/>
                <w:kern w:val="3"/>
                <w:szCs w:val="24"/>
                <w:lang w:eastAsia="zh-CN" w:bidi="hi-IN"/>
              </w:rPr>
              <w:t>M</w:t>
            </w:r>
            <w:r w:rsidR="00B4229A">
              <w:t>elihat 3 Departemen/Biro terb</w:t>
            </w:r>
            <w:r w:rsidR="00B4229A">
              <w:t>uruk</w:t>
            </w:r>
          </w:p>
        </w:tc>
      </w:tr>
      <w:tr w:rsidR="00CE6068" w:rsidRPr="00590E95" w14:paraId="2E30DA95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1314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AF3E" w14:textId="4C97D28E" w:rsidR="00CE6068" w:rsidRPr="00590E95" w:rsidRDefault="00B4229A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>
              <w:t>M</w:t>
            </w:r>
            <w:r>
              <w:t>elihat 3 Departemen/Biro terb</w:t>
            </w:r>
            <w:r>
              <w:t>uruk</w:t>
            </w:r>
          </w:p>
        </w:tc>
      </w:tr>
      <w:tr w:rsidR="00CE6068" w:rsidRPr="00590E95" w14:paraId="466A219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3FC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7661" w14:textId="18B8ED86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Jajaran BKH 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63608BE7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244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F80" w14:textId="5165B451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menampilkan halaman</w:t>
            </w:r>
            <w:r w:rsidR="00BE7A9C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</w:t>
            </w:r>
            <w:r w:rsidR="00BE7A9C" w:rsidRPr="00BE7A9C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Worst Report</w:t>
            </w:r>
          </w:p>
        </w:tc>
      </w:tr>
      <w:tr w:rsidR="00CE6068" w:rsidRPr="00590E95" w14:paraId="5BF943EC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04E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E0BF" w14:textId="77777777" w:rsidR="00BE7A9C" w:rsidRPr="00590E95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show result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096FC3BA" w14:textId="77777777" w:rsidR="00BE7A9C" w:rsidRPr="00590E95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mengolah data dari </w:t>
            </w:r>
            <w:r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limesurvey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39B7D1D2" w14:textId="314FE334" w:rsidR="00CE6068" w:rsidRPr="00590E95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menampilkan daftar Departemen/Biro terb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uruk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42A44C3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E6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F3C9" w14:textId="0E0F0C1D" w:rsidR="00CE6068" w:rsidRPr="00590E95" w:rsidRDefault="00BE7A9C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-</w:t>
            </w:r>
          </w:p>
        </w:tc>
      </w:tr>
      <w:tr w:rsidR="00CE6068" w:rsidRPr="00590E95" w14:paraId="07CA0C5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F742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5C91" w14:textId="304BA11B" w:rsidR="00CE6068" w:rsidRPr="00590E95" w:rsidRDefault="00BE7A9C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daftar Departemen/Biro terb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uruk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453C33F9" w14:textId="77777777" w:rsidR="00CE6068" w:rsidRDefault="00CE6068" w:rsidP="00CE6068">
      <w:pPr>
        <w:pStyle w:val="ListParagraph"/>
      </w:pPr>
    </w:p>
    <w:p w14:paraId="54FD0E06" w14:textId="2250BCAD" w:rsidR="00CE6068" w:rsidRDefault="00CE6068" w:rsidP="00CE6068">
      <w:pPr>
        <w:pStyle w:val="ListParagraph"/>
        <w:numPr>
          <w:ilvl w:val="0"/>
          <w:numId w:val="1"/>
        </w:numPr>
      </w:pPr>
      <w:r>
        <w:t xml:space="preserve">Melihat </w:t>
      </w:r>
      <w:r w:rsidRPr="003D7E68">
        <w:rPr>
          <w:i/>
          <w:iCs/>
        </w:rPr>
        <w:t>track record</w:t>
      </w:r>
      <w:r>
        <w:t xml:space="preserve"> dari tiap </w:t>
      </w:r>
      <w:r w:rsidR="003D7E68">
        <w:t>Departemen/Biro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42C13072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F3581CA" w14:textId="66FA76C2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FFFFFF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BE7A9C" w:rsidRP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>A.</w:t>
            </w:r>
            <w:r w:rsidR="00BE7A9C" w:rsidRP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ab/>
              <w:t xml:space="preserve">Melihat </w:t>
            </w:r>
            <w:r w:rsidR="003D7E68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>T</w:t>
            </w:r>
            <w:r w:rsidR="00BE7A9C" w:rsidRP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rack </w:t>
            </w:r>
            <w:r w:rsidR="003D7E68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>R</w:t>
            </w:r>
            <w:r w:rsidR="00BE7A9C" w:rsidRP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 xml:space="preserve">ecord dari tiap </w:t>
            </w:r>
            <w:r w:rsid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>D</w:t>
            </w:r>
            <w:r w:rsidR="00BE7A9C" w:rsidRPr="00BE7A9C">
              <w:rPr>
                <w:rFonts w:eastAsia="Noto Sans CJK SC Regular"/>
                <w:b/>
                <w:color w:val="FFFFFF" w:themeColor="background1"/>
                <w:kern w:val="3"/>
                <w:szCs w:val="24"/>
                <w:lang w:eastAsia="zh-CN" w:bidi="hi-IN"/>
              </w:rPr>
              <w:t>epartemen</w:t>
            </w:r>
          </w:p>
        </w:tc>
      </w:tr>
      <w:tr w:rsidR="00CE6068" w:rsidRPr="00590E95" w14:paraId="72C00E0A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E3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F86C" w14:textId="39450AEF" w:rsidR="00CE6068" w:rsidRPr="00BE7A9C" w:rsidRDefault="00BE7A9C" w:rsidP="009D6C8D">
            <w:pPr>
              <w:suppressAutoHyphens/>
              <w:autoSpaceDN w:val="0"/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</w:pPr>
            <w:r w:rsidRPr="00BE7A9C"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 xml:space="preserve">Melihat track record dari tiap </w:t>
            </w:r>
            <w:r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>D</w:t>
            </w:r>
            <w:r w:rsidRPr="00BE7A9C"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>epartemen</w:t>
            </w:r>
          </w:p>
        </w:tc>
      </w:tr>
      <w:tr w:rsidR="00CE6068" w:rsidRPr="00590E95" w14:paraId="0EB6257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886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7B90" w14:textId="29A3BF8C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E7A9C">
              <w:rPr>
                <w:rFonts w:eastAsia="Noto Sans CJK SC Regular"/>
                <w:kern w:val="3"/>
                <w:szCs w:val="24"/>
                <w:lang w:eastAsia="zh-CN" w:bidi="hi-IN"/>
              </w:rPr>
              <w:t>Jajaran BKH 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2FBE0BDF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447B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255C" w14:textId="25A925BC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="00BE7A9C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Track Record</w:t>
            </w:r>
          </w:p>
        </w:tc>
      </w:tr>
      <w:tr w:rsidR="00CE6068" w:rsidRPr="00590E95" w14:paraId="5794617D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2E7F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7131" w14:textId="77777777" w:rsidR="00BE7A9C" w:rsidRPr="00590E95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show result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0663526D" w14:textId="77777777" w:rsidR="00BE7A9C" w:rsidRPr="00590E95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mengolah data dari </w:t>
            </w:r>
            <w:r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limesurvey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4302A583" w14:textId="6284A7B7" w:rsidR="00CE6068" w:rsidRPr="00590E95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menampilkan </w:t>
            </w:r>
            <w:r w:rsidR="003D7E68" w:rsidRPr="003D7E68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track record</w:t>
            </w:r>
            <w:r w:rsidR="003D7E68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dari tiap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Departemen/Biro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25ED8C3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DC8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8134" w14:textId="583CC9AE" w:rsidR="00CE6068" w:rsidRPr="00590E95" w:rsidRDefault="003D7E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-</w:t>
            </w:r>
          </w:p>
        </w:tc>
      </w:tr>
      <w:tr w:rsidR="00CE6068" w:rsidRPr="00590E95" w14:paraId="2007B8A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228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6064" w14:textId="74BF96C5" w:rsidR="00CE6068" w:rsidRPr="00590E95" w:rsidRDefault="003D7E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 w:rsidRPr="003D7E68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track record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tiap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Departemen/Biro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0F8512F9" w14:textId="77777777" w:rsidR="00CE6068" w:rsidRDefault="00CE6068" w:rsidP="00CE6068">
      <w:pPr>
        <w:pStyle w:val="ListParagraph"/>
      </w:pPr>
    </w:p>
    <w:sectPr w:rsidR="00CE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C67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57553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11DF"/>
    <w:multiLevelType w:val="hybridMultilevel"/>
    <w:tmpl w:val="8BFA887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22588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71BC4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2D"/>
    <w:rsid w:val="003D7E68"/>
    <w:rsid w:val="00804FCD"/>
    <w:rsid w:val="00B12435"/>
    <w:rsid w:val="00B4229A"/>
    <w:rsid w:val="00BE132D"/>
    <w:rsid w:val="00BE7A9C"/>
    <w:rsid w:val="00C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E18E"/>
  <w15:chartTrackingRefBased/>
  <w15:docId w15:val="{2140E250-B5B3-484A-9B79-C663AD1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68"/>
    <w:pPr>
      <w:ind w:left="720"/>
      <w:contextualSpacing/>
    </w:pPr>
  </w:style>
  <w:style w:type="table" w:customStyle="1" w:styleId="TableGrid16">
    <w:name w:val="Table Grid16"/>
    <w:basedOn w:val="TableNormal"/>
    <w:next w:val="TableGrid"/>
    <w:uiPriority w:val="59"/>
    <w:rsid w:val="00CE6068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 bayu</dc:creator>
  <cp:keywords/>
  <dc:description/>
  <cp:lastModifiedBy>mauli bayu</cp:lastModifiedBy>
  <cp:revision>3</cp:revision>
  <dcterms:created xsi:type="dcterms:W3CDTF">2019-12-17T04:39:00Z</dcterms:created>
  <dcterms:modified xsi:type="dcterms:W3CDTF">2019-12-17T05:22:00Z</dcterms:modified>
</cp:coreProperties>
</file>