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B7" w:rsidRPr="001B75E3" w:rsidRDefault="008206B7" w:rsidP="001B75E3">
      <w:bookmarkStart w:id="0" w:name="_GoBack"/>
      <w:bookmarkEnd w:id="0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800"/>
        <w:gridCol w:w="1586"/>
        <w:gridCol w:w="4591"/>
        <w:gridCol w:w="2311"/>
      </w:tblGrid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Nr.</w:t>
            </w:r>
          </w:p>
        </w:tc>
        <w:tc>
          <w:tcPr>
            <w:tcW w:w="1586" w:type="dxa"/>
          </w:tcPr>
          <w:p w:rsidR="008206B7" w:rsidRPr="001B75E3" w:rsidRDefault="008206B7" w:rsidP="001B75E3"/>
        </w:tc>
        <w:tc>
          <w:tcPr>
            <w:tcW w:w="4591" w:type="dxa"/>
          </w:tcPr>
          <w:p w:rsidR="008206B7" w:rsidRPr="001B75E3" w:rsidRDefault="008206B7" w:rsidP="001B75E3">
            <w:r w:rsidRPr="001B75E3">
              <w:t>Beschreibung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Preis in EUR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25.</w:t>
            </w:r>
          </w:p>
        </w:tc>
        <w:tc>
          <w:tcPr>
            <w:tcW w:w="1586" w:type="dxa"/>
          </w:tcPr>
          <w:p w:rsidR="008206B7" w:rsidRPr="001B75E3" w:rsidRDefault="008206B7" w:rsidP="001B75E3">
            <w:r w:rsidRPr="001B75E3">
              <w:t xml:space="preserve">Napoli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>mit Tomatensauce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5,00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26.</w:t>
            </w:r>
          </w:p>
        </w:tc>
        <w:tc>
          <w:tcPr>
            <w:tcW w:w="1586" w:type="dxa"/>
          </w:tcPr>
          <w:p w:rsidR="008206B7" w:rsidRPr="001B75E3" w:rsidRDefault="008206B7" w:rsidP="001B75E3">
            <w:r w:rsidRPr="001B75E3">
              <w:t xml:space="preserve">Bolognese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>mit Hackfleischsauce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5,50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27.</w:t>
            </w:r>
          </w:p>
        </w:tc>
        <w:tc>
          <w:tcPr>
            <w:tcW w:w="1586" w:type="dxa"/>
          </w:tcPr>
          <w:p w:rsidR="008206B7" w:rsidRPr="001B75E3" w:rsidRDefault="008206B7" w:rsidP="001B75E3">
            <w:proofErr w:type="spellStart"/>
            <w:r w:rsidRPr="001B75E3">
              <w:t>Carbonara</w:t>
            </w:r>
            <w:proofErr w:type="spellEnd"/>
            <w:r w:rsidRPr="001B75E3">
              <w:t xml:space="preserve">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>mit Speck, Butter, Käse, Eiern und Sahne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5,50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28.</w:t>
            </w:r>
          </w:p>
        </w:tc>
        <w:tc>
          <w:tcPr>
            <w:tcW w:w="1586" w:type="dxa"/>
          </w:tcPr>
          <w:p w:rsidR="008206B7" w:rsidRPr="001B75E3" w:rsidRDefault="008206B7" w:rsidP="001B75E3">
            <w:r w:rsidRPr="001B75E3">
              <w:t xml:space="preserve">Frutti di Mare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>mit Meeresfrüchten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6,00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29.</w:t>
            </w:r>
          </w:p>
        </w:tc>
        <w:tc>
          <w:tcPr>
            <w:tcW w:w="1586" w:type="dxa"/>
          </w:tcPr>
          <w:p w:rsidR="008206B7" w:rsidRPr="001B75E3" w:rsidRDefault="008206B7" w:rsidP="001B75E3">
            <w:proofErr w:type="spellStart"/>
            <w:r w:rsidRPr="001B75E3">
              <w:t>Crema</w:t>
            </w:r>
            <w:proofErr w:type="spellEnd"/>
            <w:r w:rsidRPr="001B75E3">
              <w:t xml:space="preserve">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>mit Rahmsauce und Champignons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5,50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30.</w:t>
            </w:r>
          </w:p>
        </w:tc>
        <w:tc>
          <w:tcPr>
            <w:tcW w:w="1586" w:type="dxa"/>
          </w:tcPr>
          <w:p w:rsidR="008206B7" w:rsidRPr="001B75E3" w:rsidRDefault="008206B7" w:rsidP="001B75E3">
            <w:proofErr w:type="spellStart"/>
            <w:r w:rsidRPr="001B75E3">
              <w:t>Diavola</w:t>
            </w:r>
            <w:proofErr w:type="spellEnd"/>
            <w:r w:rsidRPr="001B75E3">
              <w:t xml:space="preserve">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 xml:space="preserve">Knoblauch, Zwiebeln, Peperoni, </w:t>
            </w:r>
            <w:proofErr w:type="spellStart"/>
            <w:r w:rsidRPr="001B75E3">
              <w:t>Peperoniwurst</w:t>
            </w:r>
            <w:proofErr w:type="spellEnd"/>
            <w:r w:rsidRPr="001B75E3">
              <w:t>, scharf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6,00</w:t>
            </w:r>
          </w:p>
        </w:tc>
      </w:tr>
      <w:tr w:rsidR="008206B7" w:rsidRPr="001B75E3">
        <w:tc>
          <w:tcPr>
            <w:tcW w:w="800" w:type="dxa"/>
          </w:tcPr>
          <w:p w:rsidR="008206B7" w:rsidRPr="001B75E3" w:rsidRDefault="008206B7" w:rsidP="001B75E3">
            <w:r w:rsidRPr="001B75E3">
              <w:t>31.</w:t>
            </w:r>
          </w:p>
        </w:tc>
        <w:tc>
          <w:tcPr>
            <w:tcW w:w="1586" w:type="dxa"/>
          </w:tcPr>
          <w:p w:rsidR="008206B7" w:rsidRPr="001B75E3" w:rsidRDefault="008206B7" w:rsidP="001B75E3">
            <w:proofErr w:type="spellStart"/>
            <w:r w:rsidRPr="001B75E3">
              <w:t>Matriciana</w:t>
            </w:r>
            <w:proofErr w:type="spellEnd"/>
            <w:r w:rsidRPr="001B75E3">
              <w:t xml:space="preserve"> </w:t>
            </w:r>
          </w:p>
        </w:tc>
        <w:tc>
          <w:tcPr>
            <w:tcW w:w="4591" w:type="dxa"/>
          </w:tcPr>
          <w:p w:rsidR="008206B7" w:rsidRPr="001B75E3" w:rsidRDefault="008206B7" w:rsidP="001B75E3">
            <w:r w:rsidRPr="001B75E3">
              <w:t>mit Speck, Zwiebeln und Tomatensauce</w:t>
            </w:r>
          </w:p>
        </w:tc>
        <w:tc>
          <w:tcPr>
            <w:tcW w:w="2311" w:type="dxa"/>
          </w:tcPr>
          <w:p w:rsidR="008206B7" w:rsidRPr="001B75E3" w:rsidRDefault="008206B7" w:rsidP="001B75E3">
            <w:r w:rsidRPr="001B75E3">
              <w:t>5,50</w:t>
            </w:r>
          </w:p>
        </w:tc>
      </w:tr>
    </w:tbl>
    <w:p w:rsidR="008206B7" w:rsidRPr="001B75E3" w:rsidRDefault="008206B7" w:rsidP="001B75E3"/>
    <w:p w:rsidR="008206B7" w:rsidRPr="001B75E3" w:rsidRDefault="008206B7" w:rsidP="001B75E3"/>
    <w:sectPr w:rsidR="008206B7" w:rsidRPr="001B75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8"/>
    <w:rsid w:val="000C5E35"/>
    <w:rsid w:val="001B75E3"/>
    <w:rsid w:val="001C75F6"/>
    <w:rsid w:val="001E3998"/>
    <w:rsid w:val="002934E0"/>
    <w:rsid w:val="008206B7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06B7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20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06B7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20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Spaghetti - Rigatoni - Gnochi</vt:lpstr>
    </vt:vector>
  </TitlesOfParts>
  <Company>sls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Spaghetti - Rigatoni - Gnochi</dc:title>
  <dc:creator>admin</dc:creator>
  <cp:lastModifiedBy>Programmadministrator</cp:lastModifiedBy>
  <cp:revision>3</cp:revision>
  <dcterms:created xsi:type="dcterms:W3CDTF">2012-10-27T16:53:00Z</dcterms:created>
  <dcterms:modified xsi:type="dcterms:W3CDTF">2012-10-27T19:22:00Z</dcterms:modified>
</cp:coreProperties>
</file>