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fldChar w:fldCharType="begin"/>
      </w:r>
      <w:r>
        <w:rPr>
          <w:rFonts w:hint="default"/>
          <w:lang w:val="en-IN"/>
        </w:rPr>
        <w:instrText xml:space="preserve"> HYPERLINK "https://start.spring.io/" </w:instrText>
      </w:r>
      <w:r>
        <w:rPr>
          <w:rFonts w:hint="default"/>
          <w:lang w:val="en-IN"/>
        </w:rPr>
        <w:fldChar w:fldCharType="separate"/>
      </w:r>
      <w:r>
        <w:rPr>
          <w:rFonts w:hint="default"/>
          <w:lang w:val="en-IN"/>
        </w:rPr>
        <w:t>Spring Initializr</w:t>
      </w:r>
      <w:r>
        <w:rPr>
          <w:rFonts w:hint="default"/>
          <w:lang w:val="en-IN"/>
        </w:rPr>
        <w:fldChar w:fldCharType="end"/>
      </w:r>
      <w:r>
        <w:rPr>
          <w:rFonts w:hint="default"/>
          <w:lang w:val="en-IN"/>
        </w:rPr>
        <w:t>:</w:t>
      </w:r>
    </w:p>
    <w:p>
      <w:pPr>
        <w:rPr>
          <w:rFonts w:hint="default"/>
          <w:lang w:val="en-IN"/>
        </w:rPr>
      </w:pPr>
    </w:p>
    <w:p>
      <w:pPr>
        <w:rPr>
          <w:rFonts w:hint="default"/>
          <w:b/>
          <w:bCs/>
          <w:lang w:val="en-IN"/>
        </w:rPr>
      </w:pPr>
      <w:r>
        <w:rPr>
          <w:rFonts w:hint="default"/>
          <w:b/>
          <w:bCs/>
          <w:lang w:val="en-IN"/>
        </w:rPr>
        <w:t>Spring boot framework:</w:t>
      </w:r>
    </w:p>
    <w:p>
      <w:pPr>
        <w:ind w:firstLine="720" w:firstLineChars="0"/>
        <w:rPr>
          <w:rFonts w:hint="default"/>
          <w:lang w:val="en-IN"/>
        </w:rPr>
      </w:pPr>
      <w:r>
        <w:rPr>
          <w:rFonts w:hint="default"/>
          <w:lang w:val="en-IN"/>
        </w:rPr>
        <w:t xml:space="preserve">- Spring boot framework :  Where you can build your maven projects and add dependencies </w:t>
      </w:r>
      <w:r>
        <w:rPr>
          <w:rFonts w:hint="default"/>
          <w:lang w:val="en-IN"/>
        </w:rPr>
        <w:tab/>
        <w:t/>
      </w:r>
      <w:r>
        <w:rPr>
          <w:rFonts w:hint="default"/>
          <w:lang w:val="en-IN"/>
        </w:rPr>
        <w:tab/>
        <w:t/>
      </w:r>
      <w:r>
        <w:rPr>
          <w:rFonts w:hint="default"/>
          <w:lang w:val="en-IN"/>
        </w:rPr>
        <w:tab/>
        <w:t>without any external implication.</w:t>
      </w:r>
    </w:p>
    <w:p>
      <w:pPr>
        <w:ind w:firstLine="720" w:firstLineChars="0"/>
        <w:rPr>
          <w:rFonts w:hint="default"/>
          <w:lang w:val="en-IN"/>
        </w:rPr>
      </w:pPr>
      <w:r>
        <w:rPr>
          <w:rFonts w:hint="default"/>
          <w:lang w:val="en-IN"/>
        </w:rPr>
        <w:t>- Its specially use for run application in very fast</w:t>
      </w:r>
    </w:p>
    <w:p>
      <w:pPr>
        <w:rPr>
          <w:rFonts w:hint="default"/>
          <w:lang w:val="en-IN"/>
        </w:rPr>
      </w:pPr>
    </w:p>
    <w:p>
      <w:pPr>
        <w:rPr>
          <w:rFonts w:hint="default"/>
          <w:lang w:val="en-IN"/>
        </w:rPr>
      </w:pPr>
      <w:r>
        <w:rPr>
          <w:rFonts w:hint="default"/>
          <w:lang w:val="en-IN" w:eastAsia="zh-CN"/>
        </w:rPr>
        <w:fldChar w:fldCharType="begin"/>
      </w:r>
      <w:r>
        <w:rPr>
          <w:rFonts w:hint="default"/>
          <w:lang w:val="en-IN" w:eastAsia="zh-CN"/>
        </w:rPr>
        <w:instrText xml:space="preserve"> HYPERLINK "https://start.spring.io/" </w:instrText>
      </w:r>
      <w:r>
        <w:rPr>
          <w:rFonts w:hint="default"/>
          <w:lang w:val="en-IN" w:eastAsia="zh-CN"/>
        </w:rPr>
        <w:fldChar w:fldCharType="separate"/>
      </w:r>
    </w:p>
    <w:p>
      <w:pPr>
        <w:rPr>
          <w:rFonts w:hint="default"/>
          <w:lang w:val="en-IN"/>
        </w:rPr>
      </w:pPr>
      <w:r>
        <w:rPr>
          <w:rFonts w:hint="default"/>
          <w:lang w:val="en-IN"/>
        </w:rPr>
        <w:t>https://start.spring.io</w:t>
      </w:r>
    </w:p>
    <w:p>
      <w:pPr>
        <w:rPr>
          <w:rFonts w:hint="default"/>
          <w:lang w:val="en-IN"/>
        </w:rPr>
      </w:pPr>
      <w:r>
        <w:rPr>
          <w:rFonts w:hint="default"/>
          <w:lang w:val="en-IN" w:eastAsia="zh-CN"/>
        </w:rPr>
        <w:fldChar w:fldCharType="end"/>
      </w:r>
    </w:p>
    <w:p>
      <w:pPr>
        <w:rPr>
          <w:rFonts w:hint="default"/>
          <w:lang w:val="en-IN"/>
        </w:rPr>
      </w:pPr>
    </w:p>
    <w:p>
      <w:r>
        <w:drawing>
          <wp:inline distT="0" distB="0" distL="114300" distR="114300">
            <wp:extent cx="5269865" cy="255143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2551430"/>
                    </a:xfrm>
                    <a:prstGeom prst="rect">
                      <a:avLst/>
                    </a:prstGeom>
                    <a:noFill/>
                    <a:ln>
                      <a:noFill/>
                    </a:ln>
                  </pic:spPr>
                </pic:pic>
              </a:graphicData>
            </a:graphic>
          </wp:inline>
        </w:drawing>
      </w:r>
    </w:p>
    <w:p>
      <w:r>
        <w:drawing>
          <wp:inline distT="0" distB="0" distL="114300" distR="114300">
            <wp:extent cx="5263515" cy="2577465"/>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3515" cy="2577465"/>
                    </a:xfrm>
                    <a:prstGeom prst="rect">
                      <a:avLst/>
                    </a:prstGeom>
                    <a:noFill/>
                    <a:ln>
                      <a:noFill/>
                    </a:ln>
                  </pic:spPr>
                </pic:pic>
              </a:graphicData>
            </a:graphic>
          </wp:inline>
        </w:drawing>
      </w:r>
    </w:p>
    <w:p>
      <w:pPr>
        <w:rPr>
          <w:rFonts w:hint="default"/>
          <w:lang w:val="en-IN"/>
        </w:rPr>
      </w:pPr>
      <w:r>
        <w:drawing>
          <wp:inline distT="0" distB="0" distL="114300" distR="114300">
            <wp:extent cx="5267325" cy="2585720"/>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7325" cy="2585720"/>
                    </a:xfrm>
                    <a:prstGeom prst="rect">
                      <a:avLst/>
                    </a:prstGeom>
                    <a:noFill/>
                    <a:ln>
                      <a:noFill/>
                    </a:ln>
                  </pic:spPr>
                </pic:pic>
              </a:graphicData>
            </a:graphic>
          </wp:inline>
        </w:drawing>
      </w:r>
    </w:p>
    <w:p>
      <w:pPr>
        <w:rPr>
          <w:rFonts w:hint="default"/>
          <w:lang w:val="en-IN"/>
        </w:rPr>
      </w:pPr>
    </w:p>
    <w:p/>
    <w:p>
      <w:pPr>
        <w:rPr>
          <w:rFonts w:hint="default"/>
          <w:b w:val="0"/>
          <w:bCs w:val="0"/>
          <w:i/>
          <w:iCs/>
          <w:lang w:val="en-IN"/>
        </w:rPr>
      </w:pPr>
      <w:r>
        <w:rPr>
          <w:rFonts w:hint="default"/>
          <w:b/>
          <w:bCs/>
          <w:lang w:val="en-IN"/>
        </w:rPr>
        <w:t>“GENERATE the file and unzip it:::::</w:t>
      </w:r>
      <w:r>
        <w:rPr>
          <w:rFonts w:hint="default"/>
          <w:lang w:val="en-IN"/>
        </w:rPr>
        <w:br w:type="textWrapping"/>
      </w:r>
      <w:r>
        <w:rPr>
          <w:rFonts w:hint="default"/>
          <w:b/>
          <w:bCs/>
          <w:i/>
          <w:iCs/>
          <w:lang w:val="en-IN"/>
        </w:rPr>
        <w:tab/>
      </w:r>
      <w:r>
        <w:rPr>
          <w:rFonts w:hint="default"/>
          <w:b w:val="0"/>
          <w:bCs w:val="0"/>
          <w:i/>
          <w:iCs/>
          <w:lang w:val="en-IN"/>
        </w:rPr>
        <w:t>there thr sample project ready with spring boot web dependencies”</w:t>
      </w:r>
    </w:p>
    <w:p>
      <w:pPr>
        <w:rPr>
          <w:rFonts w:hint="default"/>
          <w:b w:val="0"/>
          <w:bCs w:val="0"/>
          <w:i/>
          <w:iCs/>
          <w:lang w:val="en-IN"/>
        </w:rPr>
      </w:pPr>
    </w:p>
    <w:p>
      <w:r>
        <w:drawing>
          <wp:inline distT="0" distB="0" distL="114300" distR="114300">
            <wp:extent cx="5273675" cy="1982470"/>
            <wp:effectExtent l="0" t="0" r="952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3675" cy="1982470"/>
                    </a:xfrm>
                    <a:prstGeom prst="rect">
                      <a:avLst/>
                    </a:prstGeom>
                    <a:noFill/>
                    <a:ln>
                      <a:noFill/>
                    </a:ln>
                  </pic:spPr>
                </pic:pic>
              </a:graphicData>
            </a:graphic>
          </wp:inline>
        </w:drawing>
      </w:r>
    </w:p>
    <w:p/>
    <w:p>
      <w:pPr>
        <w:rPr>
          <w:rFonts w:hint="default"/>
          <w:lang w:val="en-IN"/>
        </w:rPr>
      </w:pPr>
      <w:r>
        <w:rPr>
          <w:rFonts w:hint="default"/>
          <w:b/>
          <w:bCs/>
          <w:lang w:val="en-IN"/>
        </w:rPr>
        <w:t>In “static” create index.html</w:t>
      </w:r>
      <w:r>
        <w:rPr>
          <w:rFonts w:hint="default"/>
          <w:lang w:val="en-IN"/>
        </w:rPr>
        <w:t>: For Write sample code for deploying in web</w:t>
      </w:r>
    </w:p>
    <w:p>
      <w:r>
        <w:drawing>
          <wp:inline distT="0" distB="0" distL="114300" distR="114300">
            <wp:extent cx="5273675" cy="2534920"/>
            <wp:effectExtent l="0" t="0" r="952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3675" cy="2534920"/>
                    </a:xfrm>
                    <a:prstGeom prst="rect">
                      <a:avLst/>
                    </a:prstGeom>
                    <a:noFill/>
                    <a:ln>
                      <a:noFill/>
                    </a:ln>
                  </pic:spPr>
                </pic:pic>
              </a:graphicData>
            </a:graphic>
          </wp:inline>
        </w:drawing>
      </w:r>
    </w:p>
    <w:p/>
    <w:p/>
    <w:p>
      <w:pPr>
        <w:rPr>
          <w:rFonts w:hint="default"/>
          <w:b/>
          <w:bCs/>
          <w:lang w:val="en-IN"/>
        </w:rPr>
      </w:pPr>
      <w:r>
        <w:rPr>
          <w:rFonts w:hint="default"/>
          <w:lang w:val="en-IN"/>
        </w:rPr>
        <w:t xml:space="preserve">Run :   </w:t>
      </w:r>
      <w:r>
        <w:rPr>
          <w:rFonts w:hint="default"/>
          <w:b/>
          <w:bCs/>
          <w:lang w:val="en-IN"/>
        </w:rPr>
        <w:t>mvn package</w:t>
      </w:r>
    </w:p>
    <w:p>
      <w:pPr>
        <w:rPr>
          <w:rFonts w:hint="default"/>
          <w:b/>
          <w:bCs/>
          <w:lang w:val="en-IN"/>
        </w:rPr>
      </w:pPr>
      <w:r>
        <w:rPr>
          <w:rFonts w:hint="default"/>
          <w:b/>
          <w:bCs/>
          <w:lang w:val="en-IN"/>
        </w:rPr>
        <w:tab/>
        <w:t>With this it wull package the code and create target file</w:t>
      </w:r>
    </w:p>
    <w:p>
      <w:pPr>
        <w:rPr>
          <w:rFonts w:hint="default"/>
          <w:b/>
          <w:bCs/>
          <w:lang w:val="en-IN"/>
        </w:rPr>
      </w:pPr>
    </w:p>
    <w:p>
      <w:r>
        <w:drawing>
          <wp:inline distT="0" distB="0" distL="114300" distR="114300">
            <wp:extent cx="5269230" cy="2554605"/>
            <wp:effectExtent l="0" t="0" r="127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9230" cy="2554605"/>
                    </a:xfrm>
                    <a:prstGeom prst="rect">
                      <a:avLst/>
                    </a:prstGeom>
                    <a:noFill/>
                    <a:ln>
                      <a:noFill/>
                    </a:ln>
                  </pic:spPr>
                </pic:pic>
              </a:graphicData>
            </a:graphic>
          </wp:inline>
        </w:drawing>
      </w:r>
    </w:p>
    <w:p/>
    <w:p>
      <w:pPr>
        <w:rPr>
          <w:rFonts w:hint="default"/>
          <w:lang w:val="en-IN"/>
        </w:rPr>
      </w:pPr>
      <w:r>
        <w:rPr>
          <w:rFonts w:hint="default"/>
          <w:lang w:val="en-IN"/>
        </w:rPr>
        <w:t>How to run app:</w:t>
      </w:r>
    </w:p>
    <w:p>
      <w:pPr>
        <w:rPr>
          <w:rFonts w:hint="default"/>
          <w:lang w:val="en-IN"/>
        </w:rPr>
      </w:pPr>
      <w:r>
        <w:rPr>
          <w:rFonts w:hint="default"/>
          <w:lang w:val="en-IN"/>
        </w:rPr>
        <w:t xml:space="preserve"> Goto target folder where .jar file available</w:t>
      </w:r>
    </w:p>
    <w:p>
      <w:pPr>
        <w:rPr>
          <w:rFonts w:hint="default"/>
          <w:b/>
          <w:bCs/>
          <w:i/>
          <w:iCs/>
          <w:lang w:val="en-IN"/>
        </w:rPr>
      </w:pPr>
      <w:r>
        <w:rPr>
          <w:rFonts w:hint="default"/>
          <w:b/>
          <w:bCs/>
          <w:i/>
          <w:iCs/>
          <w:lang w:val="en-IN"/>
        </w:rPr>
        <w:t xml:space="preserve"> java -jar &lt;snapshot.jatr&gt;</w:t>
      </w:r>
    </w:p>
    <w:p>
      <w:r>
        <w:drawing>
          <wp:inline distT="0" distB="0" distL="114300" distR="114300">
            <wp:extent cx="5273675" cy="2755265"/>
            <wp:effectExtent l="0" t="0" r="952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3675" cy="2755265"/>
                    </a:xfrm>
                    <a:prstGeom prst="rect">
                      <a:avLst/>
                    </a:prstGeom>
                    <a:noFill/>
                    <a:ln>
                      <a:noFill/>
                    </a:ln>
                  </pic:spPr>
                </pic:pic>
              </a:graphicData>
            </a:graphic>
          </wp:inline>
        </w:drawing>
      </w:r>
    </w:p>
    <w:p/>
    <w:p>
      <w:pPr>
        <w:rPr>
          <w:rFonts w:hint="default"/>
          <w:lang w:val="en-IN"/>
        </w:rPr>
      </w:pPr>
      <w:bookmarkStart w:id="0" w:name="_GoBack"/>
      <w:r>
        <w:rPr>
          <w:rFonts w:hint="default"/>
          <w:lang w:val="en-IN"/>
        </w:rPr>
        <w:t>MAVEN FILE SRUCTURE</w:t>
      </w:r>
    </w:p>
    <w:p>
      <w:pPr>
        <w:rPr>
          <w:rFonts w:hint="default" w:ascii="Agency FB" w:hAnsi="Agency FB" w:eastAsia="SimSun" w:cs="Agency FB"/>
          <w:sz w:val="24"/>
          <w:szCs w:val="24"/>
        </w:rPr>
      </w:pPr>
      <w:r>
        <w:rPr>
          <w:rFonts w:hint="default" w:ascii="Agency FB" w:hAnsi="Agency FB" w:cs="Agency FB"/>
          <w:lang w:val="en-IN"/>
        </w:rPr>
        <w:t xml:space="preserve">: </w:t>
      </w:r>
      <w:r>
        <w:rPr>
          <w:rFonts w:hint="default" w:ascii="Agency FB" w:hAnsi="Agency FB" w:eastAsia="SimSun" w:cs="Agency FB"/>
          <w:sz w:val="24"/>
          <w:szCs w:val="24"/>
        </w:rPr>
        <w:t>Maven uses a standard directory structure.</w:t>
      </w:r>
    </w:p>
    <w:p>
      <w:pPr>
        <w:rPr>
          <w:rFonts w:hint="default" w:ascii="Agency FB" w:hAnsi="Agency FB" w:eastAsia="SimSun" w:cs="Agency FB"/>
          <w:sz w:val="24"/>
          <w:szCs w:val="24"/>
        </w:rPr>
      </w:pPr>
      <w:r>
        <w:rPr>
          <w:rFonts w:hint="default" w:ascii="Agency FB" w:hAnsi="Agency FB" w:eastAsia="SimSun" w:cs="Agency FB"/>
          <w:sz w:val="24"/>
          <w:szCs w:val="24"/>
          <w:lang w:val="en-IN"/>
        </w:rPr>
        <w:t>Main have main source code and test have after testing code that’s how it will seprate from each other</w:t>
      </w:r>
      <w:r>
        <w:rPr>
          <w:rFonts w:hint="default" w:ascii="Agency FB" w:hAnsi="Agency FB" w:eastAsia="SimSun" w:cs="Agency FB"/>
          <w:sz w:val="24"/>
          <w:szCs w:val="24"/>
        </w:rPr>
        <w:t xml:space="preserve"> </w:t>
      </w:r>
    </w:p>
    <w:p>
      <w:pPr>
        <w:rPr>
          <w:rFonts w:hint="default" w:ascii="Agency FB" w:hAnsi="Agency FB" w:eastAsia="SimSun" w:cs="Agency FB"/>
          <w:color w:val="FF0000"/>
          <w:sz w:val="24"/>
          <w:szCs w:val="24"/>
          <w:lang w:val="en-IN"/>
        </w:rPr>
      </w:pPr>
    </w:p>
    <w:p>
      <w:pPr>
        <w:rPr>
          <w:rFonts w:hint="default" w:ascii="Agency FB" w:hAnsi="Agency FB" w:eastAsia="SimSun" w:cs="Agency FB"/>
          <w:sz w:val="24"/>
          <w:szCs w:val="24"/>
          <w:lang w:val="en-IN"/>
        </w:rPr>
      </w:pPr>
      <w:r>
        <w:rPr>
          <w:rFonts w:hint="default" w:ascii="Agency FB" w:hAnsi="Agency FB" w:eastAsia="SimSun" w:cs="Agency FB"/>
          <w:color w:val="FF0000"/>
          <w:sz w:val="24"/>
          <w:szCs w:val="24"/>
          <w:lang w:val="en-IN"/>
        </w:rPr>
        <w:t xml:space="preserve">SRC </w:t>
      </w:r>
      <w:r>
        <w:rPr>
          <w:rFonts w:hint="default" w:ascii="Agency FB" w:hAnsi="Agency FB" w:eastAsia="SimSun" w:cs="Agency FB"/>
          <w:sz w:val="24"/>
          <w:szCs w:val="24"/>
          <w:lang w:val="en-IN"/>
        </w:rPr>
        <w:t xml:space="preserve">- </w:t>
      </w:r>
      <w:r>
        <w:rPr>
          <w:rFonts w:hint="default" w:ascii="Agency FB" w:hAnsi="Agency FB" w:eastAsia="SimSun" w:cs="Agency FB"/>
          <w:b/>
          <w:bCs/>
          <w:sz w:val="24"/>
          <w:szCs w:val="24"/>
          <w:lang w:val="en-IN"/>
        </w:rPr>
        <w:t>MAIN</w:t>
      </w:r>
    </w:p>
    <w:p>
      <w:pPr>
        <w:rPr>
          <w:rFonts w:hint="default" w:ascii="Agency FB" w:hAnsi="Agency FB" w:eastAsia="SimSun" w:cs="Agency FB"/>
          <w:sz w:val="24"/>
          <w:szCs w:val="24"/>
        </w:rPr>
      </w:pPr>
      <w:r>
        <w:rPr>
          <w:rFonts w:hint="default" w:ascii="Agency FB" w:hAnsi="Agency FB" w:eastAsia="SimSun" w:cs="Agency FB"/>
          <w:sz w:val="24"/>
          <w:szCs w:val="24"/>
        </w:rPr>
        <w:t xml:space="preserve">Briefly, </w:t>
      </w:r>
      <w:r>
        <w:rPr>
          <w:rStyle w:val="44"/>
          <w:rFonts w:hint="default" w:ascii="Agency FB" w:hAnsi="Agency FB" w:eastAsia="SimSun" w:cs="Agency FB"/>
          <w:b/>
          <w:bCs/>
          <w:sz w:val="24"/>
          <w:szCs w:val="24"/>
        </w:rPr>
        <w:t>src</w:t>
      </w:r>
      <w:r>
        <w:rPr>
          <w:rFonts w:hint="default" w:ascii="Agency FB" w:hAnsi="Agency FB" w:eastAsia="SimSun" w:cs="Agency FB"/>
          <w:b/>
          <w:bCs/>
          <w:sz w:val="24"/>
          <w:szCs w:val="24"/>
        </w:rPr>
        <w:t xml:space="preserve"> </w:t>
      </w:r>
      <w:r>
        <w:rPr>
          <w:rFonts w:hint="default" w:ascii="Agency FB" w:hAnsi="Agency FB" w:eastAsia="SimSun" w:cs="Agency FB"/>
          <w:sz w:val="24"/>
          <w:szCs w:val="24"/>
        </w:rPr>
        <w:t>holds your project's source code and resources, with</w:t>
      </w:r>
    </w:p>
    <w:p>
      <w:pPr>
        <w:rPr>
          <w:rFonts w:hint="default" w:ascii="Agency FB" w:hAnsi="Agency FB" w:eastAsia="SimSun" w:cs="Agency FB"/>
          <w:sz w:val="24"/>
          <w:szCs w:val="24"/>
          <w:u w:val="single"/>
        </w:rPr>
      </w:pPr>
      <w:r>
        <w:rPr>
          <w:rFonts w:hint="default" w:ascii="Agency FB" w:hAnsi="Agency FB" w:eastAsia="SimSun" w:cs="Agency FB"/>
          <w:sz w:val="24"/>
          <w:szCs w:val="24"/>
        </w:rPr>
        <w:t xml:space="preserve"> </w:t>
      </w:r>
      <w:r>
        <w:rPr>
          <w:rStyle w:val="44"/>
          <w:rFonts w:hint="default" w:ascii="Agency FB" w:hAnsi="Agency FB" w:eastAsia="SimSun" w:cs="Agency FB"/>
          <w:b/>
          <w:bCs/>
          <w:sz w:val="24"/>
          <w:szCs w:val="24"/>
          <w:u w:val="single"/>
        </w:rPr>
        <w:t>src/main</w:t>
      </w:r>
      <w:r>
        <w:rPr>
          <w:rFonts w:hint="default" w:ascii="Agency FB" w:hAnsi="Agency FB" w:eastAsia="SimSun" w:cs="Agency FB"/>
          <w:sz w:val="24"/>
          <w:szCs w:val="24"/>
          <w:u w:val="single"/>
        </w:rPr>
        <w:t xml:space="preserve"> containing the core code </w:t>
      </w:r>
      <w:r>
        <w:rPr>
          <w:rFonts w:hint="default" w:ascii="Agency FB" w:hAnsi="Agency FB" w:eastAsia="SimSun" w:cs="Agency FB"/>
          <w:b/>
          <w:bCs/>
          <w:sz w:val="24"/>
          <w:szCs w:val="24"/>
          <w:u w:val="single"/>
        </w:rPr>
        <w:t>(</w:t>
      </w:r>
      <w:r>
        <w:rPr>
          <w:rStyle w:val="44"/>
          <w:rFonts w:hint="default" w:ascii="Agency FB" w:hAnsi="Agency FB" w:eastAsia="SimSun" w:cs="Agency FB"/>
          <w:b/>
          <w:bCs/>
          <w:sz w:val="24"/>
          <w:szCs w:val="24"/>
          <w:u w:val="single"/>
        </w:rPr>
        <w:t>src/main/java</w:t>
      </w:r>
      <w:r>
        <w:rPr>
          <w:rFonts w:hint="default" w:ascii="Agency FB" w:hAnsi="Agency FB" w:eastAsia="SimSun" w:cs="Agency FB"/>
          <w:sz w:val="24"/>
          <w:szCs w:val="24"/>
          <w:u w:val="single"/>
        </w:rPr>
        <w:t>) and non-code resources (</w:t>
      </w:r>
      <w:r>
        <w:rPr>
          <w:rStyle w:val="44"/>
          <w:rFonts w:hint="default" w:ascii="Agency FB" w:hAnsi="Agency FB" w:eastAsia="SimSun" w:cs="Agency FB"/>
          <w:b/>
          <w:bCs/>
          <w:sz w:val="24"/>
          <w:szCs w:val="24"/>
          <w:u w:val="single"/>
        </w:rPr>
        <w:t>src/main/resources</w:t>
      </w:r>
      <w:r>
        <w:rPr>
          <w:rFonts w:hint="default" w:ascii="Agency FB" w:hAnsi="Agency FB" w:eastAsia="SimSun" w:cs="Agency FB"/>
          <w:sz w:val="24"/>
          <w:szCs w:val="24"/>
          <w:u w:val="single"/>
        </w:rPr>
        <w:t>) for your application.</w:t>
      </w:r>
    </w:p>
    <w:p>
      <w:pPr>
        <w:rPr>
          <w:rFonts w:hint="default" w:ascii="Agency FB" w:hAnsi="Agency FB" w:eastAsia="SimSun" w:cs="Agency FB"/>
          <w:sz w:val="24"/>
          <w:szCs w:val="24"/>
          <w:u w:val="single"/>
        </w:rPr>
      </w:pPr>
    </w:p>
    <w:p>
      <w:pPr>
        <w:rPr>
          <w:rFonts w:hint="default" w:ascii="Agency FB" w:hAnsi="Agency FB" w:eastAsia="SimSun" w:cs="Agency FB"/>
          <w:b/>
          <w:bCs/>
          <w:sz w:val="24"/>
          <w:szCs w:val="24"/>
          <w:u w:val="single"/>
          <w:lang w:val="en-IN"/>
        </w:rPr>
      </w:pPr>
      <w:r>
        <w:rPr>
          <w:rFonts w:hint="default" w:ascii="Agency FB" w:hAnsi="Agency FB" w:eastAsia="SimSun" w:cs="Agency FB"/>
          <w:color w:val="FF0000"/>
          <w:sz w:val="24"/>
          <w:szCs w:val="24"/>
          <w:u w:val="single"/>
          <w:lang w:val="en-IN"/>
        </w:rPr>
        <w:t xml:space="preserve">SRC </w:t>
      </w:r>
      <w:r>
        <w:rPr>
          <w:rFonts w:hint="default" w:ascii="Agency FB" w:hAnsi="Agency FB" w:eastAsia="SimSun" w:cs="Agency FB"/>
          <w:sz w:val="24"/>
          <w:szCs w:val="24"/>
          <w:u w:val="single"/>
          <w:lang w:val="en-IN"/>
        </w:rPr>
        <w:t xml:space="preserve">- </w:t>
      </w:r>
      <w:r>
        <w:rPr>
          <w:rFonts w:hint="default" w:ascii="Agency FB" w:hAnsi="Agency FB" w:eastAsia="SimSun" w:cs="Agency FB"/>
          <w:b/>
          <w:bCs/>
          <w:sz w:val="24"/>
          <w:szCs w:val="24"/>
          <w:u w:val="single"/>
          <w:lang w:val="en-IN"/>
        </w:rPr>
        <w:t>TEST</w:t>
      </w:r>
    </w:p>
    <w:p>
      <w:pPr>
        <w:rPr>
          <w:rFonts w:hint="default" w:ascii="Agency FB" w:hAnsi="Agency FB" w:eastAsia="SimSun" w:cs="Agency FB"/>
          <w:b w:val="0"/>
          <w:bCs w:val="0"/>
          <w:sz w:val="24"/>
          <w:szCs w:val="24"/>
          <w:u w:val="none"/>
          <w:lang w:val="en-IN"/>
        </w:rPr>
      </w:pPr>
      <w:r>
        <w:rPr>
          <w:rFonts w:hint="default" w:ascii="Agency FB" w:hAnsi="Agency FB" w:eastAsia="SimSun" w:cs="Agency FB"/>
          <w:b w:val="0"/>
          <w:bCs w:val="0"/>
          <w:sz w:val="24"/>
          <w:szCs w:val="24"/>
          <w:u w:val="none"/>
          <w:lang w:val="en-IN"/>
        </w:rPr>
        <w:t xml:space="preserve">In Maven, the </w:t>
      </w:r>
      <w:r>
        <w:rPr>
          <w:rFonts w:hint="default" w:ascii="Agency FB" w:hAnsi="Agency FB" w:eastAsia="SimSun" w:cs="Agency FB"/>
          <w:b/>
          <w:bCs/>
          <w:sz w:val="24"/>
          <w:szCs w:val="24"/>
          <w:u w:val="none"/>
          <w:lang w:val="en-IN"/>
        </w:rPr>
        <w:t>src/test</w:t>
      </w:r>
      <w:r>
        <w:rPr>
          <w:rFonts w:hint="default" w:ascii="Agency FB" w:hAnsi="Agency FB" w:eastAsia="SimSun" w:cs="Agency FB"/>
          <w:b w:val="0"/>
          <w:bCs w:val="0"/>
          <w:sz w:val="24"/>
          <w:szCs w:val="24"/>
          <w:u w:val="none"/>
          <w:lang w:val="en-IN"/>
        </w:rPr>
        <w:t xml:space="preserve"> directory is dedicated to test code. It usually mirrors the structure of src/main but holds unit tests for your main code. This separation keeps your main application code clean and separates testing concerns.</w:t>
      </w:r>
    </w:p>
    <w:p>
      <w:pPr>
        <w:rPr>
          <w:rFonts w:hint="default" w:ascii="Agency FB" w:hAnsi="Agency FB" w:eastAsia="SimSun" w:cs="Agency FB"/>
          <w:b w:val="0"/>
          <w:bCs w:val="0"/>
          <w:sz w:val="24"/>
          <w:szCs w:val="24"/>
          <w:u w:val="none"/>
          <w:lang w:val="en-IN"/>
        </w:rPr>
      </w:pPr>
    </w:p>
    <w:p>
      <w:pPr>
        <w:rPr>
          <w:rFonts w:hint="default" w:ascii="Agency FB" w:hAnsi="Agency FB" w:eastAsia="SimSun" w:cs="Agency FB"/>
          <w:b w:val="0"/>
          <w:bCs w:val="0"/>
          <w:sz w:val="24"/>
          <w:szCs w:val="24"/>
          <w:u w:val="none"/>
          <w:lang w:val="en-IN"/>
        </w:rPr>
      </w:pPr>
      <w:r>
        <w:rPr>
          <w:rFonts w:hint="default" w:ascii="Agency FB" w:hAnsi="Agency FB" w:eastAsia="SimSun" w:cs="Agency FB"/>
          <w:b w:val="0"/>
          <w:bCs w:val="0"/>
          <w:color w:val="FF0000"/>
          <w:sz w:val="24"/>
          <w:szCs w:val="24"/>
          <w:u w:val="none"/>
          <w:lang w:val="en-IN"/>
        </w:rPr>
        <w:t>TARGET:</w:t>
      </w:r>
    </w:p>
    <w:p>
      <w:pPr>
        <w:rPr>
          <w:rFonts w:hint="default" w:ascii="Agency FB" w:hAnsi="Agency FB" w:eastAsia="SimSun" w:cs="Agency FB"/>
          <w:b w:val="0"/>
          <w:bCs w:val="0"/>
          <w:sz w:val="24"/>
          <w:szCs w:val="24"/>
          <w:u w:val="none"/>
          <w:lang w:val="en-IN"/>
        </w:rPr>
      </w:pPr>
      <w:r>
        <w:rPr>
          <w:rFonts w:hint="default" w:ascii="Agency FB" w:hAnsi="Agency FB" w:eastAsia="SimSun" w:cs="Agency FB"/>
          <w:b w:val="0"/>
          <w:bCs w:val="0"/>
          <w:sz w:val="24"/>
          <w:szCs w:val="24"/>
          <w:u w:val="none"/>
          <w:lang w:val="en-IN"/>
        </w:rPr>
        <w:t>In Maven, the target directory is where the build process stores compiled class files, packaged applications (JARs, WARs, etc.), and other temporary files generated during the build. It's generally not part of your source code and isn't included when you share your project with others.</w:t>
      </w:r>
    </w:p>
    <w:p>
      <w:pPr>
        <w:rPr>
          <w:rFonts w:hint="default" w:ascii="Agency FB" w:hAnsi="Agency FB" w:eastAsia="SimSun" w:cs="Agency FB"/>
          <w:b w:val="0"/>
          <w:bCs w:val="0"/>
          <w:sz w:val="24"/>
          <w:szCs w:val="24"/>
          <w:u w:val="none"/>
          <w:lang w:val="en-IN"/>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Agency FB">
    <w:panose1 w:val="020B050302020202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1F59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7A738D9"/>
    <w:rsid w:val="551F5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mystyle"/>
    <w:basedOn w:val="1"/>
    <w:next w:val="1"/>
    <w:qFormat/>
    <w:uiPriority w:val="0"/>
    <w:pPr>
      <w:keepNext/>
      <w:keepLines/>
      <w:spacing w:before="260" w:after="260" w:line="416" w:lineRule="auto"/>
      <w:outlineLvl w:val="1"/>
    </w:pPr>
    <w:rPr>
      <w:rFonts w:ascii="Calibri" w:hAnsi="Calibri"/>
      <w:bCs/>
      <w:sz w:val="24"/>
      <w:szCs w:val="32"/>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2024-05-24T10:08:00Z</dcterms:created>
  <dc:creator>mauli</dc:creator>
  <cp:lastModifiedBy>mauli</cp:lastModifiedBy>
  <dcterms:modified xsi:type="dcterms:W3CDTF">2024-05-24T11:48:53Z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992467F029F148739D99113D29B903A6_11</vt:lpwstr>
  </property>
</Properties>
</file>