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F50E51" w14:paraId="2BB51818" w14:textId="77777777" w:rsidTr="00A31A5B">
        <w:tc>
          <w:tcPr>
            <w:tcW w:w="5395" w:type="dxa"/>
          </w:tcPr>
          <w:p w14:paraId="130CBD58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6AC892D0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</w:tr>
      <w:tr w:rsidR="00A81248" w:rsidRPr="00F50E51" w14:paraId="177EC207" w14:textId="77777777" w:rsidTr="00A31A5B">
        <w:trPr>
          <w:trHeight w:val="2719"/>
        </w:trPr>
        <w:tc>
          <w:tcPr>
            <w:tcW w:w="5395" w:type="dxa"/>
          </w:tcPr>
          <w:p w14:paraId="5D6A2529" w14:textId="5D65F2A6" w:rsidR="00A81248" w:rsidRPr="000430B9" w:rsidRDefault="00384CEA" w:rsidP="00C66528">
            <w:pPr>
              <w:pStyle w:val="Heading1"/>
              <w:rPr>
                <w:noProof/>
                <w:sz w:val="44"/>
                <w:szCs w:val="44"/>
                <w:lang w:val="en-GB"/>
              </w:rPr>
            </w:pPr>
            <w:r>
              <w:rPr>
                <w:noProof/>
                <w:sz w:val="44"/>
                <w:szCs w:val="44"/>
                <w:lang w:val="en-GB"/>
              </w:rPr>
              <w:t>RESTAURANT</w:t>
            </w:r>
            <w:r w:rsidR="000430B9">
              <w:rPr>
                <w:noProof/>
                <w:sz w:val="44"/>
                <w:szCs w:val="44"/>
                <w:lang w:val="en-GB"/>
              </w:rPr>
              <w:t xml:space="preserve"> </w:t>
            </w:r>
            <w:r w:rsidR="000430B9" w:rsidRPr="000430B9">
              <w:rPr>
                <w:noProof/>
                <w:sz w:val="44"/>
                <w:szCs w:val="44"/>
                <w:lang w:val="en-GB"/>
              </w:rPr>
              <w:t xml:space="preserve">LOCATION </w:t>
            </w:r>
            <w:r w:rsidR="000430B9">
              <w:rPr>
                <w:noProof/>
                <w:sz w:val="44"/>
                <w:szCs w:val="44"/>
                <w:lang w:val="en-GB"/>
              </w:rPr>
              <w:t xml:space="preserve">FINDER </w:t>
            </w:r>
            <w:r w:rsidR="00C475E4">
              <w:rPr>
                <w:noProof/>
                <w:sz w:val="44"/>
                <w:szCs w:val="44"/>
                <w:lang w:val="en-GB"/>
              </w:rPr>
              <w:t>IN</w:t>
            </w:r>
            <w:r w:rsidR="000430B9">
              <w:rPr>
                <w:noProof/>
                <w:sz w:val="44"/>
                <w:szCs w:val="44"/>
                <w:lang w:val="en-GB"/>
              </w:rPr>
              <w:t xml:space="preserve"> NORTH-CENTRAL KENT</w:t>
            </w:r>
            <w:r w:rsidR="00C475E4">
              <w:rPr>
                <w:noProof/>
                <w:sz w:val="44"/>
                <w:szCs w:val="44"/>
                <w:lang w:val="en-GB"/>
              </w:rPr>
              <w:t xml:space="preserve"> REGION</w:t>
            </w:r>
          </w:p>
        </w:tc>
        <w:tc>
          <w:tcPr>
            <w:tcW w:w="5237" w:type="dxa"/>
          </w:tcPr>
          <w:p w14:paraId="4C208AEF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2F558E34" w14:textId="77777777" w:rsidTr="00A31A5B">
        <w:trPr>
          <w:trHeight w:val="8865"/>
        </w:trPr>
        <w:tc>
          <w:tcPr>
            <w:tcW w:w="5395" w:type="dxa"/>
          </w:tcPr>
          <w:p w14:paraId="74E639CB" w14:textId="77777777" w:rsidR="00A81248" w:rsidRPr="00F50E51" w:rsidRDefault="00A81248">
            <w:pPr>
              <w:rPr>
                <w:noProof/>
                <w:lang w:val="en-GB"/>
              </w:rPr>
            </w:pPr>
            <w:r w:rsidRPr="00F50E51">
              <w:rPr>
                <w:noProof/>
                <w:lang w:val="en-GB" w:bidi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172EDB" wp14:editId="476D5AF4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5E6872" id="Group 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&#13;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&#13;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&#13;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&#13;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3F4403E0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079ADF1F" w14:textId="77777777" w:rsidTr="00A31A5B">
        <w:trPr>
          <w:trHeight w:val="1299"/>
        </w:trPr>
        <w:tc>
          <w:tcPr>
            <w:tcW w:w="5395" w:type="dxa"/>
          </w:tcPr>
          <w:p w14:paraId="003D34F7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47259390" w14:textId="77777777" w:rsidR="00A81248" w:rsidRPr="00F50E51" w:rsidRDefault="000430B9" w:rsidP="00C66528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Maulik Patel</w:t>
            </w:r>
          </w:p>
        </w:tc>
      </w:tr>
      <w:tr w:rsidR="000430B9" w:rsidRPr="00F50E51" w14:paraId="6CAB0F8B" w14:textId="77777777" w:rsidTr="00A31A5B">
        <w:trPr>
          <w:trHeight w:val="1402"/>
        </w:trPr>
        <w:tc>
          <w:tcPr>
            <w:tcW w:w="5395" w:type="dxa"/>
          </w:tcPr>
          <w:p w14:paraId="5B6E6806" w14:textId="77777777" w:rsidR="000430B9" w:rsidRPr="00F50E51" w:rsidRDefault="000430B9" w:rsidP="000430B9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35999E20" w14:textId="77777777" w:rsidR="000430B9" w:rsidRPr="00F50E51" w:rsidRDefault="000430B9" w:rsidP="000430B9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 May 2020</w:t>
            </w:r>
          </w:p>
          <w:p w14:paraId="6153F356" w14:textId="77777777" w:rsidR="000430B9" w:rsidRPr="00F50E51" w:rsidRDefault="000430B9" w:rsidP="000430B9">
            <w:pPr>
              <w:pStyle w:val="Heading2"/>
              <w:rPr>
                <w:noProof/>
                <w:lang w:val="en-GB"/>
              </w:rPr>
            </w:pPr>
          </w:p>
        </w:tc>
      </w:tr>
    </w:tbl>
    <w:p w14:paraId="79803783" w14:textId="77777777" w:rsidR="000C4ED1" w:rsidRPr="00F50E51" w:rsidRDefault="000C4ED1">
      <w:pPr>
        <w:rPr>
          <w:noProof/>
          <w:lang w:val="en-GB"/>
        </w:rPr>
      </w:pPr>
    </w:p>
    <w:tbl>
      <w:tblPr>
        <w:tblW w:w="10719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3"/>
        <w:gridCol w:w="4936"/>
        <w:gridCol w:w="4937"/>
        <w:gridCol w:w="423"/>
      </w:tblGrid>
      <w:tr w:rsidR="001205A1" w:rsidRPr="00F50E51" w14:paraId="30147D80" w14:textId="77777777" w:rsidTr="00856EFC">
        <w:trPr>
          <w:trHeight w:val="508"/>
        </w:trPr>
        <w:tc>
          <w:tcPr>
            <w:tcW w:w="423" w:type="dxa"/>
            <w:shd w:val="clear" w:color="auto" w:fill="EDF0F4" w:themeFill="accent3"/>
          </w:tcPr>
          <w:p w14:paraId="46DE8BB5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936" w:type="dxa"/>
            <w:shd w:val="clear" w:color="auto" w:fill="EDF0F4" w:themeFill="accent3"/>
          </w:tcPr>
          <w:p w14:paraId="62A286FA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937" w:type="dxa"/>
            <w:shd w:val="clear" w:color="auto" w:fill="EDF0F4" w:themeFill="accent3"/>
          </w:tcPr>
          <w:p w14:paraId="10211810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23" w:type="dxa"/>
            <w:shd w:val="clear" w:color="auto" w:fill="EDF0F4" w:themeFill="accent3"/>
          </w:tcPr>
          <w:p w14:paraId="60A4DF39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1205A1" w:rsidRPr="00F50E51" w14:paraId="383D063C" w14:textId="77777777" w:rsidTr="00856EFC">
        <w:trPr>
          <w:trHeight w:val="3657"/>
        </w:trPr>
        <w:tc>
          <w:tcPr>
            <w:tcW w:w="423" w:type="dxa"/>
            <w:shd w:val="clear" w:color="auto" w:fill="EDF0F4" w:themeFill="accent3"/>
          </w:tcPr>
          <w:p w14:paraId="1D1F71A4" w14:textId="77777777" w:rsidR="001205A1" w:rsidRPr="00F50E51" w:rsidRDefault="001205A1">
            <w:pPr>
              <w:rPr>
                <w:noProof/>
                <w:lang w:val="en-GB"/>
              </w:rPr>
            </w:pPr>
          </w:p>
        </w:tc>
        <w:tc>
          <w:tcPr>
            <w:tcW w:w="9873" w:type="dxa"/>
            <w:gridSpan w:val="2"/>
            <w:shd w:val="clear" w:color="auto" w:fill="EDF0F4" w:themeFill="accent3"/>
          </w:tcPr>
          <w:p w14:paraId="5A5767C2" w14:textId="5FD9334D" w:rsidR="001205A1" w:rsidRPr="00F50E51" w:rsidRDefault="00A75892" w:rsidP="001205A1">
            <w:pPr>
              <w:pStyle w:val="Heading3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BACKGROUND</w:t>
            </w:r>
          </w:p>
          <w:p w14:paraId="66346CBE" w14:textId="77777777" w:rsidR="001205A1" w:rsidRPr="00F50E51" w:rsidRDefault="001205A1" w:rsidP="001205A1">
            <w:pPr>
              <w:pStyle w:val="Heading4"/>
              <w:rPr>
                <w:noProof/>
                <w:lang w:val="en-GB"/>
              </w:rPr>
            </w:pPr>
          </w:p>
          <w:p w14:paraId="3F00EC2C" w14:textId="40E8E820" w:rsidR="001205A1" w:rsidRDefault="00A75892" w:rsidP="00DB749C">
            <w:pPr>
              <w:pStyle w:val="Heading4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Choosing a location for any business</w:t>
            </w:r>
            <w:r w:rsidR="00FF318D"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 xml:space="preserve">(new or expanding)  is one of the cruical consideration and decision </w:t>
            </w:r>
            <w:r w:rsidR="00FF318D">
              <w:rPr>
                <w:noProof/>
                <w:lang w:val="en-GB"/>
              </w:rPr>
              <w:t>for its success. Make a mistake here and get ready to pay a hefty pentalty either in terms of cost or time or both!</w:t>
            </w:r>
          </w:p>
          <w:p w14:paraId="200AFB82" w14:textId="7BDDFE81" w:rsidR="00A75892" w:rsidRPr="00A75892" w:rsidRDefault="00A75892" w:rsidP="00A75892">
            <w:pPr>
              <w:rPr>
                <w:lang w:val="en-GB"/>
              </w:rPr>
            </w:pPr>
          </w:p>
          <w:p w14:paraId="32CD2D54" w14:textId="77777777" w:rsidR="00A75892" w:rsidRDefault="00A75892" w:rsidP="00A75892">
            <w:pPr>
              <w:rPr>
                <w:lang w:val="en-GB"/>
              </w:rPr>
            </w:pPr>
          </w:p>
          <w:p w14:paraId="2C6ED22D" w14:textId="71F4B6D6" w:rsidR="00A75892" w:rsidRPr="00A75892" w:rsidRDefault="00A75892" w:rsidP="00A75892">
            <w:pPr>
              <w:rPr>
                <w:lang w:val="en-GB"/>
              </w:rPr>
            </w:pPr>
          </w:p>
        </w:tc>
        <w:tc>
          <w:tcPr>
            <w:tcW w:w="423" w:type="dxa"/>
            <w:shd w:val="clear" w:color="auto" w:fill="EDF0F4" w:themeFill="accent3"/>
          </w:tcPr>
          <w:p w14:paraId="3281CA5C" w14:textId="77777777" w:rsidR="001205A1" w:rsidRPr="00F50E51" w:rsidRDefault="001205A1">
            <w:pPr>
              <w:rPr>
                <w:noProof/>
                <w:lang w:val="en-GB"/>
              </w:rPr>
            </w:pPr>
          </w:p>
        </w:tc>
      </w:tr>
      <w:tr w:rsidR="001205A1" w:rsidRPr="00F50E51" w14:paraId="4D599D09" w14:textId="77777777" w:rsidTr="00856EFC">
        <w:trPr>
          <w:trHeight w:val="10645"/>
        </w:trPr>
        <w:tc>
          <w:tcPr>
            <w:tcW w:w="423" w:type="dxa"/>
            <w:shd w:val="clear" w:color="auto" w:fill="EDF0F4" w:themeFill="accent3"/>
          </w:tcPr>
          <w:p w14:paraId="18250B55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936" w:type="dxa"/>
            <w:shd w:val="clear" w:color="auto" w:fill="EDF0F4" w:themeFill="accent3"/>
          </w:tcPr>
          <w:p w14:paraId="1FC21F82" w14:textId="5DBA1DE8" w:rsidR="00FF318D" w:rsidRDefault="00A75892" w:rsidP="00A75892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Coming up with the mental image of the location </w:t>
            </w:r>
            <w:r w:rsidR="00FF318D">
              <w:rPr>
                <w:noProof/>
                <w:lang w:val="en-GB"/>
              </w:rPr>
              <w:t xml:space="preserve">for the business </w:t>
            </w:r>
            <w:r>
              <w:rPr>
                <w:noProof/>
                <w:lang w:val="en-GB"/>
              </w:rPr>
              <w:t>is sometimes cumbersome and complex</w:t>
            </w:r>
            <w:r w:rsidR="00856EFC">
              <w:rPr>
                <w:noProof/>
                <w:lang w:val="en-GB"/>
              </w:rPr>
              <w:t xml:space="preserve"> piece of puzzle to solve</w:t>
            </w:r>
            <w:r w:rsidR="00FF318D">
              <w:rPr>
                <w:noProof/>
                <w:lang w:val="en-GB"/>
              </w:rPr>
              <w:t>.</w:t>
            </w:r>
          </w:p>
          <w:p w14:paraId="35F28AEE" w14:textId="77777777" w:rsidR="00FF318D" w:rsidRDefault="00FF318D" w:rsidP="00A75892">
            <w:pPr>
              <w:pStyle w:val="Text"/>
              <w:rPr>
                <w:noProof/>
                <w:lang w:val="en-GB"/>
              </w:rPr>
            </w:pPr>
          </w:p>
          <w:p w14:paraId="70893C03" w14:textId="77777777" w:rsidR="00B91804" w:rsidRDefault="00A75892" w:rsidP="00A75892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Several factors </w:t>
            </w:r>
            <w:r w:rsidR="00FF318D">
              <w:rPr>
                <w:noProof/>
                <w:lang w:val="en-GB"/>
              </w:rPr>
              <w:t>play a vital role in deciding the appropriate location.  Some of them are mentioned below:</w:t>
            </w:r>
          </w:p>
          <w:p w14:paraId="2C29E838" w14:textId="4B03EC33" w:rsidR="001205A1" w:rsidRDefault="00FF318D" w:rsidP="00A75892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</w:t>
            </w:r>
          </w:p>
          <w:p w14:paraId="09F05E65" w14:textId="77777777" w:rsidR="00A75892" w:rsidRDefault="00A75892" w:rsidP="00A75892">
            <w:pPr>
              <w:pStyle w:val="Text"/>
              <w:numPr>
                <w:ilvl w:val="0"/>
                <w:numId w:val="1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Demographics</w:t>
            </w:r>
          </w:p>
          <w:p w14:paraId="4FEA0ECB" w14:textId="77777777" w:rsidR="00A75892" w:rsidRDefault="00A75892" w:rsidP="00A75892">
            <w:pPr>
              <w:pStyle w:val="Text"/>
              <w:numPr>
                <w:ilvl w:val="0"/>
                <w:numId w:val="1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Popularity</w:t>
            </w:r>
          </w:p>
          <w:p w14:paraId="244C08D0" w14:textId="77777777" w:rsidR="00A75892" w:rsidRDefault="00A75892" w:rsidP="00A75892">
            <w:pPr>
              <w:pStyle w:val="Text"/>
              <w:numPr>
                <w:ilvl w:val="0"/>
                <w:numId w:val="1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Accessibility</w:t>
            </w:r>
          </w:p>
          <w:p w14:paraId="39100F22" w14:textId="77777777" w:rsidR="00A75892" w:rsidRDefault="00A75892" w:rsidP="00A75892">
            <w:pPr>
              <w:pStyle w:val="Text"/>
              <w:numPr>
                <w:ilvl w:val="0"/>
                <w:numId w:val="1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Competition</w:t>
            </w:r>
          </w:p>
          <w:p w14:paraId="36D8E0EB" w14:textId="34C8A122" w:rsidR="00A75892" w:rsidRDefault="00A75892" w:rsidP="00A75892">
            <w:pPr>
              <w:pStyle w:val="Text"/>
              <w:numPr>
                <w:ilvl w:val="0"/>
                <w:numId w:val="1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Cost</w:t>
            </w:r>
          </w:p>
          <w:p w14:paraId="0FDA5292" w14:textId="1EF2040A" w:rsidR="00FF318D" w:rsidRDefault="00FF318D" w:rsidP="00A75892">
            <w:pPr>
              <w:pStyle w:val="Text"/>
              <w:numPr>
                <w:ilvl w:val="0"/>
                <w:numId w:val="1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Security</w:t>
            </w:r>
          </w:p>
          <w:p w14:paraId="4591A89B" w14:textId="79864651" w:rsidR="00FF318D" w:rsidRDefault="00FF318D" w:rsidP="00A75892">
            <w:pPr>
              <w:pStyle w:val="Text"/>
              <w:numPr>
                <w:ilvl w:val="0"/>
                <w:numId w:val="1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Potentional for Growth</w:t>
            </w:r>
          </w:p>
          <w:p w14:paraId="2F447AA0" w14:textId="6C21B373" w:rsidR="00FF318D" w:rsidRDefault="00FF318D" w:rsidP="00A75892">
            <w:pPr>
              <w:pStyle w:val="Text"/>
              <w:numPr>
                <w:ilvl w:val="0"/>
                <w:numId w:val="1"/>
              </w:num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Ordinances</w:t>
            </w:r>
          </w:p>
          <w:p w14:paraId="4C7DB4C5" w14:textId="77777777" w:rsidR="00FF318D" w:rsidRDefault="00FF318D" w:rsidP="00A75892">
            <w:pPr>
              <w:pStyle w:val="Text"/>
              <w:rPr>
                <w:noProof/>
                <w:lang w:val="en-GB"/>
              </w:rPr>
            </w:pPr>
          </w:p>
          <w:p w14:paraId="6AC42EE0" w14:textId="77777777" w:rsidR="00FF318D" w:rsidRDefault="00FF318D" w:rsidP="00A75892">
            <w:pPr>
              <w:pStyle w:val="Text"/>
              <w:rPr>
                <w:noProof/>
                <w:lang w:val="en-GB"/>
              </w:rPr>
            </w:pPr>
          </w:p>
          <w:p w14:paraId="1DEBBDE0" w14:textId="5073237A" w:rsidR="00856EFC" w:rsidRPr="00F50E51" w:rsidRDefault="00856EFC" w:rsidP="00A75892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Fortunately, with the help of Data Science Methodology, we an </w:t>
            </w:r>
            <w:r w:rsidR="00B91804">
              <w:rPr>
                <w:noProof/>
                <w:lang w:val="en-GB"/>
              </w:rPr>
              <w:t>systematically and rationally provide answer and justification to most of the above factors increasing the probability of business success.</w:t>
            </w:r>
          </w:p>
        </w:tc>
        <w:tc>
          <w:tcPr>
            <w:tcW w:w="4937" w:type="dxa"/>
            <w:shd w:val="clear" w:color="auto" w:fill="EDF0F4" w:themeFill="accent3"/>
          </w:tcPr>
          <w:p w14:paraId="77DFF0C5" w14:textId="77777777" w:rsidR="00A81248" w:rsidRPr="00F50E51" w:rsidRDefault="001205A1" w:rsidP="00A24793">
            <w:pPr>
              <w:jc w:val="right"/>
              <w:rPr>
                <w:noProof/>
                <w:lang w:val="en-GB"/>
              </w:rPr>
            </w:pPr>
            <w:r w:rsidRPr="00F50E51">
              <w:rPr>
                <w:noProof/>
                <w:lang w:val="en-GB" w:bidi="en-GB"/>
              </w:rPr>
              <w:drawing>
                <wp:inline distT="0" distB="0" distL="0" distR="0" wp14:anchorId="494722D9" wp14:editId="0B291E37">
                  <wp:extent cx="2965450" cy="522018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537" cy="5290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shd w:val="clear" w:color="auto" w:fill="EDF0F4" w:themeFill="accent3"/>
          </w:tcPr>
          <w:p w14:paraId="6524BC53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</w:tbl>
    <w:p w14:paraId="2D6360B2" w14:textId="599A12B3" w:rsidR="00856EFC" w:rsidRDefault="00856EFC" w:rsidP="00856EFC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PROBLEM DESCRIPTION</w:t>
      </w:r>
    </w:p>
    <w:p w14:paraId="06CC3DD7" w14:textId="646D084B" w:rsidR="00856EFC" w:rsidRDefault="00856EFC" w:rsidP="00856EFC">
      <w:pPr>
        <w:rPr>
          <w:lang w:val="en-GB"/>
        </w:rPr>
      </w:pPr>
    </w:p>
    <w:p w14:paraId="45E3FF03" w14:textId="77777777" w:rsidR="00856EFC" w:rsidRPr="008E74EB" w:rsidRDefault="00856EFC" w:rsidP="00856EFC">
      <w:pPr>
        <w:rPr>
          <w:rFonts w:ascii="Helvetica" w:hAnsi="Helvetica"/>
          <w:lang w:val="en-GB"/>
        </w:rPr>
      </w:pPr>
    </w:p>
    <w:p w14:paraId="6238924A" w14:textId="520CDFED" w:rsidR="00856EFC" w:rsidRPr="008E74EB" w:rsidRDefault="00B91804" w:rsidP="008E74EB">
      <w:pPr>
        <w:pStyle w:val="Text"/>
        <w:jc w:val="both"/>
        <w:rPr>
          <w:rFonts w:ascii="Arial Hebrew" w:hAnsi="Arial Hebrew" w:cs="Arial Hebrew"/>
          <w:b/>
          <w:bCs/>
          <w:i w:val="0"/>
          <w:iCs/>
          <w:noProof/>
          <w:szCs w:val="28"/>
          <w:lang w:val="en-GB"/>
        </w:rPr>
      </w:pPr>
      <w:r w:rsidRPr="008E74EB">
        <w:rPr>
          <w:rFonts w:ascii="Arial Hebrew" w:hAnsi="Arial Hebrew" w:cs="Arial Hebrew" w:hint="cs"/>
          <w:i w:val="0"/>
          <w:iCs/>
          <w:noProof/>
          <w:szCs w:val="28"/>
          <w:lang w:val="en-GB"/>
        </w:rPr>
        <w:t xml:space="preserve">This report particularly focuses on the Data Science principles to  address the questions that arise from various factors (as mentioned in the background section) to select the location for </w:t>
      </w:r>
      <w:r w:rsidRPr="008E74EB">
        <w:rPr>
          <w:rFonts w:ascii="Arial Hebrew" w:hAnsi="Arial Hebrew" w:cs="Arial Hebrew" w:hint="cs"/>
          <w:b/>
          <w:bCs/>
          <w:i w:val="0"/>
          <w:iCs/>
          <w:noProof/>
          <w:szCs w:val="28"/>
          <w:lang w:val="en-GB"/>
        </w:rPr>
        <w:t>Restaurant</w:t>
      </w:r>
      <w:r w:rsidR="008E74EB">
        <w:rPr>
          <w:rFonts w:ascii="Arial Hebrew" w:hAnsi="Arial Hebrew" w:cs="Arial Hebrew"/>
          <w:i w:val="0"/>
          <w:iCs/>
          <w:noProof/>
          <w:szCs w:val="28"/>
          <w:lang w:val="en-GB"/>
        </w:rPr>
        <w:t xml:space="preserve"> </w:t>
      </w:r>
      <w:r w:rsidR="008E74EB">
        <w:rPr>
          <w:rFonts w:ascii="Cambria" w:hAnsi="Cambria" w:cs="Arial Hebrew"/>
          <w:i w:val="0"/>
          <w:iCs/>
          <w:noProof/>
          <w:szCs w:val="28"/>
          <w:lang w:val="en-GB"/>
        </w:rPr>
        <w:t>business</w:t>
      </w:r>
      <w:r w:rsidRPr="008E74EB">
        <w:rPr>
          <w:rFonts w:ascii="Arial Hebrew" w:hAnsi="Arial Hebrew" w:cs="Arial Hebrew" w:hint="cs"/>
          <w:i w:val="0"/>
          <w:iCs/>
          <w:noProof/>
          <w:szCs w:val="28"/>
          <w:lang w:val="en-GB"/>
        </w:rPr>
        <w:t xml:space="preserve"> in </w:t>
      </w:r>
      <w:r w:rsidRPr="008E74EB">
        <w:rPr>
          <w:rFonts w:ascii="Arial Hebrew" w:hAnsi="Arial Hebrew" w:cs="Arial Hebrew" w:hint="cs"/>
          <w:b/>
          <w:bCs/>
          <w:i w:val="0"/>
          <w:iCs/>
          <w:noProof/>
          <w:szCs w:val="28"/>
          <w:lang w:val="en-GB"/>
        </w:rPr>
        <w:t>North-Central Kent Area.</w:t>
      </w:r>
    </w:p>
    <w:p w14:paraId="0648BC83" w14:textId="2F74A171" w:rsidR="008E74EB" w:rsidRPr="008E74EB" w:rsidRDefault="008E74EB" w:rsidP="008E74EB">
      <w:pPr>
        <w:pStyle w:val="Text"/>
        <w:jc w:val="both"/>
        <w:rPr>
          <w:rFonts w:ascii="Arial Hebrew" w:hAnsi="Arial Hebrew" w:cs="Arial Hebrew"/>
          <w:b/>
          <w:bCs/>
          <w:i w:val="0"/>
          <w:iCs/>
          <w:noProof/>
          <w:szCs w:val="28"/>
          <w:lang w:val="en-GB"/>
        </w:rPr>
      </w:pPr>
    </w:p>
    <w:p w14:paraId="28623A34" w14:textId="4F28EF72" w:rsidR="008E74EB" w:rsidRPr="008E74EB" w:rsidRDefault="008E74EB" w:rsidP="008E74EB">
      <w:pPr>
        <w:pStyle w:val="Text"/>
        <w:jc w:val="both"/>
        <w:rPr>
          <w:rFonts w:ascii="Arial Hebrew" w:hAnsi="Arial Hebrew" w:cs="Arial Hebrew"/>
          <w:i w:val="0"/>
          <w:iCs/>
          <w:noProof/>
          <w:szCs w:val="28"/>
          <w:lang w:val="en-GB"/>
        </w:rPr>
      </w:pPr>
      <w:r w:rsidRPr="008E74EB">
        <w:rPr>
          <w:rFonts w:ascii="Arial Hebrew" w:hAnsi="Arial Hebrew" w:cs="Arial Hebrew" w:hint="cs"/>
          <w:i w:val="0"/>
          <w:iCs/>
          <w:noProof/>
          <w:szCs w:val="28"/>
          <w:lang w:val="en-GB"/>
        </w:rPr>
        <w:t xml:space="preserve">North-Central Part of Kent county comprises of 20 postcode districts in South East England (United Kingdom). It covers borough of Swale, </w:t>
      </w:r>
      <w:r>
        <w:rPr>
          <w:rFonts w:ascii="Arial Hebrew" w:hAnsi="Arial Hebrew" w:cs="Arial Hebrew"/>
          <w:i w:val="0"/>
          <w:iCs/>
          <w:noProof/>
          <w:szCs w:val="28"/>
          <w:lang w:val="en-GB"/>
        </w:rPr>
        <w:t xml:space="preserve"> </w:t>
      </w:r>
      <w:r w:rsidRPr="008E74EB">
        <w:rPr>
          <w:rFonts w:ascii="Arial Hebrew" w:hAnsi="Arial Hebrew" w:cs="Arial Hebrew" w:hint="cs"/>
          <w:i w:val="0"/>
          <w:iCs/>
          <w:noProof/>
          <w:szCs w:val="28"/>
          <w:lang w:val="en-GB"/>
        </w:rPr>
        <w:t>Maidstone, Tonbridge and Malling, and Gravesham. It also includes Medway unitary authority.</w:t>
      </w:r>
    </w:p>
    <w:p w14:paraId="3E3EFC90" w14:textId="116BF24A" w:rsidR="008E74EB" w:rsidRPr="008E74EB" w:rsidRDefault="008E74EB" w:rsidP="008E74EB">
      <w:pPr>
        <w:pStyle w:val="Text"/>
        <w:jc w:val="both"/>
        <w:rPr>
          <w:rFonts w:ascii="Arial Hebrew" w:hAnsi="Arial Hebrew" w:cs="Arial Hebrew"/>
          <w:i w:val="0"/>
          <w:iCs/>
          <w:noProof/>
          <w:szCs w:val="28"/>
          <w:lang w:val="en-GB"/>
        </w:rPr>
      </w:pPr>
    </w:p>
    <w:p w14:paraId="40FBF3F1" w14:textId="6DE11295" w:rsidR="00B91804" w:rsidRPr="008E74EB" w:rsidRDefault="008E74EB" w:rsidP="008E74EB">
      <w:pPr>
        <w:pStyle w:val="Text"/>
        <w:jc w:val="both"/>
        <w:rPr>
          <w:rFonts w:ascii="Arial Hebrew" w:hAnsi="Arial Hebrew" w:cs="Arial Hebrew"/>
          <w:noProof/>
          <w:szCs w:val="28"/>
          <w:lang w:val="en-GB"/>
        </w:rPr>
      </w:pPr>
      <w:r w:rsidRPr="008E74EB">
        <w:rPr>
          <w:rFonts w:ascii="Arial Hebrew" w:hAnsi="Arial Hebrew" w:cs="Arial Hebrew" w:hint="cs"/>
          <w:i w:val="0"/>
          <w:iCs/>
          <w:noProof/>
          <w:szCs w:val="28"/>
          <w:lang w:val="en-GB"/>
        </w:rPr>
        <w:t>Our goal is to find suitable location for opening a new Restaurant such that it increases chances of success by providing rationale and justification to all the crucial factors related to selection.</w:t>
      </w:r>
    </w:p>
    <w:p w14:paraId="04EB4EF1" w14:textId="52401F9C" w:rsidR="008E74EB" w:rsidRPr="008E74EB" w:rsidRDefault="008E74EB" w:rsidP="008E74EB">
      <w:pPr>
        <w:pStyle w:val="Text"/>
        <w:jc w:val="both"/>
        <w:rPr>
          <w:rFonts w:ascii="Arial Hebrew" w:hAnsi="Arial Hebrew" w:cs="Arial Hebrew"/>
          <w:noProof/>
          <w:szCs w:val="28"/>
          <w:lang w:val="en-GB"/>
        </w:rPr>
      </w:pPr>
    </w:p>
    <w:p w14:paraId="01097606" w14:textId="7076D9EE" w:rsidR="008E74EB" w:rsidRDefault="008E74EB" w:rsidP="00856EFC">
      <w:pPr>
        <w:pStyle w:val="Text"/>
        <w:rPr>
          <w:rFonts w:ascii="Arial Hebrew" w:hAnsi="Arial Hebrew" w:cs="Arial Hebrew"/>
          <w:noProof/>
          <w:szCs w:val="28"/>
          <w:lang w:val="en-GB"/>
        </w:rPr>
      </w:pPr>
    </w:p>
    <w:p w14:paraId="160F5053" w14:textId="47FFE397" w:rsidR="00DB749C" w:rsidRDefault="00DB749C" w:rsidP="00DB749C">
      <w:pPr>
        <w:pStyle w:val="Heading3"/>
        <w:rPr>
          <w:noProof/>
          <w:lang w:val="en-GB"/>
        </w:rPr>
      </w:pPr>
      <w:r>
        <w:rPr>
          <w:noProof/>
          <w:lang w:val="en-GB"/>
        </w:rPr>
        <w:t>DATA DESCRIPTION</w:t>
      </w:r>
    </w:p>
    <w:p w14:paraId="3ECAE721" w14:textId="0911BD93" w:rsidR="00DB749C" w:rsidRDefault="00DB749C" w:rsidP="00DB749C">
      <w:pPr>
        <w:rPr>
          <w:lang w:val="en-GB"/>
        </w:rPr>
      </w:pPr>
    </w:p>
    <w:p w14:paraId="08A2690D" w14:textId="6FC841CF" w:rsidR="00DB749C" w:rsidRDefault="00DB749C" w:rsidP="00C475E4">
      <w:pPr>
        <w:jc w:val="both"/>
        <w:rPr>
          <w:rFonts w:ascii="Arial Hebrew" w:hAnsi="Arial Hebrew" w:cs="Arial Hebrew"/>
          <w:sz w:val="28"/>
          <w:szCs w:val="28"/>
          <w:lang w:val="en-GB"/>
        </w:rPr>
      </w:pPr>
      <w:r w:rsidRPr="00384CEA">
        <w:rPr>
          <w:rFonts w:ascii="Arial Hebrew" w:hAnsi="Arial Hebrew" w:cs="Arial Hebrew" w:hint="cs"/>
          <w:sz w:val="28"/>
          <w:szCs w:val="28"/>
          <w:lang w:val="en-GB"/>
        </w:rPr>
        <w:t xml:space="preserve">The methodology applied here, uses the </w:t>
      </w:r>
      <w:r w:rsidR="00D66FDA">
        <w:rPr>
          <w:rFonts w:ascii="Cambria" w:hAnsi="Cambria" w:cs="Arial Hebrew"/>
          <w:sz w:val="28"/>
          <w:szCs w:val="28"/>
          <w:lang w:val="en-GB"/>
        </w:rPr>
        <w:t xml:space="preserve">following </w:t>
      </w:r>
      <w:r w:rsidRPr="00384CEA">
        <w:rPr>
          <w:rFonts w:ascii="Arial Hebrew" w:hAnsi="Arial Hebrew" w:cs="Arial Hebrew" w:hint="cs"/>
          <w:sz w:val="28"/>
          <w:szCs w:val="28"/>
          <w:lang w:val="en-GB"/>
        </w:rPr>
        <w:t>location data</w:t>
      </w:r>
      <w:r w:rsidR="00D66FDA">
        <w:rPr>
          <w:rFonts w:ascii="Arial Hebrew" w:hAnsi="Arial Hebrew" w:cs="Arial Hebrew"/>
          <w:sz w:val="28"/>
          <w:szCs w:val="28"/>
          <w:lang w:val="en-GB"/>
        </w:rPr>
        <w:t>:</w:t>
      </w:r>
    </w:p>
    <w:p w14:paraId="3DC6B67D" w14:textId="0B53A996" w:rsidR="00CE1548" w:rsidRDefault="00CE1548" w:rsidP="00856EFC">
      <w:pPr>
        <w:pStyle w:val="Text"/>
        <w:rPr>
          <w:noProof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1483"/>
        <w:gridCol w:w="6484"/>
      </w:tblGrid>
      <w:tr w:rsidR="00CE1548" w14:paraId="7E006AFE" w14:textId="77777777" w:rsidTr="00CE1548">
        <w:tc>
          <w:tcPr>
            <w:tcW w:w="3114" w:type="dxa"/>
          </w:tcPr>
          <w:p w14:paraId="6B771031" w14:textId="13B66FE7" w:rsidR="00CE1548" w:rsidRPr="00CE1548" w:rsidRDefault="00CE1548" w:rsidP="00856EFC">
            <w:pPr>
              <w:pStyle w:val="Text"/>
              <w:rPr>
                <w:b/>
                <w:bCs/>
                <w:i w:val="0"/>
                <w:iCs/>
                <w:noProof/>
                <w:lang w:val="en-GB"/>
              </w:rPr>
            </w:pPr>
            <w:r w:rsidRPr="00CE1548">
              <w:rPr>
                <w:b/>
                <w:bCs/>
                <w:i w:val="0"/>
                <w:iCs/>
                <w:noProof/>
                <w:lang w:val="en-GB"/>
              </w:rPr>
              <w:t>Data</w:t>
            </w:r>
          </w:p>
        </w:tc>
        <w:tc>
          <w:tcPr>
            <w:tcW w:w="1050" w:type="dxa"/>
          </w:tcPr>
          <w:p w14:paraId="51B51F76" w14:textId="3FC78D6E" w:rsidR="00CE1548" w:rsidRPr="00CE1548" w:rsidRDefault="00CE1548" w:rsidP="00856EFC">
            <w:pPr>
              <w:pStyle w:val="Text"/>
              <w:rPr>
                <w:b/>
                <w:bCs/>
                <w:i w:val="0"/>
                <w:iCs/>
                <w:noProof/>
                <w:lang w:val="en-GB"/>
              </w:rPr>
            </w:pPr>
            <w:r w:rsidRPr="00CE1548">
              <w:rPr>
                <w:b/>
                <w:bCs/>
                <w:i w:val="0"/>
                <w:iCs/>
                <w:noProof/>
                <w:lang w:val="en-GB"/>
              </w:rPr>
              <w:t>Source</w:t>
            </w:r>
          </w:p>
        </w:tc>
        <w:tc>
          <w:tcPr>
            <w:tcW w:w="6484" w:type="dxa"/>
          </w:tcPr>
          <w:p w14:paraId="2C84CEDB" w14:textId="27FAB3CB" w:rsidR="00CE1548" w:rsidRPr="00CE1548" w:rsidRDefault="00CE1548" w:rsidP="00856EFC">
            <w:pPr>
              <w:pStyle w:val="Text"/>
              <w:rPr>
                <w:b/>
                <w:bCs/>
                <w:i w:val="0"/>
                <w:iCs/>
                <w:noProof/>
                <w:lang w:val="en-GB"/>
              </w:rPr>
            </w:pPr>
            <w:r w:rsidRPr="00CE1548">
              <w:rPr>
                <w:b/>
                <w:bCs/>
                <w:i w:val="0"/>
                <w:iCs/>
                <w:noProof/>
                <w:lang w:val="en-GB"/>
              </w:rPr>
              <w:t>Reference</w:t>
            </w:r>
          </w:p>
        </w:tc>
      </w:tr>
      <w:tr w:rsidR="00CE1548" w14:paraId="52FBBB67" w14:textId="77777777" w:rsidTr="00CE1548">
        <w:tc>
          <w:tcPr>
            <w:tcW w:w="3114" w:type="dxa"/>
          </w:tcPr>
          <w:p w14:paraId="71157E64" w14:textId="04A1670B" w:rsidR="00CE1548" w:rsidRPr="00CE1548" w:rsidRDefault="00CE1548" w:rsidP="00856EFC">
            <w:pPr>
              <w:pStyle w:val="Text"/>
              <w:rPr>
                <w:i w:val="0"/>
                <w:iCs/>
                <w:noProof/>
                <w:lang w:val="en-GB"/>
              </w:rPr>
            </w:pPr>
            <w:r w:rsidRPr="00CE1548">
              <w:rPr>
                <w:rFonts w:ascii="Cambria" w:hAnsi="Cambria" w:cs="Arial Hebrew"/>
                <w:i w:val="0"/>
                <w:iCs/>
                <w:szCs w:val="28"/>
                <w:lang w:val="en-GB"/>
              </w:rPr>
              <w:t>Town, Post code, Coverage, Local Authority</w:t>
            </w:r>
          </w:p>
        </w:tc>
        <w:tc>
          <w:tcPr>
            <w:tcW w:w="1050" w:type="dxa"/>
          </w:tcPr>
          <w:p w14:paraId="609EC6BA" w14:textId="7E3EF3A1" w:rsidR="00CE1548" w:rsidRPr="00CE1548" w:rsidRDefault="00CE1548" w:rsidP="00856EFC">
            <w:pPr>
              <w:pStyle w:val="Text"/>
              <w:rPr>
                <w:i w:val="0"/>
                <w:iCs/>
                <w:noProof/>
                <w:lang w:val="en-GB"/>
              </w:rPr>
            </w:pPr>
            <w:r>
              <w:rPr>
                <w:i w:val="0"/>
                <w:iCs/>
                <w:noProof/>
                <w:lang w:val="en-GB"/>
              </w:rPr>
              <w:t>Wikipedia</w:t>
            </w:r>
          </w:p>
        </w:tc>
        <w:tc>
          <w:tcPr>
            <w:tcW w:w="6484" w:type="dxa"/>
          </w:tcPr>
          <w:p w14:paraId="463AA5E9" w14:textId="00456C0F" w:rsidR="00CE1548" w:rsidRPr="00CE1548" w:rsidRDefault="00CE1548" w:rsidP="00856EFC">
            <w:pPr>
              <w:pStyle w:val="Text"/>
              <w:rPr>
                <w:i w:val="0"/>
                <w:iCs/>
                <w:noProof/>
                <w:lang w:val="en-GB"/>
              </w:rPr>
            </w:pPr>
            <w:r w:rsidRPr="00CE1548">
              <w:rPr>
                <w:i w:val="0"/>
                <w:iCs/>
                <w:noProof/>
                <w:lang w:val="en-GB"/>
              </w:rPr>
              <w:t>https://en.wikipedia.org/wiki/ME_postcode_area</w:t>
            </w:r>
          </w:p>
        </w:tc>
      </w:tr>
      <w:tr w:rsidR="00CE1548" w14:paraId="519DE62E" w14:textId="77777777" w:rsidTr="00CE1548">
        <w:tc>
          <w:tcPr>
            <w:tcW w:w="3114" w:type="dxa"/>
          </w:tcPr>
          <w:p w14:paraId="196DB181" w14:textId="6097DC76" w:rsidR="00CE1548" w:rsidRPr="00CE1548" w:rsidRDefault="00CE1548" w:rsidP="00856EFC">
            <w:pPr>
              <w:pStyle w:val="Text"/>
              <w:rPr>
                <w:rFonts w:ascii="Cambria" w:hAnsi="Cambria" w:cs="Arial Hebrew"/>
                <w:i w:val="0"/>
                <w:iCs/>
                <w:szCs w:val="28"/>
                <w:lang w:val="en-GB"/>
              </w:rPr>
            </w:pPr>
            <w:r w:rsidRPr="00CE1548">
              <w:rPr>
                <w:rFonts w:ascii="Cambria" w:hAnsi="Cambria" w:cs="Arial Hebrew"/>
                <w:i w:val="0"/>
                <w:iCs/>
                <w:szCs w:val="28"/>
                <w:lang w:val="en-GB"/>
              </w:rPr>
              <w:t>Latitude and Longitude information</w:t>
            </w:r>
          </w:p>
        </w:tc>
        <w:tc>
          <w:tcPr>
            <w:tcW w:w="1050" w:type="dxa"/>
          </w:tcPr>
          <w:p w14:paraId="203F7170" w14:textId="4CC00F66" w:rsidR="00CE1548" w:rsidRPr="00CE1548" w:rsidRDefault="00CE1548" w:rsidP="00856EFC">
            <w:pPr>
              <w:pStyle w:val="Text"/>
              <w:rPr>
                <w:i w:val="0"/>
                <w:iCs/>
                <w:noProof/>
                <w:lang w:val="en-GB"/>
              </w:rPr>
            </w:pPr>
            <w:r w:rsidRPr="00D66FDA">
              <w:rPr>
                <w:rFonts w:ascii="Cambria" w:hAnsi="Cambria" w:cs="Arial Hebrew"/>
                <w:szCs w:val="28"/>
                <w:lang w:val="en-GB"/>
              </w:rPr>
              <w:t>ArcGIS</w:t>
            </w:r>
            <w:r>
              <w:rPr>
                <w:rFonts w:ascii="Cambria" w:hAnsi="Cambria" w:cs="Arial Hebrew"/>
                <w:szCs w:val="28"/>
                <w:lang w:val="en-GB"/>
              </w:rPr>
              <w:t xml:space="preserve"> API</w:t>
            </w:r>
          </w:p>
        </w:tc>
        <w:tc>
          <w:tcPr>
            <w:tcW w:w="6484" w:type="dxa"/>
          </w:tcPr>
          <w:p w14:paraId="3CEFABC8" w14:textId="4D451D34" w:rsidR="00CE1548" w:rsidRPr="00CE1548" w:rsidRDefault="00CE1548" w:rsidP="00856EFC">
            <w:pPr>
              <w:pStyle w:val="Text"/>
              <w:rPr>
                <w:i w:val="0"/>
                <w:iCs/>
                <w:noProof/>
                <w:lang w:val="en-GB"/>
              </w:rPr>
            </w:pPr>
            <w:r w:rsidRPr="00CE1548">
              <w:rPr>
                <w:i w:val="0"/>
                <w:iCs/>
                <w:noProof/>
                <w:lang w:val="en-GB"/>
              </w:rPr>
              <w:t>https://en.wikipedia.org/wiki/ME_postcode_area</w:t>
            </w:r>
          </w:p>
        </w:tc>
      </w:tr>
      <w:tr w:rsidR="00CE1548" w14:paraId="7C6346DD" w14:textId="77777777" w:rsidTr="00CE1548">
        <w:tc>
          <w:tcPr>
            <w:tcW w:w="3114" w:type="dxa"/>
          </w:tcPr>
          <w:p w14:paraId="6FB00BE6" w14:textId="07A2976E" w:rsidR="00CE1548" w:rsidRPr="00CE1548" w:rsidRDefault="00CE1548" w:rsidP="00856EFC">
            <w:pPr>
              <w:pStyle w:val="Text"/>
              <w:rPr>
                <w:rFonts w:ascii="Cambria" w:hAnsi="Cambria" w:cs="Arial Hebrew"/>
                <w:i w:val="0"/>
                <w:iCs/>
                <w:szCs w:val="28"/>
                <w:lang w:val="en-GB"/>
              </w:rPr>
            </w:pPr>
            <w:r w:rsidRPr="00CE1548">
              <w:rPr>
                <w:rFonts w:ascii="Cambria" w:hAnsi="Cambria" w:cs="Arial Hebrew"/>
                <w:i w:val="0"/>
                <w:iCs/>
                <w:szCs w:val="28"/>
                <w:lang w:val="en-GB"/>
              </w:rPr>
              <w:t>All nearby Venues information – Venue Name, Category, Latitude and Longitude</w:t>
            </w:r>
          </w:p>
        </w:tc>
        <w:tc>
          <w:tcPr>
            <w:tcW w:w="1050" w:type="dxa"/>
          </w:tcPr>
          <w:p w14:paraId="4FC56513" w14:textId="435ABC14" w:rsidR="00CE1548" w:rsidRPr="00CE1548" w:rsidRDefault="00CE1548" w:rsidP="00856EFC">
            <w:pPr>
              <w:pStyle w:val="Text"/>
              <w:rPr>
                <w:i w:val="0"/>
                <w:iCs/>
                <w:noProof/>
                <w:lang w:val="en-GB"/>
              </w:rPr>
            </w:pPr>
            <w:r>
              <w:rPr>
                <w:rFonts w:ascii="Cambria" w:hAnsi="Cambria" w:cs="Arial Hebrew"/>
                <w:szCs w:val="28"/>
                <w:lang w:val="en-GB"/>
              </w:rPr>
              <w:t>Four-Square API</w:t>
            </w:r>
          </w:p>
        </w:tc>
        <w:tc>
          <w:tcPr>
            <w:tcW w:w="6484" w:type="dxa"/>
          </w:tcPr>
          <w:p w14:paraId="62C360BE" w14:textId="6E2D5915" w:rsidR="00CE1548" w:rsidRPr="00CE1548" w:rsidRDefault="00CE1548" w:rsidP="00856EFC">
            <w:pPr>
              <w:pStyle w:val="Text"/>
              <w:rPr>
                <w:i w:val="0"/>
                <w:iCs/>
                <w:noProof/>
                <w:lang w:val="en-GB"/>
              </w:rPr>
            </w:pPr>
            <w:r w:rsidRPr="00CE1548">
              <w:rPr>
                <w:i w:val="0"/>
                <w:iCs/>
                <w:noProof/>
                <w:lang w:val="en-GB"/>
              </w:rPr>
              <w:t>https://developer.foursquare.com/docs/api-reference/venues/search/</w:t>
            </w:r>
          </w:p>
        </w:tc>
      </w:tr>
    </w:tbl>
    <w:p w14:paraId="239DA09B" w14:textId="77777777" w:rsidR="00CE1548" w:rsidRDefault="00CE1548" w:rsidP="00856EFC">
      <w:pPr>
        <w:pStyle w:val="Text"/>
        <w:rPr>
          <w:noProof/>
          <w:lang w:val="en-GB"/>
        </w:rPr>
      </w:pPr>
    </w:p>
    <w:p w14:paraId="28AD291F" w14:textId="77777777" w:rsidR="00DB749C" w:rsidRDefault="00DB749C" w:rsidP="00856EFC">
      <w:pPr>
        <w:pStyle w:val="Text"/>
        <w:rPr>
          <w:noProof/>
          <w:lang w:val="en-GB"/>
        </w:rPr>
      </w:pPr>
    </w:p>
    <w:p w14:paraId="74A1DB3D" w14:textId="2986E451" w:rsidR="00117B1B" w:rsidRDefault="00117B1B" w:rsidP="00117B1B">
      <w:pPr>
        <w:pStyle w:val="Heading3"/>
        <w:rPr>
          <w:noProof/>
          <w:lang w:val="en-GB"/>
        </w:rPr>
      </w:pPr>
      <w:r>
        <w:rPr>
          <w:noProof/>
          <w:lang w:val="en-GB"/>
        </w:rPr>
        <w:t>SCOPE / INTEREST</w:t>
      </w:r>
    </w:p>
    <w:p w14:paraId="01EA36CB" w14:textId="36F1B8D7" w:rsidR="00FB65B8" w:rsidRDefault="00FB65B8" w:rsidP="00A24793">
      <w:pPr>
        <w:rPr>
          <w:noProof/>
          <w:lang w:val="en-GB"/>
        </w:rPr>
      </w:pPr>
    </w:p>
    <w:p w14:paraId="724CD988" w14:textId="0B36B923" w:rsidR="00117B1B" w:rsidRDefault="00DB749C" w:rsidP="00C475E4">
      <w:pPr>
        <w:jc w:val="both"/>
        <w:rPr>
          <w:rFonts w:ascii="Arial Hebrew" w:hAnsi="Arial Hebrew" w:cs="Arial Hebrew"/>
          <w:noProof/>
          <w:sz w:val="28"/>
          <w:szCs w:val="28"/>
          <w:lang w:val="en-GB"/>
        </w:rPr>
      </w:pPr>
      <w:r w:rsidRPr="00384CEA">
        <w:rPr>
          <w:rFonts w:ascii="Arial Hebrew" w:hAnsi="Arial Hebrew" w:cs="Arial Hebrew" w:hint="cs"/>
          <w:noProof/>
          <w:sz w:val="28"/>
          <w:szCs w:val="28"/>
          <w:lang w:val="en-GB"/>
        </w:rPr>
        <w:t xml:space="preserve">Even though the methodology applied </w:t>
      </w:r>
      <w:r w:rsidR="005E1B6A">
        <w:rPr>
          <w:rFonts w:ascii="Cambria" w:hAnsi="Cambria" w:cs="Arial Hebrew"/>
          <w:noProof/>
          <w:sz w:val="28"/>
          <w:szCs w:val="28"/>
          <w:lang w:val="en-GB"/>
        </w:rPr>
        <w:t xml:space="preserve">here are </w:t>
      </w:r>
      <w:r w:rsidR="00C475E4">
        <w:rPr>
          <w:rFonts w:ascii="Cambria" w:hAnsi="Cambria" w:cs="Arial Hebrew"/>
          <w:noProof/>
          <w:sz w:val="28"/>
          <w:szCs w:val="28"/>
          <w:lang w:val="en-GB"/>
        </w:rPr>
        <w:t>to select best suitable</w:t>
      </w:r>
      <w:r w:rsidRPr="00384CEA">
        <w:rPr>
          <w:rFonts w:ascii="Arial Hebrew" w:hAnsi="Arial Hebrew" w:cs="Arial Hebrew" w:hint="cs"/>
          <w:noProof/>
          <w:sz w:val="28"/>
          <w:szCs w:val="28"/>
          <w:lang w:val="en-GB"/>
        </w:rPr>
        <w:t xml:space="preserve"> Restaurant</w:t>
      </w:r>
      <w:r w:rsidR="00C475E4">
        <w:rPr>
          <w:rFonts w:ascii="Arial Hebrew" w:hAnsi="Arial Hebrew" w:cs="Arial Hebrew"/>
          <w:noProof/>
          <w:sz w:val="28"/>
          <w:szCs w:val="28"/>
          <w:lang w:val="en-GB"/>
        </w:rPr>
        <w:t xml:space="preserve"> </w:t>
      </w:r>
      <w:r w:rsidR="00C475E4">
        <w:rPr>
          <w:rFonts w:ascii="Cambria" w:hAnsi="Cambria" w:cs="Arial Hebrew"/>
          <w:noProof/>
          <w:sz w:val="28"/>
          <w:szCs w:val="28"/>
          <w:lang w:val="en-GB"/>
        </w:rPr>
        <w:t>business</w:t>
      </w:r>
      <w:r w:rsidRPr="00384CEA">
        <w:rPr>
          <w:rFonts w:ascii="Arial Hebrew" w:hAnsi="Arial Hebrew" w:cs="Arial Hebrew" w:hint="cs"/>
          <w:noProof/>
          <w:sz w:val="28"/>
          <w:szCs w:val="28"/>
          <w:lang w:val="en-GB"/>
        </w:rPr>
        <w:t xml:space="preserve"> location, </w:t>
      </w:r>
      <w:r w:rsidR="00C475E4">
        <w:rPr>
          <w:rFonts w:ascii="Cambria" w:hAnsi="Cambria" w:cs="Arial Hebrew"/>
          <w:noProof/>
          <w:sz w:val="28"/>
          <w:szCs w:val="28"/>
          <w:lang w:val="en-GB"/>
        </w:rPr>
        <w:t xml:space="preserve">its  clustered data can be </w:t>
      </w:r>
      <w:r w:rsidRPr="00384CEA">
        <w:rPr>
          <w:rFonts w:ascii="Arial Hebrew" w:hAnsi="Arial Hebrew" w:cs="Arial Hebrew" w:hint="cs"/>
          <w:noProof/>
          <w:sz w:val="28"/>
          <w:szCs w:val="28"/>
          <w:lang w:val="en-GB"/>
        </w:rPr>
        <w:t>as input for</w:t>
      </w:r>
      <w:r w:rsidR="00117B1B" w:rsidRPr="00384CEA">
        <w:rPr>
          <w:rFonts w:ascii="Arial Hebrew" w:hAnsi="Arial Hebrew" w:cs="Arial Hebrew" w:hint="cs"/>
          <w:noProof/>
          <w:sz w:val="28"/>
          <w:szCs w:val="28"/>
          <w:lang w:val="en-GB"/>
        </w:rPr>
        <w:t xml:space="preserve"> most of the other business that intends to open a site or establishment in the </w:t>
      </w:r>
      <w:r w:rsidRPr="00384CEA">
        <w:rPr>
          <w:rFonts w:ascii="Arial Hebrew" w:hAnsi="Arial Hebrew" w:cs="Arial Hebrew" w:hint="cs"/>
          <w:noProof/>
          <w:sz w:val="28"/>
          <w:szCs w:val="28"/>
          <w:lang w:val="en-GB"/>
        </w:rPr>
        <w:t xml:space="preserve">defined area.  </w:t>
      </w:r>
    </w:p>
    <w:tbl>
      <w:tblPr>
        <w:tblW w:w="10688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876"/>
        <w:gridCol w:w="425"/>
      </w:tblGrid>
      <w:tr w:rsidR="00A24793" w:rsidRPr="00F50E51" w14:paraId="48769901" w14:textId="77777777" w:rsidTr="00A31A5B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1144B907" w14:textId="77777777" w:rsidR="00A24793" w:rsidRPr="00F50E51" w:rsidRDefault="00A24793" w:rsidP="00A31A5B">
            <w:pPr>
              <w:pageBreakBefore/>
              <w:rPr>
                <w:noProof/>
                <w:lang w:val="en-GB"/>
              </w:rPr>
            </w:pPr>
          </w:p>
        </w:tc>
        <w:tc>
          <w:tcPr>
            <w:tcW w:w="4961" w:type="dxa"/>
            <w:shd w:val="clear" w:color="auto" w:fill="ECFBFB" w:themeFill="accent4"/>
          </w:tcPr>
          <w:p w14:paraId="147B0CA0" w14:textId="77777777" w:rsidR="00A24793" w:rsidRPr="00F50E51" w:rsidRDefault="00A24793" w:rsidP="00A24793">
            <w:pPr>
              <w:rPr>
                <w:noProof/>
                <w:lang w:val="en-GB"/>
              </w:rPr>
            </w:pPr>
          </w:p>
        </w:tc>
        <w:tc>
          <w:tcPr>
            <w:tcW w:w="4876" w:type="dxa"/>
            <w:shd w:val="clear" w:color="auto" w:fill="ECFBFB" w:themeFill="accent4"/>
          </w:tcPr>
          <w:p w14:paraId="4FA020C1" w14:textId="77777777" w:rsidR="00A24793" w:rsidRPr="00F50E51" w:rsidRDefault="00A24793" w:rsidP="00A24793">
            <w:pPr>
              <w:rPr>
                <w:noProof/>
                <w:lang w:val="en-GB"/>
              </w:rPr>
            </w:pPr>
          </w:p>
        </w:tc>
        <w:tc>
          <w:tcPr>
            <w:tcW w:w="425" w:type="dxa"/>
            <w:shd w:val="clear" w:color="auto" w:fill="ECFBFB" w:themeFill="accent4"/>
          </w:tcPr>
          <w:p w14:paraId="4D1562A8" w14:textId="77777777" w:rsidR="00A24793" w:rsidRPr="00F50E51" w:rsidRDefault="00A24793" w:rsidP="00A24793">
            <w:pPr>
              <w:rPr>
                <w:noProof/>
                <w:lang w:val="en-GB"/>
              </w:rPr>
            </w:pPr>
          </w:p>
        </w:tc>
      </w:tr>
      <w:tr w:rsidR="0031055C" w:rsidRPr="00F50E51" w14:paraId="4AA3AE8D" w14:textId="77777777" w:rsidTr="00A31A5B">
        <w:trPr>
          <w:trHeight w:val="10260"/>
        </w:trPr>
        <w:tc>
          <w:tcPr>
            <w:tcW w:w="426" w:type="dxa"/>
            <w:shd w:val="clear" w:color="auto" w:fill="ECFBFB" w:themeFill="accent4"/>
          </w:tcPr>
          <w:p w14:paraId="08D88A44" w14:textId="77777777"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763D1071" w14:textId="6683C60E" w:rsidR="0031055C" w:rsidRPr="00F50E51" w:rsidRDefault="0031055C" w:rsidP="00FC49AE">
            <w:pPr>
              <w:pStyle w:val="Heading5"/>
              <w:rPr>
                <w:noProof/>
                <w:lang w:val="en-GB"/>
              </w:rPr>
            </w:pPr>
          </w:p>
        </w:tc>
        <w:tc>
          <w:tcPr>
            <w:tcW w:w="4876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47AE93FA" w14:textId="72880063" w:rsidR="0031055C" w:rsidRPr="00F50E51" w:rsidRDefault="0031055C" w:rsidP="00A24793">
            <w:pPr>
              <w:pStyle w:val="Text"/>
              <w:rPr>
                <w:noProof/>
                <w:lang w:val="en-GB"/>
              </w:rPr>
            </w:pPr>
          </w:p>
        </w:tc>
        <w:tc>
          <w:tcPr>
            <w:tcW w:w="425" w:type="dxa"/>
            <w:shd w:val="clear" w:color="auto" w:fill="ECFBFB" w:themeFill="accent4"/>
          </w:tcPr>
          <w:p w14:paraId="0F6FAF45" w14:textId="77777777"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</w:tr>
      <w:tr w:rsidR="0031055C" w:rsidRPr="00F50E51" w14:paraId="266BBDE2" w14:textId="77777777" w:rsidTr="009A0211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046C31D1" w14:textId="77777777"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  <w:tc>
          <w:tcPr>
            <w:tcW w:w="9837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43C9D2F1" w14:textId="6851FD19" w:rsidR="0031055C" w:rsidRPr="00F50E51" w:rsidRDefault="0031055C" w:rsidP="00A24793">
            <w:pPr>
              <w:pStyle w:val="Text"/>
              <w:rPr>
                <w:noProof/>
                <w:lang w:val="en-GB"/>
              </w:rPr>
            </w:pPr>
          </w:p>
        </w:tc>
        <w:tc>
          <w:tcPr>
            <w:tcW w:w="425" w:type="dxa"/>
            <w:shd w:val="clear" w:color="auto" w:fill="ECFBFB" w:themeFill="accent4"/>
          </w:tcPr>
          <w:p w14:paraId="30AE3674" w14:textId="77777777"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</w:tr>
    </w:tbl>
    <w:p w14:paraId="0E60545B" w14:textId="77777777" w:rsidR="00A24793" w:rsidRPr="00F50E51" w:rsidRDefault="00A24793">
      <w:pPr>
        <w:rPr>
          <w:noProof/>
          <w:lang w:val="en-GB"/>
        </w:rPr>
      </w:pPr>
    </w:p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F50E51" w14:paraId="79171475" w14:textId="77777777" w:rsidTr="00C673F6">
        <w:trPr>
          <w:trHeight w:val="3821"/>
        </w:trPr>
        <w:tc>
          <w:tcPr>
            <w:tcW w:w="993" w:type="dxa"/>
            <w:vMerge w:val="restart"/>
            <w:shd w:val="clear" w:color="auto" w:fill="00C1C7" w:themeFill="accent2"/>
          </w:tcPr>
          <w:p w14:paraId="2090E4F4" w14:textId="77777777" w:rsidR="0031055C" w:rsidRPr="00F50E51" w:rsidRDefault="0031055C" w:rsidP="0031055C">
            <w:pPr>
              <w:pStyle w:val="GraphicAnchor"/>
              <w:rPr>
                <w:noProof/>
                <w:lang w:val="en-GB"/>
              </w:rPr>
            </w:pPr>
          </w:p>
        </w:tc>
        <w:tc>
          <w:tcPr>
            <w:tcW w:w="8674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71AC1976" w14:textId="77777777" w:rsidR="0031055C" w:rsidRPr="00F50E51" w:rsidRDefault="0031055C" w:rsidP="0031055C">
            <w:pPr>
              <w:rPr>
                <w:noProof/>
                <w:lang w:val="en-GB"/>
              </w:rPr>
            </w:pPr>
          </w:p>
        </w:tc>
        <w:tc>
          <w:tcPr>
            <w:tcW w:w="992" w:type="dxa"/>
            <w:vMerge w:val="restart"/>
            <w:shd w:val="clear" w:color="auto" w:fill="00C1C7" w:themeFill="accent2"/>
          </w:tcPr>
          <w:p w14:paraId="7259C63D" w14:textId="77777777"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</w:tr>
      <w:tr w:rsidR="0031055C" w:rsidRPr="00F50E51" w14:paraId="21D8000D" w14:textId="77777777" w:rsidTr="00A31A5B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0578C7EA" w14:textId="77777777"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059A15C8" w14:textId="4A80843A" w:rsidR="0031055C" w:rsidRPr="00F50E51" w:rsidRDefault="009A0211" w:rsidP="00595163">
            <w:pPr>
              <w:pStyle w:val="Quot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THE END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03424EDC" w14:textId="77777777"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</w:tr>
      <w:tr w:rsidR="0031055C" w:rsidRPr="00F50E51" w14:paraId="61251481" w14:textId="77777777" w:rsidTr="00C673F6">
        <w:trPr>
          <w:trHeight w:val="4309"/>
        </w:trPr>
        <w:tc>
          <w:tcPr>
            <w:tcW w:w="993" w:type="dxa"/>
            <w:vMerge/>
            <w:shd w:val="clear" w:color="auto" w:fill="00C1C7" w:themeFill="accent2"/>
          </w:tcPr>
          <w:p w14:paraId="7686BA0E" w14:textId="77777777"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299C98EF" w14:textId="77777777" w:rsidR="0031055C" w:rsidRPr="00F50E51" w:rsidRDefault="0031055C" w:rsidP="0031055C">
            <w:pPr>
              <w:rPr>
                <w:noProof/>
                <w:lang w:val="en-GB"/>
              </w:rPr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14:paraId="77A3C763" w14:textId="77777777"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</w:tr>
    </w:tbl>
    <w:p w14:paraId="6690764C" w14:textId="77777777" w:rsidR="00A81248" w:rsidRPr="00F50E51" w:rsidRDefault="00C66528">
      <w:pPr>
        <w:rPr>
          <w:noProof/>
          <w:lang w:val="en-GB"/>
        </w:rPr>
      </w:pPr>
      <w:r w:rsidRPr="00F50E51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D6E128" wp14:editId="2888833D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731D" id="Shape" o:spid="_x0000_s1026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&#13;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F50E51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F92E5" w14:textId="77777777" w:rsidR="00BD68F5" w:rsidRDefault="00BD68F5" w:rsidP="001205A1">
      <w:r>
        <w:separator/>
      </w:r>
    </w:p>
  </w:endnote>
  <w:endnote w:type="continuationSeparator" w:id="0">
    <w:p w14:paraId="0E8B066A" w14:textId="77777777" w:rsidR="00BD68F5" w:rsidRDefault="00BD68F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0D610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-GB" w:bidi="en-GB"/>
          </w:rPr>
          <w:fldChar w:fldCharType="begin"/>
        </w:r>
        <w:r>
          <w:rPr>
            <w:rStyle w:val="PageNumber"/>
            <w:lang w:val="en-GB" w:bidi="en-GB"/>
          </w:rPr>
          <w:instrText xml:space="preserve"> PAGE </w:instrText>
        </w:r>
        <w:r>
          <w:rPr>
            <w:rStyle w:val="PageNumber"/>
            <w:lang w:val="en-GB" w:bidi="en-GB"/>
          </w:rPr>
          <w:fldChar w:fldCharType="separate"/>
        </w:r>
        <w:r w:rsidR="007B0740">
          <w:rPr>
            <w:rStyle w:val="PageNumber"/>
            <w:noProof/>
            <w:lang w:val="en-GB" w:bidi="en-GB"/>
          </w:rPr>
          <w:t>2</w:t>
        </w:r>
        <w:r>
          <w:rPr>
            <w:rStyle w:val="PageNumber"/>
            <w:lang w:val="en-GB" w:bidi="en-GB"/>
          </w:rPr>
          <w:fldChar w:fldCharType="end"/>
        </w:r>
      </w:p>
    </w:sdtContent>
  </w:sdt>
  <w:p w14:paraId="2D4F9851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noProof/>
        <w:lang w:val="en-GB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7DF9BF" w14:textId="77777777" w:rsidR="001205A1" w:rsidRPr="00F50E51" w:rsidRDefault="001205A1" w:rsidP="001739D4">
        <w:pPr>
          <w:pStyle w:val="Footer"/>
          <w:framePr w:wrap="none" w:vAnchor="text" w:hAnchor="margin" w:xAlign="right" w:y="1"/>
          <w:rPr>
            <w:rStyle w:val="PageNumber"/>
            <w:noProof/>
            <w:lang w:val="en-GB"/>
          </w:rPr>
        </w:pPr>
        <w:r w:rsidRPr="00F50E51">
          <w:rPr>
            <w:rStyle w:val="PageNumber"/>
            <w:noProof/>
            <w:lang w:val="en-GB" w:bidi="en-GB"/>
          </w:rPr>
          <w:fldChar w:fldCharType="begin"/>
        </w:r>
        <w:r w:rsidRPr="00F50E51">
          <w:rPr>
            <w:rStyle w:val="PageNumber"/>
            <w:noProof/>
            <w:lang w:val="en-GB" w:bidi="en-GB"/>
          </w:rPr>
          <w:instrText xml:space="preserve"> PAGE </w:instrText>
        </w:r>
        <w:r w:rsidRPr="00F50E51">
          <w:rPr>
            <w:rStyle w:val="PageNumber"/>
            <w:noProof/>
            <w:lang w:val="en-GB" w:bidi="en-GB"/>
          </w:rPr>
          <w:fldChar w:fldCharType="separate"/>
        </w:r>
        <w:r w:rsidR="00A84125" w:rsidRPr="00F50E51">
          <w:rPr>
            <w:rStyle w:val="PageNumber"/>
            <w:noProof/>
            <w:lang w:val="en-GB" w:bidi="en-GB"/>
          </w:rPr>
          <w:t>4</w:t>
        </w:r>
        <w:r w:rsidRPr="00F50E51">
          <w:rPr>
            <w:rStyle w:val="PageNumber"/>
            <w:noProof/>
            <w:lang w:val="en-GB" w:bidi="en-GB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F50E51" w14:paraId="33BF9C61" w14:textId="77777777" w:rsidTr="00A84125">
      <w:tc>
        <w:tcPr>
          <w:tcW w:w="5329" w:type="dxa"/>
        </w:tcPr>
        <w:p w14:paraId="2CE3042E" w14:textId="446F6423" w:rsidR="00384CEA" w:rsidRPr="00F50E51" w:rsidRDefault="00384CEA" w:rsidP="00C66528">
          <w:pPr>
            <w:pStyle w:val="Footer"/>
            <w:rPr>
              <w:noProof/>
              <w:lang w:val="en-GB"/>
            </w:rPr>
          </w:pPr>
          <w:r>
            <w:rPr>
              <w:noProof/>
              <w:lang w:val="en-GB"/>
            </w:rPr>
            <w:t xml:space="preserve">RESTAURANT LOCATION FINDER </w:t>
          </w:r>
        </w:p>
      </w:tc>
      <w:tc>
        <w:tcPr>
          <w:tcW w:w="5329" w:type="dxa"/>
        </w:tcPr>
        <w:p w14:paraId="1C2432DA" w14:textId="77777777" w:rsidR="001205A1" w:rsidRPr="00F50E51" w:rsidRDefault="001205A1" w:rsidP="00A31A5B">
          <w:pPr>
            <w:pStyle w:val="Footer"/>
            <w:rPr>
              <w:noProof/>
              <w:lang w:val="en-GB"/>
            </w:rPr>
          </w:pPr>
        </w:p>
      </w:tc>
    </w:tr>
  </w:tbl>
  <w:p w14:paraId="58DEFE24" w14:textId="77777777" w:rsidR="001205A1" w:rsidRPr="00F50E51" w:rsidRDefault="001205A1">
    <w:pPr>
      <w:pStyle w:val="Footer"/>
      <w:rPr>
        <w:noProof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9A21F" w14:textId="77777777" w:rsidR="00BD68F5" w:rsidRDefault="00BD68F5" w:rsidP="001205A1">
      <w:r>
        <w:separator/>
      </w:r>
    </w:p>
  </w:footnote>
  <w:footnote w:type="continuationSeparator" w:id="0">
    <w:p w14:paraId="4C334742" w14:textId="77777777" w:rsidR="00BD68F5" w:rsidRDefault="00BD68F5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4241"/>
    <w:multiLevelType w:val="hybridMultilevel"/>
    <w:tmpl w:val="16EA69EA"/>
    <w:lvl w:ilvl="0" w:tplc="20C2349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62A39"/>
    <w:multiLevelType w:val="hybridMultilevel"/>
    <w:tmpl w:val="09EAC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61"/>
    <w:rsid w:val="000430B9"/>
    <w:rsid w:val="000C4ED1"/>
    <w:rsid w:val="000F18FF"/>
    <w:rsid w:val="00117B1B"/>
    <w:rsid w:val="001205A1"/>
    <w:rsid w:val="001E3748"/>
    <w:rsid w:val="00252BFC"/>
    <w:rsid w:val="002560A5"/>
    <w:rsid w:val="002877E8"/>
    <w:rsid w:val="002B0D15"/>
    <w:rsid w:val="002E429D"/>
    <w:rsid w:val="002E7C4E"/>
    <w:rsid w:val="0031055C"/>
    <w:rsid w:val="00371EE1"/>
    <w:rsid w:val="00384CEA"/>
    <w:rsid w:val="003A798E"/>
    <w:rsid w:val="00425A99"/>
    <w:rsid w:val="00480F97"/>
    <w:rsid w:val="00595163"/>
    <w:rsid w:val="005E1B6A"/>
    <w:rsid w:val="005E6B25"/>
    <w:rsid w:val="005F4F46"/>
    <w:rsid w:val="006C60E6"/>
    <w:rsid w:val="007B0740"/>
    <w:rsid w:val="007C1BAB"/>
    <w:rsid w:val="00823D49"/>
    <w:rsid w:val="00856EFC"/>
    <w:rsid w:val="008E74EB"/>
    <w:rsid w:val="009A0211"/>
    <w:rsid w:val="00A15CF7"/>
    <w:rsid w:val="00A24793"/>
    <w:rsid w:val="00A31A5B"/>
    <w:rsid w:val="00A75892"/>
    <w:rsid w:val="00A81248"/>
    <w:rsid w:val="00A84125"/>
    <w:rsid w:val="00B91804"/>
    <w:rsid w:val="00BC6561"/>
    <w:rsid w:val="00BD68F5"/>
    <w:rsid w:val="00BF1816"/>
    <w:rsid w:val="00C475E4"/>
    <w:rsid w:val="00C66528"/>
    <w:rsid w:val="00C673F6"/>
    <w:rsid w:val="00C915F0"/>
    <w:rsid w:val="00CE1548"/>
    <w:rsid w:val="00D66FDA"/>
    <w:rsid w:val="00DB749C"/>
    <w:rsid w:val="00F44267"/>
    <w:rsid w:val="00F50E51"/>
    <w:rsid w:val="00FB65B8"/>
    <w:rsid w:val="00FC49AE"/>
    <w:rsid w:val="00FD2FC3"/>
    <w:rsid w:val="00FE6E9B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568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D6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sys/Library/Containers/com.microsoft.Word/Data/Library/Application%20Support/Microsoft/Office/16.0/DTS/Search/%7b514EBAF0-39E0-4147-96A7-C1A9069EFBC4%7dtf11866446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{514EBAF0-39E0-4147-96A7-C1A9069EFBC4}tf11866446.dotx</Template>
  <TotalTime>0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2020-05-27T14:41:00Z</dcterms:created>
  <dcterms:modified xsi:type="dcterms:W3CDTF">2020-05-27T20:43:00Z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