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984F8" w14:textId="77777777" w:rsidR="002058F4" w:rsidRPr="00E150EF" w:rsidRDefault="002058F4" w:rsidP="002058F4">
      <w:pPr>
        <w:spacing w:after="0" w:line="240" w:lineRule="auto"/>
        <w:jc w:val="center"/>
        <w:rPr>
          <w:rFonts w:ascii="Times New Roman" w:hAnsi="Times New Roman" w:cs="Times New Roman"/>
          <w:b/>
          <w:sz w:val="20"/>
          <w:szCs w:val="18"/>
        </w:rPr>
      </w:pPr>
      <w:r w:rsidRPr="00E150EF">
        <w:rPr>
          <w:rFonts w:ascii="Times New Roman" w:hAnsi="Times New Roman" w:cs="Times New Roman"/>
          <w:b/>
          <w:sz w:val="20"/>
          <w:szCs w:val="18"/>
        </w:rPr>
        <w:t xml:space="preserve">Esbamax </w:t>
      </w:r>
    </w:p>
    <w:p w14:paraId="538EE114" w14:textId="77777777" w:rsidR="003F3047" w:rsidRPr="00E150EF" w:rsidRDefault="002058F4" w:rsidP="002058F4">
      <w:pPr>
        <w:spacing w:after="0" w:line="240" w:lineRule="auto"/>
        <w:jc w:val="center"/>
        <w:rPr>
          <w:rFonts w:ascii="Times New Roman" w:hAnsi="Times New Roman" w:cs="Times New Roman"/>
          <w:b/>
          <w:sz w:val="20"/>
          <w:szCs w:val="18"/>
        </w:rPr>
      </w:pPr>
      <w:r w:rsidRPr="00E150EF">
        <w:rPr>
          <w:rFonts w:ascii="Times New Roman" w:hAnsi="Times New Roman" w:cs="Times New Roman"/>
          <w:b/>
          <w:sz w:val="20"/>
          <w:szCs w:val="18"/>
        </w:rPr>
        <w:t>Vitamin C 500mg + Zinc 12mg Chewable Tablets</w:t>
      </w:r>
    </w:p>
    <w:p w14:paraId="2B5DA4F1" w14:textId="77777777" w:rsidR="002058F4" w:rsidRPr="00912CE1" w:rsidRDefault="002058F4" w:rsidP="00B060EF">
      <w:pPr>
        <w:spacing w:after="0" w:line="240" w:lineRule="auto"/>
        <w:jc w:val="both"/>
        <w:rPr>
          <w:rFonts w:ascii="Times New Roman" w:hAnsi="Times New Roman" w:cs="Times New Roman"/>
          <w:sz w:val="18"/>
          <w:szCs w:val="18"/>
        </w:rPr>
      </w:pPr>
    </w:p>
    <w:p w14:paraId="428D81E0" w14:textId="77777777" w:rsidR="003F3047" w:rsidRPr="00912CE1" w:rsidRDefault="003F3047" w:rsidP="00B060EF">
      <w:pPr>
        <w:spacing w:after="0" w:line="240" w:lineRule="auto"/>
        <w:jc w:val="both"/>
        <w:rPr>
          <w:rFonts w:ascii="Times New Roman" w:hAnsi="Times New Roman" w:cs="Times New Roman"/>
          <w:b/>
          <w:sz w:val="18"/>
          <w:szCs w:val="18"/>
        </w:rPr>
      </w:pPr>
      <w:r w:rsidRPr="00912CE1">
        <w:rPr>
          <w:rFonts w:ascii="Times New Roman" w:hAnsi="Times New Roman" w:cs="Times New Roman"/>
          <w:b/>
          <w:sz w:val="18"/>
          <w:szCs w:val="18"/>
        </w:rPr>
        <w:t xml:space="preserve">Composition: </w:t>
      </w:r>
    </w:p>
    <w:p w14:paraId="49BC3D6D" w14:textId="77777777" w:rsidR="00934E11" w:rsidRPr="00912CE1" w:rsidRDefault="003F3047" w:rsidP="00B060EF">
      <w:pPr>
        <w:spacing w:after="0" w:line="240" w:lineRule="auto"/>
        <w:jc w:val="both"/>
        <w:rPr>
          <w:rFonts w:ascii="Times New Roman" w:hAnsi="Times New Roman" w:cs="Times New Roman"/>
          <w:sz w:val="18"/>
          <w:szCs w:val="18"/>
        </w:rPr>
      </w:pPr>
      <w:r w:rsidRPr="00912CE1">
        <w:rPr>
          <w:rFonts w:ascii="Times New Roman" w:hAnsi="Times New Roman" w:cs="Times New Roman"/>
          <w:sz w:val="18"/>
          <w:szCs w:val="18"/>
        </w:rPr>
        <w:t>E</w:t>
      </w:r>
      <w:r w:rsidR="004F0666" w:rsidRPr="00912CE1">
        <w:rPr>
          <w:rFonts w:ascii="Times New Roman" w:hAnsi="Times New Roman" w:cs="Times New Roman"/>
          <w:sz w:val="18"/>
          <w:szCs w:val="18"/>
        </w:rPr>
        <w:t xml:space="preserve">ach </w:t>
      </w:r>
      <w:r w:rsidR="00934E11" w:rsidRPr="00912CE1">
        <w:rPr>
          <w:rFonts w:ascii="Times New Roman" w:hAnsi="Times New Roman" w:cs="Times New Roman"/>
          <w:sz w:val="18"/>
          <w:szCs w:val="18"/>
        </w:rPr>
        <w:t xml:space="preserve">chewable tablet contains: </w:t>
      </w:r>
    </w:p>
    <w:p w14:paraId="558D4A46" w14:textId="77777777" w:rsidR="003F3047" w:rsidRPr="00912CE1" w:rsidRDefault="00DB1C1C" w:rsidP="00B060EF">
      <w:pPr>
        <w:spacing w:after="0" w:line="240" w:lineRule="auto"/>
        <w:jc w:val="both"/>
        <w:rPr>
          <w:rFonts w:ascii="Times New Roman" w:hAnsi="Times New Roman" w:cs="Times New Roman"/>
          <w:sz w:val="18"/>
          <w:szCs w:val="18"/>
        </w:rPr>
      </w:pPr>
      <w:r w:rsidRPr="00912CE1">
        <w:rPr>
          <w:rFonts w:ascii="Times New Roman" w:hAnsi="Times New Roman" w:cs="Times New Roman"/>
          <w:sz w:val="18"/>
          <w:szCs w:val="18"/>
        </w:rPr>
        <w:t>Vitamin C</w:t>
      </w:r>
      <w:r w:rsidR="002058F4" w:rsidRPr="00912CE1">
        <w:rPr>
          <w:rFonts w:ascii="Times New Roman" w:hAnsi="Times New Roman" w:cs="Times New Roman"/>
          <w:sz w:val="18"/>
          <w:szCs w:val="18"/>
        </w:rPr>
        <w:t xml:space="preserve"> (Ascorbic acid)</w:t>
      </w:r>
      <w:r w:rsidR="00B060EF" w:rsidRPr="00912CE1">
        <w:rPr>
          <w:rFonts w:ascii="Times New Roman" w:hAnsi="Times New Roman" w:cs="Times New Roman"/>
          <w:sz w:val="18"/>
          <w:szCs w:val="18"/>
        </w:rPr>
        <w:t>………</w:t>
      </w:r>
      <w:r w:rsidRPr="00912CE1">
        <w:rPr>
          <w:rFonts w:ascii="Times New Roman" w:hAnsi="Times New Roman" w:cs="Times New Roman"/>
          <w:sz w:val="18"/>
          <w:szCs w:val="18"/>
        </w:rPr>
        <w:t xml:space="preserve">    5</w:t>
      </w:r>
      <w:r w:rsidR="003F3047" w:rsidRPr="00912CE1">
        <w:rPr>
          <w:rFonts w:ascii="Times New Roman" w:hAnsi="Times New Roman" w:cs="Times New Roman"/>
          <w:sz w:val="18"/>
          <w:szCs w:val="18"/>
        </w:rPr>
        <w:t>00 mg</w:t>
      </w:r>
    </w:p>
    <w:p w14:paraId="28674ACE" w14:textId="77777777" w:rsidR="002058F4" w:rsidRPr="00912CE1" w:rsidRDefault="002058F4" w:rsidP="00B060EF">
      <w:pPr>
        <w:spacing w:after="0" w:line="240" w:lineRule="auto"/>
        <w:jc w:val="both"/>
        <w:rPr>
          <w:rFonts w:ascii="Times New Roman" w:hAnsi="Times New Roman" w:cs="Times New Roman"/>
          <w:sz w:val="18"/>
          <w:szCs w:val="18"/>
        </w:rPr>
      </w:pPr>
      <w:r w:rsidRPr="00912CE1">
        <w:rPr>
          <w:rFonts w:ascii="Times New Roman" w:hAnsi="Times New Roman" w:cs="Times New Roman"/>
          <w:sz w:val="18"/>
          <w:szCs w:val="18"/>
        </w:rPr>
        <w:t>Zinc (Zinc sulfate monohydrate)……12 mg</w:t>
      </w:r>
    </w:p>
    <w:p w14:paraId="1DAD7F7A" w14:textId="77777777" w:rsidR="003F3047" w:rsidRPr="00912CE1" w:rsidRDefault="003F3047" w:rsidP="00B060EF">
      <w:pPr>
        <w:spacing w:after="0" w:line="240" w:lineRule="auto"/>
        <w:jc w:val="both"/>
        <w:rPr>
          <w:rFonts w:ascii="Times New Roman" w:hAnsi="Times New Roman" w:cs="Times New Roman"/>
          <w:sz w:val="18"/>
          <w:szCs w:val="18"/>
        </w:rPr>
      </w:pPr>
    </w:p>
    <w:p w14:paraId="24003F78" w14:textId="77777777" w:rsidR="0074230F" w:rsidRPr="00912CE1" w:rsidRDefault="0074230F" w:rsidP="00B060EF">
      <w:pPr>
        <w:spacing w:after="0" w:line="240" w:lineRule="auto"/>
        <w:jc w:val="both"/>
        <w:rPr>
          <w:rFonts w:ascii="Times New Roman" w:hAnsi="Times New Roman" w:cs="Times New Roman"/>
          <w:sz w:val="18"/>
          <w:szCs w:val="18"/>
        </w:rPr>
      </w:pPr>
      <w:r w:rsidRPr="00912CE1">
        <w:rPr>
          <w:rFonts w:ascii="Times New Roman" w:hAnsi="Times New Roman" w:cs="Times New Roman"/>
          <w:sz w:val="18"/>
          <w:szCs w:val="18"/>
        </w:rPr>
        <w:t>It is a nutritional supplement used to support the immune system. It contains Vitamin C and Zinc both of which are known to play a crucial role in strengthening the immune system and lowering your risk of infections.</w:t>
      </w:r>
    </w:p>
    <w:p w14:paraId="388F9165" w14:textId="77777777" w:rsidR="0074230F" w:rsidRPr="00912CE1" w:rsidRDefault="0074230F" w:rsidP="00B060EF">
      <w:pPr>
        <w:spacing w:after="0" w:line="240" w:lineRule="auto"/>
        <w:jc w:val="both"/>
        <w:rPr>
          <w:rFonts w:ascii="Times New Roman" w:hAnsi="Times New Roman" w:cs="Times New Roman"/>
          <w:sz w:val="18"/>
          <w:szCs w:val="18"/>
        </w:rPr>
      </w:pPr>
    </w:p>
    <w:p w14:paraId="76C9AF5F" w14:textId="77777777" w:rsidR="00DE0175" w:rsidRPr="00912CE1" w:rsidRDefault="00DE0175" w:rsidP="00B060EF">
      <w:pPr>
        <w:spacing w:after="0" w:line="240" w:lineRule="auto"/>
        <w:jc w:val="both"/>
        <w:rPr>
          <w:rFonts w:ascii="Times New Roman" w:hAnsi="Times New Roman" w:cs="Times New Roman"/>
          <w:sz w:val="18"/>
          <w:szCs w:val="18"/>
        </w:rPr>
      </w:pPr>
      <w:r w:rsidRPr="00912CE1">
        <w:rPr>
          <w:rFonts w:ascii="Times New Roman" w:hAnsi="Times New Roman" w:cs="Times New Roman"/>
          <w:sz w:val="18"/>
          <w:szCs w:val="18"/>
        </w:rPr>
        <w:t>Vitamin C is a potent antioxidant, which helps in fighting free radicals in the body and flush harmful toxins from the body. This property helps to improve immune function and lower the risk of infections.</w:t>
      </w:r>
    </w:p>
    <w:p w14:paraId="3259CDFE" w14:textId="77777777" w:rsidR="00DE0175" w:rsidRPr="00912CE1" w:rsidRDefault="00DE0175" w:rsidP="00B060EF">
      <w:pPr>
        <w:spacing w:after="0" w:line="240" w:lineRule="auto"/>
        <w:jc w:val="both"/>
        <w:rPr>
          <w:rFonts w:ascii="Times New Roman" w:hAnsi="Times New Roman" w:cs="Times New Roman"/>
          <w:sz w:val="18"/>
          <w:szCs w:val="18"/>
        </w:rPr>
      </w:pPr>
    </w:p>
    <w:p w14:paraId="3A405421" w14:textId="77777777" w:rsidR="00DE0175" w:rsidRPr="00912CE1" w:rsidRDefault="00DE0175" w:rsidP="00B060EF">
      <w:pPr>
        <w:spacing w:after="0" w:line="240" w:lineRule="auto"/>
        <w:jc w:val="both"/>
        <w:rPr>
          <w:rFonts w:ascii="Times New Roman" w:hAnsi="Times New Roman" w:cs="Times New Roman"/>
          <w:sz w:val="18"/>
          <w:szCs w:val="18"/>
        </w:rPr>
      </w:pPr>
      <w:r w:rsidRPr="00912CE1">
        <w:rPr>
          <w:rFonts w:ascii="Times New Roman" w:hAnsi="Times New Roman" w:cs="Times New Roman"/>
          <w:sz w:val="18"/>
          <w:szCs w:val="18"/>
        </w:rPr>
        <w:t>Zinc plays a very critical role in maintaining several functions of the body such as neurological functions, immunity, fertility, and overall energy levels of the body.</w:t>
      </w:r>
    </w:p>
    <w:p w14:paraId="50E83B12" w14:textId="77777777" w:rsidR="00DE0175" w:rsidRPr="00912CE1" w:rsidRDefault="00DE0175" w:rsidP="00B060EF">
      <w:pPr>
        <w:spacing w:after="0" w:line="240" w:lineRule="auto"/>
        <w:jc w:val="both"/>
        <w:rPr>
          <w:rFonts w:ascii="Times New Roman" w:hAnsi="Times New Roman" w:cs="Times New Roman"/>
          <w:sz w:val="18"/>
          <w:szCs w:val="18"/>
        </w:rPr>
      </w:pPr>
    </w:p>
    <w:p w14:paraId="782F0D82" w14:textId="77777777" w:rsidR="003F3047" w:rsidRPr="00A649FD" w:rsidRDefault="003F3047" w:rsidP="00B060EF">
      <w:pPr>
        <w:spacing w:after="0" w:line="240" w:lineRule="auto"/>
        <w:jc w:val="both"/>
        <w:rPr>
          <w:rFonts w:ascii="Times New Roman" w:hAnsi="Times New Roman" w:cs="Times New Roman"/>
          <w:b/>
          <w:sz w:val="18"/>
          <w:szCs w:val="18"/>
          <w:highlight w:val="yellow"/>
        </w:rPr>
      </w:pPr>
      <w:r w:rsidRPr="00A649FD">
        <w:rPr>
          <w:rFonts w:ascii="Times New Roman" w:hAnsi="Times New Roman" w:cs="Times New Roman"/>
          <w:b/>
          <w:sz w:val="18"/>
          <w:szCs w:val="18"/>
          <w:highlight w:val="yellow"/>
        </w:rPr>
        <w:t>Therapeutic indication:</w:t>
      </w:r>
    </w:p>
    <w:p w14:paraId="40262A9D" w14:textId="77777777" w:rsidR="006647A4" w:rsidRPr="00A649FD" w:rsidRDefault="006647A4" w:rsidP="00AC4DB8">
      <w:pPr>
        <w:pStyle w:val="ListParagraph"/>
        <w:numPr>
          <w:ilvl w:val="0"/>
          <w:numId w:val="1"/>
        </w:numPr>
        <w:spacing w:after="0" w:line="240" w:lineRule="auto"/>
        <w:ind w:left="142" w:hanging="142"/>
        <w:jc w:val="both"/>
        <w:rPr>
          <w:rFonts w:ascii="Times New Roman" w:hAnsi="Times New Roman" w:cs="Times New Roman"/>
          <w:sz w:val="18"/>
          <w:szCs w:val="18"/>
          <w:highlight w:val="yellow"/>
        </w:rPr>
      </w:pPr>
      <w:r w:rsidRPr="00A649FD">
        <w:rPr>
          <w:rFonts w:ascii="Times New Roman" w:hAnsi="Times New Roman" w:cs="Times New Roman"/>
          <w:sz w:val="18"/>
          <w:szCs w:val="18"/>
          <w:highlight w:val="yellow"/>
        </w:rPr>
        <w:t>Antioxidant for good health.</w:t>
      </w:r>
    </w:p>
    <w:p w14:paraId="133DA294" w14:textId="77777777" w:rsidR="006647A4" w:rsidRPr="00A649FD" w:rsidRDefault="006647A4" w:rsidP="00AC4DB8">
      <w:pPr>
        <w:pStyle w:val="ListParagraph"/>
        <w:numPr>
          <w:ilvl w:val="0"/>
          <w:numId w:val="1"/>
        </w:numPr>
        <w:spacing w:after="0" w:line="240" w:lineRule="auto"/>
        <w:ind w:left="142" w:hanging="142"/>
        <w:jc w:val="both"/>
        <w:rPr>
          <w:rFonts w:ascii="Times New Roman" w:hAnsi="Times New Roman" w:cs="Times New Roman"/>
          <w:sz w:val="18"/>
          <w:szCs w:val="18"/>
          <w:highlight w:val="yellow"/>
        </w:rPr>
      </w:pPr>
      <w:r w:rsidRPr="00A649FD">
        <w:rPr>
          <w:rFonts w:ascii="Times New Roman" w:hAnsi="Times New Roman" w:cs="Times New Roman"/>
          <w:sz w:val="18"/>
          <w:szCs w:val="18"/>
          <w:highlight w:val="yellow"/>
        </w:rPr>
        <w:t>Helps (to) maintain/support immune function.</w:t>
      </w:r>
    </w:p>
    <w:p w14:paraId="3E92BD91" w14:textId="77777777" w:rsidR="006647A4" w:rsidRPr="00A649FD" w:rsidRDefault="006647A4" w:rsidP="00AC4DB8">
      <w:pPr>
        <w:pStyle w:val="ListParagraph"/>
        <w:numPr>
          <w:ilvl w:val="0"/>
          <w:numId w:val="1"/>
        </w:numPr>
        <w:spacing w:after="0" w:line="240" w:lineRule="auto"/>
        <w:ind w:left="142" w:hanging="142"/>
        <w:jc w:val="both"/>
        <w:rPr>
          <w:rFonts w:ascii="Times New Roman" w:hAnsi="Times New Roman" w:cs="Times New Roman"/>
          <w:sz w:val="18"/>
          <w:szCs w:val="18"/>
          <w:highlight w:val="yellow"/>
        </w:rPr>
      </w:pPr>
      <w:r w:rsidRPr="00A649FD">
        <w:rPr>
          <w:rFonts w:ascii="Times New Roman" w:hAnsi="Times New Roman" w:cs="Times New Roman"/>
          <w:sz w:val="18"/>
          <w:szCs w:val="18"/>
          <w:highlight w:val="yellow"/>
        </w:rPr>
        <w:t>Helps in collagen formation to maintain healthy bones, cartilage, teeth and/or gums.</w:t>
      </w:r>
    </w:p>
    <w:p w14:paraId="1E7F2730" w14:textId="77777777" w:rsidR="006647A4" w:rsidRPr="00A649FD" w:rsidRDefault="006647A4" w:rsidP="00AC4DB8">
      <w:pPr>
        <w:pStyle w:val="ListParagraph"/>
        <w:numPr>
          <w:ilvl w:val="0"/>
          <w:numId w:val="1"/>
        </w:numPr>
        <w:spacing w:after="0" w:line="240" w:lineRule="auto"/>
        <w:ind w:left="142" w:hanging="142"/>
        <w:jc w:val="both"/>
        <w:rPr>
          <w:rFonts w:ascii="Times New Roman" w:hAnsi="Times New Roman" w:cs="Times New Roman"/>
          <w:sz w:val="18"/>
          <w:szCs w:val="18"/>
          <w:highlight w:val="yellow"/>
        </w:rPr>
      </w:pPr>
      <w:r w:rsidRPr="00A649FD">
        <w:rPr>
          <w:rFonts w:ascii="Times New Roman" w:hAnsi="Times New Roman" w:cs="Times New Roman"/>
          <w:sz w:val="18"/>
          <w:szCs w:val="18"/>
          <w:highlight w:val="yellow"/>
        </w:rPr>
        <w:t>Helps in wound healing and connective tissue formation.</w:t>
      </w:r>
    </w:p>
    <w:p w14:paraId="0F0F292B" w14:textId="77777777" w:rsidR="006647A4" w:rsidRPr="00A649FD" w:rsidRDefault="006647A4" w:rsidP="00AC4DB8">
      <w:pPr>
        <w:pStyle w:val="ListParagraph"/>
        <w:numPr>
          <w:ilvl w:val="0"/>
          <w:numId w:val="1"/>
        </w:numPr>
        <w:spacing w:after="0" w:line="240" w:lineRule="auto"/>
        <w:ind w:left="142" w:hanging="142"/>
        <w:jc w:val="both"/>
        <w:rPr>
          <w:rFonts w:ascii="Times New Roman" w:hAnsi="Times New Roman" w:cs="Times New Roman"/>
          <w:sz w:val="18"/>
          <w:szCs w:val="18"/>
          <w:highlight w:val="yellow"/>
        </w:rPr>
      </w:pPr>
      <w:r w:rsidRPr="00A649FD">
        <w:rPr>
          <w:rFonts w:ascii="Times New Roman" w:hAnsi="Times New Roman" w:cs="Times New Roman"/>
          <w:sz w:val="18"/>
          <w:szCs w:val="18"/>
          <w:highlight w:val="yellow"/>
        </w:rPr>
        <w:t>Helps to maintain healthy bones, hair, nail and/or skin.</w:t>
      </w:r>
    </w:p>
    <w:p w14:paraId="53AB0A19" w14:textId="77777777" w:rsidR="006647A4" w:rsidRPr="00A649FD" w:rsidRDefault="006647A4" w:rsidP="00AC4DB8">
      <w:pPr>
        <w:pStyle w:val="ListParagraph"/>
        <w:numPr>
          <w:ilvl w:val="0"/>
          <w:numId w:val="1"/>
        </w:numPr>
        <w:spacing w:after="0" w:line="240" w:lineRule="auto"/>
        <w:ind w:left="142" w:hanging="142"/>
        <w:jc w:val="both"/>
        <w:rPr>
          <w:rFonts w:ascii="Times New Roman" w:hAnsi="Times New Roman" w:cs="Times New Roman"/>
          <w:sz w:val="18"/>
          <w:szCs w:val="18"/>
          <w:highlight w:val="yellow"/>
        </w:rPr>
      </w:pPr>
      <w:r w:rsidRPr="00A649FD">
        <w:rPr>
          <w:rFonts w:ascii="Times New Roman" w:hAnsi="Times New Roman" w:cs="Times New Roman"/>
          <w:sz w:val="18"/>
          <w:szCs w:val="18"/>
          <w:highlight w:val="yellow"/>
        </w:rPr>
        <w:t>Helps to maintain the body’s ability to metabolize nutrients.</w:t>
      </w:r>
    </w:p>
    <w:p w14:paraId="63AF32C1" w14:textId="77777777" w:rsidR="00B32221" w:rsidRPr="00A649FD" w:rsidRDefault="006647A4" w:rsidP="00AC4DB8">
      <w:pPr>
        <w:pStyle w:val="ListParagraph"/>
        <w:numPr>
          <w:ilvl w:val="0"/>
          <w:numId w:val="1"/>
        </w:numPr>
        <w:spacing w:after="0" w:line="240" w:lineRule="auto"/>
        <w:ind w:left="142" w:hanging="142"/>
        <w:jc w:val="both"/>
        <w:rPr>
          <w:rFonts w:ascii="Times New Roman" w:hAnsi="Times New Roman" w:cs="Times New Roman"/>
          <w:sz w:val="18"/>
          <w:szCs w:val="18"/>
          <w:highlight w:val="yellow"/>
        </w:rPr>
      </w:pPr>
      <w:r w:rsidRPr="00A649FD">
        <w:rPr>
          <w:rFonts w:ascii="Times New Roman" w:hAnsi="Times New Roman" w:cs="Times New Roman"/>
          <w:sz w:val="18"/>
          <w:szCs w:val="18"/>
          <w:highlight w:val="yellow"/>
        </w:rPr>
        <w:t>Supports good health.</w:t>
      </w:r>
      <w:r w:rsidR="00B32221" w:rsidRPr="00A649FD">
        <w:rPr>
          <w:rFonts w:ascii="Times New Roman" w:hAnsi="Times New Roman" w:cs="Times New Roman"/>
          <w:sz w:val="18"/>
          <w:szCs w:val="18"/>
          <w:highlight w:val="yellow"/>
        </w:rPr>
        <w:t xml:space="preserve"> </w:t>
      </w:r>
    </w:p>
    <w:p w14:paraId="533AEF80" w14:textId="77777777" w:rsidR="003F3047" w:rsidRPr="00912CE1" w:rsidRDefault="003F3047" w:rsidP="00B060EF">
      <w:pPr>
        <w:spacing w:after="0" w:line="240" w:lineRule="auto"/>
        <w:jc w:val="both"/>
        <w:rPr>
          <w:rFonts w:ascii="Times New Roman" w:hAnsi="Times New Roman" w:cs="Times New Roman"/>
          <w:b/>
          <w:sz w:val="18"/>
          <w:szCs w:val="18"/>
        </w:rPr>
      </w:pPr>
    </w:p>
    <w:p w14:paraId="1702F617" w14:textId="77777777" w:rsidR="00C26BFE" w:rsidRPr="00912CE1" w:rsidRDefault="00C26BFE" w:rsidP="00B060EF">
      <w:pPr>
        <w:spacing w:after="0" w:line="240" w:lineRule="auto"/>
        <w:jc w:val="both"/>
        <w:rPr>
          <w:rFonts w:ascii="Times New Roman" w:hAnsi="Times New Roman" w:cs="Times New Roman"/>
          <w:b/>
          <w:sz w:val="18"/>
          <w:szCs w:val="18"/>
        </w:rPr>
      </w:pPr>
      <w:r w:rsidRPr="00912CE1">
        <w:rPr>
          <w:rFonts w:ascii="Times New Roman" w:hAnsi="Times New Roman" w:cs="Times New Roman"/>
          <w:b/>
          <w:sz w:val="18"/>
          <w:szCs w:val="18"/>
        </w:rPr>
        <w:t>Contraindication:</w:t>
      </w:r>
    </w:p>
    <w:p w14:paraId="67A79C1B" w14:textId="77777777" w:rsidR="00C26BFE" w:rsidRPr="00912CE1" w:rsidRDefault="00C26BFE" w:rsidP="004A1F00">
      <w:pPr>
        <w:pStyle w:val="ListParagraph"/>
        <w:numPr>
          <w:ilvl w:val="0"/>
          <w:numId w:val="5"/>
        </w:numPr>
        <w:spacing w:after="0" w:line="240" w:lineRule="auto"/>
        <w:ind w:left="142" w:hanging="142"/>
        <w:jc w:val="both"/>
        <w:rPr>
          <w:rFonts w:ascii="Times New Roman" w:hAnsi="Times New Roman" w:cs="Times New Roman"/>
          <w:sz w:val="18"/>
          <w:szCs w:val="18"/>
        </w:rPr>
      </w:pPr>
      <w:r w:rsidRPr="00912CE1">
        <w:rPr>
          <w:rFonts w:ascii="Times New Roman" w:hAnsi="Times New Roman" w:cs="Times New Roman"/>
          <w:sz w:val="18"/>
          <w:szCs w:val="18"/>
        </w:rPr>
        <w:t xml:space="preserve">Hypersensitivity to the active substance. Ascorbic acid should not be given to patients with hyperoxaluria. </w:t>
      </w:r>
    </w:p>
    <w:p w14:paraId="241CAA27" w14:textId="77777777" w:rsidR="004A1F00" w:rsidRPr="00912CE1" w:rsidRDefault="004A1F00" w:rsidP="004A1F00">
      <w:pPr>
        <w:pStyle w:val="ListParagraph"/>
        <w:numPr>
          <w:ilvl w:val="0"/>
          <w:numId w:val="5"/>
        </w:numPr>
        <w:spacing w:after="0" w:line="240" w:lineRule="auto"/>
        <w:ind w:left="142" w:hanging="142"/>
        <w:jc w:val="both"/>
        <w:rPr>
          <w:rFonts w:ascii="Times New Roman" w:hAnsi="Times New Roman" w:cs="Times New Roman"/>
          <w:sz w:val="18"/>
          <w:szCs w:val="18"/>
        </w:rPr>
      </w:pPr>
      <w:r w:rsidRPr="00912CE1">
        <w:rPr>
          <w:rFonts w:ascii="Times New Roman" w:hAnsi="Times New Roman" w:cs="Times New Roman"/>
          <w:sz w:val="18"/>
          <w:szCs w:val="18"/>
        </w:rPr>
        <w:t xml:space="preserve">Patients suffering from or having a history </w:t>
      </w:r>
      <w:r w:rsidR="007A53C7" w:rsidRPr="00912CE1">
        <w:rPr>
          <w:rFonts w:ascii="Times New Roman" w:hAnsi="Times New Roman" w:cs="Times New Roman"/>
          <w:sz w:val="18"/>
          <w:szCs w:val="18"/>
        </w:rPr>
        <w:t>of Nephrolitiasis</w:t>
      </w:r>
      <w:r w:rsidRPr="00912CE1">
        <w:rPr>
          <w:rFonts w:ascii="Times New Roman" w:hAnsi="Times New Roman" w:cs="Times New Roman"/>
          <w:sz w:val="18"/>
          <w:szCs w:val="18"/>
        </w:rPr>
        <w:t xml:space="preserve"> must not take this product.</w:t>
      </w:r>
    </w:p>
    <w:p w14:paraId="7AB854AF" w14:textId="77777777" w:rsidR="00AC4DB8" w:rsidRPr="00912CE1" w:rsidRDefault="004A1F00" w:rsidP="004A1F00">
      <w:pPr>
        <w:pStyle w:val="ListParagraph"/>
        <w:numPr>
          <w:ilvl w:val="0"/>
          <w:numId w:val="3"/>
        </w:numPr>
        <w:spacing w:after="0" w:line="240" w:lineRule="auto"/>
        <w:ind w:left="142" w:hanging="142"/>
        <w:jc w:val="both"/>
        <w:rPr>
          <w:rFonts w:ascii="Times New Roman" w:hAnsi="Times New Roman" w:cs="Times New Roman"/>
          <w:sz w:val="18"/>
          <w:szCs w:val="18"/>
        </w:rPr>
      </w:pPr>
      <w:r w:rsidRPr="00912CE1">
        <w:rPr>
          <w:rFonts w:ascii="Times New Roman" w:hAnsi="Times New Roman" w:cs="Times New Roman"/>
          <w:sz w:val="18"/>
          <w:szCs w:val="18"/>
        </w:rPr>
        <w:t xml:space="preserve">Patients suffering from severe renal insufficiency or </w:t>
      </w:r>
    </w:p>
    <w:p w14:paraId="0C95B876" w14:textId="77777777" w:rsidR="004A1F00" w:rsidRPr="00912CE1" w:rsidRDefault="00AC4DB8" w:rsidP="004A1F00">
      <w:pPr>
        <w:pStyle w:val="ListParagraph"/>
        <w:numPr>
          <w:ilvl w:val="0"/>
          <w:numId w:val="3"/>
        </w:numPr>
        <w:spacing w:after="0" w:line="240" w:lineRule="auto"/>
        <w:ind w:left="142" w:hanging="142"/>
        <w:jc w:val="both"/>
        <w:rPr>
          <w:rFonts w:ascii="Times New Roman" w:hAnsi="Times New Roman" w:cs="Times New Roman"/>
          <w:sz w:val="18"/>
          <w:szCs w:val="18"/>
        </w:rPr>
      </w:pPr>
      <w:r w:rsidRPr="00912CE1">
        <w:rPr>
          <w:rFonts w:ascii="Times New Roman" w:hAnsi="Times New Roman" w:cs="Times New Roman"/>
          <w:sz w:val="18"/>
          <w:szCs w:val="18"/>
        </w:rPr>
        <w:t>Renal</w:t>
      </w:r>
      <w:r w:rsidR="004A1F00" w:rsidRPr="00912CE1">
        <w:rPr>
          <w:rFonts w:ascii="Times New Roman" w:hAnsi="Times New Roman" w:cs="Times New Roman"/>
          <w:sz w:val="18"/>
          <w:szCs w:val="18"/>
        </w:rPr>
        <w:t xml:space="preserve"> failure must not take the product. This includes patients on dialysis.</w:t>
      </w:r>
    </w:p>
    <w:p w14:paraId="66D23625" w14:textId="77777777" w:rsidR="00AC4DB8" w:rsidRPr="00912CE1" w:rsidRDefault="00AC4DB8" w:rsidP="00AC4DB8">
      <w:pPr>
        <w:pStyle w:val="ListParagraph"/>
        <w:spacing w:after="0" w:line="240" w:lineRule="auto"/>
        <w:ind w:left="142"/>
        <w:jc w:val="both"/>
        <w:rPr>
          <w:rFonts w:ascii="Times New Roman" w:hAnsi="Times New Roman" w:cs="Times New Roman"/>
          <w:sz w:val="18"/>
          <w:szCs w:val="18"/>
        </w:rPr>
      </w:pPr>
    </w:p>
    <w:p w14:paraId="29741AE2" w14:textId="77777777" w:rsidR="00B67FCC" w:rsidRPr="00912CE1" w:rsidRDefault="00AC4DB8" w:rsidP="00B060EF">
      <w:pPr>
        <w:spacing w:after="0" w:line="240" w:lineRule="auto"/>
        <w:jc w:val="both"/>
        <w:rPr>
          <w:rFonts w:ascii="Times New Roman" w:hAnsi="Times New Roman" w:cs="Times New Roman"/>
          <w:b/>
          <w:sz w:val="18"/>
          <w:szCs w:val="18"/>
        </w:rPr>
      </w:pPr>
      <w:r w:rsidRPr="00912CE1">
        <w:rPr>
          <w:rFonts w:ascii="Times New Roman" w:hAnsi="Times New Roman" w:cs="Times New Roman"/>
          <w:b/>
          <w:sz w:val="18"/>
          <w:szCs w:val="18"/>
        </w:rPr>
        <w:t>Prec</w:t>
      </w:r>
      <w:r w:rsidR="00B67FCC" w:rsidRPr="00912CE1">
        <w:rPr>
          <w:rFonts w:ascii="Times New Roman" w:hAnsi="Times New Roman" w:cs="Times New Roman"/>
          <w:b/>
          <w:sz w:val="18"/>
          <w:szCs w:val="18"/>
        </w:rPr>
        <w:t>aution:</w:t>
      </w:r>
    </w:p>
    <w:p w14:paraId="66382A17" w14:textId="77777777" w:rsidR="00B67FCC" w:rsidRPr="00912CE1" w:rsidRDefault="00B67FCC" w:rsidP="00B060EF">
      <w:pPr>
        <w:spacing w:after="0" w:line="240" w:lineRule="auto"/>
        <w:jc w:val="both"/>
        <w:rPr>
          <w:rFonts w:ascii="Times New Roman" w:hAnsi="Times New Roman" w:cs="Times New Roman"/>
          <w:b/>
          <w:sz w:val="18"/>
          <w:szCs w:val="18"/>
        </w:rPr>
      </w:pPr>
      <w:r w:rsidRPr="00912CE1">
        <w:rPr>
          <w:rFonts w:ascii="Times New Roman" w:hAnsi="Times New Roman" w:cs="Times New Roman"/>
          <w:sz w:val="18"/>
          <w:szCs w:val="18"/>
        </w:rPr>
        <w:t>Vitamin C supplementation should not be taken in blood disorders like thalassemia, G6PD deficiency, sickle cell disease and hemochromatosis. Avoid taking supplements immediately before or following angioplasty</w:t>
      </w:r>
      <w:r w:rsidRPr="00912CE1">
        <w:rPr>
          <w:rFonts w:ascii="Times New Roman" w:hAnsi="Times New Roman" w:cs="Times New Roman"/>
          <w:b/>
          <w:sz w:val="18"/>
          <w:szCs w:val="18"/>
        </w:rPr>
        <w:t>.</w:t>
      </w:r>
    </w:p>
    <w:p w14:paraId="13B393F8" w14:textId="77777777" w:rsidR="006647A4" w:rsidRPr="00912CE1" w:rsidRDefault="006647A4" w:rsidP="00B060EF">
      <w:pPr>
        <w:spacing w:after="0" w:line="240" w:lineRule="auto"/>
        <w:jc w:val="both"/>
        <w:rPr>
          <w:rFonts w:ascii="Times New Roman" w:hAnsi="Times New Roman" w:cs="Times New Roman"/>
          <w:b/>
          <w:sz w:val="18"/>
          <w:szCs w:val="18"/>
        </w:rPr>
      </w:pPr>
    </w:p>
    <w:p w14:paraId="6B403BE0" w14:textId="77777777" w:rsidR="006647A4" w:rsidRPr="00912CE1" w:rsidRDefault="006647A4" w:rsidP="006647A4">
      <w:pPr>
        <w:spacing w:after="0" w:line="240" w:lineRule="auto"/>
        <w:jc w:val="both"/>
        <w:rPr>
          <w:rFonts w:ascii="Times New Roman" w:hAnsi="Times New Roman" w:cs="Times New Roman"/>
          <w:sz w:val="18"/>
          <w:szCs w:val="18"/>
        </w:rPr>
      </w:pPr>
      <w:r w:rsidRPr="00912CE1">
        <w:rPr>
          <w:rFonts w:ascii="Times New Roman" w:hAnsi="Times New Roman" w:cs="Times New Roman"/>
          <w:sz w:val="18"/>
          <w:szCs w:val="18"/>
        </w:rPr>
        <w:t>Zinc supplementation can cause a copper deficiency. If you are unsure whether you are taking enough copper, consult a health care practitioner prior to use.</w:t>
      </w:r>
    </w:p>
    <w:p w14:paraId="1A45F5B7" w14:textId="77777777" w:rsidR="00B67FCC" w:rsidRPr="00912CE1" w:rsidRDefault="00B67FCC" w:rsidP="00B060EF">
      <w:pPr>
        <w:spacing w:after="0" w:line="240" w:lineRule="auto"/>
        <w:jc w:val="both"/>
        <w:rPr>
          <w:rFonts w:ascii="Times New Roman" w:hAnsi="Times New Roman" w:cs="Times New Roman"/>
          <w:b/>
          <w:sz w:val="18"/>
          <w:szCs w:val="18"/>
        </w:rPr>
      </w:pPr>
    </w:p>
    <w:p w14:paraId="08F03258" w14:textId="77777777" w:rsidR="00C26BFE" w:rsidRPr="00912CE1" w:rsidRDefault="00E12634" w:rsidP="00B060EF">
      <w:pPr>
        <w:spacing w:after="0" w:line="240" w:lineRule="auto"/>
        <w:jc w:val="both"/>
        <w:rPr>
          <w:rFonts w:ascii="Times New Roman" w:hAnsi="Times New Roman" w:cs="Times New Roman"/>
          <w:b/>
          <w:sz w:val="18"/>
          <w:szCs w:val="18"/>
        </w:rPr>
      </w:pPr>
      <w:r w:rsidRPr="00912CE1">
        <w:rPr>
          <w:rFonts w:ascii="Times New Roman" w:hAnsi="Times New Roman" w:cs="Times New Roman"/>
          <w:b/>
          <w:sz w:val="18"/>
          <w:szCs w:val="18"/>
        </w:rPr>
        <w:t>Pregnancy &amp; Lactation</w:t>
      </w:r>
      <w:r w:rsidR="00C26BFE" w:rsidRPr="00912CE1">
        <w:rPr>
          <w:rFonts w:ascii="Times New Roman" w:hAnsi="Times New Roman" w:cs="Times New Roman"/>
          <w:b/>
          <w:sz w:val="18"/>
          <w:szCs w:val="18"/>
        </w:rPr>
        <w:t xml:space="preserve">: </w:t>
      </w:r>
    </w:p>
    <w:p w14:paraId="01C80AAD" w14:textId="77777777" w:rsidR="00D1389E" w:rsidRPr="00912CE1" w:rsidRDefault="00B67FCC" w:rsidP="00B060EF">
      <w:pPr>
        <w:spacing w:after="0" w:line="240" w:lineRule="auto"/>
        <w:jc w:val="both"/>
        <w:rPr>
          <w:rFonts w:ascii="Times New Roman" w:hAnsi="Times New Roman" w:cs="Times New Roman"/>
          <w:sz w:val="18"/>
          <w:szCs w:val="18"/>
        </w:rPr>
      </w:pPr>
      <w:r w:rsidRPr="00912CE1">
        <w:rPr>
          <w:rFonts w:ascii="Times New Roman" w:hAnsi="Times New Roman" w:cs="Times New Roman"/>
          <w:sz w:val="18"/>
          <w:szCs w:val="18"/>
        </w:rPr>
        <w:t>Pregnancy and</w:t>
      </w:r>
      <w:r w:rsidR="00A500CF" w:rsidRPr="00912CE1">
        <w:rPr>
          <w:rFonts w:ascii="Times New Roman" w:hAnsi="Times New Roman" w:cs="Times New Roman"/>
          <w:sz w:val="18"/>
          <w:szCs w:val="18"/>
        </w:rPr>
        <w:t xml:space="preserve"> breast feeding: Vitamin C is likely safe for pregnant or breast feeding women when taken by mouth in amounts no greater than 2000 mg daily for women over 19yr old, and 1800mg daily for women 14 to 18y old. Taking too much vitamin C during pregnancy can cause problems for the newborn baby. Vitamin C is possibly unsafe when taken by mouth in excessive amounts.</w:t>
      </w:r>
    </w:p>
    <w:p w14:paraId="724E44DE" w14:textId="77777777" w:rsidR="00D1389E" w:rsidRPr="00912CE1" w:rsidRDefault="00D1389E" w:rsidP="00B060EF">
      <w:pPr>
        <w:spacing w:after="0" w:line="240" w:lineRule="auto"/>
        <w:jc w:val="both"/>
        <w:rPr>
          <w:rFonts w:ascii="Times New Roman" w:hAnsi="Times New Roman" w:cs="Times New Roman"/>
          <w:sz w:val="18"/>
          <w:szCs w:val="18"/>
        </w:rPr>
      </w:pPr>
    </w:p>
    <w:p w14:paraId="3FB4F76E" w14:textId="77777777" w:rsidR="007A53C7" w:rsidRPr="00912CE1" w:rsidRDefault="00E12634" w:rsidP="00E12634">
      <w:pPr>
        <w:spacing w:after="0" w:line="240" w:lineRule="auto"/>
        <w:jc w:val="both"/>
        <w:rPr>
          <w:rFonts w:ascii="Times New Roman" w:hAnsi="Times New Roman" w:cs="Times New Roman"/>
          <w:sz w:val="18"/>
          <w:szCs w:val="18"/>
        </w:rPr>
      </w:pPr>
      <w:r w:rsidRPr="00912CE1">
        <w:rPr>
          <w:rFonts w:ascii="Times New Roman" w:hAnsi="Times New Roman" w:cs="Times New Roman"/>
          <w:sz w:val="18"/>
          <w:szCs w:val="18"/>
        </w:rPr>
        <w:t xml:space="preserve">Vitamin C and Zinc are secreted into breast milk. This must be taken into consideration if the infant is receiving any other </w:t>
      </w:r>
    </w:p>
    <w:p w14:paraId="1C850E68" w14:textId="77777777" w:rsidR="00146236" w:rsidRPr="00912CE1" w:rsidRDefault="00E12634" w:rsidP="00E12634">
      <w:pPr>
        <w:spacing w:after="0" w:line="240" w:lineRule="auto"/>
        <w:jc w:val="both"/>
        <w:rPr>
          <w:rFonts w:ascii="Times New Roman" w:hAnsi="Times New Roman" w:cs="Times New Roman"/>
          <w:sz w:val="18"/>
          <w:szCs w:val="18"/>
        </w:rPr>
      </w:pPr>
      <w:r w:rsidRPr="00912CE1">
        <w:rPr>
          <w:rFonts w:ascii="Times New Roman" w:hAnsi="Times New Roman" w:cs="Times New Roman"/>
          <w:sz w:val="18"/>
          <w:szCs w:val="18"/>
        </w:rPr>
        <w:t>supplements.</w:t>
      </w:r>
    </w:p>
    <w:p w14:paraId="37865E49" w14:textId="77777777" w:rsidR="00E12634" w:rsidRPr="00912CE1" w:rsidRDefault="00E12634" w:rsidP="00E12634">
      <w:pPr>
        <w:spacing w:after="0" w:line="240" w:lineRule="auto"/>
        <w:jc w:val="both"/>
        <w:rPr>
          <w:rFonts w:ascii="Times New Roman" w:hAnsi="Times New Roman" w:cs="Times New Roman"/>
          <w:sz w:val="18"/>
          <w:szCs w:val="18"/>
        </w:rPr>
      </w:pPr>
    </w:p>
    <w:p w14:paraId="38DBDA55" w14:textId="77777777" w:rsidR="00B04D40" w:rsidRPr="00912CE1" w:rsidRDefault="00B04D40" w:rsidP="00B060EF">
      <w:pPr>
        <w:spacing w:after="0" w:line="240" w:lineRule="auto"/>
        <w:jc w:val="both"/>
        <w:rPr>
          <w:rFonts w:ascii="Times New Roman" w:hAnsi="Times New Roman" w:cs="Times New Roman"/>
          <w:b/>
          <w:sz w:val="18"/>
          <w:szCs w:val="18"/>
        </w:rPr>
      </w:pPr>
      <w:r w:rsidRPr="00912CE1">
        <w:rPr>
          <w:rFonts w:ascii="Times New Roman" w:hAnsi="Times New Roman" w:cs="Times New Roman"/>
          <w:b/>
          <w:sz w:val="18"/>
          <w:szCs w:val="18"/>
        </w:rPr>
        <w:t xml:space="preserve">Dosage and Direction for Use: </w:t>
      </w:r>
    </w:p>
    <w:p w14:paraId="6553B11D" w14:textId="77777777" w:rsidR="007A53C7" w:rsidRPr="00912CE1" w:rsidRDefault="002058F4" w:rsidP="00502BFE">
      <w:pPr>
        <w:pStyle w:val="ListParagraph"/>
        <w:numPr>
          <w:ilvl w:val="0"/>
          <w:numId w:val="7"/>
        </w:numPr>
        <w:spacing w:after="0" w:line="240" w:lineRule="auto"/>
        <w:ind w:left="142" w:hanging="142"/>
        <w:jc w:val="both"/>
        <w:rPr>
          <w:rFonts w:ascii="Times New Roman" w:hAnsi="Times New Roman" w:cs="Times New Roman"/>
          <w:sz w:val="18"/>
          <w:szCs w:val="18"/>
        </w:rPr>
      </w:pPr>
      <w:r w:rsidRPr="00912CE1">
        <w:rPr>
          <w:rFonts w:ascii="Times New Roman" w:hAnsi="Times New Roman" w:cs="Times New Roman"/>
          <w:sz w:val="18"/>
          <w:szCs w:val="18"/>
        </w:rPr>
        <w:t>Children (4 - 8 years): Take 1 tablet 1 time per day.</w:t>
      </w:r>
      <w:r w:rsidR="009C5CA2" w:rsidRPr="00912CE1">
        <w:rPr>
          <w:rFonts w:ascii="Times New Roman" w:hAnsi="Times New Roman" w:cs="Times New Roman"/>
          <w:sz w:val="18"/>
          <w:szCs w:val="18"/>
        </w:rPr>
        <w:t xml:space="preserve"> </w:t>
      </w:r>
      <w:r w:rsidRPr="00912CE1">
        <w:rPr>
          <w:rFonts w:ascii="Times New Roman" w:hAnsi="Times New Roman" w:cs="Times New Roman"/>
          <w:sz w:val="18"/>
          <w:szCs w:val="18"/>
        </w:rPr>
        <w:t xml:space="preserve">Take with food, a few hours before or after taking other medications or </w:t>
      </w:r>
    </w:p>
    <w:p w14:paraId="56BE9541" w14:textId="77777777" w:rsidR="002058F4" w:rsidRPr="00912CE1" w:rsidRDefault="002058F4" w:rsidP="007A53C7">
      <w:pPr>
        <w:pStyle w:val="ListParagraph"/>
        <w:spacing w:after="0" w:line="240" w:lineRule="auto"/>
        <w:ind w:left="142"/>
        <w:jc w:val="both"/>
        <w:rPr>
          <w:rFonts w:ascii="Times New Roman" w:hAnsi="Times New Roman" w:cs="Times New Roman"/>
          <w:sz w:val="18"/>
          <w:szCs w:val="18"/>
        </w:rPr>
      </w:pPr>
      <w:r w:rsidRPr="00912CE1">
        <w:rPr>
          <w:rFonts w:ascii="Times New Roman" w:hAnsi="Times New Roman" w:cs="Times New Roman"/>
          <w:sz w:val="18"/>
          <w:szCs w:val="18"/>
        </w:rPr>
        <w:t>natural health products</w:t>
      </w:r>
    </w:p>
    <w:p w14:paraId="6870B1C8" w14:textId="77777777" w:rsidR="002058F4" w:rsidRPr="00912CE1" w:rsidRDefault="002058F4" w:rsidP="00502BFE">
      <w:pPr>
        <w:pStyle w:val="ListParagraph"/>
        <w:numPr>
          <w:ilvl w:val="0"/>
          <w:numId w:val="7"/>
        </w:numPr>
        <w:spacing w:after="0" w:line="240" w:lineRule="auto"/>
        <w:ind w:left="142" w:hanging="142"/>
        <w:jc w:val="both"/>
        <w:rPr>
          <w:rFonts w:ascii="Times New Roman" w:hAnsi="Times New Roman" w:cs="Times New Roman"/>
          <w:sz w:val="18"/>
          <w:szCs w:val="18"/>
        </w:rPr>
      </w:pPr>
      <w:r w:rsidRPr="00912CE1">
        <w:rPr>
          <w:rFonts w:ascii="Times New Roman" w:hAnsi="Times New Roman" w:cs="Times New Roman"/>
          <w:sz w:val="18"/>
          <w:szCs w:val="18"/>
        </w:rPr>
        <w:t>Adolescents (9 - 18 years): Take 1 - 2 tablets 1 time per day. Take with food, a few hours before or after taking other medications or natural health</w:t>
      </w:r>
      <w:r w:rsidR="006647A4" w:rsidRPr="00912CE1">
        <w:rPr>
          <w:rFonts w:ascii="Times New Roman" w:hAnsi="Times New Roman" w:cs="Times New Roman"/>
          <w:sz w:val="18"/>
          <w:szCs w:val="18"/>
        </w:rPr>
        <w:t xml:space="preserve"> </w:t>
      </w:r>
      <w:r w:rsidRPr="00912CE1">
        <w:rPr>
          <w:rFonts w:ascii="Times New Roman" w:hAnsi="Times New Roman" w:cs="Times New Roman"/>
          <w:sz w:val="18"/>
          <w:szCs w:val="18"/>
        </w:rPr>
        <w:t xml:space="preserve">products </w:t>
      </w:r>
    </w:p>
    <w:p w14:paraId="46613753" w14:textId="77777777" w:rsidR="00B04D40" w:rsidRPr="00912CE1" w:rsidRDefault="002058F4" w:rsidP="00502BFE">
      <w:pPr>
        <w:pStyle w:val="ListParagraph"/>
        <w:numPr>
          <w:ilvl w:val="0"/>
          <w:numId w:val="7"/>
        </w:numPr>
        <w:spacing w:after="0" w:line="240" w:lineRule="auto"/>
        <w:ind w:left="142" w:hanging="142"/>
        <w:jc w:val="both"/>
        <w:rPr>
          <w:rFonts w:ascii="Times New Roman" w:hAnsi="Times New Roman" w:cs="Times New Roman"/>
          <w:sz w:val="18"/>
          <w:szCs w:val="18"/>
          <w:u w:val="single"/>
        </w:rPr>
      </w:pPr>
      <w:r w:rsidRPr="00912CE1">
        <w:rPr>
          <w:rFonts w:ascii="Times New Roman" w:hAnsi="Times New Roman" w:cs="Times New Roman"/>
          <w:sz w:val="18"/>
          <w:szCs w:val="18"/>
        </w:rPr>
        <w:t>Adults (19 years and over): Take 1 - 2 tablets 1 time per day. Take with food, a few hours before or after taking other medications or natural health products.</w:t>
      </w:r>
    </w:p>
    <w:p w14:paraId="1A9433AF" w14:textId="77777777" w:rsidR="00B04D40" w:rsidRPr="00912CE1" w:rsidRDefault="00B04D40" w:rsidP="00B060EF">
      <w:pPr>
        <w:spacing w:after="0" w:line="240" w:lineRule="auto"/>
        <w:jc w:val="both"/>
        <w:rPr>
          <w:rFonts w:ascii="Times New Roman" w:hAnsi="Times New Roman" w:cs="Times New Roman"/>
          <w:sz w:val="18"/>
          <w:szCs w:val="18"/>
        </w:rPr>
      </w:pPr>
      <w:r w:rsidRPr="00912CE1">
        <w:rPr>
          <w:rFonts w:ascii="Times New Roman" w:hAnsi="Times New Roman" w:cs="Times New Roman"/>
          <w:sz w:val="18"/>
          <w:szCs w:val="18"/>
        </w:rPr>
        <w:t xml:space="preserve">Method of administration: </w:t>
      </w:r>
      <w:r w:rsidR="009C5CA2" w:rsidRPr="00912CE1">
        <w:rPr>
          <w:rFonts w:ascii="Times New Roman" w:hAnsi="Times New Roman" w:cs="Times New Roman"/>
          <w:sz w:val="18"/>
          <w:szCs w:val="18"/>
        </w:rPr>
        <w:t xml:space="preserve"> </w:t>
      </w:r>
      <w:r w:rsidRPr="00912CE1">
        <w:rPr>
          <w:rFonts w:ascii="Times New Roman" w:hAnsi="Times New Roman" w:cs="Times New Roman"/>
          <w:sz w:val="18"/>
          <w:szCs w:val="18"/>
        </w:rPr>
        <w:t xml:space="preserve">For oral administration </w:t>
      </w:r>
      <w:r w:rsidR="006647A4" w:rsidRPr="00912CE1">
        <w:rPr>
          <w:rFonts w:ascii="Times New Roman" w:hAnsi="Times New Roman" w:cs="Times New Roman"/>
          <w:sz w:val="18"/>
          <w:szCs w:val="18"/>
        </w:rPr>
        <w:t>(Chewable)</w:t>
      </w:r>
    </w:p>
    <w:p w14:paraId="428F93D2" w14:textId="77777777" w:rsidR="00806194" w:rsidRPr="00912CE1" w:rsidRDefault="00806194" w:rsidP="00B060EF">
      <w:pPr>
        <w:spacing w:after="0" w:line="240" w:lineRule="auto"/>
        <w:jc w:val="both"/>
        <w:rPr>
          <w:rFonts w:ascii="Times New Roman" w:hAnsi="Times New Roman" w:cs="Times New Roman"/>
          <w:sz w:val="18"/>
          <w:szCs w:val="18"/>
        </w:rPr>
      </w:pPr>
    </w:p>
    <w:p w14:paraId="1926B190" w14:textId="77777777" w:rsidR="003C7268" w:rsidRPr="00912CE1" w:rsidRDefault="004F0666" w:rsidP="00B060EF">
      <w:pPr>
        <w:spacing w:after="0" w:line="240" w:lineRule="auto"/>
        <w:jc w:val="both"/>
        <w:rPr>
          <w:rFonts w:ascii="Times New Roman" w:hAnsi="Times New Roman" w:cs="Times New Roman"/>
          <w:b/>
          <w:sz w:val="18"/>
          <w:szCs w:val="18"/>
        </w:rPr>
      </w:pPr>
      <w:r w:rsidRPr="00912CE1">
        <w:rPr>
          <w:rFonts w:ascii="Times New Roman" w:hAnsi="Times New Roman" w:cs="Times New Roman"/>
          <w:b/>
          <w:sz w:val="18"/>
          <w:szCs w:val="18"/>
        </w:rPr>
        <w:t>Side effects:</w:t>
      </w:r>
    </w:p>
    <w:p w14:paraId="7C76A5B8" w14:textId="77777777" w:rsidR="00D33E8B" w:rsidRPr="00912CE1" w:rsidRDefault="002F3FCC" w:rsidP="00F349F4">
      <w:pPr>
        <w:pStyle w:val="ListParagraph"/>
        <w:numPr>
          <w:ilvl w:val="0"/>
          <w:numId w:val="2"/>
        </w:numPr>
        <w:spacing w:after="0" w:line="240" w:lineRule="auto"/>
        <w:ind w:left="142" w:hanging="142"/>
        <w:jc w:val="both"/>
        <w:rPr>
          <w:rFonts w:ascii="Times New Roman" w:hAnsi="Times New Roman" w:cs="Times New Roman"/>
          <w:sz w:val="18"/>
          <w:szCs w:val="18"/>
        </w:rPr>
      </w:pPr>
      <w:r w:rsidRPr="00912CE1">
        <w:rPr>
          <w:rFonts w:ascii="Times New Roman" w:hAnsi="Times New Roman" w:cs="Times New Roman"/>
          <w:sz w:val="18"/>
          <w:szCs w:val="18"/>
        </w:rPr>
        <w:t>Vitamin C is likely safe for most people when taken by mouth in recommended doses.</w:t>
      </w:r>
    </w:p>
    <w:p w14:paraId="6EC07DD3" w14:textId="77777777" w:rsidR="002F3FCC" w:rsidRPr="00912CE1" w:rsidRDefault="002F3FCC" w:rsidP="00F349F4">
      <w:pPr>
        <w:pStyle w:val="ListParagraph"/>
        <w:numPr>
          <w:ilvl w:val="0"/>
          <w:numId w:val="2"/>
        </w:numPr>
        <w:spacing w:after="0" w:line="240" w:lineRule="auto"/>
        <w:ind w:left="142" w:hanging="142"/>
        <w:jc w:val="both"/>
        <w:rPr>
          <w:rFonts w:ascii="Times New Roman" w:hAnsi="Times New Roman" w:cs="Times New Roman"/>
          <w:sz w:val="18"/>
          <w:szCs w:val="18"/>
        </w:rPr>
      </w:pPr>
      <w:r w:rsidRPr="00912CE1">
        <w:rPr>
          <w:rFonts w:ascii="Times New Roman" w:hAnsi="Times New Roman" w:cs="Times New Roman"/>
          <w:sz w:val="18"/>
          <w:szCs w:val="18"/>
        </w:rPr>
        <w:t>In some people, Vitamin C might cause nausea, vomiting, heartburn, stomach cramps, headache, and other side effects. The chance of getting these side effects increases the more Vitamin C you take.</w:t>
      </w:r>
    </w:p>
    <w:p w14:paraId="69A7FCC3" w14:textId="77777777" w:rsidR="002F3FCC" w:rsidRPr="00912CE1" w:rsidRDefault="002F3FCC" w:rsidP="00F349F4">
      <w:pPr>
        <w:pStyle w:val="ListParagraph"/>
        <w:numPr>
          <w:ilvl w:val="0"/>
          <w:numId w:val="2"/>
        </w:numPr>
        <w:spacing w:after="0" w:line="240" w:lineRule="auto"/>
        <w:ind w:left="142" w:hanging="142"/>
        <w:jc w:val="both"/>
        <w:rPr>
          <w:rFonts w:ascii="Times New Roman" w:hAnsi="Times New Roman" w:cs="Times New Roman"/>
          <w:sz w:val="18"/>
          <w:szCs w:val="18"/>
        </w:rPr>
      </w:pPr>
      <w:r w:rsidRPr="00912CE1">
        <w:rPr>
          <w:rFonts w:ascii="Times New Roman" w:hAnsi="Times New Roman" w:cs="Times New Roman"/>
          <w:sz w:val="18"/>
          <w:szCs w:val="18"/>
        </w:rPr>
        <w:t>Amounts higher than 2000mg daily are possibly unsafe and may cause a lot of side effects. These may include kidney stones and severe diarrhea. In people who have had a kidney stone, amounts greater than 1000mg daily greatly increase the risk of kidney stone recurrence.</w:t>
      </w:r>
    </w:p>
    <w:p w14:paraId="6C98C171" w14:textId="77777777" w:rsidR="00806194" w:rsidRPr="00912CE1" w:rsidRDefault="004E6BAC" w:rsidP="004E6BAC">
      <w:pPr>
        <w:pStyle w:val="ListParagraph"/>
        <w:numPr>
          <w:ilvl w:val="0"/>
          <w:numId w:val="2"/>
        </w:numPr>
        <w:spacing w:after="0" w:line="240" w:lineRule="auto"/>
        <w:ind w:left="142" w:hanging="142"/>
        <w:jc w:val="both"/>
        <w:rPr>
          <w:rFonts w:ascii="Times New Roman" w:hAnsi="Times New Roman" w:cs="Times New Roman"/>
          <w:sz w:val="18"/>
          <w:szCs w:val="18"/>
        </w:rPr>
      </w:pPr>
      <w:r w:rsidRPr="00912CE1">
        <w:rPr>
          <w:rFonts w:ascii="Times New Roman" w:hAnsi="Times New Roman" w:cs="Times New Roman"/>
          <w:sz w:val="18"/>
          <w:szCs w:val="18"/>
        </w:rPr>
        <w:t>The rare chance of getting Allergic reaction, anaphylactic reaction, anaphylactic shock.</w:t>
      </w:r>
    </w:p>
    <w:p w14:paraId="3B420EE0" w14:textId="77777777" w:rsidR="00D33E8B" w:rsidRPr="00912CE1" w:rsidRDefault="00D33E8B" w:rsidP="00B060EF">
      <w:pPr>
        <w:spacing w:after="0" w:line="240" w:lineRule="auto"/>
        <w:jc w:val="both"/>
        <w:rPr>
          <w:rFonts w:ascii="Times New Roman" w:hAnsi="Times New Roman" w:cs="Times New Roman"/>
          <w:sz w:val="18"/>
          <w:szCs w:val="18"/>
        </w:rPr>
      </w:pPr>
    </w:p>
    <w:p w14:paraId="704186E8" w14:textId="77777777" w:rsidR="00CD112F" w:rsidRPr="00912CE1" w:rsidRDefault="00D33E8B" w:rsidP="00B060EF">
      <w:pPr>
        <w:spacing w:after="0" w:line="240" w:lineRule="auto"/>
        <w:jc w:val="both"/>
        <w:rPr>
          <w:rFonts w:ascii="Times New Roman" w:hAnsi="Times New Roman" w:cs="Times New Roman"/>
          <w:b/>
          <w:sz w:val="18"/>
          <w:szCs w:val="18"/>
        </w:rPr>
      </w:pPr>
      <w:r w:rsidRPr="00912CE1">
        <w:rPr>
          <w:rFonts w:ascii="Times New Roman" w:hAnsi="Times New Roman" w:cs="Times New Roman"/>
          <w:b/>
          <w:sz w:val="18"/>
          <w:szCs w:val="18"/>
        </w:rPr>
        <w:t xml:space="preserve">Drug Interaction: </w:t>
      </w:r>
    </w:p>
    <w:p w14:paraId="1CE162D3" w14:textId="77777777" w:rsidR="004E6BAC" w:rsidRPr="00912CE1" w:rsidRDefault="004E6BAC" w:rsidP="004E6BAC">
      <w:pPr>
        <w:spacing w:after="0" w:line="240" w:lineRule="auto"/>
        <w:jc w:val="both"/>
        <w:rPr>
          <w:rFonts w:ascii="Times New Roman" w:hAnsi="Times New Roman" w:cs="Times New Roman"/>
          <w:b/>
          <w:sz w:val="18"/>
          <w:szCs w:val="18"/>
        </w:rPr>
      </w:pPr>
      <w:r w:rsidRPr="00912CE1">
        <w:rPr>
          <w:rFonts w:ascii="Times New Roman" w:hAnsi="Times New Roman" w:cs="Times New Roman"/>
          <w:b/>
          <w:sz w:val="18"/>
          <w:szCs w:val="18"/>
        </w:rPr>
        <w:t>Ascorbic Acid:</w:t>
      </w:r>
    </w:p>
    <w:p w14:paraId="0D990BE7" w14:textId="77777777" w:rsidR="004E6BAC" w:rsidRPr="00912CE1" w:rsidRDefault="004E6BAC" w:rsidP="00502BFE">
      <w:pPr>
        <w:pStyle w:val="ListParagraph"/>
        <w:numPr>
          <w:ilvl w:val="0"/>
          <w:numId w:val="6"/>
        </w:numPr>
        <w:spacing w:after="0" w:line="240" w:lineRule="auto"/>
        <w:ind w:left="142" w:hanging="142"/>
        <w:jc w:val="both"/>
        <w:rPr>
          <w:rFonts w:ascii="Times New Roman" w:hAnsi="Times New Roman" w:cs="Times New Roman"/>
          <w:sz w:val="18"/>
          <w:szCs w:val="18"/>
        </w:rPr>
      </w:pPr>
      <w:r w:rsidRPr="00912CE1">
        <w:rPr>
          <w:rFonts w:ascii="Times New Roman" w:hAnsi="Times New Roman" w:cs="Times New Roman"/>
          <w:sz w:val="18"/>
          <w:szCs w:val="18"/>
        </w:rPr>
        <w:t>Desferrioxamine: Vitamin C may enhance tissue iron toxicity, especially in the heart,</w:t>
      </w:r>
      <w:r w:rsidR="00502BFE" w:rsidRPr="00912CE1">
        <w:rPr>
          <w:rFonts w:ascii="Times New Roman" w:hAnsi="Times New Roman" w:cs="Times New Roman"/>
          <w:sz w:val="18"/>
          <w:szCs w:val="18"/>
        </w:rPr>
        <w:t xml:space="preserve"> </w:t>
      </w:r>
      <w:r w:rsidRPr="00912CE1">
        <w:rPr>
          <w:rFonts w:ascii="Times New Roman" w:hAnsi="Times New Roman" w:cs="Times New Roman"/>
          <w:sz w:val="18"/>
          <w:szCs w:val="18"/>
        </w:rPr>
        <w:t>causing cardiac decompensation.</w:t>
      </w:r>
    </w:p>
    <w:p w14:paraId="436A48D3" w14:textId="77777777" w:rsidR="004E6BAC" w:rsidRPr="00912CE1" w:rsidRDefault="004E6BAC" w:rsidP="00502BFE">
      <w:pPr>
        <w:pStyle w:val="ListParagraph"/>
        <w:numPr>
          <w:ilvl w:val="0"/>
          <w:numId w:val="6"/>
        </w:numPr>
        <w:spacing w:after="0" w:line="240" w:lineRule="auto"/>
        <w:ind w:left="142" w:hanging="142"/>
        <w:jc w:val="both"/>
        <w:rPr>
          <w:rFonts w:ascii="Times New Roman" w:hAnsi="Times New Roman" w:cs="Times New Roman"/>
          <w:sz w:val="18"/>
          <w:szCs w:val="18"/>
        </w:rPr>
      </w:pPr>
      <w:r w:rsidRPr="00912CE1">
        <w:rPr>
          <w:rFonts w:ascii="Times New Roman" w:hAnsi="Times New Roman" w:cs="Times New Roman"/>
          <w:sz w:val="18"/>
          <w:szCs w:val="18"/>
        </w:rPr>
        <w:t>Cyclosporine: Vitamin C may reduce cyclosporine blood levels.</w:t>
      </w:r>
    </w:p>
    <w:p w14:paraId="5F78B16C" w14:textId="77777777" w:rsidR="00481860" w:rsidRPr="00912CE1" w:rsidRDefault="004E6BAC" w:rsidP="00502BFE">
      <w:pPr>
        <w:pStyle w:val="ListParagraph"/>
        <w:numPr>
          <w:ilvl w:val="0"/>
          <w:numId w:val="6"/>
        </w:numPr>
        <w:spacing w:after="0" w:line="240" w:lineRule="auto"/>
        <w:ind w:left="142" w:hanging="142"/>
        <w:jc w:val="both"/>
        <w:rPr>
          <w:rFonts w:ascii="Times New Roman" w:hAnsi="Times New Roman" w:cs="Times New Roman"/>
          <w:sz w:val="18"/>
          <w:szCs w:val="18"/>
        </w:rPr>
      </w:pPr>
      <w:r w:rsidRPr="00912CE1">
        <w:rPr>
          <w:rFonts w:ascii="Times New Roman" w:hAnsi="Times New Roman" w:cs="Times New Roman"/>
          <w:sz w:val="18"/>
          <w:szCs w:val="18"/>
        </w:rPr>
        <w:t>Warfarin: High doses of vitamin C may interfere with the effectiveness of warfarin</w:t>
      </w:r>
      <w:r w:rsidR="00481860" w:rsidRPr="00912CE1">
        <w:rPr>
          <w:rFonts w:ascii="Times New Roman" w:hAnsi="Times New Roman" w:cs="Times New Roman"/>
          <w:sz w:val="18"/>
          <w:szCs w:val="18"/>
        </w:rPr>
        <w:t>.</w:t>
      </w:r>
    </w:p>
    <w:p w14:paraId="343B7638" w14:textId="77777777" w:rsidR="00481860" w:rsidRPr="00912CE1" w:rsidRDefault="00481860" w:rsidP="00B060EF">
      <w:pPr>
        <w:spacing w:after="0" w:line="240" w:lineRule="auto"/>
        <w:jc w:val="both"/>
        <w:rPr>
          <w:rFonts w:ascii="Times New Roman" w:hAnsi="Times New Roman" w:cs="Times New Roman"/>
          <w:sz w:val="18"/>
          <w:szCs w:val="18"/>
        </w:rPr>
      </w:pPr>
    </w:p>
    <w:p w14:paraId="68331117" w14:textId="77777777" w:rsidR="004E6BAC" w:rsidRPr="00912CE1" w:rsidRDefault="004E6BAC" w:rsidP="004E6BAC">
      <w:pPr>
        <w:spacing w:after="0" w:line="240" w:lineRule="auto"/>
        <w:jc w:val="both"/>
        <w:rPr>
          <w:rFonts w:ascii="Times New Roman" w:hAnsi="Times New Roman" w:cs="Times New Roman"/>
          <w:b/>
          <w:sz w:val="18"/>
          <w:szCs w:val="18"/>
        </w:rPr>
      </w:pPr>
      <w:r w:rsidRPr="00912CE1">
        <w:rPr>
          <w:rFonts w:ascii="Times New Roman" w:hAnsi="Times New Roman" w:cs="Times New Roman"/>
          <w:b/>
          <w:sz w:val="18"/>
          <w:szCs w:val="18"/>
        </w:rPr>
        <w:t xml:space="preserve">Zinc: </w:t>
      </w:r>
    </w:p>
    <w:p w14:paraId="0A239BE4" w14:textId="77777777" w:rsidR="004E6BAC" w:rsidRPr="00912CE1" w:rsidRDefault="004E6BAC" w:rsidP="004E6BAC">
      <w:pPr>
        <w:spacing w:after="0" w:line="240" w:lineRule="auto"/>
        <w:jc w:val="both"/>
        <w:rPr>
          <w:rFonts w:ascii="Times New Roman" w:hAnsi="Times New Roman" w:cs="Times New Roman"/>
          <w:sz w:val="18"/>
          <w:szCs w:val="18"/>
        </w:rPr>
      </w:pPr>
      <w:r w:rsidRPr="00912CE1">
        <w:rPr>
          <w:rFonts w:ascii="Times New Roman" w:hAnsi="Times New Roman" w:cs="Times New Roman"/>
          <w:sz w:val="18"/>
          <w:szCs w:val="18"/>
        </w:rPr>
        <w:t>Zinc forms complexes with certain substances (including tetracycline antibiotics, quinonolone antibiotics, penicillamine) resulting in decreased absorption of both substances. Zinc may reduce copper absorption.</w:t>
      </w:r>
    </w:p>
    <w:p w14:paraId="132028F6" w14:textId="77777777" w:rsidR="004E6BAC" w:rsidRPr="00912CE1" w:rsidRDefault="004E6BAC" w:rsidP="004E6BAC">
      <w:pPr>
        <w:spacing w:after="0" w:line="240" w:lineRule="auto"/>
        <w:jc w:val="both"/>
        <w:rPr>
          <w:rFonts w:ascii="Times New Roman" w:hAnsi="Times New Roman" w:cs="Times New Roman"/>
          <w:sz w:val="18"/>
          <w:szCs w:val="18"/>
        </w:rPr>
      </w:pPr>
    </w:p>
    <w:p w14:paraId="53D02282" w14:textId="77777777" w:rsidR="00481860" w:rsidRPr="00912CE1" w:rsidRDefault="00242891" w:rsidP="00B060EF">
      <w:pPr>
        <w:spacing w:after="0" w:line="240" w:lineRule="auto"/>
        <w:jc w:val="both"/>
        <w:rPr>
          <w:rFonts w:ascii="Times New Roman" w:hAnsi="Times New Roman" w:cs="Times New Roman"/>
          <w:b/>
          <w:sz w:val="18"/>
          <w:szCs w:val="18"/>
        </w:rPr>
      </w:pPr>
      <w:r w:rsidRPr="00912CE1">
        <w:rPr>
          <w:rFonts w:ascii="Times New Roman" w:hAnsi="Times New Roman" w:cs="Times New Roman"/>
          <w:b/>
          <w:sz w:val="18"/>
          <w:szCs w:val="18"/>
        </w:rPr>
        <w:t xml:space="preserve">Overdose and Treatment: </w:t>
      </w:r>
    </w:p>
    <w:p w14:paraId="72C8B774" w14:textId="77777777" w:rsidR="00E12634" w:rsidRPr="00912CE1" w:rsidRDefault="00E12634" w:rsidP="00E12634">
      <w:pPr>
        <w:spacing w:after="0" w:line="240" w:lineRule="auto"/>
        <w:jc w:val="both"/>
        <w:rPr>
          <w:rFonts w:ascii="Times New Roman" w:hAnsi="Times New Roman" w:cs="Times New Roman"/>
          <w:b/>
          <w:sz w:val="18"/>
          <w:szCs w:val="18"/>
        </w:rPr>
      </w:pPr>
      <w:r w:rsidRPr="00912CE1">
        <w:rPr>
          <w:rFonts w:ascii="Times New Roman" w:hAnsi="Times New Roman" w:cs="Times New Roman"/>
          <w:b/>
          <w:sz w:val="18"/>
          <w:szCs w:val="18"/>
        </w:rPr>
        <w:t>Ascorbic Acid:</w:t>
      </w:r>
    </w:p>
    <w:p w14:paraId="1932E25E" w14:textId="77777777" w:rsidR="00E12634" w:rsidRPr="00912CE1" w:rsidRDefault="00E12634" w:rsidP="00E12634">
      <w:pPr>
        <w:spacing w:after="0" w:line="240" w:lineRule="auto"/>
        <w:jc w:val="both"/>
        <w:rPr>
          <w:rFonts w:ascii="Times New Roman" w:hAnsi="Times New Roman" w:cs="Times New Roman"/>
          <w:sz w:val="18"/>
          <w:szCs w:val="18"/>
        </w:rPr>
      </w:pPr>
      <w:r w:rsidRPr="00912CE1">
        <w:rPr>
          <w:rFonts w:ascii="Times New Roman" w:hAnsi="Times New Roman" w:cs="Times New Roman"/>
          <w:sz w:val="18"/>
          <w:szCs w:val="18"/>
        </w:rPr>
        <w:t>Acute or chronic overdose of vitamin C may significantly elevate serum and urinary oxalate levels. In some instances, this may lead to hyperoxaluria, calcium oxalate crystalluria, calcium oxalate deposition, kidney stone formation, tubulointerstitial nephropathy, and acute renal failure. Overdose of vitamin C may result in oxidative hemolysis or disseminated intravascular coagulation in patients with glucose-6-phosphate dehydrogenase</w:t>
      </w:r>
      <w:r w:rsidR="00AC4DB8" w:rsidRPr="00912CE1">
        <w:rPr>
          <w:rFonts w:ascii="Times New Roman" w:hAnsi="Times New Roman" w:cs="Times New Roman"/>
          <w:sz w:val="18"/>
          <w:szCs w:val="18"/>
        </w:rPr>
        <w:t xml:space="preserve"> </w:t>
      </w:r>
      <w:r w:rsidRPr="00912CE1">
        <w:rPr>
          <w:rFonts w:ascii="Times New Roman" w:hAnsi="Times New Roman" w:cs="Times New Roman"/>
          <w:sz w:val="18"/>
          <w:szCs w:val="18"/>
        </w:rPr>
        <w:t>deficiency.</w:t>
      </w:r>
    </w:p>
    <w:p w14:paraId="5022E220" w14:textId="77777777" w:rsidR="00E12634" w:rsidRPr="00912CE1" w:rsidRDefault="00E12634" w:rsidP="00E12634">
      <w:pPr>
        <w:spacing w:after="0" w:line="240" w:lineRule="auto"/>
        <w:jc w:val="both"/>
        <w:rPr>
          <w:rFonts w:ascii="Times New Roman" w:hAnsi="Times New Roman" w:cs="Times New Roman"/>
          <w:sz w:val="18"/>
          <w:szCs w:val="18"/>
        </w:rPr>
      </w:pPr>
      <w:r w:rsidRPr="00912CE1">
        <w:rPr>
          <w:rFonts w:ascii="Times New Roman" w:hAnsi="Times New Roman" w:cs="Times New Roman"/>
          <w:sz w:val="18"/>
          <w:szCs w:val="18"/>
        </w:rPr>
        <w:t xml:space="preserve"> </w:t>
      </w:r>
    </w:p>
    <w:p w14:paraId="6549C562" w14:textId="77777777" w:rsidR="00E12634" w:rsidRPr="00912CE1" w:rsidRDefault="00E12634" w:rsidP="00E12634">
      <w:pPr>
        <w:spacing w:after="0" w:line="240" w:lineRule="auto"/>
        <w:jc w:val="both"/>
        <w:rPr>
          <w:rFonts w:ascii="Times New Roman" w:hAnsi="Times New Roman" w:cs="Times New Roman"/>
          <w:sz w:val="18"/>
          <w:szCs w:val="18"/>
        </w:rPr>
      </w:pPr>
      <w:r w:rsidRPr="00912CE1">
        <w:rPr>
          <w:rFonts w:ascii="Times New Roman" w:hAnsi="Times New Roman" w:cs="Times New Roman"/>
          <w:sz w:val="18"/>
          <w:szCs w:val="18"/>
        </w:rPr>
        <w:t>Zinc:</w:t>
      </w:r>
    </w:p>
    <w:p w14:paraId="5A261FAF" w14:textId="77777777" w:rsidR="00146236" w:rsidRPr="00912CE1" w:rsidRDefault="00E12634" w:rsidP="00E12634">
      <w:pPr>
        <w:spacing w:after="0" w:line="240" w:lineRule="auto"/>
        <w:jc w:val="both"/>
        <w:rPr>
          <w:rFonts w:ascii="Times New Roman" w:hAnsi="Times New Roman" w:cs="Times New Roman"/>
          <w:sz w:val="18"/>
          <w:szCs w:val="18"/>
        </w:rPr>
      </w:pPr>
      <w:r w:rsidRPr="00912CE1">
        <w:rPr>
          <w:rFonts w:ascii="Times New Roman" w:hAnsi="Times New Roman" w:cs="Times New Roman"/>
          <w:sz w:val="18"/>
          <w:szCs w:val="18"/>
        </w:rPr>
        <w:t>Zinc overdose can cause irritation and corrosion of the gastrointestinal (GI) tract, acute renal tubular necrosis, interstitial nephritis, copper deficiency, sideroblastic</w:t>
      </w:r>
      <w:r w:rsidR="00E150EF">
        <w:rPr>
          <w:rFonts w:ascii="Times New Roman" w:hAnsi="Times New Roman" w:cs="Times New Roman"/>
          <w:sz w:val="18"/>
          <w:szCs w:val="18"/>
        </w:rPr>
        <w:t xml:space="preserve"> </w:t>
      </w:r>
      <w:r w:rsidRPr="00912CE1">
        <w:rPr>
          <w:rFonts w:ascii="Times New Roman" w:hAnsi="Times New Roman" w:cs="Times New Roman"/>
          <w:sz w:val="18"/>
          <w:szCs w:val="18"/>
        </w:rPr>
        <w:t>anemia, and myeloneuropathies</w:t>
      </w:r>
      <w:r w:rsidR="00242891" w:rsidRPr="00912CE1">
        <w:rPr>
          <w:rFonts w:ascii="Times New Roman" w:hAnsi="Times New Roman" w:cs="Times New Roman"/>
          <w:sz w:val="18"/>
          <w:szCs w:val="18"/>
        </w:rPr>
        <w:t xml:space="preserve">. </w:t>
      </w:r>
    </w:p>
    <w:p w14:paraId="039A69AC" w14:textId="77777777" w:rsidR="00295525" w:rsidRPr="00912CE1" w:rsidRDefault="00295525" w:rsidP="00B060EF">
      <w:pPr>
        <w:spacing w:after="0" w:line="240" w:lineRule="auto"/>
        <w:jc w:val="both"/>
        <w:rPr>
          <w:rFonts w:ascii="Times New Roman" w:hAnsi="Times New Roman" w:cs="Times New Roman"/>
          <w:sz w:val="18"/>
          <w:szCs w:val="18"/>
        </w:rPr>
      </w:pPr>
    </w:p>
    <w:p w14:paraId="55D4B0F1" w14:textId="77777777" w:rsidR="00295525" w:rsidRPr="00912CE1" w:rsidRDefault="00726EB9" w:rsidP="00B060EF">
      <w:pPr>
        <w:spacing w:after="0" w:line="240" w:lineRule="auto"/>
        <w:jc w:val="both"/>
        <w:rPr>
          <w:rFonts w:ascii="Times New Roman" w:hAnsi="Times New Roman" w:cs="Times New Roman"/>
          <w:b/>
          <w:sz w:val="18"/>
          <w:szCs w:val="18"/>
        </w:rPr>
      </w:pPr>
      <w:r w:rsidRPr="00912CE1">
        <w:rPr>
          <w:rFonts w:ascii="Times New Roman" w:hAnsi="Times New Roman" w:cs="Times New Roman"/>
          <w:b/>
          <w:sz w:val="18"/>
          <w:szCs w:val="18"/>
        </w:rPr>
        <w:t xml:space="preserve">Storage Instruction: </w:t>
      </w:r>
    </w:p>
    <w:p w14:paraId="5B94F600" w14:textId="77777777" w:rsidR="00CC41CD" w:rsidRPr="00912CE1" w:rsidRDefault="00461990" w:rsidP="00B060EF">
      <w:pPr>
        <w:spacing w:after="0" w:line="240" w:lineRule="auto"/>
        <w:jc w:val="both"/>
        <w:rPr>
          <w:rFonts w:ascii="Times New Roman" w:hAnsi="Times New Roman" w:cs="Times New Roman"/>
          <w:sz w:val="18"/>
          <w:szCs w:val="18"/>
        </w:rPr>
      </w:pPr>
      <w:r w:rsidRPr="00912CE1">
        <w:rPr>
          <w:rFonts w:ascii="Times New Roman" w:hAnsi="Times New Roman" w:cs="Times New Roman"/>
          <w:sz w:val="18"/>
          <w:szCs w:val="18"/>
        </w:rPr>
        <w:t>Store in cool, dry &amp; dark place, Protected from light.</w:t>
      </w:r>
    </w:p>
    <w:p w14:paraId="7CAE3FC7" w14:textId="77777777" w:rsidR="00295525" w:rsidRPr="00912CE1" w:rsidRDefault="00295525" w:rsidP="00B060EF">
      <w:pPr>
        <w:spacing w:after="0" w:line="240" w:lineRule="auto"/>
        <w:jc w:val="both"/>
        <w:rPr>
          <w:rFonts w:ascii="Times New Roman" w:hAnsi="Times New Roman" w:cs="Times New Roman"/>
          <w:b/>
          <w:sz w:val="18"/>
          <w:szCs w:val="18"/>
        </w:rPr>
      </w:pPr>
    </w:p>
    <w:p w14:paraId="43D1B712" w14:textId="77777777" w:rsidR="00B060EF" w:rsidRPr="00912CE1" w:rsidRDefault="007A53C7" w:rsidP="00B060EF">
      <w:pPr>
        <w:spacing w:after="0" w:line="240" w:lineRule="auto"/>
        <w:jc w:val="both"/>
        <w:rPr>
          <w:rFonts w:ascii="Times New Roman" w:hAnsi="Times New Roman" w:cs="Times New Roman"/>
          <w:b/>
          <w:sz w:val="18"/>
          <w:szCs w:val="18"/>
        </w:rPr>
      </w:pPr>
      <w:r w:rsidRPr="00912CE1">
        <w:rPr>
          <w:rFonts w:ascii="Times New Roman" w:hAnsi="Times New Roman" w:cs="Times New Roman"/>
          <w:b/>
          <w:sz w:val="18"/>
          <w:szCs w:val="18"/>
        </w:rPr>
        <w:t>Packing</w:t>
      </w:r>
      <w:r w:rsidR="00B060EF" w:rsidRPr="00912CE1">
        <w:rPr>
          <w:rFonts w:ascii="Times New Roman" w:hAnsi="Times New Roman" w:cs="Times New Roman"/>
          <w:b/>
          <w:sz w:val="18"/>
          <w:szCs w:val="18"/>
        </w:rPr>
        <w:t xml:space="preserve">: </w:t>
      </w:r>
      <w:r w:rsidR="003B68AF" w:rsidRPr="00912CE1">
        <w:rPr>
          <w:rFonts w:ascii="Times New Roman" w:hAnsi="Times New Roman" w:cs="Times New Roman"/>
          <w:sz w:val="18"/>
          <w:szCs w:val="18"/>
        </w:rPr>
        <w:t>6</w:t>
      </w:r>
      <w:r w:rsidR="00B060EF" w:rsidRPr="00912CE1">
        <w:rPr>
          <w:rFonts w:ascii="Times New Roman" w:hAnsi="Times New Roman" w:cs="Times New Roman"/>
          <w:sz w:val="18"/>
          <w:szCs w:val="18"/>
        </w:rPr>
        <w:t>0</w:t>
      </w:r>
      <w:r w:rsidR="00B060EF" w:rsidRPr="00912CE1">
        <w:rPr>
          <w:rFonts w:ascii="Times New Roman" w:hAnsi="Times New Roman" w:cs="Times New Roman"/>
          <w:sz w:val="18"/>
          <w:szCs w:val="18"/>
          <w:lang w:val="en-IN"/>
        </w:rPr>
        <w:t xml:space="preserve"> </w:t>
      </w:r>
      <w:r w:rsidR="00800F3D" w:rsidRPr="00912CE1">
        <w:rPr>
          <w:rFonts w:ascii="Times New Roman" w:hAnsi="Times New Roman" w:cs="Times New Roman"/>
          <w:sz w:val="18"/>
          <w:szCs w:val="18"/>
          <w:lang w:val="en-IN"/>
        </w:rPr>
        <w:t xml:space="preserve">Tablets </w:t>
      </w:r>
      <w:r w:rsidR="00B060EF" w:rsidRPr="00912CE1">
        <w:rPr>
          <w:rFonts w:ascii="Times New Roman" w:hAnsi="Times New Roman" w:cs="Times New Roman"/>
          <w:sz w:val="18"/>
          <w:szCs w:val="18"/>
          <w:lang w:val="en-IN"/>
        </w:rPr>
        <w:t>packed in a single HDPE bottle</w:t>
      </w:r>
      <w:r w:rsidR="003B68AF" w:rsidRPr="00912CE1">
        <w:rPr>
          <w:rFonts w:ascii="Times New Roman" w:hAnsi="Times New Roman" w:cs="Times New Roman"/>
          <w:sz w:val="18"/>
          <w:szCs w:val="18"/>
          <w:lang w:val="en-IN"/>
        </w:rPr>
        <w:t xml:space="preserve">. Such 1 bottle is packed </w:t>
      </w:r>
      <w:r w:rsidR="00B060EF" w:rsidRPr="00912CE1">
        <w:rPr>
          <w:rFonts w:ascii="Times New Roman" w:hAnsi="Times New Roman" w:cs="Times New Roman"/>
          <w:sz w:val="18"/>
          <w:szCs w:val="18"/>
        </w:rPr>
        <w:t>in carton with insert.</w:t>
      </w:r>
    </w:p>
    <w:p w14:paraId="5F68F817" w14:textId="77777777" w:rsidR="00800F3D" w:rsidRPr="00912CE1" w:rsidRDefault="00800F3D" w:rsidP="00B060EF">
      <w:pPr>
        <w:spacing w:after="0" w:line="240" w:lineRule="auto"/>
        <w:jc w:val="both"/>
        <w:rPr>
          <w:rFonts w:ascii="Times New Roman" w:hAnsi="Times New Roman" w:cs="Times New Roman"/>
          <w:b/>
          <w:sz w:val="18"/>
          <w:szCs w:val="18"/>
        </w:rPr>
      </w:pPr>
    </w:p>
    <w:p w14:paraId="5902804B" w14:textId="77777777" w:rsidR="00C86748" w:rsidRPr="00912CE1" w:rsidRDefault="007A53C7" w:rsidP="00B060EF">
      <w:pPr>
        <w:spacing w:after="0" w:line="240" w:lineRule="auto"/>
        <w:jc w:val="both"/>
        <w:rPr>
          <w:rFonts w:ascii="Times New Roman" w:hAnsi="Times New Roman" w:cs="Times New Roman"/>
          <w:b/>
          <w:sz w:val="18"/>
          <w:szCs w:val="18"/>
        </w:rPr>
      </w:pPr>
      <w:r w:rsidRPr="00912CE1">
        <w:rPr>
          <w:rFonts w:ascii="Times New Roman" w:hAnsi="Times New Roman" w:cs="Times New Roman"/>
          <w:b/>
          <w:sz w:val="18"/>
          <w:szCs w:val="18"/>
        </w:rPr>
        <w:t>Fssai Lic No</w:t>
      </w:r>
      <w:r w:rsidR="00B060EF" w:rsidRPr="00912CE1">
        <w:rPr>
          <w:rFonts w:ascii="Times New Roman" w:hAnsi="Times New Roman" w:cs="Times New Roman"/>
          <w:b/>
          <w:sz w:val="18"/>
          <w:szCs w:val="18"/>
        </w:rPr>
        <w:t xml:space="preserve">: </w:t>
      </w:r>
      <w:r w:rsidR="007C70D3" w:rsidRPr="00912CE1">
        <w:rPr>
          <w:rFonts w:ascii="Times New Roman" w:hAnsi="Times New Roman" w:cs="Times New Roman"/>
          <w:b/>
          <w:sz w:val="18"/>
          <w:szCs w:val="18"/>
        </w:rPr>
        <w:t>10021021000850</w:t>
      </w:r>
    </w:p>
    <w:p w14:paraId="50009357" w14:textId="77777777" w:rsidR="00B060EF" w:rsidRPr="00912CE1" w:rsidRDefault="00B060EF" w:rsidP="00B060EF">
      <w:pPr>
        <w:spacing w:after="0" w:line="240" w:lineRule="auto"/>
        <w:jc w:val="both"/>
        <w:rPr>
          <w:rFonts w:ascii="Times New Roman" w:hAnsi="Times New Roman" w:cs="Times New Roman"/>
          <w:b/>
          <w:sz w:val="18"/>
          <w:szCs w:val="18"/>
        </w:rPr>
      </w:pPr>
    </w:p>
    <w:p w14:paraId="41213F21" w14:textId="77777777" w:rsidR="00B060EF" w:rsidRPr="00912CE1" w:rsidRDefault="007A53C7" w:rsidP="00B060EF">
      <w:pPr>
        <w:spacing w:after="0" w:line="240" w:lineRule="auto"/>
        <w:rPr>
          <w:rFonts w:ascii="Times New Roman" w:hAnsi="Times New Roman" w:cs="Times New Roman"/>
          <w:b/>
          <w:sz w:val="18"/>
          <w:szCs w:val="18"/>
        </w:rPr>
      </w:pPr>
      <w:r w:rsidRPr="00912CE1">
        <w:rPr>
          <w:rFonts w:ascii="Times New Roman" w:hAnsi="Times New Roman" w:cs="Times New Roman"/>
          <w:b/>
          <w:sz w:val="18"/>
          <w:szCs w:val="18"/>
        </w:rPr>
        <w:t>Manufactured For</w:t>
      </w:r>
      <w:r w:rsidR="00B060EF" w:rsidRPr="00912CE1">
        <w:rPr>
          <w:rFonts w:ascii="Times New Roman" w:hAnsi="Times New Roman" w:cs="Times New Roman"/>
          <w:b/>
          <w:sz w:val="18"/>
          <w:szCs w:val="18"/>
        </w:rPr>
        <w:t xml:space="preserve">: </w:t>
      </w:r>
    </w:p>
    <w:p w14:paraId="337FBC9D" w14:textId="77777777" w:rsidR="00B060EF" w:rsidRPr="00912CE1" w:rsidRDefault="00661FCB" w:rsidP="00B060EF">
      <w:pPr>
        <w:spacing w:after="0" w:line="240" w:lineRule="auto"/>
        <w:jc w:val="both"/>
        <w:rPr>
          <w:rFonts w:ascii="Times New Roman" w:hAnsi="Times New Roman" w:cs="Times New Roman"/>
          <w:sz w:val="18"/>
          <w:szCs w:val="18"/>
        </w:rPr>
      </w:pPr>
      <w:r w:rsidRPr="00912CE1">
        <w:rPr>
          <w:rFonts w:ascii="Times New Roman" w:hAnsi="Times New Roman" w:cs="Times New Roman"/>
          <w:sz w:val="18"/>
          <w:szCs w:val="18"/>
        </w:rPr>
        <w:t>Esbamax Global Alliance</w:t>
      </w:r>
    </w:p>
    <w:p w14:paraId="4673B4E4" w14:textId="77777777" w:rsidR="00661FCB" w:rsidRPr="00912CE1" w:rsidRDefault="00661FCB" w:rsidP="00B060EF">
      <w:pPr>
        <w:spacing w:after="0" w:line="240" w:lineRule="auto"/>
        <w:jc w:val="both"/>
        <w:rPr>
          <w:rFonts w:ascii="Times New Roman" w:hAnsi="Times New Roman" w:cs="Times New Roman"/>
          <w:sz w:val="18"/>
          <w:szCs w:val="18"/>
        </w:rPr>
      </w:pPr>
      <w:r w:rsidRPr="00912CE1">
        <w:rPr>
          <w:rFonts w:ascii="Times New Roman" w:hAnsi="Times New Roman" w:cs="Times New Roman"/>
          <w:sz w:val="18"/>
          <w:szCs w:val="18"/>
        </w:rPr>
        <w:t>760 Brant Street, Unit 45 A</w:t>
      </w:r>
    </w:p>
    <w:p w14:paraId="5FEF7135" w14:textId="77777777" w:rsidR="00661FCB" w:rsidRPr="00912CE1" w:rsidRDefault="00661FCB" w:rsidP="00B060EF">
      <w:pPr>
        <w:spacing w:after="0" w:line="240" w:lineRule="auto"/>
        <w:jc w:val="both"/>
        <w:rPr>
          <w:rFonts w:ascii="Times New Roman" w:hAnsi="Times New Roman" w:cs="Times New Roman"/>
          <w:sz w:val="18"/>
          <w:szCs w:val="18"/>
        </w:rPr>
      </w:pPr>
      <w:r w:rsidRPr="00912CE1">
        <w:rPr>
          <w:rFonts w:ascii="Times New Roman" w:hAnsi="Times New Roman" w:cs="Times New Roman"/>
          <w:sz w:val="18"/>
          <w:szCs w:val="18"/>
        </w:rPr>
        <w:t>Burlington, ON L7R 4B8</w:t>
      </w:r>
    </w:p>
    <w:p w14:paraId="7FD6EB0C" w14:textId="77777777" w:rsidR="00661FCB" w:rsidRPr="00912CE1" w:rsidRDefault="00661FCB" w:rsidP="00B060EF">
      <w:pPr>
        <w:spacing w:after="0" w:line="240" w:lineRule="auto"/>
        <w:jc w:val="both"/>
        <w:rPr>
          <w:rFonts w:ascii="Times New Roman" w:hAnsi="Times New Roman" w:cs="Times New Roman"/>
          <w:sz w:val="18"/>
          <w:szCs w:val="18"/>
        </w:rPr>
      </w:pPr>
      <w:r w:rsidRPr="00912CE1">
        <w:rPr>
          <w:rFonts w:ascii="Times New Roman" w:hAnsi="Times New Roman" w:cs="Times New Roman"/>
          <w:sz w:val="18"/>
          <w:szCs w:val="18"/>
        </w:rPr>
        <w:t>Canada</w:t>
      </w:r>
    </w:p>
    <w:p w14:paraId="730421AB" w14:textId="77777777" w:rsidR="00661FCB" w:rsidRPr="00912CE1" w:rsidRDefault="00661FCB" w:rsidP="00B060EF">
      <w:pPr>
        <w:spacing w:after="0" w:line="240" w:lineRule="auto"/>
        <w:jc w:val="both"/>
        <w:rPr>
          <w:rFonts w:ascii="Times New Roman" w:hAnsi="Times New Roman" w:cs="Times New Roman"/>
          <w:sz w:val="18"/>
          <w:szCs w:val="18"/>
        </w:rPr>
      </w:pPr>
      <w:r w:rsidRPr="00912CE1">
        <w:rPr>
          <w:rFonts w:ascii="Times New Roman" w:hAnsi="Times New Roman" w:cs="Times New Roman"/>
          <w:sz w:val="18"/>
          <w:szCs w:val="18"/>
        </w:rPr>
        <w:t xml:space="preserve">Email: </w:t>
      </w:r>
      <w:hyperlink r:id="rId5" w:history="1">
        <w:r w:rsidRPr="00912CE1">
          <w:rPr>
            <w:rStyle w:val="Hyperlink"/>
            <w:rFonts w:ascii="Times New Roman" w:hAnsi="Times New Roman" w:cs="Times New Roman"/>
            <w:sz w:val="18"/>
            <w:szCs w:val="18"/>
          </w:rPr>
          <w:t>info@esbamax.com</w:t>
        </w:r>
      </w:hyperlink>
    </w:p>
    <w:p w14:paraId="008C9622" w14:textId="77777777" w:rsidR="00DE78E8" w:rsidRPr="00912CE1" w:rsidRDefault="00661FCB" w:rsidP="00B060EF">
      <w:pPr>
        <w:spacing w:after="0" w:line="240" w:lineRule="auto"/>
        <w:jc w:val="both"/>
        <w:rPr>
          <w:rFonts w:ascii="Times New Roman" w:hAnsi="Times New Roman" w:cs="Times New Roman"/>
          <w:sz w:val="18"/>
          <w:szCs w:val="18"/>
        </w:rPr>
      </w:pPr>
      <w:r w:rsidRPr="00912CE1">
        <w:rPr>
          <w:rFonts w:ascii="Times New Roman" w:hAnsi="Times New Roman" w:cs="Times New Roman"/>
          <w:sz w:val="18"/>
          <w:szCs w:val="18"/>
        </w:rPr>
        <w:t>Customer Care No.: +1 (905) 331 0888</w:t>
      </w:r>
    </w:p>
    <w:p w14:paraId="2C685751" w14:textId="77777777" w:rsidR="00DE78E8" w:rsidRPr="00E150EF" w:rsidRDefault="00DE78E8" w:rsidP="00DE78E8">
      <w:pPr>
        <w:pStyle w:val="HTMLPreformatted"/>
        <w:jc w:val="center"/>
        <w:rPr>
          <w:rFonts w:ascii="Times New Roman" w:hAnsi="Times New Roman" w:cs="Times New Roman"/>
          <w:b/>
          <w:szCs w:val="18"/>
          <w:lang w:val="fr-FR"/>
        </w:rPr>
      </w:pPr>
      <w:r w:rsidRPr="00DE78E8">
        <w:rPr>
          <w:rFonts w:ascii="Times New Roman" w:hAnsi="Times New Roman" w:cs="Times New Roman"/>
          <w:sz w:val="19"/>
          <w:szCs w:val="19"/>
        </w:rPr>
        <w:br w:type="page"/>
      </w:r>
      <w:r w:rsidRPr="00E150EF">
        <w:rPr>
          <w:rFonts w:ascii="Times New Roman" w:hAnsi="Times New Roman" w:cs="Times New Roman"/>
          <w:b/>
          <w:szCs w:val="18"/>
          <w:lang w:val="fr-FR"/>
        </w:rPr>
        <w:lastRenderedPageBreak/>
        <w:t>Esbamax</w:t>
      </w:r>
    </w:p>
    <w:p w14:paraId="39EA8469" w14:textId="77777777" w:rsidR="00DE78E8" w:rsidRPr="00E150EF" w:rsidRDefault="00C86748" w:rsidP="00C86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0"/>
          <w:szCs w:val="18"/>
          <w:lang w:val="fr-FR" w:eastAsia="en-IN"/>
        </w:rPr>
      </w:pPr>
      <w:r w:rsidRPr="00E150EF">
        <w:rPr>
          <w:rFonts w:ascii="Times New Roman" w:eastAsia="Times New Roman" w:hAnsi="Times New Roman" w:cs="Times New Roman"/>
          <w:b/>
          <w:sz w:val="20"/>
          <w:szCs w:val="18"/>
          <w:lang w:val="fr-FR" w:eastAsia="en-IN"/>
        </w:rPr>
        <w:t>Vitamine C 500mg + Zinc 12mg Tablette à Croquer</w:t>
      </w:r>
    </w:p>
    <w:p w14:paraId="74E68825" w14:textId="77777777" w:rsidR="00C86748" w:rsidRPr="00C86748" w:rsidRDefault="00C86748" w:rsidP="00C86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18"/>
          <w:szCs w:val="18"/>
          <w:lang w:val="fr-FR" w:eastAsia="en-IN"/>
        </w:rPr>
      </w:pPr>
    </w:p>
    <w:p w14:paraId="4B01ED6D" w14:textId="77777777" w:rsidR="00DE78E8" w:rsidRPr="00C86748" w:rsidRDefault="00DE78E8" w:rsidP="00DE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18"/>
          <w:szCs w:val="18"/>
          <w:lang w:val="fr-FR" w:eastAsia="en-IN"/>
        </w:rPr>
      </w:pPr>
      <w:r w:rsidRPr="00C86748">
        <w:rPr>
          <w:rFonts w:ascii="Times New Roman" w:eastAsia="Times New Roman" w:hAnsi="Times New Roman" w:cs="Times New Roman"/>
          <w:b/>
          <w:sz w:val="18"/>
          <w:szCs w:val="18"/>
          <w:lang w:val="fr-FR" w:eastAsia="en-IN"/>
        </w:rPr>
        <w:t>Composition:</w:t>
      </w:r>
    </w:p>
    <w:p w14:paraId="23FE3D59" w14:textId="77777777" w:rsidR="00DE78E8" w:rsidRPr="00C86748" w:rsidRDefault="00DE78E8" w:rsidP="00DE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lang w:val="fr-FR" w:eastAsia="en-IN"/>
        </w:rPr>
      </w:pPr>
      <w:r w:rsidRPr="00C86748">
        <w:rPr>
          <w:rFonts w:ascii="Times New Roman" w:eastAsia="Times New Roman" w:hAnsi="Times New Roman" w:cs="Times New Roman"/>
          <w:sz w:val="18"/>
          <w:szCs w:val="18"/>
          <w:lang w:val="fr-FR" w:eastAsia="en-IN"/>
        </w:rPr>
        <w:t>Chaque comprimé à croquer contient :</w:t>
      </w:r>
    </w:p>
    <w:p w14:paraId="6B84557F" w14:textId="77777777" w:rsidR="00DE78E8" w:rsidRPr="00C86748" w:rsidRDefault="00DE78E8" w:rsidP="00DE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lang w:val="fr-FR" w:eastAsia="en-IN"/>
        </w:rPr>
      </w:pPr>
      <w:r w:rsidRPr="00C86748">
        <w:rPr>
          <w:rFonts w:ascii="Times New Roman" w:eastAsia="Times New Roman" w:hAnsi="Times New Roman" w:cs="Times New Roman"/>
          <w:sz w:val="18"/>
          <w:szCs w:val="18"/>
          <w:lang w:val="fr-FR" w:eastAsia="en-IN"/>
        </w:rPr>
        <w:t>Vitamine C (acide ascorbique)……… 500 mg</w:t>
      </w:r>
    </w:p>
    <w:p w14:paraId="4ED0E4FE" w14:textId="77777777" w:rsidR="00DE78E8" w:rsidRPr="00C86748" w:rsidRDefault="00DE78E8" w:rsidP="00DE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lang w:val="fr-FR" w:eastAsia="en-IN"/>
        </w:rPr>
      </w:pPr>
      <w:r w:rsidRPr="00C86748">
        <w:rPr>
          <w:rFonts w:ascii="Times New Roman" w:eastAsia="Times New Roman" w:hAnsi="Times New Roman" w:cs="Times New Roman"/>
          <w:sz w:val="18"/>
          <w:szCs w:val="18"/>
          <w:lang w:val="fr-FR" w:eastAsia="en-IN"/>
        </w:rPr>
        <w:t>Zinc (sulfate de zinc monohydraté) …… 12 mg</w:t>
      </w:r>
    </w:p>
    <w:p w14:paraId="3EEDC7DB" w14:textId="77777777" w:rsidR="00DE78E8" w:rsidRPr="00C86748" w:rsidRDefault="00DE78E8" w:rsidP="00DE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lang w:val="fr-FR" w:eastAsia="en-IN"/>
        </w:rPr>
      </w:pPr>
    </w:p>
    <w:p w14:paraId="4318DF65" w14:textId="77777777" w:rsidR="00DE78E8" w:rsidRPr="00C86748" w:rsidRDefault="00DE78E8" w:rsidP="00DE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lang w:val="fr-FR" w:eastAsia="en-IN"/>
        </w:rPr>
      </w:pPr>
      <w:r w:rsidRPr="00C86748">
        <w:rPr>
          <w:rFonts w:ascii="Times New Roman" w:eastAsia="Times New Roman" w:hAnsi="Times New Roman" w:cs="Times New Roman"/>
          <w:sz w:val="18"/>
          <w:szCs w:val="18"/>
          <w:lang w:val="fr-FR" w:eastAsia="en-IN"/>
        </w:rPr>
        <w:t>C'est un complément alimentaire utilisé pour soutenir le système immunitaire. Il contient de la vitamine C et du zinc, tous deux connus pour jouer un rôle crucial dans le renforcement du système immunitaire et la réduction du risque d'infections.</w:t>
      </w:r>
    </w:p>
    <w:p w14:paraId="2C3F006E" w14:textId="77777777" w:rsidR="00DE78E8" w:rsidRPr="00C86748" w:rsidRDefault="00DE78E8" w:rsidP="00DE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lang w:val="fr-FR" w:eastAsia="en-IN"/>
        </w:rPr>
      </w:pPr>
    </w:p>
    <w:p w14:paraId="08005488" w14:textId="77777777" w:rsidR="00DE78E8" w:rsidRPr="00C86748" w:rsidRDefault="00DE78E8" w:rsidP="00DE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lang w:val="fr-FR" w:eastAsia="en-IN"/>
        </w:rPr>
      </w:pPr>
      <w:r w:rsidRPr="00C86748">
        <w:rPr>
          <w:rFonts w:ascii="Times New Roman" w:eastAsia="Times New Roman" w:hAnsi="Times New Roman" w:cs="Times New Roman"/>
          <w:sz w:val="18"/>
          <w:szCs w:val="18"/>
          <w:lang w:val="fr-FR" w:eastAsia="en-IN"/>
        </w:rPr>
        <w:t>La vitamine C est un puissant antioxydant, qui aide à combattre les radicaux libres dans le corps et à éliminer les toxines nocives du corps. Cette propriété contribue à améliorer la fonction immunitaire et à réduire le risque d'infections.</w:t>
      </w:r>
    </w:p>
    <w:p w14:paraId="0FB78D59" w14:textId="77777777" w:rsidR="00DE78E8" w:rsidRPr="00C86748" w:rsidRDefault="00DE78E8" w:rsidP="00DE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lang w:val="fr-FR" w:eastAsia="en-IN"/>
        </w:rPr>
      </w:pPr>
    </w:p>
    <w:p w14:paraId="0FB63BB1" w14:textId="77777777" w:rsidR="00DE78E8" w:rsidRPr="00C86748" w:rsidRDefault="00DE78E8" w:rsidP="00DE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lang w:val="en-IN" w:eastAsia="en-IN"/>
        </w:rPr>
      </w:pPr>
      <w:r w:rsidRPr="00C86748">
        <w:rPr>
          <w:rFonts w:ascii="Times New Roman" w:eastAsia="Times New Roman" w:hAnsi="Times New Roman" w:cs="Times New Roman"/>
          <w:sz w:val="18"/>
          <w:szCs w:val="18"/>
          <w:lang w:val="fr-FR" w:eastAsia="en-IN"/>
        </w:rPr>
        <w:t>Le zinc joue un rôle très critique dans le maintien de plusieurs fonctions du corps telles que les fonctions neurologiques, l'immunité, la fertilité et les niveaux d'énergie globaux du corps.</w:t>
      </w:r>
    </w:p>
    <w:p w14:paraId="5D1CBD28" w14:textId="77777777" w:rsidR="00DE78E8" w:rsidRPr="00C86748" w:rsidRDefault="00DE78E8" w:rsidP="00DE78E8">
      <w:pPr>
        <w:spacing w:after="0" w:line="240" w:lineRule="auto"/>
        <w:rPr>
          <w:rFonts w:ascii="Times New Roman" w:hAnsi="Times New Roman" w:cs="Times New Roman"/>
          <w:b/>
          <w:sz w:val="18"/>
          <w:szCs w:val="18"/>
        </w:rPr>
      </w:pPr>
    </w:p>
    <w:p w14:paraId="329188CA" w14:textId="77777777" w:rsidR="00DE78E8" w:rsidRPr="00C86748" w:rsidRDefault="00DE78E8" w:rsidP="00DE78E8">
      <w:pPr>
        <w:spacing w:after="0" w:line="240" w:lineRule="auto"/>
        <w:rPr>
          <w:rFonts w:ascii="Times New Roman" w:hAnsi="Times New Roman" w:cs="Times New Roman"/>
          <w:b/>
          <w:sz w:val="18"/>
          <w:szCs w:val="18"/>
        </w:rPr>
      </w:pPr>
      <w:r w:rsidRPr="00C86748">
        <w:rPr>
          <w:rFonts w:ascii="Times New Roman" w:hAnsi="Times New Roman" w:cs="Times New Roman"/>
          <w:b/>
          <w:sz w:val="18"/>
          <w:szCs w:val="18"/>
        </w:rPr>
        <w:t>Indication thérapeutique :</w:t>
      </w:r>
    </w:p>
    <w:p w14:paraId="14397E62" w14:textId="77777777" w:rsidR="00DE78E8" w:rsidRPr="00C86748" w:rsidRDefault="00DE78E8" w:rsidP="00DE78E8">
      <w:pPr>
        <w:spacing w:after="0" w:line="240" w:lineRule="auto"/>
        <w:rPr>
          <w:rFonts w:ascii="Times New Roman" w:hAnsi="Times New Roman" w:cs="Times New Roman"/>
          <w:sz w:val="18"/>
          <w:szCs w:val="18"/>
        </w:rPr>
      </w:pPr>
      <w:r w:rsidRPr="00C86748">
        <w:rPr>
          <w:rFonts w:ascii="Times New Roman" w:hAnsi="Times New Roman" w:cs="Times New Roman"/>
          <w:sz w:val="18"/>
          <w:szCs w:val="18"/>
        </w:rPr>
        <w:t>• Antioxydant pour une bonne santé.</w:t>
      </w:r>
    </w:p>
    <w:p w14:paraId="7CB236A3" w14:textId="77777777" w:rsidR="00DE78E8" w:rsidRPr="00C86748" w:rsidRDefault="00DE78E8" w:rsidP="00DE78E8">
      <w:pPr>
        <w:spacing w:after="0" w:line="240" w:lineRule="auto"/>
        <w:rPr>
          <w:rFonts w:ascii="Times New Roman" w:hAnsi="Times New Roman" w:cs="Times New Roman"/>
          <w:sz w:val="18"/>
          <w:szCs w:val="18"/>
        </w:rPr>
      </w:pPr>
      <w:r w:rsidRPr="00C86748">
        <w:rPr>
          <w:rFonts w:ascii="Times New Roman" w:hAnsi="Times New Roman" w:cs="Times New Roman"/>
          <w:sz w:val="18"/>
          <w:szCs w:val="18"/>
        </w:rPr>
        <w:t>• Aide (à) maintenir/soutenir la fonction immunitaire.</w:t>
      </w:r>
    </w:p>
    <w:p w14:paraId="5BE6FE87" w14:textId="77777777" w:rsidR="00DE78E8" w:rsidRPr="00C86748" w:rsidRDefault="00DE78E8" w:rsidP="00DE78E8">
      <w:pPr>
        <w:spacing w:after="0" w:line="240" w:lineRule="auto"/>
        <w:rPr>
          <w:rFonts w:ascii="Times New Roman" w:hAnsi="Times New Roman" w:cs="Times New Roman"/>
          <w:sz w:val="18"/>
          <w:szCs w:val="18"/>
        </w:rPr>
      </w:pPr>
      <w:r w:rsidRPr="00C86748">
        <w:rPr>
          <w:rFonts w:ascii="Times New Roman" w:hAnsi="Times New Roman" w:cs="Times New Roman"/>
          <w:sz w:val="18"/>
          <w:szCs w:val="18"/>
        </w:rPr>
        <w:t>• Aide à la formation de collagène pour maintenir la santé des os, du cartilage, des dents et/ou des gencives.</w:t>
      </w:r>
    </w:p>
    <w:p w14:paraId="47BF6FDD" w14:textId="77777777" w:rsidR="00DE78E8" w:rsidRPr="00C86748" w:rsidRDefault="00DE78E8" w:rsidP="00DE78E8">
      <w:pPr>
        <w:spacing w:after="0" w:line="240" w:lineRule="auto"/>
        <w:rPr>
          <w:rFonts w:ascii="Times New Roman" w:hAnsi="Times New Roman" w:cs="Times New Roman"/>
          <w:sz w:val="18"/>
          <w:szCs w:val="18"/>
        </w:rPr>
      </w:pPr>
      <w:r w:rsidRPr="00C86748">
        <w:rPr>
          <w:rFonts w:ascii="Times New Roman" w:hAnsi="Times New Roman" w:cs="Times New Roman"/>
          <w:sz w:val="18"/>
          <w:szCs w:val="18"/>
        </w:rPr>
        <w:t>• Aide à la cicatrisation des plaies et à la formation du tissu conjonctif.</w:t>
      </w:r>
    </w:p>
    <w:p w14:paraId="16333D91" w14:textId="77777777" w:rsidR="00DE78E8" w:rsidRPr="00C86748" w:rsidRDefault="00DE78E8" w:rsidP="00DE78E8">
      <w:pPr>
        <w:spacing w:after="0" w:line="240" w:lineRule="auto"/>
        <w:rPr>
          <w:rFonts w:ascii="Times New Roman" w:hAnsi="Times New Roman" w:cs="Times New Roman"/>
          <w:sz w:val="18"/>
          <w:szCs w:val="18"/>
        </w:rPr>
      </w:pPr>
      <w:r w:rsidRPr="00C86748">
        <w:rPr>
          <w:rFonts w:ascii="Times New Roman" w:hAnsi="Times New Roman" w:cs="Times New Roman"/>
          <w:sz w:val="18"/>
          <w:szCs w:val="18"/>
        </w:rPr>
        <w:t>• Aide à maintenir la santé des os, des cheveux, des ongles et/ou de la peau.</w:t>
      </w:r>
    </w:p>
    <w:p w14:paraId="46CD93B4" w14:textId="77777777" w:rsidR="00DE78E8" w:rsidRPr="00C86748" w:rsidRDefault="00DE78E8" w:rsidP="00DE78E8">
      <w:pPr>
        <w:spacing w:after="0" w:line="240" w:lineRule="auto"/>
        <w:rPr>
          <w:rFonts w:ascii="Times New Roman" w:hAnsi="Times New Roman" w:cs="Times New Roman"/>
          <w:sz w:val="18"/>
          <w:szCs w:val="18"/>
        </w:rPr>
      </w:pPr>
      <w:r w:rsidRPr="00C86748">
        <w:rPr>
          <w:rFonts w:ascii="Times New Roman" w:hAnsi="Times New Roman" w:cs="Times New Roman"/>
          <w:sz w:val="18"/>
          <w:szCs w:val="18"/>
        </w:rPr>
        <w:t>• Aide à maintenir la capacité du corps à métaboliser les nutriments.</w:t>
      </w:r>
    </w:p>
    <w:p w14:paraId="57A84ACA" w14:textId="77777777" w:rsidR="00DE78E8" w:rsidRPr="00C86748" w:rsidRDefault="00DE78E8" w:rsidP="00DE78E8">
      <w:pPr>
        <w:spacing w:after="0" w:line="240" w:lineRule="auto"/>
        <w:rPr>
          <w:rFonts w:ascii="Times New Roman" w:hAnsi="Times New Roman" w:cs="Times New Roman"/>
          <w:sz w:val="18"/>
          <w:szCs w:val="18"/>
        </w:rPr>
      </w:pPr>
      <w:r w:rsidRPr="00C86748">
        <w:rPr>
          <w:rFonts w:ascii="Times New Roman" w:hAnsi="Times New Roman" w:cs="Times New Roman"/>
          <w:sz w:val="18"/>
          <w:szCs w:val="18"/>
        </w:rPr>
        <w:t>• Favorise une bonne santé.</w:t>
      </w:r>
    </w:p>
    <w:p w14:paraId="6E49FE86" w14:textId="77777777" w:rsidR="00DE78E8" w:rsidRPr="00C86748" w:rsidRDefault="00DE78E8" w:rsidP="00DE78E8">
      <w:pPr>
        <w:spacing w:after="0" w:line="240" w:lineRule="auto"/>
        <w:rPr>
          <w:rFonts w:ascii="Times New Roman" w:hAnsi="Times New Roman" w:cs="Times New Roman"/>
          <w:sz w:val="18"/>
          <w:szCs w:val="18"/>
        </w:rPr>
      </w:pPr>
    </w:p>
    <w:p w14:paraId="27B63E09" w14:textId="77777777" w:rsidR="00DE78E8" w:rsidRPr="00C86748" w:rsidRDefault="00DE78E8" w:rsidP="00DE78E8">
      <w:pPr>
        <w:spacing w:after="0" w:line="240" w:lineRule="auto"/>
        <w:rPr>
          <w:rFonts w:ascii="Times New Roman" w:hAnsi="Times New Roman" w:cs="Times New Roman"/>
          <w:b/>
          <w:sz w:val="18"/>
          <w:szCs w:val="18"/>
        </w:rPr>
      </w:pPr>
      <w:r w:rsidRPr="00C86748">
        <w:rPr>
          <w:rFonts w:ascii="Times New Roman" w:hAnsi="Times New Roman" w:cs="Times New Roman"/>
          <w:b/>
          <w:sz w:val="18"/>
          <w:szCs w:val="18"/>
        </w:rPr>
        <w:t>Contre-indication :</w:t>
      </w:r>
    </w:p>
    <w:p w14:paraId="1576B3B7" w14:textId="77777777" w:rsidR="00DE78E8" w:rsidRPr="00C86748" w:rsidRDefault="00DE78E8" w:rsidP="00DE78E8">
      <w:pPr>
        <w:spacing w:after="0" w:line="240" w:lineRule="auto"/>
        <w:rPr>
          <w:rFonts w:ascii="Times New Roman" w:hAnsi="Times New Roman" w:cs="Times New Roman"/>
          <w:sz w:val="18"/>
          <w:szCs w:val="18"/>
        </w:rPr>
      </w:pPr>
      <w:r w:rsidRPr="00C86748">
        <w:rPr>
          <w:rFonts w:ascii="Times New Roman" w:hAnsi="Times New Roman" w:cs="Times New Roman"/>
          <w:sz w:val="18"/>
          <w:szCs w:val="18"/>
        </w:rPr>
        <w:t>• Hypersensibilité à la substance active. L'acide ascorbique ne doit pas être administré aux patients souffrant d'hyperoxalurie.</w:t>
      </w:r>
    </w:p>
    <w:p w14:paraId="05D94229" w14:textId="77777777" w:rsidR="00DE78E8" w:rsidRPr="00C86748" w:rsidRDefault="00DE78E8" w:rsidP="00DE78E8">
      <w:pPr>
        <w:spacing w:after="0" w:line="240" w:lineRule="auto"/>
        <w:rPr>
          <w:rFonts w:ascii="Times New Roman" w:hAnsi="Times New Roman" w:cs="Times New Roman"/>
          <w:sz w:val="18"/>
          <w:szCs w:val="18"/>
        </w:rPr>
      </w:pPr>
      <w:r w:rsidRPr="00C86748">
        <w:rPr>
          <w:rFonts w:ascii="Times New Roman" w:hAnsi="Times New Roman" w:cs="Times New Roman"/>
          <w:sz w:val="18"/>
          <w:szCs w:val="18"/>
        </w:rPr>
        <w:t>• Les patients souffrant ou ayant des antécédents de néphrolithiase ne doivent pas prendre ce produit.</w:t>
      </w:r>
    </w:p>
    <w:p w14:paraId="7ACBC7BA" w14:textId="77777777" w:rsidR="00DE78E8" w:rsidRPr="00C86748" w:rsidRDefault="00DE78E8" w:rsidP="00DE78E8">
      <w:pPr>
        <w:spacing w:after="0" w:line="240" w:lineRule="auto"/>
        <w:rPr>
          <w:rFonts w:ascii="Times New Roman" w:hAnsi="Times New Roman" w:cs="Times New Roman"/>
          <w:sz w:val="18"/>
          <w:szCs w:val="18"/>
        </w:rPr>
      </w:pPr>
      <w:r w:rsidRPr="00C86748">
        <w:rPr>
          <w:rFonts w:ascii="Times New Roman" w:hAnsi="Times New Roman" w:cs="Times New Roman"/>
          <w:sz w:val="18"/>
          <w:szCs w:val="18"/>
        </w:rPr>
        <w:t>• Patients souffrant d'insuffisance rénale sévère ou</w:t>
      </w:r>
    </w:p>
    <w:p w14:paraId="76BA2A8B" w14:textId="77777777" w:rsidR="00DE78E8" w:rsidRPr="00C86748" w:rsidRDefault="00DE78E8" w:rsidP="00DE78E8">
      <w:pPr>
        <w:spacing w:after="0" w:line="240" w:lineRule="auto"/>
        <w:rPr>
          <w:rFonts w:ascii="Times New Roman" w:hAnsi="Times New Roman" w:cs="Times New Roman"/>
          <w:sz w:val="18"/>
          <w:szCs w:val="18"/>
        </w:rPr>
      </w:pPr>
      <w:r w:rsidRPr="00C86748">
        <w:rPr>
          <w:rFonts w:ascii="Times New Roman" w:hAnsi="Times New Roman" w:cs="Times New Roman"/>
          <w:sz w:val="18"/>
          <w:szCs w:val="18"/>
        </w:rPr>
        <w:t>• L'insuffisance rénale ne doit pas prendre le produit. Cela inclut les patients sous dialyse.</w:t>
      </w:r>
    </w:p>
    <w:p w14:paraId="5EFF1FFD" w14:textId="77777777" w:rsidR="00295525" w:rsidRPr="00C86748" w:rsidRDefault="00295525" w:rsidP="00B060EF">
      <w:pPr>
        <w:spacing w:after="0" w:line="240" w:lineRule="auto"/>
        <w:jc w:val="both"/>
        <w:rPr>
          <w:rFonts w:ascii="Times New Roman" w:hAnsi="Times New Roman" w:cs="Times New Roman"/>
          <w:sz w:val="18"/>
          <w:szCs w:val="18"/>
        </w:rPr>
      </w:pPr>
    </w:p>
    <w:p w14:paraId="7C7B12BC" w14:textId="77777777" w:rsidR="00DE78E8" w:rsidRPr="00C86748" w:rsidRDefault="00DE78E8" w:rsidP="00DE78E8">
      <w:pPr>
        <w:spacing w:after="0" w:line="240" w:lineRule="auto"/>
        <w:jc w:val="both"/>
        <w:rPr>
          <w:rFonts w:ascii="Times New Roman" w:hAnsi="Times New Roman" w:cs="Times New Roman"/>
          <w:b/>
          <w:sz w:val="18"/>
          <w:szCs w:val="18"/>
        </w:rPr>
      </w:pPr>
      <w:r w:rsidRPr="00C86748">
        <w:rPr>
          <w:rFonts w:ascii="Times New Roman" w:hAnsi="Times New Roman" w:cs="Times New Roman"/>
          <w:b/>
          <w:sz w:val="18"/>
          <w:szCs w:val="18"/>
        </w:rPr>
        <w:t>Précaution:</w:t>
      </w:r>
    </w:p>
    <w:p w14:paraId="188AB0BC" w14:textId="77777777" w:rsidR="00DE78E8" w:rsidRPr="00C86748" w:rsidRDefault="00DE78E8" w:rsidP="00DE78E8">
      <w:pPr>
        <w:spacing w:after="0" w:line="240" w:lineRule="auto"/>
        <w:jc w:val="both"/>
        <w:rPr>
          <w:rFonts w:ascii="Times New Roman" w:hAnsi="Times New Roman" w:cs="Times New Roman"/>
          <w:sz w:val="18"/>
          <w:szCs w:val="18"/>
        </w:rPr>
      </w:pPr>
      <w:r w:rsidRPr="00C86748">
        <w:rPr>
          <w:rFonts w:ascii="Times New Roman" w:hAnsi="Times New Roman" w:cs="Times New Roman"/>
          <w:sz w:val="18"/>
          <w:szCs w:val="18"/>
        </w:rPr>
        <w:t>La supplémentation en vitamine C ne doit pas être prise dans les troubles sanguins tels que la thalassémie, le déficit en G6PD, la drépanocytose et l'hémochromatose. Évitez de prendre des suppléments immédiatement avant ou après l'angioplastie.</w:t>
      </w:r>
    </w:p>
    <w:p w14:paraId="1BAAC848" w14:textId="77777777" w:rsidR="00DE78E8" w:rsidRPr="00C86748" w:rsidRDefault="00DE78E8" w:rsidP="00DE78E8">
      <w:pPr>
        <w:spacing w:after="0" w:line="240" w:lineRule="auto"/>
        <w:jc w:val="both"/>
        <w:rPr>
          <w:rFonts w:ascii="Times New Roman" w:hAnsi="Times New Roman" w:cs="Times New Roman"/>
          <w:sz w:val="18"/>
          <w:szCs w:val="18"/>
        </w:rPr>
      </w:pPr>
    </w:p>
    <w:p w14:paraId="01D23D8A" w14:textId="77777777" w:rsidR="00DE78E8" w:rsidRPr="00C86748" w:rsidRDefault="00DE78E8" w:rsidP="00DE78E8">
      <w:pPr>
        <w:spacing w:after="0" w:line="240" w:lineRule="auto"/>
        <w:jc w:val="both"/>
        <w:rPr>
          <w:rFonts w:ascii="Times New Roman" w:hAnsi="Times New Roman" w:cs="Times New Roman"/>
          <w:sz w:val="18"/>
          <w:szCs w:val="18"/>
        </w:rPr>
      </w:pPr>
      <w:r w:rsidRPr="00C86748">
        <w:rPr>
          <w:rFonts w:ascii="Times New Roman" w:hAnsi="Times New Roman" w:cs="Times New Roman"/>
          <w:sz w:val="18"/>
          <w:szCs w:val="18"/>
        </w:rPr>
        <w:t>La supplémentation en zinc peut provoquer une carence en cuivre. Si vous ne savez pas si vous prenez suffisamment de cuivre, consultez un professionnel de la santé avant d'en faire l'usage.</w:t>
      </w:r>
    </w:p>
    <w:p w14:paraId="798F8044" w14:textId="77777777" w:rsidR="00DE78E8" w:rsidRPr="00C86748" w:rsidRDefault="00DE78E8" w:rsidP="00DE78E8">
      <w:pPr>
        <w:spacing w:after="0" w:line="240" w:lineRule="auto"/>
        <w:jc w:val="both"/>
        <w:rPr>
          <w:rFonts w:ascii="Times New Roman" w:hAnsi="Times New Roman" w:cs="Times New Roman"/>
          <w:sz w:val="18"/>
          <w:szCs w:val="18"/>
        </w:rPr>
      </w:pPr>
    </w:p>
    <w:p w14:paraId="1138A632" w14:textId="77777777" w:rsidR="00DE78E8" w:rsidRPr="00C86748" w:rsidRDefault="00DE78E8" w:rsidP="00DE78E8">
      <w:pPr>
        <w:spacing w:after="0" w:line="240" w:lineRule="auto"/>
        <w:jc w:val="both"/>
        <w:rPr>
          <w:rFonts w:ascii="Times New Roman" w:hAnsi="Times New Roman" w:cs="Times New Roman"/>
          <w:b/>
          <w:sz w:val="18"/>
          <w:szCs w:val="18"/>
        </w:rPr>
      </w:pPr>
      <w:r w:rsidRPr="00C86748">
        <w:rPr>
          <w:rFonts w:ascii="Times New Roman" w:hAnsi="Times New Roman" w:cs="Times New Roman"/>
          <w:b/>
          <w:sz w:val="18"/>
          <w:szCs w:val="18"/>
        </w:rPr>
        <w:t>Grossesse &amp; Allaitement :</w:t>
      </w:r>
    </w:p>
    <w:p w14:paraId="454C8F86" w14:textId="77777777" w:rsidR="00DE78E8" w:rsidRPr="00C86748" w:rsidRDefault="00DE78E8" w:rsidP="00DE78E8">
      <w:pPr>
        <w:spacing w:after="0" w:line="240" w:lineRule="auto"/>
        <w:jc w:val="both"/>
        <w:rPr>
          <w:rFonts w:ascii="Times New Roman" w:hAnsi="Times New Roman" w:cs="Times New Roman"/>
          <w:sz w:val="18"/>
          <w:szCs w:val="18"/>
        </w:rPr>
      </w:pPr>
      <w:r w:rsidRPr="00C86748">
        <w:rPr>
          <w:rFonts w:ascii="Times New Roman" w:hAnsi="Times New Roman" w:cs="Times New Roman"/>
          <w:sz w:val="18"/>
          <w:szCs w:val="18"/>
        </w:rPr>
        <w:t>Grossesse et allaitement : La vitamine C est probablement sans danger pour les femmes enceintes ou qui allaitent lorsqu'elle est prise par voie orale en quantités ne dépassant pas 2 000 mg par jour pour les femmes de plus de 19 ans et 1 800 mg par jour pour les femmes de 14 à 18 ans. Prendre trop de vitamine C pendant la grossesse peut causer des problèmes au nouveau-né. La vitamine C est peut-être dangereuse lorsqu'elle est prise par la bouche en quantités excessives.</w:t>
      </w:r>
    </w:p>
    <w:p w14:paraId="252AECD6" w14:textId="77777777" w:rsidR="00DE78E8" w:rsidRPr="00C86748" w:rsidRDefault="00DE78E8" w:rsidP="00DE78E8">
      <w:pPr>
        <w:spacing w:after="0" w:line="240" w:lineRule="auto"/>
        <w:jc w:val="both"/>
        <w:rPr>
          <w:rFonts w:ascii="Times New Roman" w:hAnsi="Times New Roman" w:cs="Times New Roman"/>
          <w:sz w:val="18"/>
          <w:szCs w:val="18"/>
        </w:rPr>
      </w:pPr>
    </w:p>
    <w:p w14:paraId="7ACC8975" w14:textId="77777777" w:rsidR="00DE78E8" w:rsidRPr="00C86748" w:rsidRDefault="00DE78E8" w:rsidP="00DE78E8">
      <w:pPr>
        <w:spacing w:after="0" w:line="240" w:lineRule="auto"/>
        <w:jc w:val="both"/>
        <w:rPr>
          <w:rFonts w:ascii="Times New Roman" w:hAnsi="Times New Roman" w:cs="Times New Roman"/>
          <w:sz w:val="18"/>
          <w:szCs w:val="18"/>
        </w:rPr>
      </w:pPr>
      <w:r w:rsidRPr="00C86748">
        <w:rPr>
          <w:rFonts w:ascii="Times New Roman" w:hAnsi="Times New Roman" w:cs="Times New Roman"/>
          <w:sz w:val="18"/>
          <w:szCs w:val="18"/>
        </w:rPr>
        <w:t>La vitamine C et le zinc sont sécrétés dans le lait maternel. Ceci doit être pris en considération si le nourrisson reçoit d'autres</w:t>
      </w:r>
    </w:p>
    <w:p w14:paraId="13C244CB" w14:textId="77777777" w:rsidR="00DE78E8" w:rsidRPr="00C86748" w:rsidRDefault="00DE78E8" w:rsidP="00DE78E8">
      <w:pPr>
        <w:spacing w:after="0" w:line="240" w:lineRule="auto"/>
        <w:jc w:val="both"/>
        <w:rPr>
          <w:rFonts w:ascii="Times New Roman" w:hAnsi="Times New Roman" w:cs="Times New Roman"/>
          <w:sz w:val="18"/>
          <w:szCs w:val="18"/>
        </w:rPr>
      </w:pPr>
      <w:r w:rsidRPr="00C86748">
        <w:rPr>
          <w:rFonts w:ascii="Times New Roman" w:hAnsi="Times New Roman" w:cs="Times New Roman"/>
          <w:sz w:val="18"/>
          <w:szCs w:val="18"/>
        </w:rPr>
        <w:t>suppléments.</w:t>
      </w:r>
    </w:p>
    <w:p w14:paraId="1ED5D9D1" w14:textId="77777777" w:rsidR="00DE78E8" w:rsidRPr="00C86748" w:rsidRDefault="00DE78E8" w:rsidP="00DE78E8">
      <w:pPr>
        <w:spacing w:after="0" w:line="240" w:lineRule="auto"/>
        <w:jc w:val="both"/>
        <w:rPr>
          <w:rFonts w:ascii="Times New Roman" w:hAnsi="Times New Roman" w:cs="Times New Roman"/>
          <w:sz w:val="18"/>
          <w:szCs w:val="18"/>
        </w:rPr>
      </w:pPr>
    </w:p>
    <w:p w14:paraId="0D11F800" w14:textId="77777777" w:rsidR="00DE78E8" w:rsidRPr="00C86748" w:rsidRDefault="00DE78E8" w:rsidP="00DE78E8">
      <w:pPr>
        <w:spacing w:after="0" w:line="240" w:lineRule="auto"/>
        <w:jc w:val="both"/>
        <w:rPr>
          <w:rFonts w:ascii="Times New Roman" w:hAnsi="Times New Roman" w:cs="Times New Roman"/>
          <w:b/>
          <w:sz w:val="18"/>
          <w:szCs w:val="18"/>
        </w:rPr>
      </w:pPr>
      <w:r w:rsidRPr="00C86748">
        <w:rPr>
          <w:rFonts w:ascii="Times New Roman" w:hAnsi="Times New Roman" w:cs="Times New Roman"/>
          <w:b/>
          <w:sz w:val="18"/>
          <w:szCs w:val="18"/>
        </w:rPr>
        <w:t>Posologie et mode d'emploi :</w:t>
      </w:r>
    </w:p>
    <w:p w14:paraId="0563E003" w14:textId="77777777" w:rsidR="00DE78E8" w:rsidRPr="00C86748" w:rsidRDefault="00DE78E8" w:rsidP="00DE78E8">
      <w:pPr>
        <w:spacing w:after="0" w:line="240" w:lineRule="auto"/>
        <w:jc w:val="both"/>
        <w:rPr>
          <w:rFonts w:ascii="Times New Roman" w:hAnsi="Times New Roman" w:cs="Times New Roman"/>
          <w:sz w:val="18"/>
          <w:szCs w:val="18"/>
        </w:rPr>
      </w:pPr>
      <w:r w:rsidRPr="00C86748">
        <w:rPr>
          <w:rFonts w:ascii="Times New Roman" w:hAnsi="Times New Roman" w:cs="Times New Roman"/>
          <w:sz w:val="18"/>
          <w:szCs w:val="18"/>
        </w:rPr>
        <w:t>• Enfants (4 - 8 ans) : Prendre 1 comprimé 1 fois par jour. Prendre avec de la nourriture, quelques heures avant ou après la prise d'autres médicaments ou produits de santé naturels</w:t>
      </w:r>
    </w:p>
    <w:p w14:paraId="6395758E" w14:textId="77777777" w:rsidR="00F923D9" w:rsidRDefault="00DE78E8" w:rsidP="00DE78E8">
      <w:pPr>
        <w:spacing w:after="0" w:line="240" w:lineRule="auto"/>
        <w:jc w:val="both"/>
        <w:rPr>
          <w:rFonts w:ascii="Times New Roman" w:hAnsi="Times New Roman" w:cs="Times New Roman"/>
          <w:sz w:val="18"/>
          <w:szCs w:val="18"/>
        </w:rPr>
      </w:pPr>
      <w:r w:rsidRPr="00C86748">
        <w:rPr>
          <w:rFonts w:ascii="Times New Roman" w:hAnsi="Times New Roman" w:cs="Times New Roman"/>
          <w:sz w:val="18"/>
          <w:szCs w:val="18"/>
        </w:rPr>
        <w:t xml:space="preserve">• Adolescents (9 - 18 ans) : Prendre 1 à 2 comprimés 1 fois par jour. </w:t>
      </w:r>
    </w:p>
    <w:p w14:paraId="77CBB7B4" w14:textId="77777777" w:rsidR="00DE78E8" w:rsidRPr="00C86748" w:rsidRDefault="00DE78E8" w:rsidP="00DE78E8">
      <w:pPr>
        <w:spacing w:after="0" w:line="240" w:lineRule="auto"/>
        <w:jc w:val="both"/>
        <w:rPr>
          <w:rFonts w:ascii="Times New Roman" w:hAnsi="Times New Roman" w:cs="Times New Roman"/>
          <w:sz w:val="18"/>
          <w:szCs w:val="18"/>
        </w:rPr>
      </w:pPr>
      <w:r w:rsidRPr="00C86748">
        <w:rPr>
          <w:rFonts w:ascii="Times New Roman" w:hAnsi="Times New Roman" w:cs="Times New Roman"/>
          <w:sz w:val="18"/>
          <w:szCs w:val="18"/>
        </w:rPr>
        <w:t>Prendre avec de la nourriture, quelques heures avant ou après la prise d'autres médicaments ou produits de santé naturels</w:t>
      </w:r>
    </w:p>
    <w:p w14:paraId="5D535C8A" w14:textId="77777777" w:rsidR="00DE78E8" w:rsidRPr="00C86748" w:rsidRDefault="00DE78E8" w:rsidP="00DE78E8">
      <w:pPr>
        <w:spacing w:after="0" w:line="240" w:lineRule="auto"/>
        <w:jc w:val="both"/>
        <w:rPr>
          <w:rFonts w:ascii="Times New Roman" w:hAnsi="Times New Roman" w:cs="Times New Roman"/>
          <w:sz w:val="18"/>
          <w:szCs w:val="18"/>
        </w:rPr>
      </w:pPr>
      <w:r w:rsidRPr="00C86748">
        <w:rPr>
          <w:rFonts w:ascii="Times New Roman" w:hAnsi="Times New Roman" w:cs="Times New Roman"/>
          <w:sz w:val="18"/>
          <w:szCs w:val="18"/>
        </w:rPr>
        <w:t>• Adultes (19 ans et plus) : Prendre 1 à 2 comprimés 1 fois par jour. Prendre avec de la nourriture, quelques heures avant ou après la prise d'autres médicaments ou produits de santé naturels.</w:t>
      </w:r>
    </w:p>
    <w:p w14:paraId="6212068D" w14:textId="77777777" w:rsidR="00DE78E8" w:rsidRPr="00C86748" w:rsidRDefault="00DE78E8" w:rsidP="00DE78E8">
      <w:pPr>
        <w:spacing w:after="0" w:line="240" w:lineRule="auto"/>
        <w:jc w:val="both"/>
        <w:rPr>
          <w:rFonts w:ascii="Times New Roman" w:hAnsi="Times New Roman" w:cs="Times New Roman"/>
          <w:sz w:val="18"/>
          <w:szCs w:val="18"/>
        </w:rPr>
      </w:pPr>
      <w:r w:rsidRPr="00C86748">
        <w:rPr>
          <w:rFonts w:ascii="Times New Roman" w:hAnsi="Times New Roman" w:cs="Times New Roman"/>
          <w:sz w:val="18"/>
          <w:szCs w:val="18"/>
        </w:rPr>
        <w:t>Mode d'administration : Pour administration orale (à croquer)</w:t>
      </w:r>
    </w:p>
    <w:p w14:paraId="6892490E" w14:textId="77777777" w:rsidR="00DE78E8" w:rsidRPr="00C86748" w:rsidRDefault="00DE78E8" w:rsidP="00DE78E8">
      <w:pPr>
        <w:spacing w:after="0" w:line="240" w:lineRule="auto"/>
        <w:jc w:val="both"/>
        <w:rPr>
          <w:rFonts w:ascii="Times New Roman" w:hAnsi="Times New Roman" w:cs="Times New Roman"/>
          <w:sz w:val="18"/>
          <w:szCs w:val="18"/>
        </w:rPr>
      </w:pPr>
    </w:p>
    <w:p w14:paraId="4F098543" w14:textId="77777777" w:rsidR="00DE78E8" w:rsidRPr="00C86748" w:rsidRDefault="00DE78E8" w:rsidP="00DE78E8">
      <w:pPr>
        <w:spacing w:after="0" w:line="240" w:lineRule="auto"/>
        <w:jc w:val="both"/>
        <w:rPr>
          <w:rFonts w:ascii="Times New Roman" w:hAnsi="Times New Roman" w:cs="Times New Roman"/>
          <w:b/>
          <w:sz w:val="18"/>
          <w:szCs w:val="18"/>
        </w:rPr>
      </w:pPr>
      <w:r w:rsidRPr="00C86748">
        <w:rPr>
          <w:rFonts w:ascii="Times New Roman" w:hAnsi="Times New Roman" w:cs="Times New Roman"/>
          <w:b/>
          <w:sz w:val="18"/>
          <w:szCs w:val="18"/>
        </w:rPr>
        <w:t>Effets secondaires:</w:t>
      </w:r>
    </w:p>
    <w:p w14:paraId="3B4A39C0" w14:textId="77777777" w:rsidR="00DE78E8" w:rsidRPr="00C86748" w:rsidRDefault="00DE78E8" w:rsidP="00DE78E8">
      <w:pPr>
        <w:spacing w:after="0" w:line="240" w:lineRule="auto"/>
        <w:jc w:val="both"/>
        <w:rPr>
          <w:rFonts w:ascii="Times New Roman" w:hAnsi="Times New Roman" w:cs="Times New Roman"/>
          <w:sz w:val="18"/>
          <w:szCs w:val="18"/>
        </w:rPr>
      </w:pPr>
      <w:r w:rsidRPr="00C86748">
        <w:rPr>
          <w:rFonts w:ascii="Times New Roman" w:hAnsi="Times New Roman" w:cs="Times New Roman"/>
          <w:sz w:val="18"/>
          <w:szCs w:val="18"/>
        </w:rPr>
        <w:t>• La vitamine C est probablement sans danger pour la plupart des gens lorsqu'elle est prise par voie orale aux doses recommandées.</w:t>
      </w:r>
    </w:p>
    <w:p w14:paraId="29964F7F" w14:textId="77777777" w:rsidR="00DE78E8" w:rsidRPr="00C86748" w:rsidRDefault="00DE78E8" w:rsidP="00DE78E8">
      <w:pPr>
        <w:spacing w:after="0" w:line="240" w:lineRule="auto"/>
        <w:jc w:val="both"/>
        <w:rPr>
          <w:rFonts w:ascii="Times New Roman" w:hAnsi="Times New Roman" w:cs="Times New Roman"/>
          <w:sz w:val="18"/>
          <w:szCs w:val="18"/>
        </w:rPr>
      </w:pPr>
      <w:r w:rsidRPr="00C86748">
        <w:rPr>
          <w:rFonts w:ascii="Times New Roman" w:hAnsi="Times New Roman" w:cs="Times New Roman"/>
          <w:sz w:val="18"/>
          <w:szCs w:val="18"/>
        </w:rPr>
        <w:t>• Chez certaines personnes, la vitamine C peut provoquer des nausées, des vomissements, des brûlures d'estomac, des crampes d'estomac, des maux de tête et d'autres effets secondaires. Plus vous prenez de vitamine C, plus le risque d'avoir ces effets secondaires augmente.</w:t>
      </w:r>
    </w:p>
    <w:p w14:paraId="06747F53" w14:textId="77777777" w:rsidR="00DE78E8" w:rsidRPr="00C86748" w:rsidRDefault="00DE78E8" w:rsidP="00DE78E8">
      <w:pPr>
        <w:spacing w:after="0" w:line="240" w:lineRule="auto"/>
        <w:jc w:val="both"/>
        <w:rPr>
          <w:rFonts w:ascii="Times New Roman" w:hAnsi="Times New Roman" w:cs="Times New Roman"/>
          <w:sz w:val="18"/>
          <w:szCs w:val="18"/>
        </w:rPr>
      </w:pPr>
      <w:r w:rsidRPr="00C86748">
        <w:rPr>
          <w:rFonts w:ascii="Times New Roman" w:hAnsi="Times New Roman" w:cs="Times New Roman"/>
          <w:sz w:val="18"/>
          <w:szCs w:val="18"/>
        </w:rPr>
        <w:t>• Des quantités supérieures à 2 000 mg par jour sont potentiellement dangereuses et peuvent provoquer de nombreux effets secondaires. Ceux-ci peuvent inclure des calculs rénaux et une diarrhée sévère. Chez les personnes qui ont eu des calculs rénaux, des quantités supérieures à 1000 mg par jour augmentent considérablement le risque de récidive des calculs rénaux.</w:t>
      </w:r>
    </w:p>
    <w:p w14:paraId="3E4551DE" w14:textId="77777777" w:rsidR="00DE78E8" w:rsidRPr="00C86748" w:rsidRDefault="00DE78E8" w:rsidP="00DE78E8">
      <w:pPr>
        <w:spacing w:after="0" w:line="240" w:lineRule="auto"/>
        <w:jc w:val="both"/>
        <w:rPr>
          <w:rFonts w:ascii="Times New Roman" w:hAnsi="Times New Roman" w:cs="Times New Roman"/>
          <w:sz w:val="18"/>
          <w:szCs w:val="18"/>
        </w:rPr>
      </w:pPr>
      <w:r w:rsidRPr="00C86748">
        <w:rPr>
          <w:rFonts w:ascii="Times New Roman" w:hAnsi="Times New Roman" w:cs="Times New Roman"/>
          <w:sz w:val="18"/>
          <w:szCs w:val="18"/>
        </w:rPr>
        <w:t>• Le risque rare d'avoir une réaction allergique, une réaction anaphylactique, un choc anaphylactique.</w:t>
      </w:r>
    </w:p>
    <w:p w14:paraId="04628CC4" w14:textId="77777777" w:rsidR="00DE78E8" w:rsidRPr="00C86748" w:rsidRDefault="00DE78E8" w:rsidP="00DE78E8">
      <w:pPr>
        <w:spacing w:after="0" w:line="240" w:lineRule="auto"/>
        <w:jc w:val="both"/>
        <w:rPr>
          <w:rFonts w:ascii="Times New Roman" w:hAnsi="Times New Roman" w:cs="Times New Roman"/>
          <w:sz w:val="18"/>
          <w:szCs w:val="18"/>
        </w:rPr>
      </w:pPr>
    </w:p>
    <w:p w14:paraId="53BEE9E2" w14:textId="77777777" w:rsidR="00DE78E8" w:rsidRPr="00C86748" w:rsidRDefault="00DE78E8" w:rsidP="00DE78E8">
      <w:pPr>
        <w:spacing w:after="0" w:line="240" w:lineRule="auto"/>
        <w:jc w:val="both"/>
        <w:rPr>
          <w:rFonts w:ascii="Times New Roman" w:hAnsi="Times New Roman" w:cs="Times New Roman"/>
          <w:sz w:val="18"/>
          <w:szCs w:val="18"/>
        </w:rPr>
      </w:pPr>
      <w:r w:rsidRPr="00C86748">
        <w:rPr>
          <w:rFonts w:ascii="Times New Roman" w:hAnsi="Times New Roman" w:cs="Times New Roman"/>
          <w:sz w:val="18"/>
          <w:szCs w:val="18"/>
        </w:rPr>
        <w:t>Interaction médicamenteuse:</w:t>
      </w:r>
    </w:p>
    <w:p w14:paraId="5E1F6328" w14:textId="77777777" w:rsidR="00DE78E8" w:rsidRPr="00C86748" w:rsidRDefault="00DE78E8" w:rsidP="00DE78E8">
      <w:pPr>
        <w:spacing w:after="0" w:line="240" w:lineRule="auto"/>
        <w:jc w:val="both"/>
        <w:rPr>
          <w:rFonts w:ascii="Times New Roman" w:hAnsi="Times New Roman" w:cs="Times New Roman"/>
          <w:sz w:val="18"/>
          <w:szCs w:val="18"/>
        </w:rPr>
      </w:pPr>
      <w:r w:rsidRPr="00C86748">
        <w:rPr>
          <w:rFonts w:ascii="Times New Roman" w:hAnsi="Times New Roman" w:cs="Times New Roman"/>
          <w:sz w:val="18"/>
          <w:szCs w:val="18"/>
        </w:rPr>
        <w:t>Acide ascorbique:</w:t>
      </w:r>
    </w:p>
    <w:p w14:paraId="752BF07C" w14:textId="77777777" w:rsidR="00DE78E8" w:rsidRPr="00C86748" w:rsidRDefault="00DE78E8" w:rsidP="00DE78E8">
      <w:pPr>
        <w:spacing w:after="0" w:line="240" w:lineRule="auto"/>
        <w:jc w:val="both"/>
        <w:rPr>
          <w:rFonts w:ascii="Times New Roman" w:hAnsi="Times New Roman" w:cs="Times New Roman"/>
          <w:sz w:val="18"/>
          <w:szCs w:val="18"/>
        </w:rPr>
      </w:pPr>
      <w:r w:rsidRPr="00C86748">
        <w:rPr>
          <w:rFonts w:ascii="Times New Roman" w:hAnsi="Times New Roman" w:cs="Times New Roman"/>
          <w:sz w:val="18"/>
          <w:szCs w:val="18"/>
        </w:rPr>
        <w:t>• Desferrioxamine : la vitamine C peut augmenter la toxicité ferreuse des tissus, en particulier dans le cœur, provoquant une décompensation cardiaque.</w:t>
      </w:r>
    </w:p>
    <w:p w14:paraId="31B5C806" w14:textId="77777777" w:rsidR="00DE78E8" w:rsidRPr="00C86748" w:rsidRDefault="00DE78E8" w:rsidP="00DE78E8">
      <w:pPr>
        <w:spacing w:after="0" w:line="240" w:lineRule="auto"/>
        <w:jc w:val="both"/>
        <w:rPr>
          <w:rFonts w:ascii="Times New Roman" w:hAnsi="Times New Roman" w:cs="Times New Roman"/>
          <w:sz w:val="18"/>
          <w:szCs w:val="18"/>
        </w:rPr>
      </w:pPr>
      <w:r w:rsidRPr="00C86748">
        <w:rPr>
          <w:rFonts w:ascii="Times New Roman" w:hAnsi="Times New Roman" w:cs="Times New Roman"/>
          <w:sz w:val="18"/>
          <w:szCs w:val="18"/>
        </w:rPr>
        <w:t>• Cyclosporine : la vitamine C peut réduire les taux sanguins de cyclosporine.</w:t>
      </w:r>
    </w:p>
    <w:p w14:paraId="25C75524" w14:textId="77777777" w:rsidR="00DE78E8" w:rsidRPr="00C86748" w:rsidRDefault="00DE78E8" w:rsidP="00DE78E8">
      <w:pPr>
        <w:spacing w:after="0" w:line="240" w:lineRule="auto"/>
        <w:jc w:val="both"/>
        <w:rPr>
          <w:rFonts w:ascii="Times New Roman" w:hAnsi="Times New Roman" w:cs="Times New Roman"/>
          <w:sz w:val="18"/>
          <w:szCs w:val="18"/>
        </w:rPr>
      </w:pPr>
      <w:r w:rsidRPr="00C86748">
        <w:rPr>
          <w:rFonts w:ascii="Times New Roman" w:hAnsi="Times New Roman" w:cs="Times New Roman"/>
          <w:sz w:val="18"/>
          <w:szCs w:val="18"/>
        </w:rPr>
        <w:t>• Warfarine : des doses élevées de vitamine C peuvent interférer avec l'efficacité de la warfarine.</w:t>
      </w:r>
    </w:p>
    <w:p w14:paraId="6B19FA13" w14:textId="77777777" w:rsidR="00DE78E8" w:rsidRPr="00C86748" w:rsidRDefault="00DE78E8" w:rsidP="00DE78E8">
      <w:pPr>
        <w:spacing w:after="0" w:line="240" w:lineRule="auto"/>
        <w:jc w:val="both"/>
        <w:rPr>
          <w:rFonts w:ascii="Times New Roman" w:hAnsi="Times New Roman" w:cs="Times New Roman"/>
          <w:sz w:val="18"/>
          <w:szCs w:val="18"/>
        </w:rPr>
      </w:pPr>
    </w:p>
    <w:p w14:paraId="5E9BAD5A" w14:textId="77777777" w:rsidR="00DE78E8" w:rsidRPr="00C86748" w:rsidRDefault="00DE78E8" w:rsidP="00DE78E8">
      <w:pPr>
        <w:spacing w:after="0" w:line="240" w:lineRule="auto"/>
        <w:jc w:val="both"/>
        <w:rPr>
          <w:rFonts w:ascii="Times New Roman" w:hAnsi="Times New Roman" w:cs="Times New Roman"/>
          <w:sz w:val="18"/>
          <w:szCs w:val="18"/>
        </w:rPr>
      </w:pPr>
      <w:r w:rsidRPr="00C86748">
        <w:rPr>
          <w:rFonts w:ascii="Times New Roman" w:hAnsi="Times New Roman" w:cs="Times New Roman"/>
          <w:sz w:val="18"/>
          <w:szCs w:val="18"/>
        </w:rPr>
        <w:t>Zinc:</w:t>
      </w:r>
    </w:p>
    <w:p w14:paraId="155638AE" w14:textId="77777777" w:rsidR="00DE78E8" w:rsidRPr="00C86748" w:rsidRDefault="00DE78E8" w:rsidP="00DE78E8">
      <w:pPr>
        <w:spacing w:after="0" w:line="240" w:lineRule="auto"/>
        <w:jc w:val="both"/>
        <w:rPr>
          <w:rFonts w:ascii="Times New Roman" w:hAnsi="Times New Roman" w:cs="Times New Roman"/>
          <w:sz w:val="18"/>
          <w:szCs w:val="18"/>
        </w:rPr>
      </w:pPr>
      <w:r w:rsidRPr="00C86748">
        <w:rPr>
          <w:rFonts w:ascii="Times New Roman" w:hAnsi="Times New Roman" w:cs="Times New Roman"/>
          <w:sz w:val="18"/>
          <w:szCs w:val="18"/>
        </w:rPr>
        <w:t>Le zinc forme des complexes avec certaines substances (y compris les antibiotiques tétracyclines, les antibiotiques quinonolones, la pénicillamine) entraînant une diminution de l'absorption des deux substances. Le zinc peut réduire l'absorption du cuivre.</w:t>
      </w:r>
      <w:r w:rsidRPr="00C86748">
        <w:rPr>
          <w:rFonts w:ascii="Times New Roman" w:hAnsi="Times New Roman" w:cs="Times New Roman"/>
          <w:sz w:val="18"/>
          <w:szCs w:val="18"/>
        </w:rPr>
        <w:cr/>
      </w:r>
    </w:p>
    <w:p w14:paraId="27C91CAA" w14:textId="77777777" w:rsidR="00DE78E8" w:rsidRPr="00C86748" w:rsidRDefault="00DE78E8" w:rsidP="00DE78E8">
      <w:pPr>
        <w:spacing w:after="0" w:line="240" w:lineRule="auto"/>
        <w:jc w:val="both"/>
        <w:rPr>
          <w:rFonts w:ascii="Times New Roman" w:hAnsi="Times New Roman" w:cs="Times New Roman"/>
          <w:sz w:val="18"/>
          <w:szCs w:val="18"/>
        </w:rPr>
      </w:pPr>
      <w:r w:rsidRPr="00C86748">
        <w:rPr>
          <w:rFonts w:ascii="Times New Roman" w:hAnsi="Times New Roman" w:cs="Times New Roman"/>
          <w:sz w:val="18"/>
          <w:szCs w:val="18"/>
        </w:rPr>
        <w:t>Surdosage et traitement :</w:t>
      </w:r>
    </w:p>
    <w:p w14:paraId="695D7B19" w14:textId="77777777" w:rsidR="00DE78E8" w:rsidRPr="00C86748" w:rsidRDefault="00DE78E8" w:rsidP="00DE78E8">
      <w:pPr>
        <w:spacing w:after="0" w:line="240" w:lineRule="auto"/>
        <w:jc w:val="both"/>
        <w:rPr>
          <w:rFonts w:ascii="Times New Roman" w:hAnsi="Times New Roman" w:cs="Times New Roman"/>
          <w:sz w:val="18"/>
          <w:szCs w:val="18"/>
        </w:rPr>
      </w:pPr>
      <w:r w:rsidRPr="00C86748">
        <w:rPr>
          <w:rFonts w:ascii="Times New Roman" w:hAnsi="Times New Roman" w:cs="Times New Roman"/>
          <w:sz w:val="18"/>
          <w:szCs w:val="18"/>
        </w:rPr>
        <w:t>Acide ascorbique:</w:t>
      </w:r>
    </w:p>
    <w:p w14:paraId="42486A03" w14:textId="77777777" w:rsidR="00DE78E8" w:rsidRPr="00C86748" w:rsidRDefault="00DE78E8" w:rsidP="00DE78E8">
      <w:pPr>
        <w:spacing w:after="0" w:line="240" w:lineRule="auto"/>
        <w:jc w:val="both"/>
        <w:rPr>
          <w:rFonts w:ascii="Times New Roman" w:hAnsi="Times New Roman" w:cs="Times New Roman"/>
          <w:sz w:val="18"/>
          <w:szCs w:val="18"/>
        </w:rPr>
      </w:pPr>
      <w:r w:rsidRPr="00C86748">
        <w:rPr>
          <w:rFonts w:ascii="Times New Roman" w:hAnsi="Times New Roman" w:cs="Times New Roman"/>
          <w:sz w:val="18"/>
          <w:szCs w:val="18"/>
        </w:rPr>
        <w:t>Un surdosage aigu ou chronique de vitamine C peut élever de manière significative les taux sériques et urinaires d'oxalate. Dans certains cas, cela peut entraîner une hyperoxalurie, une cristallurie d'oxalate de calcium, un dépôt d'oxalate de calcium, la formation de calculs rénaux, une néphropathie tubulo-interstitielle et une insuffisance rénale aiguë. Un surdosage en vitamine C peut entraîner une hémolyse oxydative ou une coagulation intravasculaire disséminée chez les patients présentant un déficit en glucose-6-phosphate déshydrogénase.</w:t>
      </w:r>
    </w:p>
    <w:p w14:paraId="6F17DF8F" w14:textId="77777777" w:rsidR="00DE78E8" w:rsidRPr="00C86748" w:rsidRDefault="00DE78E8" w:rsidP="00DE78E8">
      <w:pPr>
        <w:spacing w:after="0" w:line="240" w:lineRule="auto"/>
        <w:jc w:val="both"/>
        <w:rPr>
          <w:rFonts w:ascii="Times New Roman" w:hAnsi="Times New Roman" w:cs="Times New Roman"/>
          <w:sz w:val="18"/>
          <w:szCs w:val="18"/>
        </w:rPr>
      </w:pPr>
      <w:r w:rsidRPr="00C86748">
        <w:rPr>
          <w:rFonts w:ascii="Times New Roman" w:hAnsi="Times New Roman" w:cs="Times New Roman"/>
          <w:sz w:val="18"/>
          <w:szCs w:val="18"/>
        </w:rPr>
        <w:t xml:space="preserve"> </w:t>
      </w:r>
    </w:p>
    <w:p w14:paraId="01E8756D" w14:textId="77777777" w:rsidR="00DE78E8" w:rsidRPr="00C86748" w:rsidRDefault="00DE78E8" w:rsidP="00DE78E8">
      <w:pPr>
        <w:spacing w:after="0" w:line="240" w:lineRule="auto"/>
        <w:jc w:val="both"/>
        <w:rPr>
          <w:rFonts w:ascii="Times New Roman" w:hAnsi="Times New Roman" w:cs="Times New Roman"/>
          <w:sz w:val="18"/>
          <w:szCs w:val="18"/>
        </w:rPr>
      </w:pPr>
      <w:r w:rsidRPr="00C86748">
        <w:rPr>
          <w:rFonts w:ascii="Times New Roman" w:hAnsi="Times New Roman" w:cs="Times New Roman"/>
          <w:sz w:val="18"/>
          <w:szCs w:val="18"/>
        </w:rPr>
        <w:t>Zinc:</w:t>
      </w:r>
    </w:p>
    <w:p w14:paraId="4DED8F78" w14:textId="77777777" w:rsidR="00DE78E8" w:rsidRPr="00C86748" w:rsidRDefault="00DE78E8" w:rsidP="00DE78E8">
      <w:pPr>
        <w:spacing w:after="0" w:line="240" w:lineRule="auto"/>
        <w:jc w:val="both"/>
        <w:rPr>
          <w:rFonts w:ascii="Times New Roman" w:hAnsi="Times New Roman" w:cs="Times New Roman"/>
          <w:sz w:val="18"/>
          <w:szCs w:val="18"/>
        </w:rPr>
      </w:pPr>
      <w:r w:rsidRPr="00C86748">
        <w:rPr>
          <w:rFonts w:ascii="Times New Roman" w:hAnsi="Times New Roman" w:cs="Times New Roman"/>
          <w:sz w:val="18"/>
          <w:szCs w:val="18"/>
        </w:rPr>
        <w:t>Un surdosage en zinc peut provoquer une irritation et une corrosion du tractus gastro-intestinal (GI), une nécrose tubulaire rénale aiguë, une néphrite interstitielle, une carence en cuivre, des effets sidéroblastiques</w:t>
      </w:r>
      <w:r w:rsidR="00C86748" w:rsidRPr="00C86748">
        <w:rPr>
          <w:rFonts w:ascii="Times New Roman" w:hAnsi="Times New Roman" w:cs="Times New Roman"/>
          <w:sz w:val="18"/>
          <w:szCs w:val="18"/>
        </w:rPr>
        <w:t xml:space="preserve"> </w:t>
      </w:r>
      <w:r w:rsidRPr="00C86748">
        <w:rPr>
          <w:rFonts w:ascii="Times New Roman" w:hAnsi="Times New Roman" w:cs="Times New Roman"/>
          <w:sz w:val="18"/>
          <w:szCs w:val="18"/>
        </w:rPr>
        <w:t>l'anémie et les myéloneuropathies.</w:t>
      </w:r>
    </w:p>
    <w:p w14:paraId="2DA5C344" w14:textId="77777777" w:rsidR="00C86748" w:rsidRPr="00C86748" w:rsidRDefault="00C86748" w:rsidP="00DE78E8">
      <w:pPr>
        <w:spacing w:after="0" w:line="240" w:lineRule="auto"/>
        <w:jc w:val="both"/>
        <w:rPr>
          <w:rFonts w:ascii="Times New Roman" w:hAnsi="Times New Roman" w:cs="Times New Roman"/>
          <w:sz w:val="18"/>
          <w:szCs w:val="18"/>
        </w:rPr>
      </w:pPr>
    </w:p>
    <w:p w14:paraId="4B40DBEC" w14:textId="77777777" w:rsidR="00C86748" w:rsidRPr="00C86748" w:rsidRDefault="00C86748" w:rsidP="00C86748">
      <w:pPr>
        <w:spacing w:after="0" w:line="240" w:lineRule="auto"/>
        <w:jc w:val="both"/>
        <w:rPr>
          <w:rFonts w:ascii="Times New Roman" w:hAnsi="Times New Roman" w:cs="Times New Roman"/>
          <w:b/>
          <w:sz w:val="18"/>
          <w:szCs w:val="18"/>
        </w:rPr>
      </w:pPr>
      <w:r w:rsidRPr="00C86748">
        <w:rPr>
          <w:rFonts w:ascii="Times New Roman" w:hAnsi="Times New Roman" w:cs="Times New Roman"/>
          <w:b/>
          <w:sz w:val="18"/>
          <w:szCs w:val="18"/>
        </w:rPr>
        <w:t>Instructions de stockage :</w:t>
      </w:r>
    </w:p>
    <w:p w14:paraId="1241CCDF" w14:textId="77777777" w:rsidR="00C86748" w:rsidRPr="00C86748" w:rsidRDefault="00C86748" w:rsidP="00C86748">
      <w:pPr>
        <w:spacing w:after="0" w:line="240" w:lineRule="auto"/>
        <w:jc w:val="both"/>
        <w:rPr>
          <w:rFonts w:ascii="Times New Roman" w:hAnsi="Times New Roman" w:cs="Times New Roman"/>
          <w:sz w:val="18"/>
          <w:szCs w:val="18"/>
        </w:rPr>
      </w:pPr>
      <w:r w:rsidRPr="00C86748">
        <w:rPr>
          <w:rFonts w:ascii="Times New Roman" w:hAnsi="Times New Roman" w:cs="Times New Roman"/>
          <w:sz w:val="18"/>
          <w:szCs w:val="18"/>
        </w:rPr>
        <w:t>Conserver dans un endroit frais, sec et sombre, à l'abri de la lumière.</w:t>
      </w:r>
    </w:p>
    <w:p w14:paraId="015D3C37" w14:textId="77777777" w:rsidR="00C86748" w:rsidRPr="00C86748" w:rsidRDefault="00C86748" w:rsidP="00C86748">
      <w:pPr>
        <w:spacing w:after="0" w:line="240" w:lineRule="auto"/>
        <w:jc w:val="both"/>
        <w:rPr>
          <w:rFonts w:ascii="Times New Roman" w:hAnsi="Times New Roman" w:cs="Times New Roman"/>
          <w:sz w:val="18"/>
          <w:szCs w:val="18"/>
        </w:rPr>
      </w:pPr>
    </w:p>
    <w:p w14:paraId="70DBBC1B" w14:textId="77777777" w:rsidR="00C86748" w:rsidRPr="00C86748" w:rsidRDefault="00C86748" w:rsidP="00C86748">
      <w:pPr>
        <w:spacing w:after="0" w:line="240" w:lineRule="auto"/>
        <w:jc w:val="both"/>
        <w:rPr>
          <w:rFonts w:ascii="Times New Roman" w:hAnsi="Times New Roman" w:cs="Times New Roman"/>
          <w:sz w:val="18"/>
          <w:szCs w:val="18"/>
        </w:rPr>
      </w:pPr>
      <w:r w:rsidRPr="00C86748">
        <w:rPr>
          <w:rFonts w:ascii="Times New Roman" w:hAnsi="Times New Roman" w:cs="Times New Roman"/>
          <w:b/>
          <w:sz w:val="18"/>
          <w:szCs w:val="18"/>
        </w:rPr>
        <w:t>Conditionnement :</w:t>
      </w:r>
      <w:r w:rsidRPr="00C86748">
        <w:rPr>
          <w:rFonts w:ascii="Times New Roman" w:hAnsi="Times New Roman" w:cs="Times New Roman"/>
          <w:sz w:val="18"/>
          <w:szCs w:val="18"/>
        </w:rPr>
        <w:t xml:space="preserve"> 60 comprimés conditionnés dans un seul flacon en PEHD. Une telle bouteille est emballée dans un carton avec insert.</w:t>
      </w:r>
    </w:p>
    <w:p w14:paraId="38CC4581" w14:textId="77777777" w:rsidR="00C86748" w:rsidRPr="00C86748" w:rsidRDefault="00C86748" w:rsidP="00C86748">
      <w:pPr>
        <w:spacing w:after="0" w:line="240" w:lineRule="auto"/>
        <w:jc w:val="both"/>
        <w:rPr>
          <w:rFonts w:ascii="Times New Roman" w:hAnsi="Times New Roman" w:cs="Times New Roman"/>
          <w:sz w:val="18"/>
          <w:szCs w:val="18"/>
        </w:rPr>
      </w:pPr>
    </w:p>
    <w:p w14:paraId="0F93483F" w14:textId="77777777" w:rsidR="00C86748" w:rsidRPr="00C86748" w:rsidRDefault="00C86748" w:rsidP="00C86748">
      <w:pPr>
        <w:spacing w:after="0" w:line="240" w:lineRule="auto"/>
        <w:jc w:val="both"/>
        <w:rPr>
          <w:rFonts w:ascii="Times New Roman" w:hAnsi="Times New Roman" w:cs="Times New Roman"/>
          <w:sz w:val="18"/>
          <w:szCs w:val="18"/>
        </w:rPr>
      </w:pPr>
      <w:r w:rsidRPr="00C86748">
        <w:rPr>
          <w:rFonts w:ascii="Times New Roman" w:hAnsi="Times New Roman" w:cs="Times New Roman"/>
          <w:b/>
          <w:sz w:val="18"/>
          <w:szCs w:val="18"/>
        </w:rPr>
        <w:t>Numéro de licence Fssai :</w:t>
      </w:r>
      <w:r w:rsidRPr="00C86748">
        <w:rPr>
          <w:rFonts w:ascii="Times New Roman" w:hAnsi="Times New Roman" w:cs="Times New Roman"/>
          <w:sz w:val="18"/>
          <w:szCs w:val="18"/>
        </w:rPr>
        <w:t xml:space="preserve"> 10021021000850</w:t>
      </w:r>
    </w:p>
    <w:p w14:paraId="20475F52" w14:textId="77777777" w:rsidR="00C86748" w:rsidRPr="00C86748" w:rsidRDefault="00C86748" w:rsidP="00C86748">
      <w:pPr>
        <w:spacing w:after="0" w:line="240" w:lineRule="auto"/>
        <w:jc w:val="both"/>
        <w:rPr>
          <w:rFonts w:ascii="Times New Roman" w:hAnsi="Times New Roman" w:cs="Times New Roman"/>
          <w:sz w:val="18"/>
          <w:szCs w:val="18"/>
        </w:rPr>
      </w:pPr>
    </w:p>
    <w:p w14:paraId="6D209CBC" w14:textId="77777777" w:rsidR="00C86748" w:rsidRPr="00C86748" w:rsidRDefault="00C86748" w:rsidP="00C86748">
      <w:pPr>
        <w:spacing w:after="0" w:line="240" w:lineRule="auto"/>
        <w:jc w:val="both"/>
        <w:rPr>
          <w:rFonts w:ascii="Times New Roman" w:hAnsi="Times New Roman" w:cs="Times New Roman"/>
          <w:b/>
          <w:sz w:val="18"/>
          <w:szCs w:val="18"/>
        </w:rPr>
      </w:pPr>
      <w:r w:rsidRPr="00C86748">
        <w:rPr>
          <w:rFonts w:ascii="Times New Roman" w:hAnsi="Times New Roman" w:cs="Times New Roman"/>
          <w:b/>
          <w:sz w:val="18"/>
          <w:szCs w:val="18"/>
        </w:rPr>
        <w:t>Fabriqué pour :</w:t>
      </w:r>
    </w:p>
    <w:p w14:paraId="1729D13C" w14:textId="77777777" w:rsidR="00C86748" w:rsidRPr="00C86748" w:rsidRDefault="00C86748" w:rsidP="00C86748">
      <w:pPr>
        <w:spacing w:after="0" w:line="240" w:lineRule="auto"/>
        <w:jc w:val="both"/>
        <w:rPr>
          <w:rFonts w:ascii="Times New Roman" w:hAnsi="Times New Roman" w:cs="Times New Roman"/>
          <w:sz w:val="18"/>
          <w:szCs w:val="18"/>
        </w:rPr>
      </w:pPr>
      <w:r w:rsidRPr="00C86748">
        <w:rPr>
          <w:rFonts w:ascii="Times New Roman" w:hAnsi="Times New Roman" w:cs="Times New Roman"/>
          <w:sz w:val="18"/>
          <w:szCs w:val="18"/>
        </w:rPr>
        <w:t>Alliance mondiale Esbamax</w:t>
      </w:r>
    </w:p>
    <w:p w14:paraId="3A4CA4DE" w14:textId="77777777" w:rsidR="00C86748" w:rsidRPr="00C86748" w:rsidRDefault="00C86748" w:rsidP="00C86748">
      <w:pPr>
        <w:spacing w:after="0" w:line="240" w:lineRule="auto"/>
        <w:jc w:val="both"/>
        <w:rPr>
          <w:rFonts w:ascii="Times New Roman" w:hAnsi="Times New Roman" w:cs="Times New Roman"/>
          <w:sz w:val="18"/>
          <w:szCs w:val="18"/>
        </w:rPr>
      </w:pPr>
      <w:r w:rsidRPr="00C86748">
        <w:rPr>
          <w:rFonts w:ascii="Times New Roman" w:hAnsi="Times New Roman" w:cs="Times New Roman"/>
          <w:sz w:val="18"/>
          <w:szCs w:val="18"/>
        </w:rPr>
        <w:t>760, rue Brant, unité 45 A</w:t>
      </w:r>
    </w:p>
    <w:p w14:paraId="295DA9B9" w14:textId="77777777" w:rsidR="00C86748" w:rsidRPr="00C86748" w:rsidRDefault="00C86748" w:rsidP="00C86748">
      <w:pPr>
        <w:spacing w:after="0" w:line="240" w:lineRule="auto"/>
        <w:jc w:val="both"/>
        <w:rPr>
          <w:rFonts w:ascii="Times New Roman" w:hAnsi="Times New Roman" w:cs="Times New Roman"/>
          <w:sz w:val="18"/>
          <w:szCs w:val="18"/>
        </w:rPr>
      </w:pPr>
      <w:r w:rsidRPr="00C86748">
        <w:rPr>
          <w:rFonts w:ascii="Times New Roman" w:hAnsi="Times New Roman" w:cs="Times New Roman"/>
          <w:sz w:val="18"/>
          <w:szCs w:val="18"/>
        </w:rPr>
        <w:t>Burlington (Ontario) L7R 4B8</w:t>
      </w:r>
    </w:p>
    <w:p w14:paraId="0944E637" w14:textId="77777777" w:rsidR="00C86748" w:rsidRPr="00C86748" w:rsidRDefault="00C86748" w:rsidP="00C86748">
      <w:pPr>
        <w:spacing w:after="0" w:line="240" w:lineRule="auto"/>
        <w:jc w:val="both"/>
        <w:rPr>
          <w:rFonts w:ascii="Times New Roman" w:hAnsi="Times New Roman" w:cs="Times New Roman"/>
          <w:sz w:val="18"/>
          <w:szCs w:val="18"/>
        </w:rPr>
      </w:pPr>
      <w:r w:rsidRPr="00C86748">
        <w:rPr>
          <w:rFonts w:ascii="Times New Roman" w:hAnsi="Times New Roman" w:cs="Times New Roman"/>
          <w:sz w:val="18"/>
          <w:szCs w:val="18"/>
        </w:rPr>
        <w:t>Canada</w:t>
      </w:r>
    </w:p>
    <w:p w14:paraId="334094D0" w14:textId="77777777" w:rsidR="00C86748" w:rsidRPr="00C86748" w:rsidRDefault="00C86748" w:rsidP="00C86748">
      <w:pPr>
        <w:spacing w:after="0" w:line="240" w:lineRule="auto"/>
        <w:jc w:val="both"/>
        <w:rPr>
          <w:rFonts w:ascii="Times New Roman" w:hAnsi="Times New Roman" w:cs="Times New Roman"/>
          <w:sz w:val="18"/>
          <w:szCs w:val="18"/>
        </w:rPr>
      </w:pPr>
      <w:r w:rsidRPr="00C86748">
        <w:rPr>
          <w:rFonts w:ascii="Times New Roman" w:hAnsi="Times New Roman" w:cs="Times New Roman"/>
          <w:sz w:val="18"/>
          <w:szCs w:val="18"/>
        </w:rPr>
        <w:t>Courriel : info@esbamax.com</w:t>
      </w:r>
    </w:p>
    <w:p w14:paraId="4F99B851" w14:textId="77777777" w:rsidR="00C86748" w:rsidRPr="00C86748" w:rsidRDefault="00C86748" w:rsidP="00C86748">
      <w:pPr>
        <w:spacing w:after="0" w:line="240" w:lineRule="auto"/>
        <w:jc w:val="both"/>
        <w:rPr>
          <w:rFonts w:ascii="Times New Roman" w:hAnsi="Times New Roman" w:cs="Times New Roman"/>
          <w:sz w:val="18"/>
          <w:szCs w:val="18"/>
        </w:rPr>
      </w:pPr>
      <w:r w:rsidRPr="00C86748">
        <w:rPr>
          <w:rFonts w:ascii="Times New Roman" w:hAnsi="Times New Roman" w:cs="Times New Roman"/>
          <w:sz w:val="18"/>
          <w:szCs w:val="18"/>
        </w:rPr>
        <w:t>Numéro du service client : +1 (905) 331 0888</w:t>
      </w:r>
    </w:p>
    <w:sectPr w:rsidR="00C86748" w:rsidRPr="00C86748" w:rsidSect="007A53C7">
      <w:pgSz w:w="12240" w:h="15840"/>
      <w:pgMar w:top="426" w:right="616" w:bottom="709" w:left="709" w:header="720" w:footer="720" w:gutter="0"/>
      <w:cols w:num="2" w:space="45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D47D9"/>
    <w:multiLevelType w:val="hybridMultilevel"/>
    <w:tmpl w:val="0B004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E851B6"/>
    <w:multiLevelType w:val="hybridMultilevel"/>
    <w:tmpl w:val="0DF02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EA47A9"/>
    <w:multiLevelType w:val="hybridMultilevel"/>
    <w:tmpl w:val="A4C0C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576489"/>
    <w:multiLevelType w:val="hybridMultilevel"/>
    <w:tmpl w:val="63AAF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C90273"/>
    <w:multiLevelType w:val="hybridMultilevel"/>
    <w:tmpl w:val="2C204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E644FFC"/>
    <w:multiLevelType w:val="hybridMultilevel"/>
    <w:tmpl w:val="61E4E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81A57DC"/>
    <w:multiLevelType w:val="hybridMultilevel"/>
    <w:tmpl w:val="F1CE0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B3C7503"/>
    <w:multiLevelType w:val="hybridMultilevel"/>
    <w:tmpl w:val="A24475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91734253">
    <w:abstractNumId w:val="2"/>
  </w:num>
  <w:num w:numId="2" w16cid:durableId="653684598">
    <w:abstractNumId w:val="3"/>
  </w:num>
  <w:num w:numId="3" w16cid:durableId="410782335">
    <w:abstractNumId w:val="4"/>
  </w:num>
  <w:num w:numId="4" w16cid:durableId="1349217538">
    <w:abstractNumId w:val="7"/>
  </w:num>
  <w:num w:numId="5" w16cid:durableId="991642651">
    <w:abstractNumId w:val="6"/>
  </w:num>
  <w:num w:numId="6" w16cid:durableId="193276425">
    <w:abstractNumId w:val="0"/>
  </w:num>
  <w:num w:numId="7" w16cid:durableId="622925244">
    <w:abstractNumId w:val="1"/>
  </w:num>
  <w:num w:numId="8" w16cid:durableId="19388323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F3047"/>
    <w:rsid w:val="00027AF3"/>
    <w:rsid w:val="000607DB"/>
    <w:rsid w:val="00060E58"/>
    <w:rsid w:val="00100505"/>
    <w:rsid w:val="00116901"/>
    <w:rsid w:val="00146236"/>
    <w:rsid w:val="001A2600"/>
    <w:rsid w:val="002058F4"/>
    <w:rsid w:val="0021216D"/>
    <w:rsid w:val="00227C49"/>
    <w:rsid w:val="00232977"/>
    <w:rsid w:val="00233117"/>
    <w:rsid w:val="00242891"/>
    <w:rsid w:val="00295525"/>
    <w:rsid w:val="002B48EE"/>
    <w:rsid w:val="002C343E"/>
    <w:rsid w:val="002F3FCC"/>
    <w:rsid w:val="00325B4A"/>
    <w:rsid w:val="003767DF"/>
    <w:rsid w:val="003B68AF"/>
    <w:rsid w:val="003C7268"/>
    <w:rsid w:val="003F3047"/>
    <w:rsid w:val="00461990"/>
    <w:rsid w:val="00481860"/>
    <w:rsid w:val="004A1F00"/>
    <w:rsid w:val="004A29F3"/>
    <w:rsid w:val="004E6BAC"/>
    <w:rsid w:val="004F0666"/>
    <w:rsid w:val="00502BFE"/>
    <w:rsid w:val="00563F68"/>
    <w:rsid w:val="005C5C82"/>
    <w:rsid w:val="00661FCB"/>
    <w:rsid w:val="006647A4"/>
    <w:rsid w:val="006B54CC"/>
    <w:rsid w:val="0071369B"/>
    <w:rsid w:val="00726EB9"/>
    <w:rsid w:val="0074230F"/>
    <w:rsid w:val="007A53C7"/>
    <w:rsid w:val="007C70D3"/>
    <w:rsid w:val="00800F3D"/>
    <w:rsid w:val="00806194"/>
    <w:rsid w:val="00862449"/>
    <w:rsid w:val="008A48D2"/>
    <w:rsid w:val="00912CE1"/>
    <w:rsid w:val="00934E11"/>
    <w:rsid w:val="009C5CA2"/>
    <w:rsid w:val="00A410CE"/>
    <w:rsid w:val="00A500CF"/>
    <w:rsid w:val="00A57BFE"/>
    <w:rsid w:val="00A649FD"/>
    <w:rsid w:val="00AC4DB8"/>
    <w:rsid w:val="00B04D40"/>
    <w:rsid w:val="00B060EF"/>
    <w:rsid w:val="00B27058"/>
    <w:rsid w:val="00B32221"/>
    <w:rsid w:val="00B67FCC"/>
    <w:rsid w:val="00B91EC6"/>
    <w:rsid w:val="00C26BFE"/>
    <w:rsid w:val="00C86748"/>
    <w:rsid w:val="00CC3F91"/>
    <w:rsid w:val="00CC41CD"/>
    <w:rsid w:val="00CD112F"/>
    <w:rsid w:val="00D1389E"/>
    <w:rsid w:val="00D33E8B"/>
    <w:rsid w:val="00DB1C1C"/>
    <w:rsid w:val="00DE0175"/>
    <w:rsid w:val="00DE78E8"/>
    <w:rsid w:val="00E12634"/>
    <w:rsid w:val="00E150EF"/>
    <w:rsid w:val="00E40F49"/>
    <w:rsid w:val="00ED74E5"/>
    <w:rsid w:val="00F24899"/>
    <w:rsid w:val="00F349F4"/>
    <w:rsid w:val="00F923D9"/>
    <w:rsid w:val="00FA1F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76AAC"/>
  <w15:docId w15:val="{E7267AE8-54C1-43E1-91C0-97D8CA012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6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0EF"/>
    <w:pPr>
      <w:ind w:left="720"/>
      <w:contextualSpacing/>
    </w:pPr>
  </w:style>
  <w:style w:type="character" w:styleId="Hyperlink">
    <w:name w:val="Hyperlink"/>
    <w:basedOn w:val="DefaultParagraphFont"/>
    <w:uiPriority w:val="99"/>
    <w:unhideWhenUsed/>
    <w:rsid w:val="00661FCB"/>
    <w:rPr>
      <w:color w:val="0000FF" w:themeColor="hyperlink"/>
      <w:u w:val="single"/>
    </w:rPr>
  </w:style>
  <w:style w:type="paragraph" w:styleId="HTMLPreformatted">
    <w:name w:val="HTML Preformatted"/>
    <w:basedOn w:val="Normal"/>
    <w:link w:val="HTMLPreformattedChar"/>
    <w:uiPriority w:val="99"/>
    <w:semiHidden/>
    <w:unhideWhenUsed/>
    <w:rsid w:val="00DE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E78E8"/>
    <w:rPr>
      <w:rFonts w:ascii="Courier New" w:eastAsia="Times New Roman" w:hAnsi="Courier New" w:cs="Courier New"/>
      <w:sz w:val="20"/>
      <w:szCs w:val="20"/>
      <w:lang w:val="en-IN" w:eastAsia="en-IN"/>
    </w:rPr>
  </w:style>
  <w:style w:type="character" w:customStyle="1" w:styleId="y2iqfc">
    <w:name w:val="y2iqfc"/>
    <w:basedOn w:val="DefaultParagraphFont"/>
    <w:rsid w:val="00DE78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65200">
      <w:bodyDiv w:val="1"/>
      <w:marLeft w:val="0"/>
      <w:marRight w:val="0"/>
      <w:marTop w:val="0"/>
      <w:marBottom w:val="0"/>
      <w:divBdr>
        <w:top w:val="none" w:sz="0" w:space="0" w:color="auto"/>
        <w:left w:val="none" w:sz="0" w:space="0" w:color="auto"/>
        <w:bottom w:val="none" w:sz="0" w:space="0" w:color="auto"/>
        <w:right w:val="none" w:sz="0" w:space="0" w:color="auto"/>
      </w:divBdr>
    </w:div>
    <w:div w:id="584654614">
      <w:bodyDiv w:val="1"/>
      <w:marLeft w:val="0"/>
      <w:marRight w:val="0"/>
      <w:marTop w:val="0"/>
      <w:marBottom w:val="0"/>
      <w:divBdr>
        <w:top w:val="none" w:sz="0" w:space="0" w:color="auto"/>
        <w:left w:val="none" w:sz="0" w:space="0" w:color="auto"/>
        <w:bottom w:val="none" w:sz="0" w:space="0" w:color="auto"/>
        <w:right w:val="none" w:sz="0" w:space="0" w:color="auto"/>
      </w:divBdr>
    </w:div>
    <w:div w:id="1219627704">
      <w:bodyDiv w:val="1"/>
      <w:marLeft w:val="0"/>
      <w:marRight w:val="0"/>
      <w:marTop w:val="0"/>
      <w:marBottom w:val="0"/>
      <w:divBdr>
        <w:top w:val="none" w:sz="0" w:space="0" w:color="auto"/>
        <w:left w:val="none" w:sz="0" w:space="0" w:color="auto"/>
        <w:bottom w:val="none" w:sz="0" w:space="0" w:color="auto"/>
        <w:right w:val="none" w:sz="0" w:space="0" w:color="auto"/>
      </w:divBdr>
    </w:div>
    <w:div w:id="1224295953">
      <w:bodyDiv w:val="1"/>
      <w:marLeft w:val="0"/>
      <w:marRight w:val="0"/>
      <w:marTop w:val="0"/>
      <w:marBottom w:val="0"/>
      <w:divBdr>
        <w:top w:val="none" w:sz="0" w:space="0" w:color="auto"/>
        <w:left w:val="none" w:sz="0" w:space="0" w:color="auto"/>
        <w:bottom w:val="none" w:sz="0" w:space="0" w:color="auto"/>
        <w:right w:val="none" w:sz="0" w:space="0" w:color="auto"/>
      </w:divBdr>
    </w:div>
    <w:div w:id="1393117318">
      <w:bodyDiv w:val="1"/>
      <w:marLeft w:val="0"/>
      <w:marRight w:val="0"/>
      <w:marTop w:val="0"/>
      <w:marBottom w:val="0"/>
      <w:divBdr>
        <w:top w:val="none" w:sz="0" w:space="0" w:color="auto"/>
        <w:left w:val="none" w:sz="0" w:space="0" w:color="auto"/>
        <w:bottom w:val="none" w:sz="0" w:space="0" w:color="auto"/>
        <w:right w:val="none" w:sz="0" w:space="0" w:color="auto"/>
      </w:divBdr>
    </w:div>
    <w:div w:id="1781874846">
      <w:bodyDiv w:val="1"/>
      <w:marLeft w:val="0"/>
      <w:marRight w:val="0"/>
      <w:marTop w:val="0"/>
      <w:marBottom w:val="0"/>
      <w:divBdr>
        <w:top w:val="none" w:sz="0" w:space="0" w:color="auto"/>
        <w:left w:val="none" w:sz="0" w:space="0" w:color="auto"/>
        <w:bottom w:val="none" w:sz="0" w:space="0" w:color="auto"/>
        <w:right w:val="none" w:sz="0" w:space="0" w:color="auto"/>
      </w:divBdr>
    </w:div>
    <w:div w:id="1855995310">
      <w:bodyDiv w:val="1"/>
      <w:marLeft w:val="0"/>
      <w:marRight w:val="0"/>
      <w:marTop w:val="0"/>
      <w:marBottom w:val="0"/>
      <w:divBdr>
        <w:top w:val="none" w:sz="0" w:space="0" w:color="auto"/>
        <w:left w:val="none" w:sz="0" w:space="0" w:color="auto"/>
        <w:bottom w:val="none" w:sz="0" w:space="0" w:color="auto"/>
        <w:right w:val="none" w:sz="0" w:space="0" w:color="auto"/>
      </w:divBdr>
    </w:div>
    <w:div w:id="192953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about:bla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556</TotalTime>
  <Pages>2</Pages>
  <Words>1735</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world</dc:creator>
  <cp:lastModifiedBy>Shabir Mir</cp:lastModifiedBy>
  <cp:revision>53</cp:revision>
  <dcterms:created xsi:type="dcterms:W3CDTF">2021-12-02T10:03:00Z</dcterms:created>
  <dcterms:modified xsi:type="dcterms:W3CDTF">2022-05-01T19:27:00Z</dcterms:modified>
</cp:coreProperties>
</file>