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6290" w14:textId="77777777" w:rsidR="007D2830" w:rsidRPr="00A84B1E" w:rsidRDefault="007D2830">
      <w:pPr>
        <w:rPr>
          <w:rFonts w:ascii="SEB Basic Light" w:hAnsi="SEB Basic Light"/>
        </w:rPr>
      </w:pPr>
    </w:p>
    <w:p w14:paraId="6F480899" w14:textId="77777777" w:rsidR="00D03F8F" w:rsidRPr="00A84B1E" w:rsidRDefault="009150A4">
      <w:pPr>
        <w:rPr>
          <w:rFonts w:ascii="SEB Basic Light" w:hAnsi="SEB Basic Light"/>
        </w:rPr>
      </w:pPr>
      <w:r w:rsidRPr="00A84B1E">
        <w:rPr>
          <w:rFonts w:ascii="SEB Basic Light" w:hAnsi="SEB Basic Light"/>
        </w:rPr>
        <w:t xml:space="preserve">God morgon, </w:t>
      </w:r>
    </w:p>
    <w:p w14:paraId="397ED111" w14:textId="070DF616" w:rsidR="007E20F7" w:rsidRPr="00A84B1E" w:rsidRDefault="007E20F7">
      <w:pPr>
        <w:rPr>
          <w:rFonts w:ascii="SEB Basic Light" w:hAnsi="SEB Basic Light"/>
        </w:rPr>
      </w:pPr>
      <w:r w:rsidRPr="00A84B1E">
        <w:rPr>
          <w:rFonts w:ascii="SEB Basic Light" w:hAnsi="SEB Basic Light"/>
        </w:rPr>
        <w:br/>
        <w:t>”</w:t>
      </w:r>
      <w:proofErr w:type="spellStart"/>
      <w:r w:rsidRPr="00A84B1E">
        <w:rPr>
          <w:rFonts w:ascii="SEB Basic Light" w:hAnsi="SEB Basic Light"/>
        </w:rPr>
        <w:t>Better</w:t>
      </w:r>
      <w:proofErr w:type="spellEnd"/>
      <w:r w:rsidRPr="00A84B1E">
        <w:rPr>
          <w:rFonts w:ascii="SEB Basic Light" w:hAnsi="SEB Basic Light"/>
        </w:rPr>
        <w:t xml:space="preserve"> </w:t>
      </w:r>
      <w:proofErr w:type="spellStart"/>
      <w:r w:rsidRPr="00A84B1E">
        <w:rPr>
          <w:rFonts w:ascii="SEB Basic Light" w:hAnsi="SEB Basic Light"/>
        </w:rPr>
        <w:t>Together</w:t>
      </w:r>
      <w:proofErr w:type="spellEnd"/>
      <w:r w:rsidRPr="00A84B1E">
        <w:rPr>
          <w:rFonts w:ascii="SEB Basic Light" w:hAnsi="SEB Basic Light"/>
        </w:rPr>
        <w:t xml:space="preserve">” – Denna vecka var den officiella starten för </w:t>
      </w:r>
      <w:proofErr w:type="spellStart"/>
      <w:r w:rsidRPr="00A84B1E">
        <w:rPr>
          <w:rFonts w:ascii="SEB Basic Light" w:hAnsi="SEB Basic Light"/>
        </w:rPr>
        <w:t>European</w:t>
      </w:r>
      <w:proofErr w:type="spellEnd"/>
      <w:r w:rsidRPr="00A84B1E">
        <w:rPr>
          <w:rFonts w:ascii="SEB Basic Light" w:hAnsi="SEB Basic Light"/>
        </w:rPr>
        <w:t xml:space="preserve"> </w:t>
      </w:r>
      <w:proofErr w:type="spellStart"/>
      <w:r w:rsidRPr="00A84B1E">
        <w:rPr>
          <w:rFonts w:ascii="SEB Basic Light" w:hAnsi="SEB Basic Light"/>
        </w:rPr>
        <w:t>Diversity</w:t>
      </w:r>
      <w:proofErr w:type="spellEnd"/>
      <w:r w:rsidRPr="00A84B1E">
        <w:rPr>
          <w:rFonts w:ascii="SEB Basic Light" w:hAnsi="SEB Basic Light"/>
        </w:rPr>
        <w:t xml:space="preserve"> </w:t>
      </w:r>
      <w:proofErr w:type="spellStart"/>
      <w:r w:rsidRPr="00A84B1E">
        <w:rPr>
          <w:rFonts w:ascii="SEB Basic Light" w:hAnsi="SEB Basic Light"/>
        </w:rPr>
        <w:t>Month</w:t>
      </w:r>
      <w:proofErr w:type="spellEnd"/>
      <w:r w:rsidRPr="00A84B1E">
        <w:rPr>
          <w:rFonts w:ascii="SEB Basic Light" w:hAnsi="SEB Basic Light"/>
        </w:rPr>
        <w:t xml:space="preserve"> 2021 och SEB är självklart en del av det. Glädjande siffror visar på </w:t>
      </w:r>
      <w:r w:rsidR="00CA25DC">
        <w:rPr>
          <w:rFonts w:ascii="SEB Basic Light" w:hAnsi="SEB Basic Light"/>
        </w:rPr>
        <w:t>en ökad</w:t>
      </w:r>
      <w:r w:rsidRPr="00A84B1E">
        <w:rPr>
          <w:rFonts w:ascii="SEB Basic Light" w:hAnsi="SEB Basic Light"/>
        </w:rPr>
        <w:t xml:space="preserve"> andel anställda med utländsk bakgrund</w:t>
      </w:r>
      <w:r w:rsidR="00CA25DC">
        <w:rPr>
          <w:rFonts w:ascii="SEB Basic Light" w:hAnsi="SEB Basic Light"/>
        </w:rPr>
        <w:t xml:space="preserve"> </w:t>
      </w:r>
      <w:r w:rsidRPr="00A84B1E">
        <w:rPr>
          <w:rFonts w:ascii="SEB Basic Light" w:hAnsi="SEB Basic Light"/>
        </w:rPr>
        <w:t>från 16% 2016 till 19,6% 2021</w:t>
      </w:r>
      <w:r w:rsidR="0013383D" w:rsidRPr="00A84B1E">
        <w:rPr>
          <w:rFonts w:ascii="SEB Basic Light" w:hAnsi="SEB Basic Light"/>
        </w:rPr>
        <w:t xml:space="preserve"> och om vi tittar på hela SEB Group ser vi att 56% av alla anställda är kvinnor.</w:t>
      </w:r>
      <w:r w:rsidR="00CA25DC">
        <w:rPr>
          <w:rFonts w:ascii="SEB Basic Light" w:hAnsi="SEB Basic Light"/>
        </w:rPr>
        <w:t xml:space="preserve"> H</w:t>
      </w:r>
      <w:r w:rsidR="0013383D" w:rsidRPr="00A84B1E">
        <w:rPr>
          <w:rFonts w:ascii="SEB Basic Light" w:hAnsi="SEB Basic Light"/>
        </w:rPr>
        <w:t>åll utkik i våra kanaler för mer om detta</w:t>
      </w:r>
      <w:r w:rsidR="00A84B1E">
        <w:rPr>
          <w:rFonts w:ascii="SEB Basic Light" w:hAnsi="SEB Basic Light"/>
        </w:rPr>
        <w:t>!</w:t>
      </w:r>
    </w:p>
    <w:p w14:paraId="512739D7" w14:textId="24BEA95C" w:rsidR="00A84B1E" w:rsidRDefault="0013383D">
      <w:pPr>
        <w:rPr>
          <w:rFonts w:ascii="SEB Basic Light" w:hAnsi="SEB Basic Light"/>
        </w:rPr>
      </w:pPr>
      <w:r w:rsidRPr="00A84B1E">
        <w:rPr>
          <w:rFonts w:ascii="SEB Basic Light" w:hAnsi="SEB Basic Light"/>
        </w:rPr>
        <w:t>”</w:t>
      </w:r>
      <w:proofErr w:type="spellStart"/>
      <w:r w:rsidRPr="00A84B1E">
        <w:rPr>
          <w:rFonts w:ascii="SEB Basic Light" w:hAnsi="SEB Basic Light"/>
        </w:rPr>
        <w:t>Better</w:t>
      </w:r>
      <w:proofErr w:type="spellEnd"/>
      <w:r w:rsidRPr="00A84B1E">
        <w:rPr>
          <w:rFonts w:ascii="SEB Basic Light" w:hAnsi="SEB Basic Light"/>
        </w:rPr>
        <w:t xml:space="preserve"> </w:t>
      </w:r>
      <w:proofErr w:type="spellStart"/>
      <w:r w:rsidRPr="00A84B1E">
        <w:rPr>
          <w:rFonts w:ascii="SEB Basic Light" w:hAnsi="SEB Basic Light"/>
        </w:rPr>
        <w:t>Together</w:t>
      </w:r>
      <w:proofErr w:type="spellEnd"/>
      <w:r w:rsidRPr="00A84B1E">
        <w:rPr>
          <w:rFonts w:ascii="SEB Basic Light" w:hAnsi="SEB Basic Light"/>
        </w:rPr>
        <w:t xml:space="preserve">” </w:t>
      </w:r>
      <w:r w:rsidR="00CA25DC">
        <w:rPr>
          <w:rFonts w:ascii="SEB Basic Light" w:hAnsi="SEB Basic Light"/>
        </w:rPr>
        <w:t xml:space="preserve">passar även </w:t>
      </w:r>
      <w:r w:rsidRPr="00A84B1E">
        <w:rPr>
          <w:rFonts w:ascii="SEB Basic Light" w:hAnsi="SEB Basic Light"/>
        </w:rPr>
        <w:t xml:space="preserve">in på vad jag precis känner efter att ha arbetat hemma de senaste två veckorna. </w:t>
      </w:r>
      <w:r w:rsidR="00CD5E6F">
        <w:rPr>
          <w:rFonts w:ascii="SEB Basic Light" w:hAnsi="SEB Basic Light"/>
        </w:rPr>
        <w:t>Det känns verkligen som en förmån att</w:t>
      </w:r>
      <w:r w:rsidR="00A84B1E">
        <w:rPr>
          <w:rFonts w:ascii="SEB Basic Light" w:hAnsi="SEB Basic Light"/>
        </w:rPr>
        <w:t xml:space="preserve"> </w:t>
      </w:r>
      <w:r w:rsidR="00CA25DC">
        <w:rPr>
          <w:rFonts w:ascii="SEB Basic Light" w:hAnsi="SEB Basic Light"/>
        </w:rPr>
        <w:t>få möjlighet under denna märkliga tid att</w:t>
      </w:r>
      <w:r w:rsidR="00CD5E6F">
        <w:rPr>
          <w:rFonts w:ascii="SEB Basic Light" w:hAnsi="SEB Basic Light"/>
        </w:rPr>
        <w:t xml:space="preserve"> arbeta från </w:t>
      </w:r>
      <w:r w:rsidR="00A84B1E">
        <w:rPr>
          <w:rFonts w:ascii="SEB Basic Light" w:hAnsi="SEB Basic Light"/>
        </w:rPr>
        <w:t xml:space="preserve">kontoret </w:t>
      </w:r>
      <w:r w:rsidR="00CD5E6F">
        <w:rPr>
          <w:rFonts w:ascii="SEB Basic Light" w:hAnsi="SEB Basic Light"/>
        </w:rPr>
        <w:t xml:space="preserve">tillsammans med </w:t>
      </w:r>
      <w:r w:rsidR="00CA25DC">
        <w:rPr>
          <w:rFonts w:ascii="SEB Basic Light" w:hAnsi="SEB Basic Light"/>
        </w:rPr>
        <w:t>mina</w:t>
      </w:r>
      <w:r w:rsidR="00CD5E6F">
        <w:rPr>
          <w:rFonts w:ascii="SEB Basic Light" w:hAnsi="SEB Basic Light"/>
        </w:rPr>
        <w:t xml:space="preserve"> kollegor</w:t>
      </w:r>
      <w:r w:rsidR="00CA25DC">
        <w:rPr>
          <w:rFonts w:ascii="SEB Basic Light" w:hAnsi="SEB Basic Light"/>
        </w:rPr>
        <w:t xml:space="preserve"> som </w:t>
      </w:r>
      <w:r w:rsidR="00F42927">
        <w:rPr>
          <w:rFonts w:ascii="SEB Basic Light" w:hAnsi="SEB Basic Light"/>
        </w:rPr>
        <w:t>gör arbetet lite roligare</w:t>
      </w:r>
      <w:r w:rsidR="00CA25DC">
        <w:rPr>
          <w:rFonts w:ascii="SEB Basic Light" w:hAnsi="SEB Basic Light"/>
        </w:rPr>
        <w:t xml:space="preserve"> att gå till varje dag</w:t>
      </w:r>
      <w:r w:rsidR="00F42927">
        <w:rPr>
          <w:rFonts w:ascii="SEB Basic Light" w:hAnsi="SEB Basic Light"/>
        </w:rPr>
        <w:t xml:space="preserve">! </w:t>
      </w:r>
      <w:r w:rsidR="00A84B1E">
        <w:rPr>
          <w:rFonts w:ascii="SEB Basic Light" w:hAnsi="SEB Basic Light"/>
        </w:rPr>
        <w:t xml:space="preserve"> Veckorna hemma fick mig att återigen fundera</w:t>
      </w:r>
      <w:r w:rsidR="00CD5E6F">
        <w:rPr>
          <w:rFonts w:ascii="SEB Basic Light" w:hAnsi="SEB Basic Light"/>
        </w:rPr>
        <w:t xml:space="preserve"> på</w:t>
      </w:r>
      <w:r w:rsidR="00A84B1E">
        <w:rPr>
          <w:rFonts w:ascii="SEB Basic Light" w:hAnsi="SEB Basic Light"/>
        </w:rPr>
        <w:t xml:space="preserve"> </w:t>
      </w:r>
      <w:r w:rsidRPr="00A84B1E">
        <w:rPr>
          <w:rFonts w:ascii="SEB Basic Light" w:hAnsi="SEB Basic Light"/>
        </w:rPr>
        <w:t xml:space="preserve">hur arbetslivet och kontorsplatserna kommer </w:t>
      </w:r>
      <w:r w:rsidR="00A84B1E">
        <w:rPr>
          <w:rFonts w:ascii="SEB Basic Light" w:hAnsi="SEB Basic Light"/>
        </w:rPr>
        <w:t xml:space="preserve">att </w:t>
      </w:r>
      <w:r w:rsidRPr="00A84B1E">
        <w:rPr>
          <w:rFonts w:ascii="SEB Basic Light" w:hAnsi="SEB Basic Light"/>
        </w:rPr>
        <w:t>utvecklas</w:t>
      </w:r>
      <w:r w:rsidR="00CD5E6F">
        <w:rPr>
          <w:rFonts w:ascii="SEB Basic Light" w:hAnsi="SEB Basic Light"/>
        </w:rPr>
        <w:t xml:space="preserve"> framöver</w:t>
      </w:r>
      <w:r w:rsidRPr="00A84B1E">
        <w:rPr>
          <w:rFonts w:ascii="SEB Basic Light" w:hAnsi="SEB Basic Light"/>
        </w:rPr>
        <w:t xml:space="preserve">. Allt fler </w:t>
      </w:r>
      <w:r w:rsidR="00A84B1E">
        <w:rPr>
          <w:rFonts w:ascii="SEB Basic Light" w:hAnsi="SEB Basic Light"/>
        </w:rPr>
        <w:t xml:space="preserve">undersökningar visar </w:t>
      </w:r>
      <w:r w:rsidRPr="00A84B1E">
        <w:rPr>
          <w:rFonts w:ascii="SEB Basic Light" w:hAnsi="SEB Basic Light"/>
        </w:rPr>
        <w:t xml:space="preserve">på att </w:t>
      </w:r>
      <w:r w:rsidR="00A84B1E">
        <w:rPr>
          <w:rFonts w:ascii="SEB Basic Light" w:hAnsi="SEB Basic Light"/>
        </w:rPr>
        <w:t>anställda i större utsträckning</w:t>
      </w:r>
      <w:r w:rsidRPr="00A84B1E">
        <w:rPr>
          <w:rFonts w:ascii="SEB Basic Light" w:hAnsi="SEB Basic Light"/>
        </w:rPr>
        <w:t xml:space="preserve"> önskar en ökad flexibilitet i sitt arbete, med möjlighet att </w:t>
      </w:r>
      <w:r w:rsidR="00A84B1E">
        <w:rPr>
          <w:rFonts w:ascii="SEB Basic Light" w:hAnsi="SEB Basic Light"/>
        </w:rPr>
        <w:t xml:space="preserve">både </w:t>
      </w:r>
      <w:r w:rsidRPr="00A84B1E">
        <w:rPr>
          <w:rFonts w:ascii="SEB Basic Light" w:hAnsi="SEB Basic Light"/>
        </w:rPr>
        <w:t xml:space="preserve">arbeta hemifrån och att </w:t>
      </w:r>
      <w:r w:rsidR="00A84B1E">
        <w:rPr>
          <w:rFonts w:ascii="SEB Basic Light" w:hAnsi="SEB Basic Light"/>
        </w:rPr>
        <w:t xml:space="preserve">vara </w:t>
      </w:r>
      <w:r w:rsidRPr="00A84B1E">
        <w:rPr>
          <w:rFonts w:ascii="SEB Basic Light" w:hAnsi="SEB Basic Light"/>
        </w:rPr>
        <w:t>på kontoret [</w:t>
      </w:r>
      <w:r w:rsidRPr="00A84B1E">
        <w:rPr>
          <w:rFonts w:ascii="SEB Basic Light" w:hAnsi="SEB Basic Light"/>
          <w:highlight w:val="yellow"/>
        </w:rPr>
        <w:t>Källa</w:t>
      </w:r>
      <w:r w:rsidRPr="00A84B1E">
        <w:rPr>
          <w:rFonts w:ascii="SEB Basic Light" w:hAnsi="SEB Basic Light"/>
        </w:rPr>
        <w:t xml:space="preserve">]. </w:t>
      </w:r>
      <w:r w:rsidR="00A84B1E">
        <w:rPr>
          <w:rFonts w:ascii="SEB Basic Light" w:hAnsi="SEB Basic Light"/>
        </w:rPr>
        <w:t>Med fler arbetandes hemifrån h</w:t>
      </w:r>
      <w:r w:rsidRPr="00A84B1E">
        <w:rPr>
          <w:rFonts w:ascii="SEB Basic Light" w:hAnsi="SEB Basic Light"/>
        </w:rPr>
        <w:t xml:space="preserve">ur kommer man </w:t>
      </w:r>
      <w:r w:rsidR="00A84B1E">
        <w:rPr>
          <w:rFonts w:ascii="SEB Basic Light" w:hAnsi="SEB Basic Light"/>
        </w:rPr>
        <w:t xml:space="preserve">då </w:t>
      </w:r>
      <w:r w:rsidRPr="00A84B1E">
        <w:rPr>
          <w:rFonts w:ascii="SEB Basic Light" w:hAnsi="SEB Basic Light"/>
        </w:rPr>
        <w:t xml:space="preserve">mäta man sina anställdas arbetsinsats? Genom materialet vi producerar eller kommer vi </w:t>
      </w:r>
      <w:r w:rsidR="00CD5E6F">
        <w:rPr>
          <w:rFonts w:ascii="SEB Basic Light" w:hAnsi="SEB Basic Light"/>
        </w:rPr>
        <w:t xml:space="preserve">till och med </w:t>
      </w:r>
      <w:r w:rsidRPr="00A84B1E">
        <w:rPr>
          <w:rFonts w:ascii="SEB Basic Light" w:hAnsi="SEB Basic Light"/>
        </w:rPr>
        <w:t xml:space="preserve">att följas genom kameror och andra system som mäter vår </w:t>
      </w:r>
      <w:r w:rsidR="001659FE">
        <w:rPr>
          <w:rFonts w:ascii="SEB Basic Light" w:hAnsi="SEB Basic Light"/>
        </w:rPr>
        <w:t xml:space="preserve">dagliga </w:t>
      </w:r>
      <w:r w:rsidRPr="00A84B1E">
        <w:rPr>
          <w:rFonts w:ascii="SEB Basic Light" w:hAnsi="SEB Basic Light"/>
        </w:rPr>
        <w:t>aktivitet?</w:t>
      </w:r>
      <w:r w:rsidR="00CD5E6F">
        <w:rPr>
          <w:rFonts w:ascii="SEB Basic Light" w:hAnsi="SEB Basic Light"/>
        </w:rPr>
        <w:t>? Det kanske är att dra det lite långt men det</w:t>
      </w:r>
      <w:r w:rsidR="00A84B1E">
        <w:rPr>
          <w:rFonts w:ascii="SEB Basic Light" w:hAnsi="SEB Basic Light"/>
        </w:rPr>
        <w:t xml:space="preserve"> fick mig att fundera på vilka bolag </w:t>
      </w:r>
      <w:r w:rsidR="001659FE">
        <w:rPr>
          <w:rFonts w:ascii="SEB Basic Light" w:hAnsi="SEB Basic Light"/>
        </w:rPr>
        <w:t xml:space="preserve">som är aktiva inom </w:t>
      </w:r>
      <w:r w:rsidR="00CD5E6F">
        <w:rPr>
          <w:rFonts w:ascii="SEB Basic Light" w:hAnsi="SEB Basic Light"/>
        </w:rPr>
        <w:t xml:space="preserve">området </w:t>
      </w:r>
      <w:r w:rsidR="001659FE">
        <w:rPr>
          <w:rFonts w:ascii="SEB Basic Light" w:hAnsi="SEB Basic Light"/>
        </w:rPr>
        <w:t>ögonstyrning</w:t>
      </w:r>
      <w:r w:rsidR="00CA25DC">
        <w:rPr>
          <w:rFonts w:ascii="SEB Basic Light" w:hAnsi="SEB Basic Light"/>
        </w:rPr>
        <w:t>/kontroll</w:t>
      </w:r>
      <w:r w:rsidR="00A84B1E">
        <w:rPr>
          <w:rFonts w:ascii="SEB Basic Light" w:hAnsi="SEB Basic Light"/>
        </w:rPr>
        <w:t xml:space="preserve"> och ett </w:t>
      </w:r>
      <w:r w:rsidR="004A393E" w:rsidRPr="00A84B1E">
        <w:rPr>
          <w:rFonts w:ascii="SEB Basic Light" w:hAnsi="SEB Basic Light"/>
        </w:rPr>
        <w:t>spännande bolag som i veckan</w:t>
      </w:r>
      <w:r w:rsidR="00A84B1E">
        <w:rPr>
          <w:rFonts w:ascii="SEB Basic Light" w:hAnsi="SEB Basic Light"/>
        </w:rPr>
        <w:t xml:space="preserve"> även</w:t>
      </w:r>
      <w:r w:rsidR="004A393E" w:rsidRPr="00A84B1E">
        <w:rPr>
          <w:rFonts w:ascii="SEB Basic Light" w:hAnsi="SEB Basic Light"/>
        </w:rPr>
        <w:t xml:space="preserve"> rapporterade om </w:t>
      </w:r>
      <w:r w:rsidR="001659FE">
        <w:rPr>
          <w:rFonts w:ascii="SEB Basic Light" w:hAnsi="SEB Basic Light"/>
        </w:rPr>
        <w:t xml:space="preserve">deras </w:t>
      </w:r>
      <w:r w:rsidR="004A393E" w:rsidRPr="00A84B1E">
        <w:rPr>
          <w:rFonts w:ascii="SEB Basic Light" w:hAnsi="SEB Basic Light"/>
        </w:rPr>
        <w:t xml:space="preserve">spin-off och är aktivt inom </w:t>
      </w:r>
      <w:r w:rsidR="00CD5E6F">
        <w:rPr>
          <w:rFonts w:ascii="SEB Basic Light" w:hAnsi="SEB Basic Light"/>
        </w:rPr>
        <w:t xml:space="preserve">just </w:t>
      </w:r>
      <w:r w:rsidR="00F42927">
        <w:rPr>
          <w:rFonts w:ascii="SEB Basic Light" w:hAnsi="SEB Basic Light"/>
        </w:rPr>
        <w:t>det området</w:t>
      </w:r>
      <w:r w:rsidR="00CD5E6F">
        <w:rPr>
          <w:rFonts w:ascii="SEB Basic Light" w:hAnsi="SEB Basic Light"/>
        </w:rPr>
        <w:t xml:space="preserve"> (i dagsläget har de inte gått ut med något om att de planerar att kontrollera anställdas arbetsinsatser från hemmakontoret </w:t>
      </w:r>
      <w:r w:rsidR="00CD5E6F" w:rsidRPr="00CD5E6F">
        <w:rPr>
          <mc:AlternateContent>
            <mc:Choice Requires="w16se">
              <w:rFonts w:ascii="SEB Basic Light" w:hAnsi="SEB Basic Light"/>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CD5E6F">
        <w:rPr>
          <w:rFonts w:ascii="SEB Basic Light" w:hAnsi="SEB Basic Light"/>
        </w:rPr>
        <w:t>)</w:t>
      </w:r>
      <w:r w:rsidR="004A393E" w:rsidRPr="00A84B1E">
        <w:rPr>
          <w:rFonts w:ascii="SEB Basic Light" w:hAnsi="SEB Basic Light"/>
        </w:rPr>
        <w:t xml:space="preserve"> är </w:t>
      </w:r>
      <w:proofErr w:type="spellStart"/>
      <w:r w:rsidR="00F42927">
        <w:rPr>
          <w:rFonts w:ascii="SEB Basic Light" w:hAnsi="SEB Basic Light"/>
        </w:rPr>
        <w:t>techbolaget</w:t>
      </w:r>
      <w:proofErr w:type="spellEnd"/>
      <w:r w:rsidR="004A393E" w:rsidRPr="00A84B1E">
        <w:rPr>
          <w:rFonts w:ascii="SEB Basic Light" w:hAnsi="SEB Basic Light"/>
        </w:rPr>
        <w:t xml:space="preserve"> </w:t>
      </w:r>
      <w:proofErr w:type="spellStart"/>
      <w:r w:rsidR="004A393E" w:rsidRPr="00A84B1E">
        <w:rPr>
          <w:rFonts w:ascii="SEB Basic Light" w:hAnsi="SEB Basic Light"/>
          <w:b/>
          <w:bCs/>
        </w:rPr>
        <w:t>Tobii</w:t>
      </w:r>
      <w:proofErr w:type="spellEnd"/>
      <w:r w:rsidR="004A393E" w:rsidRPr="00A84B1E">
        <w:rPr>
          <w:rFonts w:ascii="SEB Basic Light" w:hAnsi="SEB Basic Light"/>
          <w:b/>
          <w:bCs/>
        </w:rPr>
        <w:t xml:space="preserve"> </w:t>
      </w:r>
      <w:proofErr w:type="spellStart"/>
      <w:r w:rsidR="004A393E" w:rsidRPr="00A84B1E">
        <w:rPr>
          <w:rFonts w:ascii="SEB Basic Light" w:hAnsi="SEB Basic Light"/>
          <w:b/>
          <w:bCs/>
        </w:rPr>
        <w:t>Technology</w:t>
      </w:r>
      <w:proofErr w:type="spellEnd"/>
      <w:r w:rsidR="004A393E" w:rsidRPr="00A84B1E">
        <w:rPr>
          <w:rFonts w:ascii="SEB Basic Light" w:hAnsi="SEB Basic Light"/>
          <w:b/>
          <w:bCs/>
        </w:rPr>
        <w:t xml:space="preserve"> (”</w:t>
      </w:r>
      <w:proofErr w:type="spellStart"/>
      <w:r w:rsidR="004A393E" w:rsidRPr="00A84B1E">
        <w:rPr>
          <w:rFonts w:ascii="SEB Basic Light" w:hAnsi="SEB Basic Light"/>
          <w:b/>
          <w:bCs/>
        </w:rPr>
        <w:t>Tobii</w:t>
      </w:r>
      <w:proofErr w:type="spellEnd"/>
      <w:r w:rsidR="004A393E" w:rsidRPr="00A84B1E">
        <w:rPr>
          <w:rFonts w:ascii="SEB Basic Light" w:hAnsi="SEB Basic Light"/>
          <w:b/>
          <w:bCs/>
        </w:rPr>
        <w:t>”)</w:t>
      </w:r>
      <w:r w:rsidR="004A393E" w:rsidRPr="00A84B1E">
        <w:rPr>
          <w:rFonts w:ascii="SEB Basic Light" w:hAnsi="SEB Basic Light"/>
        </w:rPr>
        <w:t xml:space="preserve">. </w:t>
      </w:r>
    </w:p>
    <w:p w14:paraId="68E2BD94" w14:textId="621CDB09" w:rsidR="00704396" w:rsidRPr="00A84B1E" w:rsidRDefault="004A393E">
      <w:pPr>
        <w:rPr>
          <w:rFonts w:ascii="SEB Basic Light" w:hAnsi="SEB Basic Light"/>
        </w:rPr>
      </w:pPr>
      <w:r w:rsidRPr="00A84B1E">
        <w:rPr>
          <w:rFonts w:ascii="SEB Basic Light" w:hAnsi="SEB Basic Light"/>
        </w:rPr>
        <w:t xml:space="preserve">Bolaget grundades </w:t>
      </w:r>
      <w:r w:rsidR="001659FE">
        <w:rPr>
          <w:rFonts w:ascii="SEB Basic Light" w:hAnsi="SEB Basic Light"/>
        </w:rPr>
        <w:t>för 20 år sedan och har gått från ett litet start-</w:t>
      </w:r>
      <w:proofErr w:type="spellStart"/>
      <w:r w:rsidR="001659FE">
        <w:rPr>
          <w:rFonts w:ascii="SEB Basic Light" w:hAnsi="SEB Basic Light"/>
        </w:rPr>
        <w:t>up</w:t>
      </w:r>
      <w:proofErr w:type="spellEnd"/>
      <w:r w:rsidR="001659FE">
        <w:rPr>
          <w:rFonts w:ascii="SEB Basic Light" w:hAnsi="SEB Basic Light"/>
        </w:rPr>
        <w:t xml:space="preserve"> med tre grundare till en ledande aktör inom </w:t>
      </w:r>
      <w:proofErr w:type="spellStart"/>
      <w:r w:rsidR="001659FE">
        <w:rPr>
          <w:rFonts w:ascii="SEB Basic Light" w:hAnsi="SEB Basic Light"/>
        </w:rPr>
        <w:t>eye-tracking</w:t>
      </w:r>
      <w:proofErr w:type="spellEnd"/>
      <w:r w:rsidR="001659FE">
        <w:rPr>
          <w:rFonts w:ascii="SEB Basic Light" w:hAnsi="SEB Basic Light"/>
        </w:rPr>
        <w:t xml:space="preserve"> med över 1 000 anställda</w:t>
      </w:r>
      <w:r w:rsidRPr="00A84B1E">
        <w:rPr>
          <w:rFonts w:ascii="SEB Basic Light" w:hAnsi="SEB Basic Light"/>
        </w:rPr>
        <w:t xml:space="preserve">. </w:t>
      </w:r>
      <w:r w:rsidR="001659FE">
        <w:rPr>
          <w:rFonts w:ascii="SEB Basic Light" w:hAnsi="SEB Basic Light"/>
        </w:rPr>
        <w:t xml:space="preserve">Bolagets noterades 2015 på </w:t>
      </w:r>
      <w:r w:rsidR="00CA25DC">
        <w:rPr>
          <w:rFonts w:ascii="SEB Basic Light" w:hAnsi="SEB Basic Light"/>
        </w:rPr>
        <w:t>Stockholmsbörsen</w:t>
      </w:r>
      <w:r w:rsidR="001659FE">
        <w:rPr>
          <w:rFonts w:ascii="SEB Basic Light" w:hAnsi="SEB Basic Light"/>
        </w:rPr>
        <w:t xml:space="preserve"> och var</w:t>
      </w:r>
      <w:r w:rsidRPr="00A84B1E">
        <w:rPr>
          <w:rFonts w:ascii="SEB Basic Light" w:hAnsi="SEB Basic Light"/>
        </w:rPr>
        <w:t xml:space="preserve"> bolaget </w:t>
      </w:r>
      <w:r w:rsidR="001659FE">
        <w:rPr>
          <w:rFonts w:ascii="SEB Basic Light" w:hAnsi="SEB Basic Light"/>
        </w:rPr>
        <w:t xml:space="preserve">som alla pratade om. </w:t>
      </w:r>
      <w:r w:rsidR="00CD5E6F">
        <w:rPr>
          <w:rFonts w:ascii="SEB Basic Light" w:hAnsi="SEB Basic Light"/>
        </w:rPr>
        <w:t xml:space="preserve">Sedan 2017 har bolagets aktieutveckling haft en negativ trend fram till </w:t>
      </w:r>
      <w:r w:rsidR="00F42927">
        <w:rPr>
          <w:rFonts w:ascii="SEB Basic Light" w:hAnsi="SEB Basic Light"/>
        </w:rPr>
        <w:t>ungefär</w:t>
      </w:r>
      <w:r w:rsidR="00CC01DD">
        <w:rPr>
          <w:rFonts w:ascii="SEB Basic Light" w:hAnsi="SEB Basic Light"/>
        </w:rPr>
        <w:t xml:space="preserve"> ett år sedan och nu är aktiepriset tillbaka på 2016 års nivåer. </w:t>
      </w:r>
      <w:r w:rsidR="00F42927">
        <w:rPr>
          <w:rFonts w:ascii="SEB Basic Light" w:hAnsi="SEB Basic Light"/>
        </w:rPr>
        <w:t>Bolaget gick ut med flera</w:t>
      </w:r>
      <w:r w:rsidR="00CD5E6F">
        <w:rPr>
          <w:rFonts w:ascii="SEB Basic Light" w:hAnsi="SEB Basic Light"/>
        </w:rPr>
        <w:t xml:space="preserve"> lovord </w:t>
      </w:r>
      <w:r w:rsidR="00CC01DD">
        <w:rPr>
          <w:rFonts w:ascii="SEB Basic Light" w:hAnsi="SEB Basic Light"/>
        </w:rPr>
        <w:t xml:space="preserve">som de </w:t>
      </w:r>
      <w:r w:rsidR="00CA25DC">
        <w:rPr>
          <w:rFonts w:ascii="SEB Basic Light" w:hAnsi="SEB Basic Light"/>
        </w:rPr>
        <w:t>inte har</w:t>
      </w:r>
      <w:r w:rsidR="00CD5E6F">
        <w:rPr>
          <w:rFonts w:ascii="SEB Basic Light" w:hAnsi="SEB Basic Light"/>
        </w:rPr>
        <w:t xml:space="preserve"> leverera</w:t>
      </w:r>
      <w:r w:rsidR="00CA25DC">
        <w:rPr>
          <w:rFonts w:ascii="SEB Basic Light" w:hAnsi="SEB Basic Light"/>
        </w:rPr>
        <w:t>t</w:t>
      </w:r>
      <w:r w:rsidR="00CD5E6F">
        <w:rPr>
          <w:rFonts w:ascii="SEB Basic Light" w:hAnsi="SEB Basic Light"/>
        </w:rPr>
        <w:t xml:space="preserve"> på</w:t>
      </w:r>
      <w:r w:rsidR="00CC01DD">
        <w:rPr>
          <w:rFonts w:ascii="SEB Basic Light" w:hAnsi="SEB Basic Light"/>
        </w:rPr>
        <w:t xml:space="preserve"> </w:t>
      </w:r>
      <w:r w:rsidR="00CA25DC">
        <w:rPr>
          <w:rFonts w:ascii="SEB Basic Light" w:hAnsi="SEB Basic Light"/>
        </w:rPr>
        <w:t xml:space="preserve">i den utsträckning marknaden förväntade sig, </w:t>
      </w:r>
      <w:r w:rsidR="00CC01DD">
        <w:rPr>
          <w:rFonts w:ascii="SEB Basic Light" w:hAnsi="SEB Basic Light"/>
        </w:rPr>
        <w:t xml:space="preserve">vilket är en av </w:t>
      </w:r>
      <w:r w:rsidR="00F42927">
        <w:rPr>
          <w:rFonts w:ascii="SEB Basic Light" w:hAnsi="SEB Basic Light"/>
        </w:rPr>
        <w:t>anledningarna</w:t>
      </w:r>
      <w:r w:rsidR="00CC01DD">
        <w:rPr>
          <w:rFonts w:ascii="SEB Basic Light" w:hAnsi="SEB Basic Light"/>
        </w:rPr>
        <w:t xml:space="preserve"> till aktiekursutvecklingen</w:t>
      </w:r>
      <w:r w:rsidR="00CD5E6F">
        <w:rPr>
          <w:rFonts w:ascii="SEB Basic Light" w:hAnsi="SEB Basic Light"/>
        </w:rPr>
        <w:t xml:space="preserve">. Idag består bolaget av tre divisioner, </w:t>
      </w:r>
      <w:r w:rsidR="00CA25DC">
        <w:rPr>
          <w:rFonts w:ascii="SEB Basic Light" w:hAnsi="SEB Basic Light"/>
        </w:rPr>
        <w:t xml:space="preserve">(i) </w:t>
      </w:r>
      <w:proofErr w:type="spellStart"/>
      <w:r w:rsidR="00CD5E6F" w:rsidRPr="00A84B1E">
        <w:rPr>
          <w:rFonts w:ascii="SEB Basic Light" w:hAnsi="SEB Basic Light"/>
        </w:rPr>
        <w:t>Tobii</w:t>
      </w:r>
      <w:proofErr w:type="spellEnd"/>
      <w:r w:rsidR="00CD5E6F" w:rsidRPr="00A84B1E">
        <w:rPr>
          <w:rFonts w:ascii="SEB Basic Light" w:hAnsi="SEB Basic Light"/>
        </w:rPr>
        <w:t xml:space="preserve"> </w:t>
      </w:r>
      <w:proofErr w:type="spellStart"/>
      <w:r w:rsidR="00CD5E6F" w:rsidRPr="00A84B1E">
        <w:rPr>
          <w:rFonts w:ascii="SEB Basic Light" w:hAnsi="SEB Basic Light"/>
        </w:rPr>
        <w:t>Dynavox</w:t>
      </w:r>
      <w:proofErr w:type="spellEnd"/>
      <w:r w:rsidR="00CD5E6F" w:rsidRPr="00A84B1E">
        <w:rPr>
          <w:rFonts w:ascii="SEB Basic Light" w:hAnsi="SEB Basic Light"/>
        </w:rPr>
        <w:t xml:space="preserve">, </w:t>
      </w:r>
      <w:r w:rsidR="00CA25DC">
        <w:rPr>
          <w:rFonts w:ascii="SEB Basic Light" w:hAnsi="SEB Basic Light"/>
        </w:rPr>
        <w:t xml:space="preserve">(ii) </w:t>
      </w:r>
      <w:proofErr w:type="spellStart"/>
      <w:r w:rsidR="00CD5E6F" w:rsidRPr="00A84B1E">
        <w:rPr>
          <w:rFonts w:ascii="SEB Basic Light" w:hAnsi="SEB Basic Light"/>
        </w:rPr>
        <w:t>Tobii</w:t>
      </w:r>
      <w:proofErr w:type="spellEnd"/>
      <w:r w:rsidR="00CD5E6F" w:rsidRPr="00A84B1E">
        <w:rPr>
          <w:rFonts w:ascii="SEB Basic Light" w:hAnsi="SEB Basic Light"/>
        </w:rPr>
        <w:t xml:space="preserve"> Pro och </w:t>
      </w:r>
      <w:r w:rsidR="00CA25DC">
        <w:rPr>
          <w:rFonts w:ascii="SEB Basic Light" w:hAnsi="SEB Basic Light"/>
        </w:rPr>
        <w:t xml:space="preserve">(iii) </w:t>
      </w:r>
      <w:proofErr w:type="spellStart"/>
      <w:r w:rsidR="00CD5E6F" w:rsidRPr="00A84B1E">
        <w:rPr>
          <w:rFonts w:ascii="SEB Basic Light" w:hAnsi="SEB Basic Light"/>
        </w:rPr>
        <w:t>Tobii</w:t>
      </w:r>
      <w:proofErr w:type="spellEnd"/>
      <w:r w:rsidR="00CD5E6F" w:rsidRPr="00A84B1E">
        <w:rPr>
          <w:rFonts w:ascii="SEB Basic Light" w:hAnsi="SEB Basic Light"/>
        </w:rPr>
        <w:t xml:space="preserve"> Tech</w:t>
      </w:r>
      <w:r w:rsidR="00CD5E6F">
        <w:rPr>
          <w:rFonts w:ascii="SEB Basic Light" w:hAnsi="SEB Basic Light"/>
        </w:rPr>
        <w:t xml:space="preserve"> och där man i veckan presenterade att bolaget planerar för en avknoppning av bolagets största division</w:t>
      </w:r>
      <w:r w:rsidR="00F42927">
        <w:rPr>
          <w:rFonts w:ascii="SEB Basic Light" w:hAnsi="SEB Basic Light"/>
        </w:rPr>
        <w:t xml:space="preserve"> (60% av omsättningen)</w:t>
      </w:r>
      <w:r w:rsidR="00CD5E6F">
        <w:rPr>
          <w:rFonts w:ascii="SEB Basic Light" w:hAnsi="SEB Basic Light"/>
        </w:rPr>
        <w:t xml:space="preserve">, </w:t>
      </w:r>
      <w:proofErr w:type="spellStart"/>
      <w:r w:rsidR="00CD5E6F">
        <w:rPr>
          <w:rFonts w:ascii="SEB Basic Light" w:hAnsi="SEB Basic Light"/>
        </w:rPr>
        <w:t>Tobii</w:t>
      </w:r>
      <w:proofErr w:type="spellEnd"/>
      <w:r w:rsidR="00CD5E6F">
        <w:rPr>
          <w:rFonts w:ascii="SEB Basic Light" w:hAnsi="SEB Basic Light"/>
        </w:rPr>
        <w:t xml:space="preserve"> </w:t>
      </w:r>
      <w:proofErr w:type="spellStart"/>
      <w:r w:rsidR="00CD5E6F">
        <w:rPr>
          <w:rFonts w:ascii="SEB Basic Light" w:hAnsi="SEB Basic Light"/>
        </w:rPr>
        <w:t>Dynavox</w:t>
      </w:r>
      <w:proofErr w:type="spellEnd"/>
      <w:r w:rsidR="00CD5E6F">
        <w:rPr>
          <w:rFonts w:ascii="SEB Basic Light" w:hAnsi="SEB Basic Light"/>
        </w:rPr>
        <w:t xml:space="preserve">. Aktiemarknaden reagerade positivt på detta </w:t>
      </w:r>
      <w:r w:rsidR="00F42927">
        <w:rPr>
          <w:rFonts w:ascii="SEB Basic Light" w:hAnsi="SEB Basic Light"/>
        </w:rPr>
        <w:t xml:space="preserve">då det ger möjlighet för de olika divisionerna att koncentrera sig på sin affärsutveckling och affärsmodell som allt efter åren har särskiljer sig allt mer och med få synergier.  </w:t>
      </w:r>
    </w:p>
    <w:p w14:paraId="2174161B" w14:textId="7B6BC6ED" w:rsidR="00DB4D3E" w:rsidRDefault="004A393E">
      <w:pPr>
        <w:rPr>
          <w:rFonts w:ascii="SEB Basic Light" w:hAnsi="SEB Basic Light"/>
        </w:rPr>
      </w:pPr>
      <w:proofErr w:type="spellStart"/>
      <w:r w:rsidRPr="00E4060B">
        <w:rPr>
          <w:rFonts w:ascii="SEB Basic Light" w:hAnsi="SEB Basic Light"/>
          <w:b/>
          <w:bCs/>
        </w:rPr>
        <w:t>Tobii</w:t>
      </w:r>
      <w:proofErr w:type="spellEnd"/>
      <w:r w:rsidRPr="00E4060B">
        <w:rPr>
          <w:rFonts w:ascii="SEB Basic Light" w:hAnsi="SEB Basic Light"/>
          <w:b/>
          <w:bCs/>
        </w:rPr>
        <w:t xml:space="preserve"> </w:t>
      </w:r>
      <w:proofErr w:type="spellStart"/>
      <w:r w:rsidRPr="00E4060B">
        <w:rPr>
          <w:rFonts w:ascii="SEB Basic Light" w:hAnsi="SEB Basic Light"/>
          <w:b/>
          <w:bCs/>
        </w:rPr>
        <w:t>Dynavox</w:t>
      </w:r>
      <w:proofErr w:type="spellEnd"/>
      <w:r w:rsidRPr="00E4060B">
        <w:rPr>
          <w:rFonts w:ascii="SEB Basic Light" w:hAnsi="SEB Basic Light"/>
        </w:rPr>
        <w:t xml:space="preserve">, </w:t>
      </w:r>
      <w:r w:rsidR="00DB4D3E">
        <w:rPr>
          <w:rFonts w:ascii="SEB Basic Light" w:hAnsi="SEB Basic Light"/>
        </w:rPr>
        <w:t xml:space="preserve">vilket idag är den största divisionen erbjuder teknik inom kommunikationshjälpmedel (AAC) som hjälper individer med speciella behov och nedsatt förmåga att kommunicera. Idag är bolaget marknadsledande inom detta område och erbjuder idag en av marknadens bredaste och </w:t>
      </w:r>
      <w:r w:rsidR="002244E2">
        <w:rPr>
          <w:rFonts w:ascii="SEB Basic Light" w:hAnsi="SEB Basic Light"/>
        </w:rPr>
        <w:t xml:space="preserve">mest </w:t>
      </w:r>
      <w:r w:rsidR="00DB4D3E">
        <w:rPr>
          <w:rFonts w:ascii="SEB Basic Light" w:hAnsi="SEB Basic Light"/>
        </w:rPr>
        <w:t xml:space="preserve">avancerade portföljer inom detta. Under 2020 hade bolaget 40% av den globala marknaden för kommunikationshjälpmedel och omsatte </w:t>
      </w:r>
      <w:r w:rsidR="00BF783C">
        <w:rPr>
          <w:rFonts w:ascii="SEB Basic Light" w:hAnsi="SEB Basic Light"/>
        </w:rPr>
        <w:t xml:space="preserve">894 MSEK och med en EBIT marginal på 14%. </w:t>
      </w:r>
      <w:r w:rsidR="00DB4D3E">
        <w:rPr>
          <w:rFonts w:ascii="SEB Basic Light" w:hAnsi="SEB Basic Light"/>
        </w:rPr>
        <w:t xml:space="preserve">Med en ökad marknadspenetration och nya produkter </w:t>
      </w:r>
      <w:r w:rsidR="00BF783C">
        <w:rPr>
          <w:rFonts w:ascii="SEB Basic Light" w:hAnsi="SEB Basic Light"/>
        </w:rPr>
        <w:t>kan</w:t>
      </w:r>
      <w:r w:rsidR="00DB4D3E">
        <w:rPr>
          <w:rFonts w:ascii="SEB Basic Light" w:hAnsi="SEB Basic Light"/>
        </w:rPr>
        <w:t xml:space="preserve"> vi</w:t>
      </w:r>
      <w:r w:rsidR="00D46BD0">
        <w:rPr>
          <w:rFonts w:ascii="SEB Basic Light" w:hAnsi="SEB Basic Light"/>
        </w:rPr>
        <w:t xml:space="preserve"> </w:t>
      </w:r>
      <w:r w:rsidR="00DB4D3E">
        <w:rPr>
          <w:rFonts w:ascii="SEB Basic Light" w:hAnsi="SEB Basic Light"/>
        </w:rPr>
        <w:t xml:space="preserve">se en fortsatt stark tillväxt inom bolaget med högre omsättning och marginaler.   </w:t>
      </w:r>
    </w:p>
    <w:p w14:paraId="7E3A8C18" w14:textId="6233C4AF" w:rsidR="00CE4F7F" w:rsidRDefault="00CE4F7F">
      <w:pPr>
        <w:rPr>
          <w:rFonts w:ascii="SEB Basic Light" w:hAnsi="SEB Basic Light"/>
        </w:rPr>
      </w:pPr>
      <w:r>
        <w:rPr>
          <w:noProof/>
        </w:rPr>
        <w:lastRenderedPageBreak/>
        <w:drawing>
          <wp:inline distT="0" distB="0" distL="0" distR="0" wp14:anchorId="1D01A24F" wp14:editId="167D399E">
            <wp:extent cx="4060448" cy="1734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1843" cy="1752507"/>
                    </a:xfrm>
                    <a:prstGeom prst="rect">
                      <a:avLst/>
                    </a:prstGeom>
                  </pic:spPr>
                </pic:pic>
              </a:graphicData>
            </a:graphic>
          </wp:inline>
        </w:drawing>
      </w:r>
      <w:proofErr w:type="spellStart"/>
      <w:r w:rsidR="002244E2">
        <w:rPr>
          <w:rFonts w:ascii="SEB Basic Light" w:hAnsi="SEB Basic Light"/>
        </w:rPr>
        <w:t>yy</w:t>
      </w:r>
      <w:proofErr w:type="spellEnd"/>
    </w:p>
    <w:p w14:paraId="294770F5" w14:textId="3C3E1219" w:rsidR="007B7457" w:rsidRPr="007B7457" w:rsidRDefault="004A393E">
      <w:pPr>
        <w:rPr>
          <w:rFonts w:ascii="SEB Basic Light" w:hAnsi="SEB Basic Light"/>
        </w:rPr>
      </w:pPr>
      <w:proofErr w:type="spellStart"/>
      <w:r w:rsidRPr="00A84B1E">
        <w:rPr>
          <w:rFonts w:ascii="SEB Basic Light" w:hAnsi="SEB Basic Light"/>
        </w:rPr>
        <w:t>Tobii</w:t>
      </w:r>
      <w:proofErr w:type="spellEnd"/>
      <w:r w:rsidRPr="00A84B1E">
        <w:rPr>
          <w:rFonts w:ascii="SEB Basic Light" w:hAnsi="SEB Basic Light"/>
        </w:rPr>
        <w:t xml:space="preserve"> Pro och </w:t>
      </w:r>
      <w:proofErr w:type="spellStart"/>
      <w:r w:rsidRPr="00A84B1E">
        <w:rPr>
          <w:rFonts w:ascii="SEB Basic Light" w:hAnsi="SEB Basic Light"/>
        </w:rPr>
        <w:t>Tobii</w:t>
      </w:r>
      <w:proofErr w:type="spellEnd"/>
      <w:r w:rsidRPr="00A84B1E">
        <w:rPr>
          <w:rFonts w:ascii="SEB Basic Light" w:hAnsi="SEB Basic Light"/>
        </w:rPr>
        <w:t xml:space="preserve"> Tech</w:t>
      </w:r>
      <w:r w:rsidR="00843D3D">
        <w:rPr>
          <w:rFonts w:ascii="SEB Basic Light" w:hAnsi="SEB Basic Light"/>
        </w:rPr>
        <w:t xml:space="preserve"> (”</w:t>
      </w:r>
      <w:proofErr w:type="spellStart"/>
      <w:r w:rsidR="00843D3D" w:rsidRPr="00843D3D">
        <w:rPr>
          <w:rFonts w:ascii="SEB Basic Light" w:hAnsi="SEB Basic Light"/>
          <w:b/>
          <w:bCs/>
        </w:rPr>
        <w:t>Tobii</w:t>
      </w:r>
      <w:proofErr w:type="spellEnd"/>
      <w:r w:rsidR="00843D3D">
        <w:rPr>
          <w:rFonts w:ascii="SEB Basic Light" w:hAnsi="SEB Basic Light"/>
        </w:rPr>
        <w:t>”)</w:t>
      </w:r>
      <w:r w:rsidR="0063087A">
        <w:rPr>
          <w:rFonts w:ascii="SEB Basic Light" w:hAnsi="SEB Basic Light"/>
        </w:rPr>
        <w:t>,</w:t>
      </w:r>
      <w:r w:rsidR="00D46BD0">
        <w:rPr>
          <w:rFonts w:ascii="SEB Basic Light" w:hAnsi="SEB Basic Light"/>
        </w:rPr>
        <w:t xml:space="preserve"> </w:t>
      </w:r>
      <w:r w:rsidR="004F7D85">
        <w:rPr>
          <w:rFonts w:ascii="SEB Basic Light" w:hAnsi="SEB Basic Light"/>
        </w:rPr>
        <w:t>är båda ledande inom sina marknader</w:t>
      </w:r>
      <w:r w:rsidR="009F3A98">
        <w:rPr>
          <w:rFonts w:ascii="SEB Basic Light" w:hAnsi="SEB Basic Light"/>
        </w:rPr>
        <w:t xml:space="preserve">. </w:t>
      </w:r>
      <w:proofErr w:type="spellStart"/>
      <w:r w:rsidR="009F3A98" w:rsidRPr="007B7457">
        <w:rPr>
          <w:rFonts w:ascii="SEB Basic Light" w:hAnsi="SEB Basic Light"/>
          <w:b/>
          <w:bCs/>
        </w:rPr>
        <w:t>Tobii</w:t>
      </w:r>
      <w:proofErr w:type="spellEnd"/>
      <w:r w:rsidR="009F3A98" w:rsidRPr="007B7457">
        <w:rPr>
          <w:rFonts w:ascii="SEB Basic Light" w:hAnsi="SEB Basic Light"/>
          <w:b/>
          <w:bCs/>
        </w:rPr>
        <w:t xml:space="preserve"> Pro</w:t>
      </w:r>
      <w:r w:rsidR="002244E2">
        <w:rPr>
          <w:rFonts w:ascii="SEB Basic Light" w:hAnsi="SEB Basic Light"/>
        </w:rPr>
        <w:t xml:space="preserve"> är den näst största affärsenheten och</w:t>
      </w:r>
      <w:r w:rsidR="009F3A98">
        <w:rPr>
          <w:rFonts w:ascii="SEB Basic Light" w:hAnsi="SEB Basic Light"/>
        </w:rPr>
        <w:t xml:space="preserve"> utvecklar teknik för att hjälpa företag och forskare att skapa sig en bredare förståelse för människor</w:t>
      </w:r>
      <w:r w:rsidR="00CE4F7F">
        <w:rPr>
          <w:rFonts w:ascii="SEB Basic Light" w:hAnsi="SEB Basic Light"/>
        </w:rPr>
        <w:t>s</w:t>
      </w:r>
      <w:r w:rsidR="009F3A98">
        <w:rPr>
          <w:rFonts w:ascii="SEB Basic Light" w:hAnsi="SEB Basic Light"/>
        </w:rPr>
        <w:t xml:space="preserve"> beteenden genom deras </w:t>
      </w:r>
      <w:proofErr w:type="spellStart"/>
      <w:r w:rsidR="009F3A98">
        <w:rPr>
          <w:rFonts w:ascii="SEB Basic Light" w:hAnsi="SEB Basic Light"/>
        </w:rPr>
        <w:t>eye-tracking</w:t>
      </w:r>
      <w:proofErr w:type="spellEnd"/>
      <w:r w:rsidR="009F3A98">
        <w:rPr>
          <w:rFonts w:ascii="SEB Basic Light" w:hAnsi="SEB Basic Light"/>
        </w:rPr>
        <w:t xml:space="preserve"> teknik. Genom tekniken kan företag genomföra analyser och ta bättre affärsbeslut för just deras bolag</w:t>
      </w:r>
      <w:r w:rsidR="0092182C">
        <w:rPr>
          <w:rFonts w:ascii="SEB Basic Light" w:hAnsi="SEB Basic Light"/>
        </w:rPr>
        <w:t xml:space="preserve">. Tekniken passar områden </w:t>
      </w:r>
      <w:r w:rsidR="00F83FDC">
        <w:rPr>
          <w:rFonts w:ascii="SEB Basic Light" w:hAnsi="SEB Basic Light"/>
        </w:rPr>
        <w:t xml:space="preserve">inom vetenskaplig </w:t>
      </w:r>
      <w:r w:rsidR="0092182C">
        <w:rPr>
          <w:rFonts w:ascii="SEB Basic Light" w:hAnsi="SEB Basic Light"/>
        </w:rPr>
        <w:t xml:space="preserve">forskning, </w:t>
      </w:r>
      <w:r w:rsidR="00F83FDC">
        <w:rPr>
          <w:rFonts w:ascii="SEB Basic Light" w:hAnsi="SEB Basic Light"/>
        </w:rPr>
        <w:t xml:space="preserve">marknadsföring och användarundersökning, Industri och mänskligt beteende. Bolaget lanserade nyligen den prisbelönta </w:t>
      </w:r>
      <w:proofErr w:type="spellStart"/>
      <w:r w:rsidR="00F83FDC">
        <w:rPr>
          <w:rFonts w:ascii="SEB Basic Light" w:hAnsi="SEB Basic Light"/>
        </w:rPr>
        <w:t>Tobii</w:t>
      </w:r>
      <w:proofErr w:type="spellEnd"/>
      <w:r w:rsidR="00F83FDC">
        <w:rPr>
          <w:rFonts w:ascii="SEB Basic Light" w:hAnsi="SEB Basic Light"/>
        </w:rPr>
        <w:t xml:space="preserve"> Pro </w:t>
      </w:r>
      <w:proofErr w:type="spellStart"/>
      <w:r w:rsidR="00F83FDC">
        <w:rPr>
          <w:rFonts w:ascii="SEB Basic Light" w:hAnsi="SEB Basic Light"/>
        </w:rPr>
        <w:t>Glasses</w:t>
      </w:r>
      <w:proofErr w:type="spellEnd"/>
      <w:r w:rsidR="00F83FDC">
        <w:rPr>
          <w:rFonts w:ascii="SEB Basic Light" w:hAnsi="SEB Basic Light"/>
        </w:rPr>
        <w:t xml:space="preserve"> 3, den tredje generationen glasögon som genom sin teknik kan fastställa mänskliga beteenden. </w:t>
      </w:r>
      <w:proofErr w:type="spellStart"/>
      <w:r w:rsidR="007B7457" w:rsidRPr="007B7457">
        <w:rPr>
          <w:rFonts w:ascii="SEB Basic Light" w:hAnsi="SEB Basic Light"/>
          <w:b/>
          <w:bCs/>
        </w:rPr>
        <w:t>Tobii</w:t>
      </w:r>
      <w:proofErr w:type="spellEnd"/>
      <w:r w:rsidR="007B7457" w:rsidRPr="007B7457">
        <w:rPr>
          <w:rFonts w:ascii="SEB Basic Light" w:hAnsi="SEB Basic Light"/>
          <w:b/>
          <w:bCs/>
        </w:rPr>
        <w:t xml:space="preserve"> Tech</w:t>
      </w:r>
      <w:r w:rsidR="002244E2">
        <w:rPr>
          <w:rFonts w:ascii="SEB Basic Light" w:hAnsi="SEB Basic Light"/>
          <w:b/>
          <w:bCs/>
        </w:rPr>
        <w:t xml:space="preserve"> </w:t>
      </w:r>
      <w:r w:rsidR="002244E2" w:rsidRPr="002244E2">
        <w:rPr>
          <w:rFonts w:ascii="SEB Basic Light" w:hAnsi="SEB Basic Light"/>
        </w:rPr>
        <w:t xml:space="preserve">är den affärsenhet som fokuserar på att få </w:t>
      </w:r>
      <w:proofErr w:type="spellStart"/>
      <w:r w:rsidR="002244E2">
        <w:rPr>
          <w:rFonts w:ascii="SEB Basic Light" w:hAnsi="SEB Basic Light"/>
        </w:rPr>
        <w:t>eye-tracking</w:t>
      </w:r>
      <w:proofErr w:type="spellEnd"/>
      <w:r w:rsidR="002244E2" w:rsidRPr="002244E2">
        <w:rPr>
          <w:rFonts w:ascii="SEB Basic Light" w:hAnsi="SEB Basic Light"/>
        </w:rPr>
        <w:t xml:space="preserve"> till massmarknaden genom att utveckla hårdvara och programvara som ska integreras i enheter som bärbara datorer, speldatorer och VR-headset.</w:t>
      </w:r>
      <w:r w:rsidR="00A23287">
        <w:rPr>
          <w:rFonts w:ascii="SEB Basic Light" w:hAnsi="SEB Basic Light"/>
        </w:rPr>
        <w:t xml:space="preserve"> </w:t>
      </w:r>
      <w:r w:rsidR="007B7457">
        <w:rPr>
          <w:rFonts w:ascii="SEB Basic Light" w:hAnsi="SEB Basic Light"/>
        </w:rPr>
        <w:t xml:space="preserve">Tillsammans på proformabasis har dessa divisioner uppnått en organisk omsättningstillväxt motsvarande en CAGR på 21% mellan 2014 och 2019. </w:t>
      </w:r>
    </w:p>
    <w:p w14:paraId="54DFFC4B" w14:textId="2F483EE7" w:rsidR="00D95C3E" w:rsidRDefault="00A23287">
      <w:pPr>
        <w:rPr>
          <w:rFonts w:ascii="SEB Basic Light" w:hAnsi="SEB Basic Light"/>
        </w:rPr>
      </w:pPr>
      <w:r>
        <w:rPr>
          <w:rFonts w:ascii="SEB Basic Light" w:hAnsi="SEB Basic Light"/>
          <w:b/>
          <w:bCs/>
        </w:rPr>
        <w:t xml:space="preserve">Marknaden. </w:t>
      </w:r>
      <w:proofErr w:type="spellStart"/>
      <w:r w:rsidR="00D95C3E">
        <w:rPr>
          <w:rFonts w:ascii="SEB Basic Light" w:hAnsi="SEB Basic Light"/>
        </w:rPr>
        <w:t>Tobii</w:t>
      </w:r>
      <w:proofErr w:type="spellEnd"/>
      <w:r w:rsidR="008F6671">
        <w:rPr>
          <w:rFonts w:ascii="SEB Basic Light" w:hAnsi="SEB Basic Light"/>
        </w:rPr>
        <w:t xml:space="preserve"> Tech har varit för många optionen för att nå </w:t>
      </w:r>
      <w:r>
        <w:rPr>
          <w:rFonts w:ascii="SEB Basic Light" w:hAnsi="SEB Basic Light"/>
        </w:rPr>
        <w:t>massmarknaden</w:t>
      </w:r>
      <w:r w:rsidR="008F6671">
        <w:rPr>
          <w:rFonts w:ascii="SEB Basic Light" w:hAnsi="SEB Basic Light"/>
        </w:rPr>
        <w:t xml:space="preserve"> </w:t>
      </w:r>
      <w:r>
        <w:rPr>
          <w:rFonts w:ascii="SEB Basic Light" w:hAnsi="SEB Basic Light"/>
        </w:rPr>
        <w:t>med</w:t>
      </w:r>
      <w:r w:rsidR="008F6671">
        <w:rPr>
          <w:rFonts w:ascii="SEB Basic Light" w:hAnsi="SEB Basic Light"/>
        </w:rPr>
        <w:t xml:space="preserve"> </w:t>
      </w:r>
      <w:proofErr w:type="spellStart"/>
      <w:r w:rsidR="008F6671">
        <w:rPr>
          <w:rFonts w:ascii="SEB Basic Light" w:hAnsi="SEB Basic Light"/>
        </w:rPr>
        <w:t>eye-tracking</w:t>
      </w:r>
      <w:proofErr w:type="spellEnd"/>
      <w:r w:rsidR="008F6671">
        <w:rPr>
          <w:rFonts w:ascii="SEB Basic Light" w:hAnsi="SEB Basic Light"/>
        </w:rPr>
        <w:t xml:space="preserve">. </w:t>
      </w:r>
      <w:r w:rsidR="0057217E">
        <w:rPr>
          <w:rFonts w:ascii="SEB Basic Light" w:hAnsi="SEB Basic Light"/>
        </w:rPr>
        <w:t>Med flera lovord i prospektet 2015 om att de</w:t>
      </w:r>
      <w:r w:rsidR="003C7264">
        <w:rPr>
          <w:rFonts w:ascii="SEB Basic Light" w:hAnsi="SEB Basic Light"/>
        </w:rPr>
        <w:t>ras produkt</w:t>
      </w:r>
      <w:r w:rsidR="0057217E">
        <w:rPr>
          <w:rFonts w:ascii="SEB Basic Light" w:hAnsi="SEB Basic Light"/>
        </w:rPr>
        <w:t xml:space="preserve"> ska finnas inom VR börjar vi äntligen att närma oss en möjlig sanning. </w:t>
      </w:r>
      <w:r w:rsidR="00C26088">
        <w:rPr>
          <w:rFonts w:ascii="SEB Basic Light" w:hAnsi="SEB Basic Light"/>
        </w:rPr>
        <w:t>Genom att titta på VR användandet ser vi en stor strukturell förändring</w:t>
      </w:r>
      <w:r w:rsidR="00081F18">
        <w:rPr>
          <w:rFonts w:ascii="SEB Basic Light" w:hAnsi="SEB Basic Light"/>
        </w:rPr>
        <w:t xml:space="preserve"> </w:t>
      </w:r>
      <w:r w:rsidR="00C26088">
        <w:rPr>
          <w:rFonts w:ascii="SEB Basic Light" w:hAnsi="SEB Basic Light"/>
        </w:rPr>
        <w:t>bara på sex månader</w:t>
      </w:r>
      <w:r w:rsidR="00AD0F6C">
        <w:rPr>
          <w:rFonts w:ascii="SEB Basic Light" w:hAnsi="SEB Basic Light"/>
        </w:rPr>
        <w:t xml:space="preserve">. </w:t>
      </w:r>
      <w:proofErr w:type="spellStart"/>
      <w:r w:rsidR="00AD0F6C">
        <w:rPr>
          <w:rFonts w:ascii="SEB Basic Light" w:hAnsi="SEB Basic Light"/>
        </w:rPr>
        <w:t>Steam</w:t>
      </w:r>
      <w:proofErr w:type="spellEnd"/>
      <w:r w:rsidR="00AD0F6C">
        <w:rPr>
          <w:rFonts w:ascii="SEB Basic Light" w:hAnsi="SEB Basic Light"/>
        </w:rPr>
        <w:t xml:space="preserve"> har tittat på hur deras kunder har kopplat in VR till sina spel och </w:t>
      </w:r>
      <w:r w:rsidR="00006C2A">
        <w:rPr>
          <w:rFonts w:ascii="SEB Basic Light" w:hAnsi="SEB Basic Light"/>
        </w:rPr>
        <w:t xml:space="preserve">vi ser att sedan </w:t>
      </w:r>
      <w:r w:rsidR="00E56551">
        <w:rPr>
          <w:rFonts w:ascii="SEB Basic Light" w:hAnsi="SEB Basic Light"/>
        </w:rPr>
        <w:t>d</w:t>
      </w:r>
      <w:r w:rsidR="00006C2A">
        <w:rPr>
          <w:rFonts w:ascii="SEB Basic Light" w:hAnsi="SEB Basic Light"/>
        </w:rPr>
        <w:t>ecember 2020 har antal användare med VR ökat från 1,6%</w:t>
      </w:r>
      <w:r w:rsidR="007337FA">
        <w:rPr>
          <w:rFonts w:ascii="SEB Basic Light" w:hAnsi="SEB Basic Light"/>
        </w:rPr>
        <w:t xml:space="preserve"> i december 2020</w:t>
      </w:r>
      <w:r w:rsidR="00006C2A">
        <w:rPr>
          <w:rFonts w:ascii="SEB Basic Light" w:hAnsi="SEB Basic Light"/>
        </w:rPr>
        <w:t xml:space="preserve"> till 2,2%</w:t>
      </w:r>
      <w:r w:rsidR="00E56551">
        <w:rPr>
          <w:rFonts w:ascii="SEB Basic Light" w:hAnsi="SEB Basic Light"/>
        </w:rPr>
        <w:t xml:space="preserve"> i april 2021. </w:t>
      </w:r>
      <w:r w:rsidR="003C7264">
        <w:rPr>
          <w:rFonts w:ascii="SEB Basic Light" w:hAnsi="SEB Basic Light"/>
        </w:rPr>
        <w:t xml:space="preserve">Så varför ska VR innehålla </w:t>
      </w:r>
      <w:proofErr w:type="spellStart"/>
      <w:r w:rsidR="003C7264">
        <w:rPr>
          <w:rFonts w:ascii="SEB Basic Light" w:hAnsi="SEB Basic Light"/>
        </w:rPr>
        <w:t>eye-tracking</w:t>
      </w:r>
      <w:proofErr w:type="spellEnd"/>
      <w:r w:rsidR="003C7264">
        <w:rPr>
          <w:rFonts w:ascii="SEB Basic Light" w:hAnsi="SEB Basic Light"/>
        </w:rPr>
        <w:t xml:space="preserve"> egentligen, idag finns det ju inget VR headset som innehåller den tekniken? Jo genom </w:t>
      </w:r>
      <w:proofErr w:type="spellStart"/>
      <w:r w:rsidR="003C7264">
        <w:rPr>
          <w:rFonts w:ascii="SEB Basic Light" w:hAnsi="SEB Basic Light"/>
        </w:rPr>
        <w:t>eye-tracking</w:t>
      </w:r>
      <w:proofErr w:type="spellEnd"/>
      <w:r w:rsidR="003C7264">
        <w:rPr>
          <w:rFonts w:ascii="SEB Basic Light" w:hAnsi="SEB Basic Light"/>
        </w:rPr>
        <w:t xml:space="preserve"> tekniken möjliggörs bland annat, en bättre </w:t>
      </w:r>
      <w:r w:rsidR="000575AD">
        <w:rPr>
          <w:rFonts w:ascii="SEB Basic Light" w:hAnsi="SEB Basic Light"/>
        </w:rPr>
        <w:t xml:space="preserve">kundupplevelse där man kan kommunicera med ögonen och deras </w:t>
      </w:r>
      <w:proofErr w:type="spellStart"/>
      <w:r w:rsidR="000575AD">
        <w:rPr>
          <w:rFonts w:ascii="SEB Basic Light" w:hAnsi="SEB Basic Light"/>
        </w:rPr>
        <w:t>Foveated</w:t>
      </w:r>
      <w:proofErr w:type="spellEnd"/>
      <w:r w:rsidR="000575AD">
        <w:rPr>
          <w:rFonts w:ascii="SEB Basic Light" w:hAnsi="SEB Basic Light"/>
        </w:rPr>
        <w:t xml:space="preserve"> Rendering som möjliggör en fokuserad bild på vad man tittar på och en suddig bild runtomkring synfältet. Detta möjliggör bland annat </w:t>
      </w:r>
      <w:r w:rsidR="007337FA">
        <w:rPr>
          <w:rFonts w:ascii="SEB Basic Light" w:hAnsi="SEB Basic Light"/>
        </w:rPr>
        <w:t>lägre</w:t>
      </w:r>
      <w:r w:rsidR="000575AD">
        <w:rPr>
          <w:rFonts w:ascii="SEB Basic Light" w:hAnsi="SEB Basic Light"/>
        </w:rPr>
        <w:t xml:space="preserve"> energiförbrukning </w:t>
      </w:r>
      <w:r w:rsidR="00257A1B">
        <w:rPr>
          <w:rFonts w:ascii="SEB Basic Light" w:hAnsi="SEB Basic Light"/>
        </w:rPr>
        <w:t xml:space="preserve">vilket är en fördel när man eftersöker mer effektiva batterier, bättre prestanda och mindre komponenter. Kan vi även slänga in en ESG stämpel? </w:t>
      </w:r>
    </w:p>
    <w:p w14:paraId="487B1628" w14:textId="77777777" w:rsidR="00E52852" w:rsidRDefault="000575AD">
      <w:pPr>
        <w:rPr>
          <w:rFonts w:ascii="SEB Basic Light" w:hAnsi="SEB Basic Light"/>
        </w:rPr>
      </w:pPr>
      <w:r>
        <w:rPr>
          <w:rFonts w:ascii="SEB Basic Light" w:hAnsi="SEB Basic Light"/>
        </w:rPr>
        <w:t xml:space="preserve">Om vi tittar på </w:t>
      </w:r>
      <w:r w:rsidRPr="000575AD">
        <w:rPr>
          <w:rFonts w:ascii="SEB Basic Light" w:hAnsi="SEB Basic Light"/>
          <w:b/>
          <w:bCs/>
        </w:rPr>
        <w:t>värderingen</w:t>
      </w:r>
      <w:r>
        <w:rPr>
          <w:rFonts w:ascii="SEB Basic Light" w:hAnsi="SEB Basic Light"/>
        </w:rPr>
        <w:t xml:space="preserve"> så värderar vi idag </w:t>
      </w:r>
      <w:proofErr w:type="spellStart"/>
      <w:r w:rsidR="00064618">
        <w:rPr>
          <w:rFonts w:ascii="SEB Basic Light" w:hAnsi="SEB Basic Light"/>
        </w:rPr>
        <w:t>Tobii</w:t>
      </w:r>
      <w:proofErr w:type="spellEnd"/>
      <w:r w:rsidR="00064618">
        <w:rPr>
          <w:rFonts w:ascii="SEB Basic Light" w:hAnsi="SEB Basic Light"/>
        </w:rPr>
        <w:t xml:space="preserve"> </w:t>
      </w:r>
      <w:proofErr w:type="spellStart"/>
      <w:r w:rsidR="00064618">
        <w:rPr>
          <w:rFonts w:ascii="SEB Basic Light" w:hAnsi="SEB Basic Light"/>
        </w:rPr>
        <w:t>Dynavox</w:t>
      </w:r>
      <w:proofErr w:type="spellEnd"/>
      <w:r w:rsidR="00064618">
        <w:rPr>
          <w:rFonts w:ascii="SEB Basic Light" w:hAnsi="SEB Basic Light"/>
        </w:rPr>
        <w:t xml:space="preserve"> till 2022 EV/EBIT 25,7x och </w:t>
      </w:r>
      <w:proofErr w:type="spellStart"/>
      <w:r w:rsidR="00064618">
        <w:rPr>
          <w:rFonts w:ascii="SEB Basic Light" w:hAnsi="SEB Basic Light"/>
        </w:rPr>
        <w:t>Tobii</w:t>
      </w:r>
      <w:proofErr w:type="spellEnd"/>
      <w:r w:rsidR="00064618">
        <w:rPr>
          <w:rFonts w:ascii="SEB Basic Light" w:hAnsi="SEB Basic Light"/>
        </w:rPr>
        <w:t xml:space="preserve"> (</w:t>
      </w:r>
      <w:proofErr w:type="spellStart"/>
      <w:r w:rsidR="00064618">
        <w:rPr>
          <w:rFonts w:ascii="SEB Basic Light" w:hAnsi="SEB Basic Light"/>
        </w:rPr>
        <w:t>Pro+Tech</w:t>
      </w:r>
      <w:proofErr w:type="spellEnd"/>
      <w:r w:rsidR="00064618">
        <w:rPr>
          <w:rFonts w:ascii="SEB Basic Light" w:hAnsi="SEB Basic Light"/>
        </w:rPr>
        <w:t>) till 2022 EV/</w:t>
      </w:r>
      <w:proofErr w:type="spellStart"/>
      <w:r w:rsidR="00064618">
        <w:rPr>
          <w:rFonts w:ascii="SEB Basic Light" w:hAnsi="SEB Basic Light"/>
        </w:rPr>
        <w:t>Sales</w:t>
      </w:r>
      <w:proofErr w:type="spellEnd"/>
      <w:r w:rsidR="00064618">
        <w:rPr>
          <w:rFonts w:ascii="SEB Basic Light" w:hAnsi="SEB Basic Light"/>
        </w:rPr>
        <w:t xml:space="preserve"> 4,6x. Jämför vi detta med några andra intressanta </w:t>
      </w:r>
      <w:proofErr w:type="spellStart"/>
      <w:r w:rsidR="00064618">
        <w:rPr>
          <w:rFonts w:ascii="SEB Basic Light" w:hAnsi="SEB Basic Light"/>
        </w:rPr>
        <w:t>eye-tracking</w:t>
      </w:r>
      <w:proofErr w:type="spellEnd"/>
      <w:r w:rsidR="00064618">
        <w:rPr>
          <w:rFonts w:ascii="SEB Basic Light" w:hAnsi="SEB Basic Light"/>
        </w:rPr>
        <w:t xml:space="preserve"> bolag Smart-Eye och [XX] som jag skrev om i mitt första Småbolags</w:t>
      </w:r>
      <w:r w:rsidR="00A97548">
        <w:rPr>
          <w:rFonts w:ascii="SEB Basic Light" w:hAnsi="SEB Basic Light"/>
        </w:rPr>
        <w:t>nytt</w:t>
      </w:r>
      <w:r w:rsidR="00F130A5">
        <w:rPr>
          <w:rFonts w:ascii="SEB Basic Light" w:hAnsi="SEB Basic Light"/>
        </w:rPr>
        <w:t xml:space="preserve"> h</w:t>
      </w:r>
      <w:r w:rsidR="00A97548">
        <w:rPr>
          <w:rFonts w:ascii="SEB Basic Light" w:hAnsi="SEB Basic Light"/>
        </w:rPr>
        <w:t xml:space="preserve">andlas </w:t>
      </w:r>
      <w:r w:rsidR="00F130A5">
        <w:rPr>
          <w:rFonts w:ascii="SEB Basic Light" w:hAnsi="SEB Basic Light"/>
        </w:rPr>
        <w:t xml:space="preserve">till </w:t>
      </w:r>
      <w:r w:rsidR="00A97548">
        <w:rPr>
          <w:rFonts w:ascii="SEB Basic Light" w:hAnsi="SEB Basic Light"/>
        </w:rPr>
        <w:t xml:space="preserve">ca </w:t>
      </w:r>
      <w:r w:rsidR="005E6A8B">
        <w:rPr>
          <w:rFonts w:ascii="SEB Basic Light" w:hAnsi="SEB Basic Light"/>
        </w:rPr>
        <w:t>12</w:t>
      </w:r>
      <w:r w:rsidR="00A97548">
        <w:rPr>
          <w:rFonts w:ascii="SEB Basic Light" w:hAnsi="SEB Basic Light"/>
        </w:rPr>
        <w:t>x EV/</w:t>
      </w:r>
      <w:proofErr w:type="spellStart"/>
      <w:r w:rsidR="00A97548">
        <w:rPr>
          <w:rFonts w:ascii="SEB Basic Light" w:hAnsi="SEB Basic Light"/>
        </w:rPr>
        <w:t>Sales</w:t>
      </w:r>
      <w:proofErr w:type="spellEnd"/>
      <w:r w:rsidR="00A97548">
        <w:rPr>
          <w:rFonts w:ascii="SEB Basic Light" w:hAnsi="SEB Basic Light"/>
        </w:rPr>
        <w:t xml:space="preserve"> 202</w:t>
      </w:r>
      <w:r w:rsidR="005E6A8B">
        <w:rPr>
          <w:rFonts w:ascii="SEB Basic Light" w:hAnsi="SEB Basic Light"/>
        </w:rPr>
        <w:t xml:space="preserve">2. </w:t>
      </w:r>
      <w:r w:rsidR="00F130A5">
        <w:rPr>
          <w:rFonts w:ascii="SEB Basic Light" w:hAnsi="SEB Basic Light"/>
        </w:rPr>
        <w:t xml:space="preserve">Smart-Eye levererar </w:t>
      </w:r>
      <w:proofErr w:type="spellStart"/>
      <w:r w:rsidR="00F130A5">
        <w:rPr>
          <w:rFonts w:ascii="SEB Basic Light" w:hAnsi="SEB Basic Light"/>
        </w:rPr>
        <w:t>eye-tracking</w:t>
      </w:r>
      <w:proofErr w:type="spellEnd"/>
      <w:r w:rsidR="00F130A5">
        <w:rPr>
          <w:rFonts w:ascii="SEB Basic Light" w:hAnsi="SEB Basic Light"/>
        </w:rPr>
        <w:t xml:space="preserve"> lösningar till skillnad från </w:t>
      </w:r>
      <w:proofErr w:type="spellStart"/>
      <w:r w:rsidR="00F130A5">
        <w:rPr>
          <w:rFonts w:ascii="SEB Basic Light" w:hAnsi="SEB Basic Light"/>
        </w:rPr>
        <w:t>Tobii</w:t>
      </w:r>
      <w:proofErr w:type="spellEnd"/>
      <w:r w:rsidR="00F130A5">
        <w:rPr>
          <w:rFonts w:ascii="SEB Basic Light" w:hAnsi="SEB Basic Light"/>
        </w:rPr>
        <w:t xml:space="preserve"> till bilindustrin för att säkerställa att föraren inte är trött eller inte tittar på vägen. Även </w:t>
      </w:r>
      <w:proofErr w:type="spellStart"/>
      <w:r w:rsidR="00F130A5">
        <w:rPr>
          <w:rFonts w:ascii="SEB Basic Light" w:hAnsi="SEB Basic Light"/>
        </w:rPr>
        <w:t>Seeingmachines</w:t>
      </w:r>
      <w:proofErr w:type="spellEnd"/>
      <w:r w:rsidR="00F130A5">
        <w:rPr>
          <w:rFonts w:ascii="SEB Basic Light" w:hAnsi="SEB Basic Light"/>
        </w:rPr>
        <w:t>, ett… bolag som</w:t>
      </w:r>
      <w:r w:rsidR="00C021FD">
        <w:rPr>
          <w:rFonts w:ascii="SEB Basic Light" w:hAnsi="SEB Basic Light"/>
        </w:rPr>
        <w:t xml:space="preserve"> också utvecklar </w:t>
      </w:r>
      <w:proofErr w:type="spellStart"/>
      <w:r w:rsidR="00C021FD">
        <w:rPr>
          <w:rFonts w:ascii="SEB Basic Light" w:hAnsi="SEB Basic Light"/>
        </w:rPr>
        <w:t>eye-tracking</w:t>
      </w:r>
      <w:proofErr w:type="spellEnd"/>
      <w:r w:rsidR="00C021FD">
        <w:rPr>
          <w:rFonts w:ascii="SEB Basic Light" w:hAnsi="SEB Basic Light"/>
        </w:rPr>
        <w:t xml:space="preserve"> teknik för fordon</w:t>
      </w:r>
      <w:r w:rsidR="00E52852">
        <w:rPr>
          <w:rFonts w:ascii="SEB Basic Light" w:hAnsi="SEB Basic Light"/>
        </w:rPr>
        <w:t xml:space="preserve"> och</w:t>
      </w:r>
      <w:r w:rsidR="00C021FD">
        <w:rPr>
          <w:rFonts w:ascii="SEB Basic Light" w:hAnsi="SEB Basic Light"/>
        </w:rPr>
        <w:t xml:space="preserve"> värderas till ca 2022 EV/</w:t>
      </w:r>
      <w:proofErr w:type="spellStart"/>
      <w:r w:rsidR="00C021FD">
        <w:rPr>
          <w:rFonts w:ascii="SEB Basic Light" w:hAnsi="SEB Basic Light"/>
        </w:rPr>
        <w:t>Sales</w:t>
      </w:r>
      <w:proofErr w:type="spellEnd"/>
      <w:r w:rsidR="00C021FD">
        <w:rPr>
          <w:rFonts w:ascii="SEB Basic Light" w:hAnsi="SEB Basic Light"/>
        </w:rPr>
        <w:t xml:space="preserve"> [x]x. </w:t>
      </w:r>
    </w:p>
    <w:p w14:paraId="00E01EC9" w14:textId="67F0E9AD" w:rsidR="00E52852" w:rsidRPr="00E52852" w:rsidRDefault="00E52852">
      <w:pPr>
        <w:rPr>
          <w:rFonts w:ascii="SEB Basic Light" w:hAnsi="SEB Basic Light"/>
        </w:rPr>
      </w:pPr>
      <w:r w:rsidRPr="00E52852">
        <w:rPr>
          <w:rFonts w:ascii="SEB Basic Light" w:hAnsi="SEB Basic Light"/>
          <w:b/>
          <w:bCs/>
        </w:rPr>
        <w:t>Sammanfattningsvis</w:t>
      </w:r>
      <w:r w:rsidR="00C62810">
        <w:rPr>
          <w:rFonts w:ascii="SEB Basic Light" w:hAnsi="SEB Basic Light"/>
          <w:b/>
          <w:bCs/>
        </w:rPr>
        <w:t>,</w:t>
      </w:r>
      <w:r w:rsidR="00C62810">
        <w:rPr>
          <w:rFonts w:ascii="SEB Basic Light" w:hAnsi="SEB Basic Light"/>
        </w:rPr>
        <w:t xml:space="preserve"> genom att kombinera </w:t>
      </w:r>
      <w:proofErr w:type="spellStart"/>
      <w:r w:rsidR="00C62810">
        <w:rPr>
          <w:rFonts w:ascii="SEB Basic Light" w:hAnsi="SEB Basic Light"/>
        </w:rPr>
        <w:t>eye-tracking</w:t>
      </w:r>
      <w:proofErr w:type="spellEnd"/>
      <w:r w:rsidR="00C62810">
        <w:rPr>
          <w:rFonts w:ascii="SEB Basic Light" w:hAnsi="SEB Basic Light"/>
        </w:rPr>
        <w:t xml:space="preserve"> med tekniker som tangentbord, pekplatta eller röstkommando kommer man utveckla nya innovativa användarupplevelser som är mer intuitiva, naturliga och </w:t>
      </w:r>
      <w:r w:rsidR="00D90A99">
        <w:rPr>
          <w:rFonts w:ascii="SEB Basic Light" w:hAnsi="SEB Basic Light"/>
        </w:rPr>
        <w:t>korsar</w:t>
      </w:r>
      <w:r w:rsidR="00C62810">
        <w:rPr>
          <w:rFonts w:ascii="SEB Basic Light" w:hAnsi="SEB Basic Light"/>
        </w:rPr>
        <w:t xml:space="preserve"> traditionella gränssnitt. Jag anser att detta </w:t>
      </w:r>
      <w:r>
        <w:rPr>
          <w:rFonts w:ascii="SEB Basic Light" w:hAnsi="SEB Basic Light"/>
        </w:rPr>
        <w:t xml:space="preserve">skapar ett mycket intressant </w:t>
      </w:r>
      <w:r w:rsidR="00C62810">
        <w:rPr>
          <w:rFonts w:ascii="SEB Basic Light" w:hAnsi="SEB Basic Light"/>
        </w:rPr>
        <w:t>ingångsläge i</w:t>
      </w:r>
      <w:r>
        <w:rPr>
          <w:rFonts w:ascii="SEB Basic Light" w:hAnsi="SEB Basic Light"/>
        </w:rPr>
        <w:t xml:space="preserve"> bolaget där man nu som investerare både kommer erhålla ett bolag som växer stadigt med en rörelsemarginal på </w:t>
      </w:r>
      <w:r w:rsidR="00D90A99">
        <w:rPr>
          <w:rFonts w:ascii="SEB Basic Light" w:hAnsi="SEB Basic Light"/>
        </w:rPr>
        <w:t>14</w:t>
      </w:r>
      <w:r>
        <w:rPr>
          <w:rFonts w:ascii="SEB Basic Light" w:hAnsi="SEB Basic Light"/>
        </w:rPr>
        <w:t>% och ett bolag vars potential växer för varje dag</w:t>
      </w:r>
      <w:r w:rsidR="00D90A99">
        <w:rPr>
          <w:rFonts w:ascii="SEB Basic Light" w:hAnsi="SEB Basic Light"/>
        </w:rPr>
        <w:t xml:space="preserve"> som går</w:t>
      </w:r>
      <w:r>
        <w:rPr>
          <w:rFonts w:ascii="SEB Basic Light" w:hAnsi="SEB Basic Light"/>
        </w:rPr>
        <w:t xml:space="preserve">. Bolaget värderas idag till en rabatt till sina </w:t>
      </w:r>
      <w:proofErr w:type="spellStart"/>
      <w:r>
        <w:rPr>
          <w:rFonts w:ascii="SEB Basic Light" w:hAnsi="SEB Basic Light"/>
        </w:rPr>
        <w:t>peers</w:t>
      </w:r>
      <w:proofErr w:type="spellEnd"/>
      <w:r>
        <w:rPr>
          <w:rFonts w:ascii="SEB Basic Light" w:hAnsi="SEB Basic Light"/>
        </w:rPr>
        <w:t xml:space="preserve"> och jag ser stora möjligheter i att bolagets värdering kommer att minska rabatten mot jämförelsebolagen så snart bolag bevisar att de lyckas få in sin produkt i VR headset. Bolaget har nämligen gått ut med att de förväntar sig </w:t>
      </w:r>
      <w:r w:rsidR="004D08A3">
        <w:rPr>
          <w:rFonts w:ascii="SEB Basic Light" w:hAnsi="SEB Basic Light"/>
        </w:rPr>
        <w:t>sitt</w:t>
      </w:r>
      <w:r>
        <w:rPr>
          <w:rFonts w:ascii="SEB Basic Light" w:hAnsi="SEB Basic Light"/>
        </w:rPr>
        <w:t xml:space="preserve"> första VR headset </w:t>
      </w:r>
      <w:r w:rsidR="004D08A3">
        <w:rPr>
          <w:rFonts w:ascii="SEB Basic Light" w:hAnsi="SEB Basic Light"/>
        </w:rPr>
        <w:t xml:space="preserve">ute på marknaden 2022 och när det händer tror jag att man vill äga denna aktie. Tryggheten till dess kommer att ges från </w:t>
      </w:r>
      <w:proofErr w:type="spellStart"/>
      <w:r w:rsidR="004D08A3">
        <w:rPr>
          <w:rFonts w:ascii="SEB Basic Light" w:hAnsi="SEB Basic Light"/>
        </w:rPr>
        <w:t>Tobii</w:t>
      </w:r>
      <w:proofErr w:type="spellEnd"/>
      <w:r w:rsidR="004D08A3">
        <w:rPr>
          <w:rFonts w:ascii="SEB Basic Light" w:hAnsi="SEB Basic Light"/>
        </w:rPr>
        <w:t xml:space="preserve"> Pro som genom deras nyligen lanserade flagship produkt, </w:t>
      </w:r>
      <w:proofErr w:type="spellStart"/>
      <w:r w:rsidR="004D08A3">
        <w:rPr>
          <w:rFonts w:ascii="SEB Basic Light" w:hAnsi="SEB Basic Light"/>
        </w:rPr>
        <w:t>Glasses</w:t>
      </w:r>
      <w:proofErr w:type="spellEnd"/>
      <w:r w:rsidR="004D08A3">
        <w:rPr>
          <w:rFonts w:ascii="SEB Basic Light" w:hAnsi="SEB Basic Light"/>
        </w:rPr>
        <w:t xml:space="preserve"> 3, kan den inbringa intäkter för de kommande åren samt med en ökad penetration från universitet och företag.</w:t>
      </w:r>
      <w:r w:rsidR="001525C0">
        <w:rPr>
          <w:rFonts w:ascii="SEB Basic Light" w:hAnsi="SEB Basic Light"/>
        </w:rPr>
        <w:t xml:space="preserve"> Detta tillsammans med de strukturella drivarna där vi </w:t>
      </w:r>
      <w:r w:rsidR="00D90A99">
        <w:rPr>
          <w:rFonts w:ascii="SEB Basic Light" w:hAnsi="SEB Basic Light"/>
        </w:rPr>
        <w:t>alltmer</w:t>
      </w:r>
      <w:r w:rsidR="001525C0">
        <w:rPr>
          <w:rFonts w:ascii="SEB Basic Light" w:hAnsi="SEB Basic Light"/>
        </w:rPr>
        <w:t xml:space="preserve"> ser att människan och tekniken går ihop, där </w:t>
      </w:r>
      <w:proofErr w:type="gramStart"/>
      <w:r w:rsidR="001525C0">
        <w:rPr>
          <w:rFonts w:ascii="SEB Basic Light" w:hAnsi="SEB Basic Light"/>
        </w:rPr>
        <w:t>bl.a.</w:t>
      </w:r>
      <w:proofErr w:type="gramEnd"/>
      <w:r w:rsidR="001525C0">
        <w:rPr>
          <w:rFonts w:ascii="SEB Basic Light" w:hAnsi="SEB Basic Light"/>
        </w:rPr>
        <w:t xml:space="preserve"> röststyrning är en stor del av vårt samhälle idag och nästa steg, är inte det </w:t>
      </w:r>
      <w:proofErr w:type="spellStart"/>
      <w:r w:rsidR="001525C0">
        <w:rPr>
          <w:rFonts w:ascii="SEB Basic Light" w:hAnsi="SEB Basic Light"/>
        </w:rPr>
        <w:t>eye-tracking</w:t>
      </w:r>
      <w:proofErr w:type="spellEnd"/>
      <w:r w:rsidR="001525C0">
        <w:rPr>
          <w:rFonts w:ascii="SEB Basic Light" w:hAnsi="SEB Basic Light"/>
        </w:rPr>
        <w:t xml:space="preserve">? </w:t>
      </w:r>
      <w:r w:rsidR="00257A1B">
        <w:rPr>
          <w:rFonts w:ascii="SEB Basic Light" w:hAnsi="SEB Basic Light"/>
        </w:rPr>
        <w:t xml:space="preserve">När samhället öppnar upp, vilket ser ske </w:t>
      </w:r>
      <w:r w:rsidR="00D90A99">
        <w:rPr>
          <w:rFonts w:ascii="SEB Basic Light" w:hAnsi="SEB Basic Light"/>
        </w:rPr>
        <w:t>inom en snar framtid</w:t>
      </w:r>
      <w:r w:rsidR="00257A1B">
        <w:rPr>
          <w:rFonts w:ascii="SEB Basic Light" w:hAnsi="SEB Basic Light"/>
        </w:rPr>
        <w:t xml:space="preserve">, kommer vi se en möjlig ökning i affärsområdets projektintäkter som annars har påverkats negativt med uppskjutna projekt. </w:t>
      </w:r>
    </w:p>
    <w:p w14:paraId="17E6B580" w14:textId="76713686" w:rsidR="00064618" w:rsidRDefault="00064618">
      <w:pPr>
        <w:rPr>
          <w:rFonts w:ascii="SEB Basic Light" w:hAnsi="SEB Basic Light"/>
        </w:rPr>
      </w:pPr>
      <w:r>
        <w:rPr>
          <w:rFonts w:ascii="SEB Basic Light" w:hAnsi="SEB Basic Light"/>
        </w:rPr>
        <w:t xml:space="preserve"> Om ni vill läsa hela rapporten hittar ni den</w:t>
      </w:r>
      <w:r w:rsidRPr="00064618">
        <w:rPr>
          <w:rFonts w:ascii="SEB Basic Light" w:hAnsi="SEB Basic Light"/>
        </w:rPr>
        <w:t xml:space="preserve"> </w:t>
      </w:r>
      <w:hyperlink r:id="rId10" w:history="1">
        <w:r w:rsidRPr="00064618">
          <w:rPr>
            <w:rStyle w:val="Hyperlink"/>
            <w:rFonts w:ascii="SEB Basic Light" w:hAnsi="SEB Basic Light"/>
          </w:rPr>
          <w:t>här</w:t>
        </w:r>
      </w:hyperlink>
      <w:r w:rsidRPr="00064618">
        <w:rPr>
          <w:rFonts w:ascii="SEB Basic Light" w:hAnsi="SEB Basic Light"/>
        </w:rPr>
        <w:t>.</w:t>
      </w:r>
    </w:p>
    <w:p w14:paraId="78547930" w14:textId="77777777" w:rsidR="00A23287" w:rsidRDefault="00A23287">
      <w:pPr>
        <w:rPr>
          <w:rFonts w:ascii="SEB Basic Light" w:hAnsi="SEB Basic Light"/>
        </w:rPr>
      </w:pPr>
    </w:p>
    <w:p w14:paraId="7DBA200C" w14:textId="78A2F412" w:rsidR="005E6A8B" w:rsidRPr="00064618" w:rsidRDefault="005E6A8B">
      <w:pPr>
        <w:rPr>
          <w:rFonts w:ascii="SEB Basic Light" w:hAnsi="SEB Basic Light"/>
        </w:rPr>
      </w:pPr>
      <w:r>
        <w:rPr>
          <w:noProof/>
        </w:rPr>
        <w:drawing>
          <wp:inline distT="0" distB="0" distL="0" distR="0" wp14:anchorId="1E7A51CC" wp14:editId="12085942">
            <wp:extent cx="5760720" cy="23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9395"/>
                    </a:xfrm>
                    <a:prstGeom prst="rect">
                      <a:avLst/>
                    </a:prstGeom>
                  </pic:spPr>
                </pic:pic>
              </a:graphicData>
            </a:graphic>
          </wp:inline>
        </w:drawing>
      </w:r>
    </w:p>
    <w:p w14:paraId="6F1F9A2E" w14:textId="50E01008" w:rsidR="000575AD" w:rsidRDefault="000575AD">
      <w:pPr>
        <w:rPr>
          <w:rFonts w:ascii="SEB Basic Light" w:hAnsi="SEB Basic Light"/>
        </w:rPr>
      </w:pPr>
      <w:r>
        <w:rPr>
          <w:noProof/>
          <w:lang w:val="en-US"/>
        </w:rPr>
        <w:drawing>
          <wp:inline distT="0" distB="0" distL="0" distR="0" wp14:anchorId="248456BC" wp14:editId="69134F9D">
            <wp:extent cx="3744296" cy="1635241"/>
            <wp:effectExtent l="0" t="0" r="8890" b="3175"/>
            <wp:docPr id="3" name="Picture 3" descr="Tobii Spotlight's foveated rendering can cut VR graphics load by 57% |  Venture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bii Spotlight's foveated rendering can cut VR graphics load by 57% |  VentureBeat"/>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79601" cy="1650660"/>
                    </a:xfrm>
                    <a:prstGeom prst="rect">
                      <a:avLst/>
                    </a:prstGeom>
                    <a:noFill/>
                    <a:ln>
                      <a:noFill/>
                    </a:ln>
                  </pic:spPr>
                </pic:pic>
              </a:graphicData>
            </a:graphic>
          </wp:inline>
        </w:drawing>
      </w:r>
    </w:p>
    <w:p w14:paraId="66E7497C" w14:textId="716CC13B" w:rsidR="00B52D58" w:rsidRDefault="00B52D58">
      <w:pPr>
        <w:rPr>
          <w:rFonts w:ascii="SEB Basic Light" w:hAnsi="SEB Basic Light"/>
        </w:rPr>
      </w:pPr>
      <w:r>
        <w:rPr>
          <w:noProof/>
        </w:rPr>
        <w:drawing>
          <wp:inline distT="0" distB="0" distL="0" distR="0" wp14:anchorId="072B39DC" wp14:editId="252EF0F0">
            <wp:extent cx="3594873" cy="19622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01386" cy="1965844"/>
                    </a:xfrm>
                    <a:prstGeom prst="rect">
                      <a:avLst/>
                    </a:prstGeom>
                    <a:noFill/>
                    <a:ln>
                      <a:noFill/>
                    </a:ln>
                  </pic:spPr>
                </pic:pic>
              </a:graphicData>
            </a:graphic>
          </wp:inline>
        </w:drawing>
      </w:r>
    </w:p>
    <w:p w14:paraId="743DEB44" w14:textId="44EE0C35" w:rsidR="003860AF" w:rsidRDefault="003860AF">
      <w:pPr>
        <w:rPr>
          <w:rFonts w:ascii="SEB Basic Light" w:hAnsi="SEB Basic Light"/>
        </w:rPr>
      </w:pPr>
      <w:r>
        <w:rPr>
          <w:noProof/>
        </w:rPr>
        <w:drawing>
          <wp:inline distT="0" distB="0" distL="0" distR="0" wp14:anchorId="7B57315B" wp14:editId="756F9606">
            <wp:extent cx="4783921" cy="25327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0580" cy="2536283"/>
                    </a:xfrm>
                    <a:prstGeom prst="rect">
                      <a:avLst/>
                    </a:prstGeom>
                  </pic:spPr>
                </pic:pic>
              </a:graphicData>
            </a:graphic>
          </wp:inline>
        </w:drawing>
      </w:r>
    </w:p>
    <w:p w14:paraId="6CEFB68C" w14:textId="204192A7" w:rsidR="00986B6E" w:rsidRDefault="000D2852">
      <w:pPr>
        <w:rPr>
          <w:rFonts w:ascii="SEB Basic Light" w:hAnsi="SEB Basic Light"/>
        </w:rPr>
      </w:pPr>
      <w:r>
        <w:rPr>
          <w:rFonts w:ascii="SEB Basic Light" w:hAnsi="SEB Basic Light"/>
        </w:rPr>
        <w:t xml:space="preserve">de säger 2022 ska de leverera ett headset med deras teknologi. Volym spel. Tech division har 50% bruttomarginal idag så borde vara mer nu. </w:t>
      </w:r>
    </w:p>
    <w:p w14:paraId="1CA73EC5" w14:textId="0CC68144" w:rsidR="00F1046B" w:rsidRDefault="00F1046B">
      <w:pPr>
        <w:rPr>
          <w:rFonts w:ascii="SEB Basic Light" w:hAnsi="SEB Basic Light"/>
        </w:rPr>
      </w:pPr>
      <w:r>
        <w:rPr>
          <w:rFonts w:ascii="SEB Basic Light" w:hAnsi="SEB Basic Light"/>
        </w:rPr>
        <w:t xml:space="preserve">Huvudkonkurrenter, finns stora bolag som har </w:t>
      </w:r>
      <w:proofErr w:type="spellStart"/>
      <w:r>
        <w:rPr>
          <w:rFonts w:ascii="SEB Basic Light" w:hAnsi="SEB Basic Light"/>
        </w:rPr>
        <w:t>eye-tracking</w:t>
      </w:r>
      <w:proofErr w:type="spellEnd"/>
      <w:r>
        <w:rPr>
          <w:rFonts w:ascii="SEB Basic Light" w:hAnsi="SEB Basic Light"/>
        </w:rPr>
        <w:t xml:space="preserve"> </w:t>
      </w:r>
      <w:proofErr w:type="spellStart"/>
      <w:r>
        <w:rPr>
          <w:rFonts w:ascii="SEB Basic Light" w:hAnsi="SEB Basic Light"/>
        </w:rPr>
        <w:t>inhouse</w:t>
      </w:r>
      <w:proofErr w:type="spellEnd"/>
      <w:r>
        <w:rPr>
          <w:rFonts w:ascii="SEB Basic Light" w:hAnsi="SEB Basic Light"/>
        </w:rPr>
        <w:t xml:space="preserve">. </w:t>
      </w:r>
    </w:p>
    <w:p w14:paraId="3659CE4B" w14:textId="09299F86" w:rsidR="00D90A99" w:rsidRDefault="00D90A99" w:rsidP="00D90A99">
      <w:pPr>
        <w:rPr>
          <w:rFonts w:ascii="SEB Basic Light" w:hAnsi="SEB Basic Light"/>
          <w:b/>
          <w:bCs/>
        </w:rPr>
      </w:pPr>
      <w:r w:rsidRPr="00D90A99">
        <w:rPr>
          <w:rFonts w:ascii="SEB Basic Light" w:hAnsi="SEB Basic Light"/>
          <w:b/>
          <w:bCs/>
        </w:rPr>
        <w:t>SEB Events</w:t>
      </w:r>
    </w:p>
    <w:p w14:paraId="1CD99A5E" w14:textId="2AD7418B" w:rsidR="00D90A99" w:rsidRDefault="00D90A99" w:rsidP="00D90A99">
      <w:pPr>
        <w:rPr>
          <w:rFonts w:ascii="SEB Basic Light" w:hAnsi="SEB Basic Light"/>
        </w:rPr>
      </w:pPr>
      <w:proofErr w:type="spellStart"/>
      <w:r w:rsidRPr="00D90A99">
        <w:rPr>
          <w:rFonts w:ascii="SEB Basic Light" w:hAnsi="SEB Basic Light"/>
        </w:rPr>
        <w:t>Xxxx</w:t>
      </w:r>
      <w:proofErr w:type="spellEnd"/>
    </w:p>
    <w:p w14:paraId="035E7E83" w14:textId="1EFA2BB8" w:rsidR="00D90A99" w:rsidRDefault="00D90A99" w:rsidP="00D90A99">
      <w:pPr>
        <w:rPr>
          <w:rFonts w:ascii="SEB Basic Light" w:hAnsi="SEB Basic Light"/>
        </w:rPr>
      </w:pPr>
    </w:p>
    <w:p w14:paraId="7E6BEA7C" w14:textId="3326B545" w:rsidR="00D90A99" w:rsidRDefault="00D90A99" w:rsidP="00D90A99">
      <w:pPr>
        <w:rPr>
          <w:rFonts w:ascii="SEB Basic Light" w:hAnsi="SEB Basic Light"/>
          <w:b/>
          <w:bCs/>
        </w:rPr>
      </w:pPr>
      <w:r w:rsidRPr="00D90A99">
        <w:rPr>
          <w:rFonts w:ascii="SEB Basic Light" w:hAnsi="SEB Basic Light"/>
          <w:b/>
          <w:bCs/>
        </w:rPr>
        <w:t>SEB</w:t>
      </w:r>
      <w:r>
        <w:rPr>
          <w:rFonts w:ascii="SEB Basic Light" w:hAnsi="SEB Basic Light"/>
          <w:b/>
          <w:bCs/>
        </w:rPr>
        <w:t xml:space="preserve"> – </w:t>
      </w:r>
      <w:r w:rsidR="007B5170">
        <w:rPr>
          <w:rFonts w:ascii="SEB Basic Light" w:hAnsi="SEB Basic Light"/>
          <w:b/>
          <w:bCs/>
        </w:rPr>
        <w:t xml:space="preserve">Utvalda </w:t>
      </w:r>
      <w:r>
        <w:rPr>
          <w:rFonts w:ascii="SEB Basic Light" w:hAnsi="SEB Basic Light"/>
          <w:b/>
          <w:bCs/>
        </w:rPr>
        <w:t>Rapporter</w:t>
      </w:r>
    </w:p>
    <w:p w14:paraId="0DAC6185" w14:textId="2DBB2700" w:rsidR="00D90A99" w:rsidRPr="00D90A99" w:rsidRDefault="00D90A99" w:rsidP="00D90A99">
      <w:pPr>
        <w:rPr>
          <w:rFonts w:ascii="SEB Basic Light" w:hAnsi="SEB Basic Light"/>
          <w:b/>
          <w:bCs/>
        </w:rPr>
      </w:pPr>
      <w:proofErr w:type="spellStart"/>
      <w:r w:rsidRPr="00D90A99">
        <w:rPr>
          <w:rFonts w:ascii="SEB Basic Light" w:hAnsi="SEB Basic Light"/>
          <w:b/>
          <w:bCs/>
        </w:rPr>
        <w:t>Loomis</w:t>
      </w:r>
      <w:proofErr w:type="spellEnd"/>
      <w:r w:rsidR="00831805">
        <w:rPr>
          <w:rFonts w:ascii="SEB Basic Light" w:hAnsi="SEB Basic Light"/>
          <w:b/>
          <w:bCs/>
        </w:rPr>
        <w:t xml:space="preserve"> - Buy</w:t>
      </w:r>
    </w:p>
    <w:p w14:paraId="2AE2436E" w14:textId="1BF4832D" w:rsidR="007B5170" w:rsidRDefault="00D90A99" w:rsidP="00D90A99">
      <w:pPr>
        <w:rPr>
          <w:rFonts w:ascii="SEB Basic Light" w:hAnsi="SEB Basic Light"/>
        </w:rPr>
      </w:pPr>
      <w:r>
        <w:rPr>
          <w:rFonts w:ascii="SEB Basic Light" w:hAnsi="SEB Basic Light"/>
        </w:rPr>
        <w:t xml:space="preserve">I veckan rapporterade </w:t>
      </w:r>
      <w:proofErr w:type="spellStart"/>
      <w:r w:rsidR="00943B1D">
        <w:rPr>
          <w:rFonts w:ascii="SEB Basic Light" w:hAnsi="SEB Basic Light"/>
        </w:rPr>
        <w:t>Loomis</w:t>
      </w:r>
      <w:proofErr w:type="spellEnd"/>
      <w:r w:rsidR="00943B1D">
        <w:rPr>
          <w:rFonts w:ascii="SEB Basic Light" w:hAnsi="SEB Basic Light"/>
        </w:rPr>
        <w:t xml:space="preserve"> sin Q1 rapport som var snäppet sämre än förväntat. </w:t>
      </w:r>
      <w:proofErr w:type="spellStart"/>
      <w:r w:rsidR="00943B1D">
        <w:rPr>
          <w:rFonts w:ascii="SEB Basic Light" w:hAnsi="SEB Basic Light"/>
        </w:rPr>
        <w:t>Loomis</w:t>
      </w:r>
      <w:proofErr w:type="spellEnd"/>
      <w:r w:rsidR="00943B1D">
        <w:rPr>
          <w:rFonts w:ascii="SEB Basic Light" w:hAnsi="SEB Basic Light"/>
        </w:rPr>
        <w:t xml:space="preserve"> som är en av de stora förlorarna från covid-19</w:t>
      </w:r>
      <w:r w:rsidR="007B5170">
        <w:rPr>
          <w:rFonts w:ascii="SEB Basic Light" w:hAnsi="SEB Basic Light"/>
        </w:rPr>
        <w:t xml:space="preserve">. Rörelseresultatet minskade från 589 MSEK till 358 MSEK, vilket var 10% lägre än förväntat. Trots detta är både vi och </w:t>
      </w:r>
      <w:proofErr w:type="spellStart"/>
      <w:r w:rsidR="007B5170">
        <w:rPr>
          <w:rFonts w:ascii="SEB Basic Light" w:hAnsi="SEB Basic Light"/>
        </w:rPr>
        <w:t>VDn</w:t>
      </w:r>
      <w:proofErr w:type="spellEnd"/>
      <w:r w:rsidR="007B5170">
        <w:rPr>
          <w:rFonts w:ascii="SEB Basic Light" w:hAnsi="SEB Basic Light"/>
        </w:rPr>
        <w:t xml:space="preserve"> på att en vändning är nära. Just nu går USA mycket bättre än Europa då de har kommit längre i vaccinationen och på grund av en annan kundportfölj med längre kontrakt och större kunder. USA uppnådde ett rörelseresultat på 16,3% vilket är den högsta marginalen i USA för </w:t>
      </w:r>
      <w:proofErr w:type="spellStart"/>
      <w:r w:rsidR="007B5170">
        <w:rPr>
          <w:rFonts w:ascii="SEB Basic Light" w:hAnsi="SEB Basic Light"/>
        </w:rPr>
        <w:t>Loomis</w:t>
      </w:r>
      <w:proofErr w:type="spellEnd"/>
      <w:r w:rsidR="007B5170">
        <w:rPr>
          <w:rFonts w:ascii="SEB Basic Light" w:hAnsi="SEB Basic Light"/>
        </w:rPr>
        <w:t xml:space="preserve">. </w:t>
      </w:r>
    </w:p>
    <w:p w14:paraId="0A312161" w14:textId="2B3330C6" w:rsidR="00D90A99" w:rsidRDefault="00D90A99" w:rsidP="00D90A99">
      <w:pPr>
        <w:rPr>
          <w:rFonts w:ascii="SEB Basic Light" w:hAnsi="SEB Basic Light"/>
          <w:b/>
          <w:bCs/>
        </w:rPr>
      </w:pPr>
      <w:r w:rsidRPr="00943B1D">
        <w:rPr>
          <w:rFonts w:ascii="SEB Basic Light" w:hAnsi="SEB Basic Light"/>
          <w:b/>
          <w:bCs/>
        </w:rPr>
        <w:t xml:space="preserve">Green </w:t>
      </w:r>
      <w:proofErr w:type="spellStart"/>
      <w:r w:rsidRPr="00943B1D">
        <w:rPr>
          <w:rFonts w:ascii="SEB Basic Light" w:hAnsi="SEB Basic Light"/>
          <w:b/>
          <w:bCs/>
        </w:rPr>
        <w:t>Landscaping</w:t>
      </w:r>
      <w:proofErr w:type="spellEnd"/>
      <w:r w:rsidR="00831805">
        <w:rPr>
          <w:rFonts w:ascii="SEB Basic Light" w:hAnsi="SEB Basic Light"/>
          <w:b/>
          <w:bCs/>
        </w:rPr>
        <w:t xml:space="preserve"> - Buy</w:t>
      </w:r>
    </w:p>
    <w:p w14:paraId="0CB96A07" w14:textId="77777777" w:rsidR="007B5170" w:rsidRPr="00943B1D" w:rsidRDefault="007B5170" w:rsidP="00D90A99">
      <w:pPr>
        <w:rPr>
          <w:rFonts w:ascii="SEB Basic Light" w:hAnsi="SEB Basic Light"/>
          <w:b/>
          <w:bCs/>
        </w:rPr>
      </w:pPr>
    </w:p>
    <w:p w14:paraId="505F17D5" w14:textId="6F04ED7B" w:rsidR="00D90A99" w:rsidRDefault="00943B1D" w:rsidP="00D90A99">
      <w:pPr>
        <w:rPr>
          <w:rFonts w:ascii="SEB Basic Light" w:hAnsi="SEB Basic Light"/>
          <w:b/>
          <w:bCs/>
        </w:rPr>
      </w:pPr>
      <w:r>
        <w:rPr>
          <w:rFonts w:ascii="SEB Basic Light" w:hAnsi="SEB Basic Light"/>
          <w:b/>
          <w:bCs/>
        </w:rPr>
        <w:t>Smart-Eye</w:t>
      </w:r>
    </w:p>
    <w:p w14:paraId="2B178A96" w14:textId="6CE158D9" w:rsidR="007B5170" w:rsidRPr="007B5170" w:rsidRDefault="007B5170" w:rsidP="00D90A99">
      <w:pPr>
        <w:rPr>
          <w:rFonts w:ascii="SEB Basic Light" w:hAnsi="SEB Basic Light"/>
        </w:rPr>
      </w:pPr>
      <w:r>
        <w:rPr>
          <w:rFonts w:ascii="SEB Basic Light" w:hAnsi="SEB Basic Light"/>
        </w:rPr>
        <w:t xml:space="preserve">Rapporten visar på att pandemins effekter avtar alltmer och att nya möjligheter skapas för bolaget men inte i den takt som bolaget hoppats på. Rapporten var snäppet bättre än förra året där nettoomsättningen uppgick till 18,1 MSEK och rörelseresultatet uppgick till -18,4 MSEK. </w:t>
      </w:r>
      <w:r w:rsidR="00831805">
        <w:rPr>
          <w:rFonts w:ascii="SEB Basic Light" w:hAnsi="SEB Basic Light"/>
        </w:rPr>
        <w:t xml:space="preserve">Bolaget fortsätter att ta marknadsandelar då de under januari erhöll en design </w:t>
      </w:r>
      <w:proofErr w:type="spellStart"/>
      <w:r w:rsidR="00831805">
        <w:rPr>
          <w:rFonts w:ascii="SEB Basic Light" w:hAnsi="SEB Basic Light"/>
        </w:rPr>
        <w:t>win</w:t>
      </w:r>
      <w:proofErr w:type="spellEnd"/>
      <w:r w:rsidR="00831805">
        <w:rPr>
          <w:rFonts w:ascii="SEB Basic Light" w:hAnsi="SEB Basic Light"/>
        </w:rPr>
        <w:t xml:space="preserve"> från en av Kinas största fordonstillverkare motsvarande 50 MSEK. </w:t>
      </w:r>
    </w:p>
    <w:p w14:paraId="2A2CFCA6" w14:textId="4AB9DBBA" w:rsidR="00943B1D" w:rsidRDefault="00943B1D" w:rsidP="00D90A99">
      <w:pPr>
        <w:rPr>
          <w:rFonts w:ascii="SEB Basic Light" w:hAnsi="SEB Basic Light"/>
          <w:b/>
          <w:bCs/>
        </w:rPr>
      </w:pPr>
      <w:proofErr w:type="spellStart"/>
      <w:r>
        <w:rPr>
          <w:rFonts w:ascii="SEB Basic Light" w:hAnsi="SEB Basic Light"/>
          <w:b/>
          <w:bCs/>
        </w:rPr>
        <w:t>Attendo</w:t>
      </w:r>
      <w:proofErr w:type="spellEnd"/>
      <w:r w:rsidR="00831805">
        <w:rPr>
          <w:rFonts w:ascii="SEB Basic Light" w:hAnsi="SEB Basic Light"/>
          <w:b/>
          <w:bCs/>
        </w:rPr>
        <w:t xml:space="preserve"> - </w:t>
      </w:r>
      <w:proofErr w:type="spellStart"/>
      <w:r w:rsidR="00831805">
        <w:rPr>
          <w:rFonts w:ascii="SEB Basic Light" w:hAnsi="SEB Basic Light"/>
          <w:b/>
          <w:bCs/>
        </w:rPr>
        <w:t>Hold</w:t>
      </w:r>
      <w:proofErr w:type="spellEnd"/>
    </w:p>
    <w:p w14:paraId="249D2FAB" w14:textId="1BEAE009" w:rsidR="00943B1D" w:rsidRPr="00D90A99" w:rsidRDefault="00831805" w:rsidP="00D90A99">
      <w:pPr>
        <w:rPr>
          <w:rFonts w:ascii="SEB Basic Light" w:hAnsi="SEB Basic Light"/>
          <w:sz w:val="18"/>
          <w:szCs w:val="18"/>
        </w:rPr>
      </w:pPr>
      <w:r>
        <w:rPr>
          <w:rFonts w:ascii="SEB Basic Light" w:hAnsi="SEB Basic Light"/>
          <w:sz w:val="18"/>
          <w:szCs w:val="18"/>
        </w:rPr>
        <w:t xml:space="preserve">Bolaget rapporterar sin Q1 rapport under våra estimat. Fortsatt covid-19 påverkan, främst i Sverige påverkar kvartalet och även fortsatt framöver. Stor kritik har nått bolaget efter höga bonusar har delats ut trots bidrag och tystnadskultur. I </w:t>
      </w:r>
      <w:proofErr w:type="spellStart"/>
      <w:r>
        <w:rPr>
          <w:rFonts w:ascii="SEB Basic Light" w:hAnsi="SEB Basic Light"/>
          <w:sz w:val="18"/>
          <w:szCs w:val="18"/>
        </w:rPr>
        <w:t>evckan</w:t>
      </w:r>
      <w:proofErr w:type="spellEnd"/>
      <w:r>
        <w:rPr>
          <w:rFonts w:ascii="SEB Basic Light" w:hAnsi="SEB Basic Light"/>
          <w:sz w:val="18"/>
          <w:szCs w:val="18"/>
        </w:rPr>
        <w:t xml:space="preserve"> gick bolagets VD ut sa att han lämnar tillbaka sin </w:t>
      </w:r>
      <w:r w:rsidR="00D30398">
        <w:rPr>
          <w:rFonts w:ascii="SEB Basic Light" w:hAnsi="SEB Basic Light"/>
          <w:sz w:val="18"/>
          <w:szCs w:val="18"/>
        </w:rPr>
        <w:t xml:space="preserve">bonus och ger den till bolagets anställda. </w:t>
      </w:r>
    </w:p>
    <w:sectPr w:rsidR="00943B1D" w:rsidRPr="00D90A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1B82" w14:textId="77777777" w:rsidR="004271C1" w:rsidRDefault="004271C1" w:rsidP="00B72D3E">
      <w:pPr>
        <w:spacing w:after="0" w:line="240" w:lineRule="auto"/>
      </w:pPr>
      <w:r>
        <w:separator/>
      </w:r>
    </w:p>
  </w:endnote>
  <w:endnote w:type="continuationSeparator" w:id="0">
    <w:p w14:paraId="2796AFED" w14:textId="77777777" w:rsidR="004271C1" w:rsidRDefault="004271C1" w:rsidP="00B7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B Basic Light">
    <w:altName w:val="Calibri"/>
    <w:panose1 w:val="00000000000000000000"/>
    <w:charset w:val="00"/>
    <w:family w:val="modern"/>
    <w:notTrueType/>
    <w:pitch w:val="variable"/>
    <w:sig w:usb0="A00002AF" w:usb1="4000206B" w:usb2="00000000" w:usb3="00000000" w:csb0="00000097"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4957" w14:textId="77777777" w:rsidR="004271C1" w:rsidRDefault="004271C1" w:rsidP="00B72D3E">
      <w:pPr>
        <w:spacing w:after="0" w:line="240" w:lineRule="auto"/>
      </w:pPr>
      <w:r>
        <w:separator/>
      </w:r>
    </w:p>
  </w:footnote>
  <w:footnote w:type="continuationSeparator" w:id="0">
    <w:p w14:paraId="2F8F2B77" w14:textId="77777777" w:rsidR="004271C1" w:rsidRDefault="004271C1" w:rsidP="00B72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8F"/>
    <w:rsid w:val="00006C2A"/>
    <w:rsid w:val="00055EB8"/>
    <w:rsid w:val="000575AD"/>
    <w:rsid w:val="00064618"/>
    <w:rsid w:val="00081F18"/>
    <w:rsid w:val="000D2852"/>
    <w:rsid w:val="001101A0"/>
    <w:rsid w:val="0013383D"/>
    <w:rsid w:val="0013534B"/>
    <w:rsid w:val="001525C0"/>
    <w:rsid w:val="001659FE"/>
    <w:rsid w:val="00207635"/>
    <w:rsid w:val="002244E2"/>
    <w:rsid w:val="00257A1B"/>
    <w:rsid w:val="002746FF"/>
    <w:rsid w:val="00357293"/>
    <w:rsid w:val="0036683C"/>
    <w:rsid w:val="00371316"/>
    <w:rsid w:val="003860AF"/>
    <w:rsid w:val="003C5816"/>
    <w:rsid w:val="003C7264"/>
    <w:rsid w:val="004271C1"/>
    <w:rsid w:val="00455E70"/>
    <w:rsid w:val="004A393E"/>
    <w:rsid w:val="004D08A3"/>
    <w:rsid w:val="004F7D85"/>
    <w:rsid w:val="00506312"/>
    <w:rsid w:val="00545893"/>
    <w:rsid w:val="0057217E"/>
    <w:rsid w:val="005E0946"/>
    <w:rsid w:val="005E6A8B"/>
    <w:rsid w:val="0063087A"/>
    <w:rsid w:val="006A106E"/>
    <w:rsid w:val="00704396"/>
    <w:rsid w:val="007337FA"/>
    <w:rsid w:val="007B5170"/>
    <w:rsid w:val="007B7457"/>
    <w:rsid w:val="007C5D21"/>
    <w:rsid w:val="007D2830"/>
    <w:rsid w:val="007E20F7"/>
    <w:rsid w:val="00831805"/>
    <w:rsid w:val="00843D3D"/>
    <w:rsid w:val="008F6671"/>
    <w:rsid w:val="009150A4"/>
    <w:rsid w:val="0092182C"/>
    <w:rsid w:val="00942B15"/>
    <w:rsid w:val="00943B1D"/>
    <w:rsid w:val="00986B6E"/>
    <w:rsid w:val="009A0D60"/>
    <w:rsid w:val="009F3A98"/>
    <w:rsid w:val="00A00275"/>
    <w:rsid w:val="00A23287"/>
    <w:rsid w:val="00A47919"/>
    <w:rsid w:val="00A84B1E"/>
    <w:rsid w:val="00A97548"/>
    <w:rsid w:val="00AD0F6C"/>
    <w:rsid w:val="00B11B71"/>
    <w:rsid w:val="00B50B00"/>
    <w:rsid w:val="00B52D58"/>
    <w:rsid w:val="00B72D3E"/>
    <w:rsid w:val="00B7774A"/>
    <w:rsid w:val="00BF783C"/>
    <w:rsid w:val="00C021FD"/>
    <w:rsid w:val="00C26088"/>
    <w:rsid w:val="00C62810"/>
    <w:rsid w:val="00C63415"/>
    <w:rsid w:val="00C8296C"/>
    <w:rsid w:val="00CA25DC"/>
    <w:rsid w:val="00CC01DD"/>
    <w:rsid w:val="00CD5E6F"/>
    <w:rsid w:val="00CE4F7F"/>
    <w:rsid w:val="00D03F8F"/>
    <w:rsid w:val="00D30398"/>
    <w:rsid w:val="00D46BD0"/>
    <w:rsid w:val="00D62542"/>
    <w:rsid w:val="00D90A99"/>
    <w:rsid w:val="00D95C3E"/>
    <w:rsid w:val="00DB4D3E"/>
    <w:rsid w:val="00E046CE"/>
    <w:rsid w:val="00E24F92"/>
    <w:rsid w:val="00E27D8A"/>
    <w:rsid w:val="00E4060B"/>
    <w:rsid w:val="00E52852"/>
    <w:rsid w:val="00E56551"/>
    <w:rsid w:val="00ED2466"/>
    <w:rsid w:val="00F1046B"/>
    <w:rsid w:val="00F130A5"/>
    <w:rsid w:val="00F42927"/>
    <w:rsid w:val="00F83FD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8F3E0"/>
  <w15:chartTrackingRefBased/>
  <w15:docId w15:val="{40C58309-DEA8-48AD-8D77-7BFF6131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4618"/>
    <w:rPr>
      <w:color w:val="0563C1"/>
      <w:u w:val="single"/>
    </w:rPr>
  </w:style>
  <w:style w:type="character" w:styleId="FollowedHyperlink">
    <w:name w:val="FollowedHyperlink"/>
    <w:basedOn w:val="DefaultParagraphFont"/>
    <w:uiPriority w:val="99"/>
    <w:semiHidden/>
    <w:unhideWhenUsed/>
    <w:rsid w:val="00064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2.jpg@01D74269.91E0D83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cid:image001.png@01D74269.91E0D830" TargetMode="External"/><Relationship Id="rId10" Type="http://schemas.openxmlformats.org/officeDocument/2006/relationships/hyperlink" Target="https://marketsresearch.sebank.se/research/corporate/reports/1083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DF285EE600A840897DB0BF1AB95FE5" ma:contentTypeVersion="4" ma:contentTypeDescription="Create a new document." ma:contentTypeScope="" ma:versionID="ee2040270e5a76ee1c7a123663d7321d">
  <xsd:schema xmlns:xsd="http://www.w3.org/2001/XMLSchema" xmlns:xs="http://www.w3.org/2001/XMLSchema" xmlns:p="http://schemas.microsoft.com/office/2006/metadata/properties" xmlns:ns3="b51d1919-0184-4de6-8a4c-52618dd9f551" targetNamespace="http://schemas.microsoft.com/office/2006/metadata/properties" ma:root="true" ma:fieldsID="dbfd8a5d2dd8b5b79525a7e9e39550e7" ns3:_="">
    <xsd:import namespace="b51d1919-0184-4de6-8a4c-52618dd9f5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d1919-0184-4de6-8a4c-52618dd9f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0F05A-E2D3-415F-9978-AB118DB0DB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AC3E08-D7F8-48E8-B07E-9CA2A9B14A5E}">
  <ds:schemaRefs>
    <ds:schemaRef ds:uri="http://schemas.microsoft.com/sharepoint/v3/contenttype/forms"/>
  </ds:schemaRefs>
</ds:datastoreItem>
</file>

<file path=customXml/itemProps3.xml><?xml version="1.0" encoding="utf-8"?>
<ds:datastoreItem xmlns:ds="http://schemas.openxmlformats.org/officeDocument/2006/customXml" ds:itemID="{C66DF0F6-BF0C-42ED-ACBC-C93B987A0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d1919-0184-4de6-8a4c-52618dd9f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Josephine</dc:creator>
  <cp:keywords/>
  <dc:description/>
  <cp:lastModifiedBy>Kristian K.O</cp:lastModifiedBy>
  <cp:revision>2</cp:revision>
  <dcterms:created xsi:type="dcterms:W3CDTF">2021-05-08T05:26:00Z</dcterms:created>
  <dcterms:modified xsi:type="dcterms:W3CDTF">2021-05-08T05:26:00Z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0x01010014DF285EE600A840897DB0BF1AB95FE5</vt:lpwstr>
  </property>
</Properties>
</file>