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77A91" w14:textId="77777777" w:rsidR="007D1645" w:rsidRDefault="007D1645" w:rsidP="007D1645">
      <w:pPr>
        <w:rPr>
          <w:rFonts w:ascii="Century Gothic" w:hAnsi="Century Gothic" w:cs="Tahoma"/>
          <w:sz w:val="22"/>
          <w:szCs w:val="22"/>
        </w:rPr>
      </w:pPr>
    </w:p>
    <w:p w14:paraId="443E05E8" w14:textId="56726827" w:rsidR="003E61E4" w:rsidRPr="009D4ED4" w:rsidRDefault="003E61E4" w:rsidP="003E61E4">
      <w:pPr>
        <w:jc w:val="right"/>
        <w:rPr>
          <w:rFonts w:ascii="Century Gothic" w:hAnsi="Century Gothic" w:cs="Tahoma"/>
          <w:sz w:val="22"/>
          <w:szCs w:val="22"/>
        </w:rPr>
      </w:pPr>
      <w:r w:rsidRPr="009D4ED4">
        <w:rPr>
          <w:rFonts w:ascii="Century Gothic" w:hAnsi="Century Gothic" w:cs="Tahoma"/>
          <w:sz w:val="22"/>
          <w:szCs w:val="22"/>
        </w:rPr>
        <w:t>Conakry, le</w:t>
      </w:r>
      <w:r w:rsidR="00E8628F">
        <w:rPr>
          <w:rFonts w:ascii="Century Gothic" w:hAnsi="Century Gothic" w:cs="Tahoma"/>
          <w:sz w:val="22"/>
          <w:szCs w:val="22"/>
        </w:rPr>
        <w:t xml:space="preserve"> </w:t>
      </w:r>
      <w:r w:rsidR="00EA6919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</w:p>
    <w:p w14:paraId="1A757006" w14:textId="77777777" w:rsidR="003E61E4" w:rsidRPr="005E22C6" w:rsidRDefault="003E61E4" w:rsidP="00B12C38">
      <w:pPr>
        <w:ind w:left="3540" w:firstLine="708"/>
        <w:rPr>
          <w:rFonts w:ascii="Century Gothic" w:hAnsi="Century Gothic" w:cs="Tahoma"/>
          <w:b/>
          <w:bCs/>
          <w:sz w:val="14"/>
          <w:szCs w:val="14"/>
        </w:rPr>
      </w:pPr>
    </w:p>
    <w:p w14:paraId="78B930A2" w14:textId="331A300F" w:rsidR="00EA6919" w:rsidRDefault="002E2F65" w:rsidP="003D6D50">
      <w:pPr>
        <w:ind w:left="3540" w:firstLine="708"/>
        <w:jc w:val="both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</w:p>
    <w:p w14:paraId="7D80A5E6" w14:textId="062D7520" w:rsidR="009D4ED4" w:rsidRPr="009D4ED4" w:rsidRDefault="002F7B6C" w:rsidP="003D6D50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>
        <w:rPr>
          <w:rFonts w:ascii="Century Gothic" w:hAnsi="Century Gothic" w:cs="Tahoma"/>
          <w:b/>
          <w:bCs/>
          <w:sz w:val="22"/>
          <w:szCs w:val="22"/>
        </w:rPr>
        <w:t xml:space="preserve">Représentant légal </w:t>
      </w:r>
      <w:bookmarkStart w:id="0" w:name="_GoBack"/>
      <w:bookmarkEnd w:id="0"/>
      <w:r w:rsidR="00337F9F" w:rsidRPr="009D4ED4">
        <w:rPr>
          <w:rFonts w:ascii="Century Gothic" w:hAnsi="Century Gothic" w:cs="Tahoma"/>
          <w:b/>
          <w:bCs/>
          <w:sz w:val="22"/>
          <w:szCs w:val="22"/>
        </w:rPr>
        <w:t xml:space="preserve">de la Société </w:t>
      </w:r>
    </w:p>
    <w:p w14:paraId="4B6961A3" w14:textId="2C429540" w:rsidR="009D4ED4" w:rsidRPr="009D4ED4" w:rsidRDefault="00EA6919" w:rsidP="003D6D50">
      <w:pPr>
        <w:ind w:left="4248"/>
        <w:jc w:val="both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b/>
          <w:bCs/>
          <w:sz w:val="22"/>
          <w:szCs w:val="22"/>
        </w:rPr>
        <w:t>(</w:t>
      </w:r>
      <w:r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>Dénomination</w:t>
      </w:r>
      <w:r w:rsidR="00E05A92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 </w:t>
      </w:r>
      <w:r w:rsidRPr="00EA6919">
        <w:rPr>
          <w:rFonts w:ascii="Century Gothic" w:hAnsi="Century Gothic" w:cs="Tahoma"/>
          <w:b/>
          <w:sz w:val="22"/>
          <w:szCs w:val="22"/>
          <w:highlight w:val="yellow"/>
        </w:rPr>
        <w:t>–</w:t>
      </w:r>
      <w:r w:rsidR="009D4ED4" w:rsidRPr="00EA6919">
        <w:rPr>
          <w:rFonts w:ascii="Century Gothic" w:hAnsi="Century Gothic" w:cs="Tahoma"/>
          <w:b/>
          <w:sz w:val="22"/>
          <w:szCs w:val="22"/>
          <w:highlight w:val="yellow"/>
        </w:rPr>
        <w:t xml:space="preserve"> </w:t>
      </w:r>
      <w:r w:rsidRPr="00EA6919">
        <w:rPr>
          <w:rFonts w:ascii="Century Gothic" w:hAnsi="Century Gothic" w:cs="Tahoma"/>
          <w:b/>
          <w:sz w:val="22"/>
          <w:szCs w:val="22"/>
          <w:highlight w:val="yellow"/>
        </w:rPr>
        <w:t>Forme Juridique</w:t>
      </w:r>
      <w:r>
        <w:rPr>
          <w:rFonts w:ascii="Century Gothic" w:hAnsi="Century Gothic" w:cs="Tahoma"/>
          <w:b/>
          <w:sz w:val="22"/>
          <w:szCs w:val="22"/>
        </w:rPr>
        <w:t>)</w:t>
      </w:r>
      <w:r w:rsidR="009D4ED4" w:rsidRPr="009D4ED4">
        <w:rPr>
          <w:rFonts w:ascii="Century Gothic" w:hAnsi="Century Gothic" w:cs="Tahoma"/>
          <w:b/>
          <w:sz w:val="22"/>
          <w:szCs w:val="22"/>
        </w:rPr>
        <w:t>.</w:t>
      </w:r>
    </w:p>
    <w:p w14:paraId="24D39870" w14:textId="503027EE" w:rsidR="00AD0FBB" w:rsidRPr="009D4ED4" w:rsidRDefault="00EB5EAC" w:rsidP="003D6D50">
      <w:pPr>
        <w:ind w:left="424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Quartier </w:t>
      </w:r>
      <w:r w:rsidR="00EA6919" w:rsidRPr="00E31089">
        <w:rPr>
          <w:rFonts w:ascii="Century Gothic" w:hAnsi="Century Gothic"/>
          <w:b/>
          <w:sz w:val="22"/>
          <w:szCs w:val="22"/>
          <w:highlight w:val="yellow"/>
        </w:rPr>
        <w:t>nom du quartier</w:t>
      </w:r>
    </w:p>
    <w:p w14:paraId="648BBB94" w14:textId="1380846D" w:rsidR="00AD0FBB" w:rsidRPr="009D4ED4" w:rsidRDefault="00AD0FBB" w:rsidP="003D6D50">
      <w:pPr>
        <w:ind w:left="424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Commune </w:t>
      </w:r>
      <w:r w:rsidR="00EA6919">
        <w:rPr>
          <w:rFonts w:ascii="Century Gothic" w:hAnsi="Century Gothic" w:cs="Tahoma"/>
          <w:b/>
          <w:bCs/>
          <w:sz w:val="22"/>
          <w:szCs w:val="22"/>
        </w:rPr>
        <w:t>(</w:t>
      </w:r>
      <w:r w:rsidR="00EA6919"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  <w:r w:rsidR="00EA6919">
        <w:rPr>
          <w:rFonts w:ascii="Century Gothic" w:hAnsi="Century Gothic"/>
          <w:b/>
          <w:sz w:val="22"/>
          <w:szCs w:val="22"/>
        </w:rPr>
        <w:t>)</w:t>
      </w:r>
    </w:p>
    <w:p w14:paraId="5FA81420" w14:textId="1FAFAE48" w:rsidR="003E61E4" w:rsidRPr="009D4ED4" w:rsidRDefault="00EA6919" w:rsidP="003D6D50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i/>
          <w:sz w:val="22"/>
          <w:szCs w:val="22"/>
        </w:rPr>
        <w:t>Ville</w:t>
      </w:r>
      <w:r w:rsidR="00AD0FBB" w:rsidRPr="009D4ED4">
        <w:rPr>
          <w:rFonts w:ascii="Century Gothic" w:hAnsi="Century Gothic" w:cs="Tahoma"/>
          <w:b/>
          <w:bCs/>
          <w:sz w:val="22"/>
          <w:szCs w:val="22"/>
        </w:rPr>
        <w:t xml:space="preserve"> –</w:t>
      </w:r>
    </w:p>
    <w:p w14:paraId="4E18F707" w14:textId="77777777" w:rsidR="00AD0FBB" w:rsidRPr="005E22C6" w:rsidRDefault="00AD0FBB" w:rsidP="003E61E4">
      <w:pPr>
        <w:ind w:left="3540" w:firstLine="708"/>
        <w:jc w:val="both"/>
        <w:rPr>
          <w:rFonts w:ascii="Century Gothic" w:hAnsi="Century Gothic" w:cs="Tahoma"/>
          <w:sz w:val="16"/>
          <w:szCs w:val="16"/>
        </w:rPr>
      </w:pPr>
    </w:p>
    <w:p w14:paraId="2EC9947F" w14:textId="56C01E05" w:rsidR="000A0AD6" w:rsidRDefault="003E61E4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22"/>
          <w:szCs w:val="22"/>
        </w:rPr>
      </w:pPr>
      <w:r w:rsidRPr="009D4ED4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9D4ED4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9D4ED4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EA6919" w:rsidRPr="00EA691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 xml:space="preserve"> </w:t>
      </w:r>
      <w:r w:rsidR="00EA691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="00EA6919"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="00EA691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  <w:r w:rsidR="00E0235F">
        <w:rPr>
          <w:rFonts w:ascii="Century Gothic" w:hAnsi="Century Gothic" w:cstheme="majorHAnsi"/>
          <w:b/>
          <w:bCs/>
          <w:sz w:val="22"/>
          <w:szCs w:val="22"/>
        </w:rPr>
        <w:t>.</w:t>
      </w:r>
    </w:p>
    <w:p w14:paraId="06529485" w14:textId="77777777" w:rsidR="005E22C6" w:rsidRPr="009D4ED4" w:rsidRDefault="005E22C6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291877A0" w14:textId="6933D0CD" w:rsidR="00F311B5" w:rsidRPr="009D4ED4" w:rsidRDefault="00F311B5" w:rsidP="00F311B5">
      <w:pPr>
        <w:jc w:val="both"/>
        <w:rPr>
          <w:rFonts w:ascii="Century Gothic" w:hAnsi="Century Gothic" w:cs="Tahoma"/>
          <w:b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9D4ED4">
        <w:rPr>
          <w:rFonts w:ascii="Century Gothic" w:hAnsi="Century Gothic" w:cs="Tahoma"/>
          <w:sz w:val="22"/>
          <w:szCs w:val="22"/>
        </w:rPr>
        <w:t xml:space="preserve">: Transmission des actes </w:t>
      </w:r>
      <w:r w:rsidR="00AB7A42">
        <w:rPr>
          <w:rFonts w:ascii="Century Gothic" w:hAnsi="Century Gothic" w:cs="Tahoma"/>
          <w:sz w:val="22"/>
          <w:szCs w:val="22"/>
        </w:rPr>
        <w:t>constitutifs</w:t>
      </w:r>
      <w:r w:rsidRPr="009D4ED4">
        <w:rPr>
          <w:rFonts w:ascii="Century Gothic" w:hAnsi="Century Gothic" w:cs="Tahoma"/>
          <w:sz w:val="22"/>
          <w:szCs w:val="22"/>
        </w:rPr>
        <w:t xml:space="preserve"> de la Société </w:t>
      </w:r>
      <w:r w:rsidR="0074646A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74646A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Pr="009D4ED4">
        <w:rPr>
          <w:rFonts w:ascii="Century Gothic" w:hAnsi="Century Gothic" w:cs="Tahoma"/>
          <w:b/>
          <w:sz w:val="22"/>
          <w:szCs w:val="22"/>
        </w:rPr>
        <w:t>.</w:t>
      </w:r>
    </w:p>
    <w:p w14:paraId="2AB20FA4" w14:textId="77777777" w:rsidR="00F311B5" w:rsidRPr="009D4ED4" w:rsidRDefault="00F311B5" w:rsidP="00F311B5">
      <w:pPr>
        <w:jc w:val="both"/>
        <w:rPr>
          <w:rFonts w:ascii="Century Gothic" w:hAnsi="Century Gothic" w:cs="Tahoma"/>
          <w:b/>
          <w:sz w:val="22"/>
          <w:szCs w:val="22"/>
        </w:rPr>
      </w:pPr>
    </w:p>
    <w:p w14:paraId="0C0ECA3E" w14:textId="77777777" w:rsidR="00F311B5" w:rsidRPr="009D4ED4" w:rsidRDefault="00EB5EAC" w:rsidP="00F311B5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9D4ED4">
        <w:rPr>
          <w:rFonts w:ascii="Century Gothic" w:hAnsi="Century Gothic"/>
          <w:sz w:val="22"/>
          <w:szCs w:val="22"/>
        </w:rPr>
        <w:t>M</w:t>
      </w:r>
      <w:r w:rsidR="003D6D50">
        <w:rPr>
          <w:rFonts w:ascii="Century Gothic" w:hAnsi="Century Gothic"/>
          <w:sz w:val="22"/>
          <w:szCs w:val="22"/>
        </w:rPr>
        <w:t>onsieur</w:t>
      </w:r>
      <w:r w:rsidR="00F311B5" w:rsidRPr="009D4ED4">
        <w:rPr>
          <w:rFonts w:ascii="Century Gothic" w:hAnsi="Century Gothic"/>
          <w:sz w:val="22"/>
          <w:szCs w:val="22"/>
        </w:rPr>
        <w:t>,</w:t>
      </w:r>
    </w:p>
    <w:p w14:paraId="2E7160D3" w14:textId="77777777" w:rsidR="00F311B5" w:rsidRPr="005E22C6" w:rsidRDefault="00F311B5" w:rsidP="00F311B5">
      <w:pPr>
        <w:ind w:firstLine="708"/>
        <w:jc w:val="both"/>
        <w:rPr>
          <w:rFonts w:ascii="Century Gothic" w:hAnsi="Century Gothic"/>
          <w:sz w:val="20"/>
          <w:szCs w:val="20"/>
        </w:rPr>
      </w:pPr>
    </w:p>
    <w:p w14:paraId="4E9C5040" w14:textId="1920F041" w:rsidR="00F311B5" w:rsidRPr="009D4ED4" w:rsidRDefault="00F311B5" w:rsidP="00F311B5">
      <w:pPr>
        <w:jc w:val="both"/>
        <w:rPr>
          <w:rFonts w:ascii="Century Gothic" w:hAnsi="Century Gothic" w:cs="Tahoma"/>
          <w:b/>
          <w:sz w:val="22"/>
          <w:szCs w:val="22"/>
        </w:rPr>
      </w:pPr>
      <w:r w:rsidRPr="009D4ED4">
        <w:rPr>
          <w:rFonts w:ascii="Century Gothic" w:hAnsi="Century Gothic"/>
          <w:sz w:val="22"/>
          <w:szCs w:val="22"/>
        </w:rPr>
        <w:tab/>
        <w:t xml:space="preserve">Les formalités afférentes </w:t>
      </w:r>
      <w:r w:rsidRPr="009D4ED4">
        <w:rPr>
          <w:rFonts w:ascii="Century Gothic" w:hAnsi="Century Gothic"/>
          <w:iCs/>
          <w:sz w:val="22"/>
          <w:szCs w:val="22"/>
        </w:rPr>
        <w:t xml:space="preserve">à la </w:t>
      </w:r>
      <w:r w:rsidRPr="009D4ED4">
        <w:rPr>
          <w:rFonts w:ascii="Century Gothic" w:hAnsi="Century Gothic" w:cs="Tahoma"/>
          <w:sz w:val="22"/>
          <w:szCs w:val="22"/>
        </w:rPr>
        <w:t xml:space="preserve">constitution de la Société </w:t>
      </w:r>
      <w:r w:rsidR="00EA6919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EA6919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Pr="009D4ED4">
        <w:rPr>
          <w:rFonts w:ascii="Century Gothic" w:hAnsi="Century Gothic" w:cs="Tahoma"/>
          <w:b/>
          <w:sz w:val="22"/>
          <w:szCs w:val="22"/>
        </w:rPr>
        <w:t xml:space="preserve">, </w:t>
      </w:r>
      <w:r w:rsidRPr="009D4ED4">
        <w:rPr>
          <w:rFonts w:ascii="Century Gothic" w:hAnsi="Century Gothic"/>
          <w:sz w:val="22"/>
          <w:szCs w:val="22"/>
        </w:rPr>
        <w:t>étant à ce jour terminées,</w:t>
      </w:r>
      <w:r w:rsidRPr="009D4ED4">
        <w:rPr>
          <w:rFonts w:ascii="Century Gothic" w:hAnsi="Century Gothic"/>
          <w:bCs/>
          <w:sz w:val="22"/>
          <w:szCs w:val="22"/>
        </w:rPr>
        <w:t xml:space="preserve"> je vous prie de bien vouloir trouver sous ce pli </w:t>
      </w:r>
      <w:r w:rsidRPr="009D4ED4">
        <w:rPr>
          <w:rFonts w:ascii="Century Gothic" w:hAnsi="Century Gothic"/>
          <w:sz w:val="22"/>
          <w:szCs w:val="22"/>
        </w:rPr>
        <w:t>:</w:t>
      </w:r>
    </w:p>
    <w:p w14:paraId="5DBF79AB" w14:textId="77777777" w:rsidR="00F311B5" w:rsidRPr="009D4ED4" w:rsidRDefault="00F311B5" w:rsidP="00F311B5">
      <w:pPr>
        <w:jc w:val="both"/>
        <w:rPr>
          <w:rFonts w:ascii="Century Gothic" w:hAnsi="Century Gothic" w:cs="Tahoma"/>
          <w:b/>
          <w:sz w:val="22"/>
          <w:szCs w:val="22"/>
        </w:rPr>
      </w:pPr>
    </w:p>
    <w:p w14:paraId="15AB8DD5" w14:textId="1E5EF315" w:rsidR="00F311B5" w:rsidRPr="009D4ED4" w:rsidRDefault="00F311B5" w:rsidP="00F311B5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9D4ED4">
        <w:rPr>
          <w:rFonts w:ascii="Century Gothic" w:hAnsi="Century Gothic"/>
          <w:bCs/>
          <w:sz w:val="22"/>
          <w:szCs w:val="22"/>
        </w:rPr>
        <w:t xml:space="preserve">Une (1) copie authentique des Statuts </w:t>
      </w:r>
      <w:r w:rsidR="00AB7A42">
        <w:rPr>
          <w:rFonts w:ascii="Century Gothic" w:hAnsi="Century Gothic"/>
          <w:bCs/>
          <w:sz w:val="22"/>
          <w:szCs w:val="22"/>
        </w:rPr>
        <w:t xml:space="preserve">de la </w:t>
      </w:r>
      <w:r w:rsidR="00F10059">
        <w:rPr>
          <w:rFonts w:ascii="Century Gothic" w:hAnsi="Century Gothic"/>
          <w:bCs/>
          <w:sz w:val="22"/>
          <w:szCs w:val="22"/>
        </w:rPr>
        <w:t xml:space="preserve">Société </w:t>
      </w:r>
      <w:r w:rsidRPr="009D4ED4">
        <w:rPr>
          <w:rFonts w:ascii="Century Gothic" w:hAnsi="Century Gothic"/>
          <w:bCs/>
          <w:sz w:val="22"/>
          <w:szCs w:val="22"/>
        </w:rPr>
        <w:t>;</w:t>
      </w:r>
    </w:p>
    <w:p w14:paraId="716CEFC1" w14:textId="77777777" w:rsidR="00F311B5" w:rsidRPr="009D4ED4" w:rsidRDefault="00F311B5" w:rsidP="00F311B5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9D4ED4">
        <w:rPr>
          <w:rFonts w:ascii="Century Gothic" w:hAnsi="Century Gothic"/>
          <w:bCs/>
          <w:sz w:val="22"/>
          <w:szCs w:val="22"/>
        </w:rPr>
        <w:t>Une (1) copie authentique de la Déclaration Notariée de Souscription et de Versement du Capital de la Société</w:t>
      </w:r>
      <w:r w:rsidR="00C273CB" w:rsidRPr="009D4ED4">
        <w:rPr>
          <w:rFonts w:ascii="Century Gothic" w:hAnsi="Century Gothic"/>
          <w:bCs/>
          <w:sz w:val="22"/>
          <w:szCs w:val="22"/>
        </w:rPr>
        <w:t xml:space="preserve"> </w:t>
      </w:r>
      <w:r w:rsidRPr="009D4ED4">
        <w:rPr>
          <w:rFonts w:ascii="Century Gothic" w:hAnsi="Century Gothic"/>
          <w:bCs/>
          <w:sz w:val="22"/>
          <w:szCs w:val="22"/>
        </w:rPr>
        <w:t xml:space="preserve">; </w:t>
      </w:r>
    </w:p>
    <w:p w14:paraId="7B36B4F9" w14:textId="77777777" w:rsidR="00F311B5" w:rsidRPr="009D4ED4" w:rsidRDefault="00F311B5" w:rsidP="00F311B5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9D4ED4">
        <w:rPr>
          <w:rFonts w:ascii="Century Gothic" w:hAnsi="Century Gothic"/>
          <w:bCs/>
          <w:sz w:val="22"/>
          <w:szCs w:val="22"/>
        </w:rPr>
        <w:t>Le Registre de Commerce et du Crédit Mobilier de la Société ;</w:t>
      </w:r>
    </w:p>
    <w:p w14:paraId="7CC9AA04" w14:textId="09ABD598" w:rsidR="00F311B5" w:rsidRDefault="00F311B5" w:rsidP="009900CD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 w:rsidRPr="009D4ED4">
        <w:rPr>
          <w:rFonts w:ascii="Century Gothic" w:hAnsi="Century Gothic"/>
          <w:bCs/>
          <w:sz w:val="22"/>
          <w:szCs w:val="22"/>
        </w:rPr>
        <w:t>L</w:t>
      </w:r>
      <w:r w:rsidR="00AB7A42">
        <w:rPr>
          <w:rFonts w:ascii="Century Gothic" w:hAnsi="Century Gothic"/>
          <w:bCs/>
          <w:sz w:val="22"/>
          <w:szCs w:val="22"/>
        </w:rPr>
        <w:t>a</w:t>
      </w:r>
      <w:r w:rsidRPr="009D4ED4">
        <w:rPr>
          <w:rFonts w:ascii="Century Gothic" w:hAnsi="Century Gothic"/>
          <w:bCs/>
          <w:sz w:val="22"/>
          <w:szCs w:val="22"/>
        </w:rPr>
        <w:t xml:space="preserve"> No</w:t>
      </w:r>
      <w:r w:rsidR="00E05A92">
        <w:rPr>
          <w:rFonts w:ascii="Century Gothic" w:hAnsi="Century Gothic"/>
          <w:bCs/>
          <w:sz w:val="22"/>
          <w:szCs w:val="22"/>
        </w:rPr>
        <w:t>te</w:t>
      </w:r>
      <w:r w:rsidRPr="009D4ED4">
        <w:rPr>
          <w:rFonts w:ascii="Century Gothic" w:hAnsi="Century Gothic"/>
          <w:bCs/>
          <w:sz w:val="22"/>
          <w:szCs w:val="22"/>
        </w:rPr>
        <w:t xml:space="preserve"> </w:t>
      </w:r>
      <w:r w:rsidR="00E21CB5">
        <w:rPr>
          <w:rFonts w:ascii="Century Gothic" w:hAnsi="Century Gothic"/>
          <w:bCs/>
          <w:sz w:val="22"/>
          <w:szCs w:val="22"/>
        </w:rPr>
        <w:t>d’I</w:t>
      </w:r>
      <w:r w:rsidR="00E05A92">
        <w:rPr>
          <w:rFonts w:ascii="Century Gothic" w:hAnsi="Century Gothic"/>
          <w:bCs/>
          <w:sz w:val="22"/>
          <w:szCs w:val="22"/>
        </w:rPr>
        <w:t>nform</w:t>
      </w:r>
      <w:r w:rsidR="00E21CB5">
        <w:rPr>
          <w:rFonts w:ascii="Century Gothic" w:hAnsi="Century Gothic"/>
          <w:bCs/>
          <w:sz w:val="22"/>
          <w:szCs w:val="22"/>
        </w:rPr>
        <w:t>ation Fiscale (NIF) ;</w:t>
      </w:r>
    </w:p>
    <w:p w14:paraId="5F8C5B81" w14:textId="77777777" w:rsidR="00F10059" w:rsidRDefault="00F10059" w:rsidP="00F10059">
      <w:pPr>
        <w:ind w:left="1065"/>
        <w:jc w:val="both"/>
        <w:rPr>
          <w:rFonts w:ascii="Century Gothic" w:hAnsi="Century Gothic"/>
          <w:bCs/>
          <w:sz w:val="22"/>
          <w:szCs w:val="22"/>
        </w:rPr>
      </w:pPr>
    </w:p>
    <w:p w14:paraId="269F4E0A" w14:textId="77777777" w:rsidR="00E21CB5" w:rsidRPr="00E21CB5" w:rsidRDefault="00E21CB5" w:rsidP="00E21CB5">
      <w:pPr>
        <w:ind w:firstLine="700"/>
        <w:jc w:val="both"/>
        <w:rPr>
          <w:rFonts w:ascii="Century Gothic" w:hAnsi="Century Gothic"/>
          <w:bCs/>
          <w:sz w:val="22"/>
          <w:szCs w:val="22"/>
        </w:rPr>
      </w:pPr>
      <w:r w:rsidRPr="00E21CB5">
        <w:rPr>
          <w:rFonts w:ascii="Century Gothic" w:hAnsi="Century Gothic"/>
          <w:bCs/>
          <w:sz w:val="22"/>
          <w:szCs w:val="22"/>
        </w:rPr>
        <w:t>Le Journal d’Annonces légales (JAL) vous sera transmis dès qu’il sera disponible.</w:t>
      </w:r>
    </w:p>
    <w:p w14:paraId="488197DF" w14:textId="77777777" w:rsidR="000A0AD6" w:rsidRPr="009D4ED4" w:rsidRDefault="000A0AD6" w:rsidP="00E21CB5">
      <w:pPr>
        <w:jc w:val="both"/>
        <w:rPr>
          <w:rFonts w:ascii="Century Gothic" w:hAnsi="Century Gothic"/>
          <w:bCs/>
          <w:sz w:val="22"/>
          <w:szCs w:val="22"/>
        </w:rPr>
      </w:pPr>
    </w:p>
    <w:p w14:paraId="2EAC0F5E" w14:textId="77777777" w:rsidR="003E61E4" w:rsidRPr="009D4ED4" w:rsidRDefault="003E61E4" w:rsidP="003E61E4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9D4ED4">
        <w:rPr>
          <w:rFonts w:ascii="Century Gothic" w:hAnsi="Century Gothic"/>
          <w:sz w:val="22"/>
          <w:szCs w:val="22"/>
        </w:rPr>
        <w:t>Vous voudrez bien accuser réception desdites pièces en me retournant dûment datée et signée la photocopie du présent courrier.</w:t>
      </w:r>
    </w:p>
    <w:p w14:paraId="19D65C52" w14:textId="77777777" w:rsidR="00125B19" w:rsidRPr="009D4ED4" w:rsidRDefault="00125B19" w:rsidP="003E61E4">
      <w:pPr>
        <w:ind w:firstLine="700"/>
        <w:jc w:val="both"/>
        <w:rPr>
          <w:rFonts w:ascii="Century Gothic" w:hAnsi="Century Gothic"/>
          <w:sz w:val="22"/>
          <w:szCs w:val="22"/>
        </w:rPr>
      </w:pPr>
    </w:p>
    <w:p w14:paraId="4FA08117" w14:textId="77777777" w:rsidR="003E61E4" w:rsidRPr="009D4ED4" w:rsidRDefault="003E61E4" w:rsidP="003E61E4">
      <w:pPr>
        <w:jc w:val="both"/>
        <w:rPr>
          <w:rFonts w:ascii="Century Gothic" w:hAnsi="Century Gothic"/>
          <w:sz w:val="22"/>
          <w:szCs w:val="22"/>
        </w:rPr>
      </w:pPr>
      <w:r w:rsidRPr="009D4ED4">
        <w:rPr>
          <w:rFonts w:ascii="Century Gothic" w:hAnsi="Century Gothic"/>
          <w:sz w:val="22"/>
          <w:szCs w:val="22"/>
        </w:rPr>
        <w:tab/>
        <w:t>En vous remerciant de votre confiance, veuillez croire, M</w:t>
      </w:r>
      <w:r w:rsidR="003D6D50">
        <w:rPr>
          <w:rFonts w:ascii="Century Gothic" w:hAnsi="Century Gothic"/>
          <w:sz w:val="22"/>
          <w:szCs w:val="22"/>
        </w:rPr>
        <w:t>onsieur</w:t>
      </w:r>
      <w:r w:rsidRPr="009D4ED4">
        <w:rPr>
          <w:rFonts w:ascii="Century Gothic" w:hAnsi="Century Gothic"/>
          <w:sz w:val="22"/>
          <w:szCs w:val="22"/>
        </w:rPr>
        <w:t>, à l'assurance de ma considération distinguée.</w:t>
      </w:r>
    </w:p>
    <w:p w14:paraId="5B853E3F" w14:textId="77777777" w:rsidR="003E61E4" w:rsidRDefault="003E61E4" w:rsidP="003E61E4">
      <w:pPr>
        <w:jc w:val="both"/>
        <w:rPr>
          <w:rFonts w:ascii="Century Gothic" w:hAnsi="Century Gothic" w:cs="Tahoma"/>
          <w:sz w:val="16"/>
          <w:szCs w:val="16"/>
        </w:rPr>
      </w:pPr>
    </w:p>
    <w:p w14:paraId="591A66D9" w14:textId="77777777" w:rsidR="007D1645" w:rsidRPr="005E22C6" w:rsidRDefault="007D1645" w:rsidP="003E61E4">
      <w:pPr>
        <w:jc w:val="both"/>
        <w:rPr>
          <w:rFonts w:ascii="Century Gothic" w:hAnsi="Century Gothic" w:cs="Tahoma"/>
          <w:sz w:val="16"/>
          <w:szCs w:val="16"/>
        </w:rPr>
      </w:pPr>
    </w:p>
    <w:p w14:paraId="21B1F07F" w14:textId="77777777" w:rsidR="003E61E4" w:rsidRPr="009D4ED4" w:rsidRDefault="003E61E4" w:rsidP="003E61E4">
      <w:pPr>
        <w:ind w:left="4248" w:firstLine="708"/>
        <w:jc w:val="both"/>
        <w:rPr>
          <w:rFonts w:ascii="Century Gothic" w:hAnsi="Century Gothic" w:cs="Tahoma"/>
          <w:b/>
          <w:sz w:val="22"/>
          <w:szCs w:val="22"/>
          <w:u w:val="single"/>
        </w:rPr>
      </w:pPr>
      <w:r w:rsidRPr="009D4ED4">
        <w:rPr>
          <w:rFonts w:ascii="Century Gothic" w:hAnsi="Century Gothic" w:cs="Tahoma"/>
          <w:b/>
          <w:sz w:val="22"/>
          <w:szCs w:val="22"/>
          <w:u w:val="single"/>
        </w:rPr>
        <w:t>Le Notaire</w:t>
      </w:r>
    </w:p>
    <w:p w14:paraId="42640A68" w14:textId="77777777" w:rsidR="003E61E4" w:rsidRPr="009D4ED4" w:rsidRDefault="003E61E4" w:rsidP="003E61E4">
      <w:pPr>
        <w:ind w:left="4956"/>
        <w:jc w:val="both"/>
        <w:rPr>
          <w:rFonts w:ascii="Century Gothic" w:hAnsi="Century Gothic" w:cs="Tahoma"/>
          <w:b/>
          <w:sz w:val="22"/>
          <w:szCs w:val="22"/>
        </w:rPr>
      </w:pPr>
      <w:r w:rsidRPr="009D4ED4">
        <w:rPr>
          <w:rFonts w:ascii="Century Gothic" w:hAnsi="Century Gothic" w:cs="Tahoma"/>
          <w:b/>
          <w:sz w:val="22"/>
          <w:szCs w:val="22"/>
        </w:rPr>
        <w:t>Maître Ayelama BAH</w:t>
      </w:r>
    </w:p>
    <w:p w14:paraId="12F0228F" w14:textId="77777777" w:rsidR="003E61E4" w:rsidRPr="009D4ED4" w:rsidRDefault="003E61E4" w:rsidP="003E61E4">
      <w:pPr>
        <w:rPr>
          <w:rFonts w:ascii="Century Gothic" w:hAnsi="Century Gothic"/>
          <w:sz w:val="22"/>
          <w:szCs w:val="22"/>
        </w:rPr>
      </w:pPr>
    </w:p>
    <w:p w14:paraId="216A7535" w14:textId="77777777" w:rsidR="003E61E4" w:rsidRPr="009D4ED4" w:rsidRDefault="003E61E4" w:rsidP="003E61E4">
      <w:pPr>
        <w:rPr>
          <w:rFonts w:ascii="Century Gothic" w:hAnsi="Century Gothic"/>
          <w:sz w:val="22"/>
          <w:szCs w:val="22"/>
        </w:rPr>
      </w:pPr>
    </w:p>
    <w:p w14:paraId="0C1F4102" w14:textId="77777777" w:rsidR="00D80741" w:rsidRPr="003E61E4" w:rsidRDefault="00D80741">
      <w:pPr>
        <w:rPr>
          <w:rFonts w:ascii="Century Gothic" w:hAnsi="Century Gothic"/>
          <w:i/>
        </w:rPr>
      </w:pPr>
    </w:p>
    <w:sectPr w:rsidR="00D80741" w:rsidRPr="003E61E4" w:rsidSect="005C5357">
      <w:headerReference w:type="default" r:id="rId8"/>
      <w:footerReference w:type="default" r:id="rId9"/>
      <w:pgSz w:w="11906" w:h="16838" w:code="9"/>
      <w:pgMar w:top="1701" w:right="1134" w:bottom="1418" w:left="226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A4D8D" w14:textId="77777777" w:rsidR="00783C23" w:rsidRDefault="00783C23" w:rsidP="003E61E4">
      <w:r>
        <w:separator/>
      </w:r>
    </w:p>
  </w:endnote>
  <w:endnote w:type="continuationSeparator" w:id="0">
    <w:p w14:paraId="3DF4A27F" w14:textId="77777777" w:rsidR="00783C23" w:rsidRDefault="00783C23" w:rsidP="003E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0912D" w14:textId="77777777" w:rsidR="00794DAC" w:rsidRDefault="00794DAC">
    <w:pPr>
      <w:pStyle w:val="Pieddepage"/>
      <w:jc w:val="center"/>
      <w:rPr>
        <w:b/>
        <w:sz w:val="18"/>
      </w:rPr>
    </w:pPr>
  </w:p>
  <w:p w14:paraId="659E2830" w14:textId="77777777" w:rsidR="00794DAC" w:rsidRDefault="00794DAC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3577A" w14:textId="77777777" w:rsidR="00783C23" w:rsidRDefault="00783C23" w:rsidP="003E61E4">
      <w:r>
        <w:separator/>
      </w:r>
    </w:p>
  </w:footnote>
  <w:footnote w:type="continuationSeparator" w:id="0">
    <w:p w14:paraId="70A1900B" w14:textId="77777777" w:rsidR="00783C23" w:rsidRDefault="00783C23" w:rsidP="003E6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B16AD" w14:textId="77777777" w:rsidR="00794DAC" w:rsidRDefault="00794DAC" w:rsidP="003E61E4">
    <w:pPr>
      <w:pStyle w:val="En-tte"/>
    </w:pPr>
  </w:p>
  <w:p w14:paraId="6191D804" w14:textId="77777777" w:rsidR="003E61E4" w:rsidRDefault="003E61E4" w:rsidP="003E61E4">
    <w:pPr>
      <w:pStyle w:val="En-tte"/>
    </w:pPr>
  </w:p>
  <w:p w14:paraId="33190452" w14:textId="77777777" w:rsidR="003E61E4" w:rsidRDefault="003E61E4" w:rsidP="003E61E4">
    <w:pPr>
      <w:pStyle w:val="En-tte"/>
    </w:pPr>
  </w:p>
  <w:p w14:paraId="61C782B9" w14:textId="77777777" w:rsidR="003E61E4" w:rsidRDefault="003E61E4" w:rsidP="003E61E4">
    <w:pPr>
      <w:pStyle w:val="En-tte"/>
    </w:pPr>
  </w:p>
  <w:p w14:paraId="3DEED13E" w14:textId="77777777" w:rsidR="003E61E4" w:rsidRPr="003E61E4" w:rsidRDefault="003E61E4" w:rsidP="003E61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73AD2"/>
    <w:multiLevelType w:val="hybridMultilevel"/>
    <w:tmpl w:val="E8FC91DE"/>
    <w:lvl w:ilvl="0" w:tplc="5A586EAA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E4"/>
    <w:rsid w:val="00086EE3"/>
    <w:rsid w:val="00087FC2"/>
    <w:rsid w:val="000A0AD6"/>
    <w:rsid w:val="000C1C2D"/>
    <w:rsid w:val="00125B19"/>
    <w:rsid w:val="00130B4A"/>
    <w:rsid w:val="001335A1"/>
    <w:rsid w:val="00136796"/>
    <w:rsid w:val="00144785"/>
    <w:rsid w:val="00166EF5"/>
    <w:rsid w:val="00197863"/>
    <w:rsid w:val="001A7825"/>
    <w:rsid w:val="001B0BB5"/>
    <w:rsid w:val="001C69E4"/>
    <w:rsid w:val="001D57C4"/>
    <w:rsid w:val="001E3925"/>
    <w:rsid w:val="001E60E6"/>
    <w:rsid w:val="001F6D45"/>
    <w:rsid w:val="00235B34"/>
    <w:rsid w:val="0024690D"/>
    <w:rsid w:val="00247EB4"/>
    <w:rsid w:val="002555E0"/>
    <w:rsid w:val="00274B9D"/>
    <w:rsid w:val="0028402E"/>
    <w:rsid w:val="002A6D56"/>
    <w:rsid w:val="002C57E4"/>
    <w:rsid w:val="002E2F65"/>
    <w:rsid w:val="002F6A78"/>
    <w:rsid w:val="002F7B6C"/>
    <w:rsid w:val="003059B3"/>
    <w:rsid w:val="00337F9F"/>
    <w:rsid w:val="003414E1"/>
    <w:rsid w:val="00347108"/>
    <w:rsid w:val="0034721A"/>
    <w:rsid w:val="003B3A93"/>
    <w:rsid w:val="003C46CE"/>
    <w:rsid w:val="003C747A"/>
    <w:rsid w:val="003D6D50"/>
    <w:rsid w:val="003E61E4"/>
    <w:rsid w:val="003F6414"/>
    <w:rsid w:val="004360EE"/>
    <w:rsid w:val="004817FD"/>
    <w:rsid w:val="004A199B"/>
    <w:rsid w:val="004D29E1"/>
    <w:rsid w:val="004F6D8A"/>
    <w:rsid w:val="004F74BD"/>
    <w:rsid w:val="005072B5"/>
    <w:rsid w:val="005170D6"/>
    <w:rsid w:val="005E22C6"/>
    <w:rsid w:val="00612159"/>
    <w:rsid w:val="006406C0"/>
    <w:rsid w:val="00670F0F"/>
    <w:rsid w:val="00675DC1"/>
    <w:rsid w:val="00690BE8"/>
    <w:rsid w:val="006970FF"/>
    <w:rsid w:val="006B3656"/>
    <w:rsid w:val="006B53B7"/>
    <w:rsid w:val="006C32B3"/>
    <w:rsid w:val="006D3532"/>
    <w:rsid w:val="006E1C22"/>
    <w:rsid w:val="006E316D"/>
    <w:rsid w:val="006F2101"/>
    <w:rsid w:val="007323EB"/>
    <w:rsid w:val="00733B94"/>
    <w:rsid w:val="0074646A"/>
    <w:rsid w:val="0076269D"/>
    <w:rsid w:val="0078272E"/>
    <w:rsid w:val="00783C23"/>
    <w:rsid w:val="00794DAC"/>
    <w:rsid w:val="007B0BFD"/>
    <w:rsid w:val="007D1645"/>
    <w:rsid w:val="00803E18"/>
    <w:rsid w:val="008228A4"/>
    <w:rsid w:val="008326AE"/>
    <w:rsid w:val="0085216B"/>
    <w:rsid w:val="00862F76"/>
    <w:rsid w:val="0088159F"/>
    <w:rsid w:val="00887315"/>
    <w:rsid w:val="00894C0E"/>
    <w:rsid w:val="008A3C87"/>
    <w:rsid w:val="008F63FC"/>
    <w:rsid w:val="009112D9"/>
    <w:rsid w:val="00931749"/>
    <w:rsid w:val="009526C1"/>
    <w:rsid w:val="00964987"/>
    <w:rsid w:val="00985F19"/>
    <w:rsid w:val="009900CD"/>
    <w:rsid w:val="00995B0A"/>
    <w:rsid w:val="009B7D92"/>
    <w:rsid w:val="009C3898"/>
    <w:rsid w:val="009D4ED4"/>
    <w:rsid w:val="00A30755"/>
    <w:rsid w:val="00A65946"/>
    <w:rsid w:val="00A81330"/>
    <w:rsid w:val="00AB15F4"/>
    <w:rsid w:val="00AB2E51"/>
    <w:rsid w:val="00AB7A42"/>
    <w:rsid w:val="00AD0FBB"/>
    <w:rsid w:val="00AE3B92"/>
    <w:rsid w:val="00AF176E"/>
    <w:rsid w:val="00AF5C33"/>
    <w:rsid w:val="00B12C38"/>
    <w:rsid w:val="00B12DC5"/>
    <w:rsid w:val="00B40F68"/>
    <w:rsid w:val="00B80177"/>
    <w:rsid w:val="00B91704"/>
    <w:rsid w:val="00B965C3"/>
    <w:rsid w:val="00BF322F"/>
    <w:rsid w:val="00C111F2"/>
    <w:rsid w:val="00C273CB"/>
    <w:rsid w:val="00C355B1"/>
    <w:rsid w:val="00C455AB"/>
    <w:rsid w:val="00C7553E"/>
    <w:rsid w:val="00C771AD"/>
    <w:rsid w:val="00CA70CD"/>
    <w:rsid w:val="00CC0DDD"/>
    <w:rsid w:val="00CE1576"/>
    <w:rsid w:val="00CE1783"/>
    <w:rsid w:val="00CF2D9E"/>
    <w:rsid w:val="00D02839"/>
    <w:rsid w:val="00D47C76"/>
    <w:rsid w:val="00D567A5"/>
    <w:rsid w:val="00D80741"/>
    <w:rsid w:val="00E0235F"/>
    <w:rsid w:val="00E05A92"/>
    <w:rsid w:val="00E21CB5"/>
    <w:rsid w:val="00E27B10"/>
    <w:rsid w:val="00E309C6"/>
    <w:rsid w:val="00E53695"/>
    <w:rsid w:val="00E66072"/>
    <w:rsid w:val="00E71694"/>
    <w:rsid w:val="00E8628F"/>
    <w:rsid w:val="00EA6919"/>
    <w:rsid w:val="00EB20FE"/>
    <w:rsid w:val="00EB5EAC"/>
    <w:rsid w:val="00EB7200"/>
    <w:rsid w:val="00ED7203"/>
    <w:rsid w:val="00F00FF4"/>
    <w:rsid w:val="00F02A48"/>
    <w:rsid w:val="00F10059"/>
    <w:rsid w:val="00F311B5"/>
    <w:rsid w:val="00F53A4F"/>
    <w:rsid w:val="00F64A0D"/>
    <w:rsid w:val="00F8158A"/>
    <w:rsid w:val="00FB5E31"/>
    <w:rsid w:val="00FF47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4146D2"/>
  <w15:docId w15:val="{3C6D06BC-3B14-4D1A-84EB-C9CA5340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E4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3E61E4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rsid w:val="003E61E4"/>
    <w:rPr>
      <w:rFonts w:ascii="Century Gothic" w:eastAsia="Times New Roman" w:hAnsi="Century Gothic" w:cs="Times New Roman"/>
      <w:i/>
      <w:iCs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3174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1749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AD0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CCE32-69E5-447B-B1EE-F9F7ACEE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68</cp:revision>
  <cp:lastPrinted>2026-05-15T10:56:00Z</cp:lastPrinted>
  <dcterms:created xsi:type="dcterms:W3CDTF">2015-04-02T10:20:00Z</dcterms:created>
  <dcterms:modified xsi:type="dcterms:W3CDTF">2026-06-11T09:58:00Z</dcterms:modified>
</cp:coreProperties>
</file>