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AEC" w:rsidRDefault="000F1D64" w:rsidP="000F1D6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EBAC – ESCOLA BRITÂNICA DE ARTES CRIATIVAS &amp; TECNOLOGIA</w:t>
      </w:r>
    </w:p>
    <w:p w:rsidR="000F1D64" w:rsidRDefault="000F1D64" w:rsidP="000F1D6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QUALIDADE </w:t>
      </w:r>
      <w:proofErr w:type="gramStart"/>
      <w:r>
        <w:rPr>
          <w:rFonts w:ascii="Arial" w:hAnsi="Arial" w:cs="Arial"/>
          <w:b/>
          <w:sz w:val="24"/>
          <w:szCs w:val="24"/>
        </w:rPr>
        <w:t>DE  SOFTWARE</w:t>
      </w:r>
      <w:proofErr w:type="gramEnd"/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Mauricio Daniel Torrens Ojeda</w:t>
      </w: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de Qualidade</w:t>
      </w: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2022</w:t>
      </w: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Default="000F1D64" w:rsidP="000F1D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F1D64" w:rsidRPr="000F1D64" w:rsidRDefault="000F1D64" w:rsidP="000F1D6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F1D64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0F1D64" w:rsidRDefault="000F1D64" w:rsidP="000F1D6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F1D64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Neste trabalho analisaremos de forma qualitativa o fone de ouvido da Motorola, que acompanha o aparelho celular Moto G60s, em seus aspectos físicos e de desempenho para apreciação do usuário interessado em obtê-lo.</w:t>
      </w: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Pr="0065773E" w:rsidRDefault="0065773E" w:rsidP="0065773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lastRenderedPageBreak/>
        <w:t>SUMÁRIO</w:t>
      </w:r>
    </w:p>
    <w:p w:rsidR="0065773E" w:rsidRDefault="0065773E" w:rsidP="0065773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5773E" w:rsidRDefault="00F70BAC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  <w:r w:rsidRPr="00F70BAC"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>1.</w:t>
      </w: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 xml:space="preserve"> </w:t>
      </w:r>
      <w:r w:rsidRPr="00F70BAC"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>RESUMO</w:t>
      </w: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 xml:space="preserve"> ............................................................................................ 2</w:t>
      </w:r>
    </w:p>
    <w:p w:rsid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>2. SUMÁRIO ........................................................................................... 3</w:t>
      </w:r>
    </w:p>
    <w:p w:rsid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>3. INTRODUÇÃO ................................................................................... 4</w:t>
      </w: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ab/>
      </w:r>
    </w:p>
    <w:p w:rsid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>4. O PROJETO ...................................................................................... 5</w:t>
      </w:r>
    </w:p>
    <w:p w:rsidR="00F70BAC" w:rsidRP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 xml:space="preserve">  </w:t>
      </w:r>
      <w:r w:rsidRPr="00F70BAC">
        <w:rPr>
          <w:rFonts w:ascii="Arial" w:eastAsia="Arial" w:hAnsi="Arial" w:cs="Arial"/>
          <w:b/>
          <w:color w:val="000000" w:themeColor="text1"/>
        </w:rPr>
        <w:t>4.1    Detalhes do produto</w:t>
      </w:r>
      <w:r w:rsidR="00444474">
        <w:rPr>
          <w:rFonts w:ascii="Arial" w:eastAsia="Arial" w:hAnsi="Arial" w:cs="Arial"/>
          <w:b/>
          <w:color w:val="000000" w:themeColor="text1"/>
        </w:rPr>
        <w:t xml:space="preserve"> ...........................................................</w:t>
      </w:r>
      <w:r w:rsidR="001A6F06">
        <w:rPr>
          <w:rFonts w:ascii="Arial" w:eastAsia="Arial" w:hAnsi="Arial" w:cs="Arial"/>
          <w:b/>
          <w:color w:val="000000" w:themeColor="text1"/>
        </w:rPr>
        <w:t xml:space="preserve">................ </w:t>
      </w:r>
      <w:r w:rsidR="00444474">
        <w:rPr>
          <w:rFonts w:ascii="Arial" w:eastAsia="Arial" w:hAnsi="Arial" w:cs="Arial"/>
          <w:b/>
          <w:color w:val="000000" w:themeColor="text1"/>
        </w:rPr>
        <w:t>5</w:t>
      </w:r>
    </w:p>
    <w:p w:rsidR="00F70BAC" w:rsidRP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  <w:r w:rsidRPr="00F70BAC">
        <w:rPr>
          <w:rFonts w:ascii="Arial" w:eastAsia="Arial" w:hAnsi="Arial" w:cs="Arial"/>
          <w:b/>
          <w:color w:val="000000" w:themeColor="text1"/>
        </w:rPr>
        <w:t xml:space="preserve">  4.2    Tabela de análise</w:t>
      </w:r>
      <w:r w:rsidR="00444474">
        <w:rPr>
          <w:rFonts w:ascii="Arial" w:eastAsia="Arial" w:hAnsi="Arial" w:cs="Arial"/>
          <w:b/>
          <w:color w:val="000000" w:themeColor="text1"/>
        </w:rPr>
        <w:t xml:space="preserve"> .................................................</w:t>
      </w:r>
      <w:r w:rsidR="001A6F06">
        <w:rPr>
          <w:rFonts w:ascii="Arial" w:eastAsia="Arial" w:hAnsi="Arial" w:cs="Arial"/>
          <w:b/>
          <w:color w:val="000000" w:themeColor="text1"/>
        </w:rPr>
        <w:t xml:space="preserve">............................... </w:t>
      </w:r>
      <w:r w:rsidR="00444474">
        <w:rPr>
          <w:rFonts w:ascii="Arial" w:eastAsia="Arial" w:hAnsi="Arial" w:cs="Arial"/>
          <w:b/>
          <w:color w:val="000000" w:themeColor="text1"/>
        </w:rPr>
        <w:t>5</w:t>
      </w:r>
      <w:r w:rsidR="00B84206">
        <w:rPr>
          <w:rFonts w:ascii="Arial" w:eastAsia="Arial" w:hAnsi="Arial" w:cs="Arial"/>
          <w:b/>
          <w:color w:val="000000" w:themeColor="text1"/>
        </w:rPr>
        <w:t>-6</w:t>
      </w:r>
    </w:p>
    <w:p w:rsidR="00F70BAC" w:rsidRP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  <w:r w:rsidRPr="00F70BAC">
        <w:rPr>
          <w:rFonts w:ascii="Arial" w:eastAsia="Arial" w:hAnsi="Arial" w:cs="Arial"/>
          <w:b/>
          <w:color w:val="000000" w:themeColor="text1"/>
        </w:rPr>
        <w:t xml:space="preserve">  4.3    Relatório</w:t>
      </w:r>
      <w:r w:rsidR="001A6F06">
        <w:rPr>
          <w:rFonts w:ascii="Arial" w:eastAsia="Arial" w:hAnsi="Arial" w:cs="Arial"/>
          <w:b/>
          <w:color w:val="000000" w:themeColor="text1"/>
        </w:rPr>
        <w:t xml:space="preserve"> .............................................................................................. 6</w:t>
      </w:r>
    </w:p>
    <w:p w:rsidR="00F70BAC" w:rsidRP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  <w:r w:rsidRPr="00F70BAC">
        <w:rPr>
          <w:rFonts w:ascii="Arial" w:eastAsia="Arial" w:hAnsi="Arial" w:cs="Arial"/>
          <w:b/>
          <w:color w:val="000000" w:themeColor="text1"/>
        </w:rPr>
        <w:t xml:space="preserve">  4.4   Evidências</w:t>
      </w:r>
    </w:p>
    <w:p w:rsidR="00F70BAC" w:rsidRP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  <w:r w:rsidRPr="00F70BAC">
        <w:rPr>
          <w:rFonts w:ascii="Arial" w:eastAsia="Arial" w:hAnsi="Arial" w:cs="Arial"/>
          <w:b/>
          <w:color w:val="000000" w:themeColor="text1"/>
        </w:rPr>
        <w:t xml:space="preserve">  4.5   Onde encontrar</w:t>
      </w:r>
    </w:p>
    <w:p w:rsid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>5. CONCLUSÃO</w:t>
      </w:r>
    </w:p>
    <w:p w:rsid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>6.  REFERÊNCIAS BIBLIOGRÁFICAS</w:t>
      </w:r>
    </w:p>
    <w:p w:rsidR="00F70BAC" w:rsidRDefault="00F70BAC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ab/>
      </w: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ab/>
      </w: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</w:p>
    <w:p w:rsidR="000F4D7E" w:rsidRDefault="000F4D7E" w:rsidP="00F70BAC">
      <w:pPr>
        <w:spacing w:line="360" w:lineRule="auto"/>
        <w:jc w:val="both"/>
        <w:rPr>
          <w:rFonts w:ascii="Arial" w:eastAsia="Arial" w:hAnsi="Arial" w:cs="Arial"/>
          <w:b/>
          <w:i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i/>
          <w:color w:val="000000" w:themeColor="text1"/>
          <w:sz w:val="24"/>
          <w:szCs w:val="24"/>
        </w:rPr>
        <w:t xml:space="preserve"> </w:t>
      </w:r>
    </w:p>
    <w:p w:rsidR="000F4D7E" w:rsidRDefault="000F4D7E" w:rsidP="000F4D7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lastRenderedPageBreak/>
        <w:t>INTRODUÇÃO</w:t>
      </w:r>
    </w:p>
    <w:p w:rsidR="000F4D7E" w:rsidRDefault="000F4D7E" w:rsidP="000F4D7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Iniciaremos a análise de teste de qualidade do fone de ouvido da marca Motorola avaliando a sua qualidade em desempenho e aspectos físicos, analisando a composição de seu material, conforto, usabilidade e na qualidade sonora apresentada durante os testes.</w:t>
      </w:r>
    </w:p>
    <w:p w:rsidR="000F4D7E" w:rsidRDefault="00D57D25" w:rsidP="000F4D7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Apresentaremos</w:t>
      </w:r>
      <w:r w:rsidR="000F4D7E">
        <w:rPr>
          <w:rFonts w:ascii="Arial" w:eastAsia="Arial" w:hAnsi="Arial" w:cs="Arial"/>
          <w:color w:val="000000" w:themeColor="text1"/>
          <w:sz w:val="24"/>
          <w:szCs w:val="24"/>
        </w:rPr>
        <w:t xml:space="preserve"> neste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projeto</w:t>
      </w:r>
      <w:r w:rsidR="000F4D7E">
        <w:rPr>
          <w:rFonts w:ascii="Arial" w:eastAsia="Arial" w:hAnsi="Arial" w:cs="Arial"/>
          <w:color w:val="000000" w:themeColor="text1"/>
          <w:sz w:val="24"/>
          <w:szCs w:val="24"/>
        </w:rPr>
        <w:t xml:space="preserve"> uma análise detalhada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do produto para que possamos verificar sua qualidade e a viabilidade de utilização para o fim ao qual se destina.</w:t>
      </w:r>
    </w:p>
    <w:p w:rsidR="00D57D25" w:rsidRDefault="00D57D25" w:rsidP="000F4D7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57D25" w:rsidRDefault="00D57D25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:rsidR="00D57D25" w:rsidRDefault="00334C17" w:rsidP="00334C17">
      <w:pPr>
        <w:pStyle w:val="PargrafodaLista"/>
        <w:numPr>
          <w:ilvl w:val="0"/>
          <w:numId w:val="2"/>
        </w:numPr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lastRenderedPageBreak/>
        <w:t>O PROJETO</w:t>
      </w:r>
    </w:p>
    <w:p w:rsidR="00334C17" w:rsidRDefault="00334C17" w:rsidP="00334C17">
      <w:pPr>
        <w:ind w:left="360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:rsidR="00334C17" w:rsidRPr="00B84206" w:rsidRDefault="00B84206" w:rsidP="00B84206">
      <w:pPr>
        <w:spacing w:line="360" w:lineRule="auto"/>
        <w:ind w:left="360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4.1</w:t>
      </w:r>
      <w:r w:rsidR="00334C17" w:rsidRPr="00B84206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Detalhes do produto</w:t>
      </w:r>
    </w:p>
    <w:p w:rsidR="00334C17" w:rsidRPr="00334C17" w:rsidRDefault="00334C17" w:rsidP="00334C17">
      <w:pPr>
        <w:pBdr>
          <w:top w:val="single" w:sz="4" w:space="0" w:color="auto"/>
          <w:left w:val="single" w:sz="4" w:space="4" w:color="auto"/>
          <w:bottom w:val="single" w:sz="4" w:space="7" w:color="auto"/>
          <w:right w:val="single" w:sz="4" w:space="4" w:color="auto"/>
          <w:between w:val="single" w:sz="4" w:space="0" w:color="auto"/>
          <w:bar w:val="single" w:sz="4" w:color="auto"/>
        </w:pBdr>
        <w:ind w:left="360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334C17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Nome do Produto: </w:t>
      </w: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Fone de ouvido estéreo</w:t>
      </w:r>
    </w:p>
    <w:p w:rsidR="00334C17" w:rsidRPr="00334C17" w:rsidRDefault="00334C17" w:rsidP="00334C17">
      <w:pPr>
        <w:pBdr>
          <w:top w:val="single" w:sz="4" w:space="0" w:color="auto"/>
          <w:left w:val="single" w:sz="4" w:space="4" w:color="auto"/>
          <w:bottom w:val="single" w:sz="4" w:space="7" w:color="auto"/>
          <w:right w:val="single" w:sz="4" w:space="4" w:color="auto"/>
          <w:between w:val="single" w:sz="4" w:space="0" w:color="auto"/>
          <w:bar w:val="single" w:sz="4" w:color="auto"/>
        </w:pBdr>
        <w:ind w:left="360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334C17">
        <w:rPr>
          <w:rFonts w:ascii="Arial" w:eastAsia="Arial" w:hAnsi="Arial" w:cs="Arial"/>
          <w:b/>
          <w:color w:val="000000" w:themeColor="text1"/>
          <w:sz w:val="24"/>
          <w:szCs w:val="24"/>
        </w:rPr>
        <w:t>Fabricante:</w:t>
      </w: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Motorola</w:t>
      </w:r>
    </w:p>
    <w:p w:rsidR="00334C17" w:rsidRDefault="00334C17" w:rsidP="00334C17">
      <w:pPr>
        <w:pBdr>
          <w:top w:val="single" w:sz="4" w:space="0" w:color="auto"/>
          <w:left w:val="single" w:sz="4" w:space="4" w:color="auto"/>
          <w:bottom w:val="single" w:sz="4" w:space="7" w:color="auto"/>
          <w:right w:val="single" w:sz="4" w:space="4" w:color="auto"/>
          <w:between w:val="single" w:sz="4" w:space="0" w:color="auto"/>
          <w:bar w:val="single" w:sz="4" w:color="auto"/>
        </w:pBdr>
        <w:ind w:left="360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Tempo de uso: 7 dias</w:t>
      </w:r>
    </w:p>
    <w:p w:rsidR="00334C17" w:rsidRDefault="00334C17" w:rsidP="00334C17">
      <w:pPr>
        <w:rPr>
          <w:rFonts w:ascii="Arial" w:eastAsia="Arial" w:hAnsi="Arial" w:cs="Arial"/>
          <w:sz w:val="24"/>
          <w:szCs w:val="24"/>
        </w:rPr>
      </w:pPr>
    </w:p>
    <w:p w:rsidR="00334C17" w:rsidRDefault="00334C17" w:rsidP="00FF06CF">
      <w:pPr>
        <w:pStyle w:val="PargrafodaLista"/>
        <w:numPr>
          <w:ilvl w:val="1"/>
          <w:numId w:val="6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Tabela de análise</w:t>
      </w:r>
    </w:p>
    <w:tbl>
      <w:tblPr>
        <w:tblStyle w:val="Tabelacomgrade"/>
        <w:tblW w:w="8930" w:type="dxa"/>
        <w:tblInd w:w="279" w:type="dxa"/>
        <w:tblLook w:val="04A0" w:firstRow="1" w:lastRow="0" w:firstColumn="1" w:lastColumn="0" w:noHBand="0" w:noVBand="1"/>
      </w:tblPr>
      <w:tblGrid>
        <w:gridCol w:w="2865"/>
        <w:gridCol w:w="3144"/>
        <w:gridCol w:w="2921"/>
      </w:tblGrid>
      <w:tr w:rsidR="00FF06CF" w:rsidTr="00FF06CF">
        <w:trPr>
          <w:trHeight w:val="574"/>
        </w:trPr>
        <w:tc>
          <w:tcPr>
            <w:tcW w:w="2865" w:type="dxa"/>
            <w:shd w:val="clear" w:color="auto" w:fill="AEAAAA" w:themeFill="background2" w:themeFillShade="BF"/>
          </w:tcPr>
          <w:p w:rsidR="00FF06CF" w:rsidRDefault="00FF06CF" w:rsidP="00FF06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Característica</w:t>
            </w:r>
          </w:p>
        </w:tc>
        <w:tc>
          <w:tcPr>
            <w:tcW w:w="3144" w:type="dxa"/>
            <w:shd w:val="clear" w:color="auto" w:fill="AEAAAA" w:themeFill="background2" w:themeFillShade="BF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Percepção</w:t>
            </w:r>
          </w:p>
        </w:tc>
        <w:tc>
          <w:tcPr>
            <w:tcW w:w="2921" w:type="dxa"/>
            <w:shd w:val="clear" w:color="auto" w:fill="AEAAAA" w:themeFill="background2" w:themeFillShade="BF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 da evidência</w:t>
            </w:r>
          </w:p>
        </w:tc>
      </w:tr>
      <w:tr w:rsidR="00FF06CF" w:rsidTr="00FF06CF">
        <w:trPr>
          <w:trHeight w:val="1264"/>
        </w:trPr>
        <w:tc>
          <w:tcPr>
            <w:tcW w:w="2865" w:type="dxa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Usabilidade:</w:t>
            </w:r>
          </w:p>
        </w:tc>
        <w:tc>
          <w:tcPr>
            <w:tcW w:w="3144" w:type="dxa"/>
          </w:tcPr>
          <w:p w:rsidR="00FF06CF" w:rsidRDefault="005C2674" w:rsidP="005C2674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encaixe do fone é bom pelo formato em gota, porém o material em plástico rígido gera um leve desconforto na utilização. A experiência fica comprometida pela utilização de cabo, visto que os fones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bluetooth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denotam mais liberdade ao usuário. Tem microfone embutido e um botão para pausar, não dando muita autonomia ao fone em relação ao aparelho.</w:t>
            </w:r>
          </w:p>
          <w:p w:rsidR="00444474" w:rsidRPr="005C2674" w:rsidRDefault="00444474" w:rsidP="005C2674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921" w:type="dxa"/>
          </w:tcPr>
          <w:p w:rsidR="00FF06CF" w:rsidRDefault="00444474" w:rsidP="00FF06C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Imagem 1: Fone de ouvido</w:t>
            </w:r>
          </w:p>
          <w:p w:rsidR="001A6F06" w:rsidRDefault="001A6F06" w:rsidP="00FF06C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:rsidR="001A6F06" w:rsidRPr="00444474" w:rsidRDefault="001A6F06" w:rsidP="00FF06C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Imagem 2: Fone de ouvido 2</w:t>
            </w:r>
          </w:p>
        </w:tc>
      </w:tr>
      <w:tr w:rsidR="00FF06CF" w:rsidTr="00FF06CF">
        <w:trPr>
          <w:trHeight w:val="978"/>
        </w:trPr>
        <w:tc>
          <w:tcPr>
            <w:tcW w:w="2865" w:type="dxa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Matéria Prima: </w:t>
            </w:r>
          </w:p>
        </w:tc>
        <w:tc>
          <w:tcPr>
            <w:tcW w:w="3144" w:type="dxa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fone é constituído de plástico rígido</w:t>
            </w:r>
            <w:r w:rsidR="00444474">
              <w:rPr>
                <w:rFonts w:ascii="Arial" w:eastAsia="Arial" w:hAnsi="Arial" w:cs="Arial"/>
                <w:sz w:val="24"/>
                <w:szCs w:val="24"/>
              </w:rPr>
              <w:t xml:space="preserve"> de cor preta brilhante</w:t>
            </w:r>
            <w:r>
              <w:rPr>
                <w:rFonts w:ascii="Arial" w:eastAsia="Arial" w:hAnsi="Arial" w:cs="Arial"/>
                <w:sz w:val="24"/>
                <w:szCs w:val="24"/>
              </w:rPr>
              <w:t>, o cabo é emborrachado e a saída do áudio utiliza um conector P2</w:t>
            </w:r>
            <w:r w:rsidR="005C2674">
              <w:rPr>
                <w:rFonts w:ascii="Arial" w:eastAsia="Arial" w:hAnsi="Arial" w:cs="Arial"/>
                <w:sz w:val="24"/>
                <w:szCs w:val="24"/>
              </w:rPr>
              <w:t>. Material utilizad</w:t>
            </w:r>
            <w:r w:rsidR="00444474">
              <w:rPr>
                <w:rFonts w:ascii="Arial" w:eastAsia="Arial" w:hAnsi="Arial" w:cs="Arial"/>
                <w:sz w:val="24"/>
                <w:szCs w:val="24"/>
              </w:rPr>
              <w:t>o de qualidade, não apresenta</w:t>
            </w:r>
            <w:r w:rsidR="005C2674">
              <w:rPr>
                <w:rFonts w:ascii="Arial" w:eastAsia="Arial" w:hAnsi="Arial" w:cs="Arial"/>
                <w:sz w:val="24"/>
                <w:szCs w:val="24"/>
              </w:rPr>
              <w:t xml:space="preserve"> fragilidade.</w:t>
            </w:r>
          </w:p>
          <w:p w:rsidR="00444474" w:rsidRPr="00FF06CF" w:rsidRDefault="00444474" w:rsidP="00FF06C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921" w:type="dxa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FF06CF" w:rsidTr="00FF06CF">
        <w:trPr>
          <w:trHeight w:val="1287"/>
        </w:trPr>
        <w:tc>
          <w:tcPr>
            <w:tcW w:w="2865" w:type="dxa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Performance: </w:t>
            </w:r>
          </w:p>
        </w:tc>
        <w:tc>
          <w:tcPr>
            <w:tcW w:w="3144" w:type="dxa"/>
          </w:tcPr>
          <w:p w:rsidR="00FF06CF" w:rsidRDefault="005C2674" w:rsidP="00FF06C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som quando em volume alto não compromete a qualidade com chiados, tem som moderado, com bons graves, médios e agudos, porém não apresenta grande definição. Não isola o som externo, caso haja muito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ruído externo, haverá necessidade de aumentar</w:t>
            </w:r>
            <w:r w:rsidR="00444474">
              <w:rPr>
                <w:rFonts w:ascii="Arial" w:eastAsia="Arial" w:hAnsi="Arial" w:cs="Arial"/>
                <w:sz w:val="24"/>
                <w:szCs w:val="24"/>
              </w:rPr>
              <w:t xml:space="preserve"> bastante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o volume</w:t>
            </w:r>
            <w:r w:rsidR="00444474">
              <w:rPr>
                <w:rFonts w:ascii="Arial" w:eastAsia="Arial" w:hAnsi="Arial" w:cs="Arial"/>
                <w:sz w:val="24"/>
                <w:szCs w:val="24"/>
              </w:rPr>
              <w:t xml:space="preserve"> e por tratar-se de um fone </w:t>
            </w:r>
            <w:proofErr w:type="spellStart"/>
            <w:r w:rsidR="00444474">
              <w:rPr>
                <w:rFonts w:ascii="Arial" w:eastAsia="Arial" w:hAnsi="Arial" w:cs="Arial"/>
                <w:sz w:val="24"/>
                <w:szCs w:val="24"/>
              </w:rPr>
              <w:t>intra-auricular</w:t>
            </w:r>
            <w:proofErr w:type="spellEnd"/>
            <w:r w:rsidR="00444474">
              <w:rPr>
                <w:rFonts w:ascii="Arial" w:eastAsia="Arial" w:hAnsi="Arial" w:cs="Arial"/>
                <w:sz w:val="24"/>
                <w:szCs w:val="24"/>
              </w:rPr>
              <w:t xml:space="preserve"> pode comprometer a audição.</w:t>
            </w:r>
          </w:p>
          <w:p w:rsidR="00444474" w:rsidRPr="005C2674" w:rsidRDefault="00444474" w:rsidP="00FF06C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921" w:type="dxa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FF06CF" w:rsidTr="00FF06CF">
        <w:trPr>
          <w:trHeight w:val="1392"/>
        </w:trPr>
        <w:tc>
          <w:tcPr>
            <w:tcW w:w="2865" w:type="dxa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Design: </w:t>
            </w:r>
          </w:p>
        </w:tc>
        <w:tc>
          <w:tcPr>
            <w:tcW w:w="3144" w:type="dxa"/>
          </w:tcPr>
          <w:p w:rsidR="00FF06CF" w:rsidRPr="00FF06CF" w:rsidRDefault="00FF06CF" w:rsidP="00FF06C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design do fone é em formato de gota, </w:t>
            </w:r>
            <w:r w:rsidR="00444474">
              <w:rPr>
                <w:rFonts w:ascii="Arial" w:eastAsia="Arial" w:hAnsi="Arial" w:cs="Arial"/>
                <w:sz w:val="24"/>
                <w:szCs w:val="24"/>
              </w:rPr>
              <w:t>cor viva, apresenta aspecto bonito dentro da proposta de um fone com cabo.</w:t>
            </w:r>
          </w:p>
        </w:tc>
        <w:tc>
          <w:tcPr>
            <w:tcW w:w="2921" w:type="dxa"/>
          </w:tcPr>
          <w:p w:rsidR="00FF06CF" w:rsidRDefault="00FF06CF" w:rsidP="00FF06C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</w:tbl>
    <w:p w:rsidR="00FF06CF" w:rsidRPr="00FF06CF" w:rsidRDefault="00FF06CF" w:rsidP="00444474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334C17" w:rsidRDefault="00334C17" w:rsidP="00334C17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334C17" w:rsidRDefault="00B84206" w:rsidP="00B84206">
      <w:pPr>
        <w:pStyle w:val="PargrafodaLista"/>
        <w:numPr>
          <w:ilvl w:val="1"/>
          <w:numId w:val="6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Relatório</w:t>
      </w:r>
    </w:p>
    <w:p w:rsidR="00B84206" w:rsidRPr="00B84206" w:rsidRDefault="00B84206" w:rsidP="00B84206">
      <w:pPr>
        <w:spacing w:line="360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Acredito que é um fone que cumpre sua função de forma razoável para um usuário comum, é possível ouvir músicas, atender ligações, pois contém microfone, não </w:t>
      </w:r>
      <w:r w:rsidR="001A6F06">
        <w:rPr>
          <w:rFonts w:ascii="Arial" w:eastAsia="Arial" w:hAnsi="Arial" w:cs="Arial"/>
          <w:sz w:val="24"/>
          <w:szCs w:val="24"/>
        </w:rPr>
        <w:t>se deve</w:t>
      </w:r>
      <w:r>
        <w:rPr>
          <w:rFonts w:ascii="Arial" w:eastAsia="Arial" w:hAnsi="Arial" w:cs="Arial"/>
          <w:sz w:val="24"/>
          <w:szCs w:val="24"/>
        </w:rPr>
        <w:t xml:space="preserve"> esperar um desempenho profissional por tratar-se de um fone simples</w:t>
      </w:r>
      <w:r w:rsidR="001A6F06">
        <w:rPr>
          <w:rFonts w:ascii="Arial" w:eastAsia="Arial" w:hAnsi="Arial" w:cs="Arial"/>
          <w:sz w:val="24"/>
          <w:szCs w:val="24"/>
        </w:rPr>
        <w:t>, no geral tanto na parte física como na parte de desempenho é razoável para o uso cotidiano, não frustra expectativa para utilização simples.</w:t>
      </w:r>
    </w:p>
    <w:p w:rsidR="00B84206" w:rsidRDefault="00B84206" w:rsidP="00B84206">
      <w:pPr>
        <w:pStyle w:val="PargrafodaLista"/>
        <w:jc w:val="both"/>
        <w:rPr>
          <w:rFonts w:ascii="Arial" w:eastAsia="Arial" w:hAnsi="Arial" w:cs="Arial"/>
          <w:b/>
          <w:sz w:val="24"/>
          <w:szCs w:val="24"/>
        </w:rPr>
      </w:pPr>
    </w:p>
    <w:p w:rsidR="00B84206" w:rsidRDefault="001A6F06" w:rsidP="001A6F06">
      <w:pPr>
        <w:pStyle w:val="PargrafodaLista"/>
        <w:numPr>
          <w:ilvl w:val="1"/>
          <w:numId w:val="6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Evidências</w:t>
      </w:r>
    </w:p>
    <w:p w:rsidR="001C2B2E" w:rsidRDefault="001A6F06" w:rsidP="001A6F06">
      <w:pPr>
        <w:ind w:left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1842A3" wp14:editId="461AE72E">
            <wp:extent cx="3568831" cy="2676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774" cy="26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06" w:rsidRDefault="001C2B2E" w:rsidP="001C2B2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Imagem: Fone de ouvido</w:t>
      </w:r>
    </w:p>
    <w:p w:rsidR="001C2B2E" w:rsidRDefault="001C2B2E" w:rsidP="001C2B2E">
      <w:pPr>
        <w:rPr>
          <w:rFonts w:ascii="Arial" w:eastAsia="Arial" w:hAnsi="Arial" w:cs="Arial"/>
          <w:sz w:val="24"/>
          <w:szCs w:val="24"/>
        </w:rPr>
      </w:pPr>
    </w:p>
    <w:p w:rsidR="001C2B2E" w:rsidRDefault="001C2B2E" w:rsidP="001C2B2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     </w:t>
      </w:r>
      <w:r>
        <w:rPr>
          <w:noProof/>
          <w:lang w:eastAsia="pt-BR"/>
        </w:rPr>
        <w:drawing>
          <wp:inline distT="0" distB="0" distL="0" distR="0" wp14:anchorId="7D12619F" wp14:editId="6653368F">
            <wp:extent cx="3762915" cy="2685063"/>
            <wp:effectExtent l="0" t="0" r="9525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7630" cy="26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2E" w:rsidRDefault="001C2B2E" w:rsidP="001C2B2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Imagem 2: Fone de ouvido 2</w:t>
      </w:r>
    </w:p>
    <w:p w:rsidR="001C2B2E" w:rsidRDefault="001C2B2E" w:rsidP="001C2B2E">
      <w:pPr>
        <w:jc w:val="center"/>
        <w:rPr>
          <w:rFonts w:ascii="Arial" w:eastAsia="Arial" w:hAnsi="Arial" w:cs="Arial"/>
          <w:sz w:val="24"/>
          <w:szCs w:val="24"/>
        </w:rPr>
      </w:pPr>
    </w:p>
    <w:p w:rsidR="001C2B2E" w:rsidRDefault="001C2B2E" w:rsidP="001C2B2E">
      <w:pPr>
        <w:pStyle w:val="PargrafodaLista"/>
        <w:numPr>
          <w:ilvl w:val="1"/>
          <w:numId w:val="6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Onde encontrar</w:t>
      </w:r>
    </w:p>
    <w:p w:rsidR="001C2B2E" w:rsidRDefault="001C2B2E" w:rsidP="001C2B2E">
      <w:pPr>
        <w:jc w:val="both"/>
        <w:rPr>
          <w:rFonts w:ascii="Arial" w:eastAsia="Arial" w:hAnsi="Arial" w:cs="Arial"/>
          <w:sz w:val="24"/>
          <w:szCs w:val="24"/>
        </w:rPr>
      </w:pPr>
      <w:hyperlink r:id="rId7" w:history="1">
        <w:r w:rsidRPr="00361DB2">
          <w:rPr>
            <w:rStyle w:val="Hyperlink"/>
            <w:rFonts w:ascii="Arial" w:eastAsia="Arial" w:hAnsi="Arial" w:cs="Arial"/>
            <w:sz w:val="24"/>
            <w:szCs w:val="24"/>
          </w:rPr>
          <w:t>https://produto.mercadolivre.com.br/MLB-2160101725-fone-de-ouvido-original-moto-g10-g20-g30-g50-g60s-g9-play-_JM?matt_tool=48450906&amp;matt_word=&amp;matt_source=google&amp;matt_campaign_id=14303413607&amp;matt_ad_group_id=125984287917&amp;matt_match_type=&amp;matt_network=g&amp;matt_device=c&amp;matt_creative=539354956248&amp;matt_keyword=&amp;matt_ad_position=&amp;matt_ad_type=pla&amp;matt_merchant_id=239678390&amp;matt_product_id=MLB2160101725&amp;matt_product_partition_id=1634365435100&amp;matt_target_id=aud-395642386021:pla-1634365435100&amp;gclid=CjwKCAjw_ISWBhBkEiwAdqxb9pb0lUD-ewaLgzCGiHFNpzHIZn91aKC9K1Y08MrC5hNqAyq-3MNuLRoC8ZwQAvD_BwE</w:t>
        </w:r>
      </w:hyperlink>
    </w:p>
    <w:p w:rsidR="001C2B2E" w:rsidRDefault="001C2B2E" w:rsidP="001C2B2E">
      <w:pPr>
        <w:jc w:val="both"/>
        <w:rPr>
          <w:rFonts w:ascii="Arial" w:eastAsia="Arial" w:hAnsi="Arial" w:cs="Arial"/>
          <w:sz w:val="24"/>
          <w:szCs w:val="24"/>
        </w:rPr>
      </w:pPr>
    </w:p>
    <w:p w:rsidR="001C2B2E" w:rsidRDefault="001C2B2E" w:rsidP="001C2B2E">
      <w:pPr>
        <w:pStyle w:val="PargrafodaLista"/>
        <w:numPr>
          <w:ilvl w:val="0"/>
          <w:numId w:val="2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CONCLUSÃO</w:t>
      </w:r>
    </w:p>
    <w:p w:rsidR="00FC7707" w:rsidRDefault="00FC7707" w:rsidP="001C2B2E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análise deste produto proporcionou uma noção melhor de como entrar em detalhes de qualidade pode gerar diversas nuances, sabendo ainda que podemos expandir mais a análise de acordo com o conhecimento técnico e de metodologias para obtermos uma análise mais abrangente. </w:t>
      </w:r>
    </w:p>
    <w:p w:rsidR="00FC7707" w:rsidRPr="00FC7707" w:rsidRDefault="00FC7707" w:rsidP="001C2B2E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qualquer forma foi extremamente importante realizar o exercício proposto para ver que é possível analisar muitas questões envolvendo a qualidade, seja de um produto, software ou o que for avaliado.</w:t>
      </w:r>
      <w:bookmarkStart w:id="0" w:name="_GoBack"/>
      <w:bookmarkEnd w:id="0"/>
    </w:p>
    <w:sectPr w:rsidR="00FC7707" w:rsidRPr="00FC7707" w:rsidSect="000F1D6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50107"/>
    <w:multiLevelType w:val="hybridMultilevel"/>
    <w:tmpl w:val="8C5870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655BF"/>
    <w:multiLevelType w:val="hybridMultilevel"/>
    <w:tmpl w:val="23ACDBE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86903"/>
    <w:multiLevelType w:val="multilevel"/>
    <w:tmpl w:val="EA44C2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68FB3697"/>
    <w:multiLevelType w:val="hybridMultilevel"/>
    <w:tmpl w:val="F490E5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B4F0A"/>
    <w:multiLevelType w:val="hybridMultilevel"/>
    <w:tmpl w:val="A7667D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E5374A"/>
    <w:multiLevelType w:val="multilevel"/>
    <w:tmpl w:val="58FE8AA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D64"/>
    <w:rsid w:val="000F1D64"/>
    <w:rsid w:val="000F4D7E"/>
    <w:rsid w:val="001A6F06"/>
    <w:rsid w:val="001C2B2E"/>
    <w:rsid w:val="00334C17"/>
    <w:rsid w:val="00444474"/>
    <w:rsid w:val="005C2674"/>
    <w:rsid w:val="005C5AEC"/>
    <w:rsid w:val="0065773E"/>
    <w:rsid w:val="00B84206"/>
    <w:rsid w:val="00D57D25"/>
    <w:rsid w:val="00F70BAC"/>
    <w:rsid w:val="00FC7707"/>
    <w:rsid w:val="00FF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3FC1E"/>
  <w15:chartTrackingRefBased/>
  <w15:docId w15:val="{78BD772D-2A1C-4262-BBD6-79BF949D5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F1D64"/>
    <w:pPr>
      <w:ind w:left="720"/>
      <w:contextualSpacing/>
    </w:pPr>
  </w:style>
  <w:style w:type="table" w:styleId="Tabelacomgrade">
    <w:name w:val="Table Grid"/>
    <w:basedOn w:val="Tabelanormal"/>
    <w:uiPriority w:val="39"/>
    <w:rsid w:val="00FF0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C2B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roduto.mercadolivre.com.br/MLB-2160101725-fone-de-ouvido-original-moto-g10-g20-g30-g50-g60s-g9-play-_JM?matt_tool=48450906&amp;matt_word=&amp;matt_source=google&amp;matt_campaign_id=14303413607&amp;matt_ad_group_id=125984287917&amp;matt_match_type=&amp;matt_network=g&amp;matt_device=c&amp;matt_creative=539354956248&amp;matt_keyword=&amp;matt_ad_position=&amp;matt_ad_type=pla&amp;matt_merchant_id=239678390&amp;matt_product_id=MLB2160101725&amp;matt_product_partition_id=1634365435100&amp;matt_target_id=aud-395642386021:pla-1634365435100&amp;gclid=CjwKCAjw_ISWBhBkEiwAdqxb9pb0lUD-ewaLgzCGiHFNpzHIZn91aKC9K1Y08MrC5hNqAyq-3MNuLRoC8ZwQAvD_Bw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803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Maurício Daniel Torrens Ojeda</dc:creator>
  <cp:keywords/>
  <dc:description/>
  <cp:lastModifiedBy>Maurício Daniel Torrens Ojeda</cp:lastModifiedBy>
  <cp:revision>1</cp:revision>
  <dcterms:created xsi:type="dcterms:W3CDTF">2022-07-03T22:47:00Z</dcterms:created>
  <dcterms:modified xsi:type="dcterms:W3CDTF">2022-07-04T01:05:00Z</dcterms:modified>
</cp:coreProperties>
</file>