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1304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SURAT PERJANJIAN KERJASAMA MITRA PEDE</w:t>
      </w:r>
    </w:p>
    <w:p w14:paraId="60B71E55" w14:textId="4AEADA00" w:rsidR="00C91400" w:rsidRDefault="00185B93" w:rsidP="0037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ANTARA MARKETING EKSEKUTIF PT DIKA DENGAN</w:t>
      </w:r>
      <w:r w:rsidR="00632B41"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A546B05" w14:textId="77777777" w:rsidR="004C35AC" w:rsidRDefault="004C35AC" w:rsidP="00370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</w:rPr>
      </w:pPr>
    </w:p>
    <w:p w14:paraId="6C138B67" w14:textId="7141016A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1"/>
        </w:rPr>
        <w:t>hari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</w:t>
      </w:r>
      <w:r w:rsidR="00B142B0">
        <w:rPr>
          <w:rFonts w:ascii="Times New Roman" w:eastAsia="Times New Roman" w:hAnsi="Times New Roman" w:cs="Times New Roman"/>
          <w:sz w:val="21"/>
        </w:rPr>
        <w:t>enin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r w:rsidR="00632B41">
        <w:rPr>
          <w:rFonts w:ascii="Times New Roman" w:eastAsia="Times New Roman" w:hAnsi="Times New Roman" w:cs="Times New Roman"/>
          <w:sz w:val="21"/>
        </w:rPr>
        <w:t xml:space="preserve">11 </w:t>
      </w:r>
      <w:proofErr w:type="spellStart"/>
      <w:r w:rsidR="00632B41">
        <w:rPr>
          <w:rFonts w:ascii="Times New Roman" w:eastAsia="Times New Roman" w:hAnsi="Times New Roman" w:cs="Times New Roman"/>
          <w:sz w:val="21"/>
        </w:rPr>
        <w:t>Maret</w:t>
      </w:r>
      <w:proofErr w:type="spellEnd"/>
      <w:r w:rsidR="004C35AC">
        <w:rPr>
          <w:rFonts w:ascii="Times New Roman" w:eastAsia="Times New Roman" w:hAnsi="Times New Roman" w:cs="Times New Roman"/>
          <w:sz w:val="21"/>
          <w:lang w:val="en-US"/>
        </w:rPr>
        <w:t xml:space="preserve"> 2019</w:t>
      </w:r>
      <w:r>
        <w:rPr>
          <w:rFonts w:ascii="Times New Roman" w:eastAsia="Times New Roman" w:hAnsi="Times New Roman" w:cs="Times New Roman"/>
          <w:sz w:val="21"/>
        </w:rPr>
        <w:t xml:space="preserve"> di Kota Jakarta, </w:t>
      </w:r>
      <w:proofErr w:type="spellStart"/>
      <w:r>
        <w:rPr>
          <w:rFonts w:ascii="Times New Roman" w:eastAsia="Times New Roman" w:hAnsi="Times New Roman" w:cs="Times New Roman"/>
          <w:sz w:val="21"/>
        </w:rPr>
        <w:t>telah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disepakati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1"/>
        </w:rPr>
        <w:t>ditandatangani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antara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PIHAK PERTAMA:</w:t>
      </w:r>
    </w:p>
    <w:p w14:paraId="44D7D72B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27666410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Nama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1"/>
        </w:rPr>
        <w:t>Adiguna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Nugroho</w:t>
      </w:r>
      <w:proofErr w:type="spellEnd"/>
    </w:p>
    <w:p w14:paraId="1E1992AE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No KTP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: 3173022204960001 </w:t>
      </w:r>
    </w:p>
    <w:p w14:paraId="561CE105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Posisi</w:t>
      </w:r>
      <w:proofErr w:type="spellEnd"/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>: Marketing</w:t>
      </w:r>
    </w:p>
    <w:p w14:paraId="2CF1656B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Alamat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: Jalan Gang Masjid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I no 22, Pasar </w:t>
      </w:r>
      <w:proofErr w:type="spellStart"/>
      <w:r>
        <w:rPr>
          <w:rFonts w:ascii="Times New Roman" w:eastAsia="Times New Roman" w:hAnsi="Times New Roman" w:cs="Times New Roman"/>
          <w:sz w:val="21"/>
        </w:rPr>
        <w:t>Minggu</w:t>
      </w:r>
      <w:proofErr w:type="spellEnd"/>
      <w:r>
        <w:rPr>
          <w:rFonts w:ascii="Times New Roman" w:eastAsia="Times New Roman" w:hAnsi="Times New Roman" w:cs="Times New Roman"/>
          <w:sz w:val="21"/>
        </w:rPr>
        <w:t>, Jakarta Selatan</w:t>
      </w:r>
    </w:p>
    <w:p w14:paraId="43CC833A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17D31B3E" w14:textId="0CB7E449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Bertindak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atas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pribadi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disebut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sebagai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PIHAK KEDUA</w:t>
      </w:r>
      <w:r w:rsidR="002B28ED">
        <w:rPr>
          <w:rFonts w:ascii="Times New Roman" w:eastAsia="Times New Roman" w:hAnsi="Times New Roman" w:cs="Times New Roman"/>
          <w:sz w:val="21"/>
        </w:rPr>
        <w:t>:</w:t>
      </w:r>
    </w:p>
    <w:p w14:paraId="18C8E4D4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6DFF618B" w14:textId="2EBA0E03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Nama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: </w:t>
      </w:r>
    </w:p>
    <w:p w14:paraId="794E0B1A" w14:textId="6ECAD631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No KTP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: </w:t>
      </w:r>
    </w:p>
    <w:p w14:paraId="420CDD28" w14:textId="146A6A48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Posisi</w:t>
      </w:r>
      <w:proofErr w:type="spellEnd"/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 xml:space="preserve">: </w:t>
      </w:r>
    </w:p>
    <w:p w14:paraId="028D12FD" w14:textId="052A3F40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Alamat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</w:rPr>
        <w:tab/>
        <w:t>:</w:t>
      </w:r>
      <w:r w:rsidR="00632B41">
        <w:rPr>
          <w:rFonts w:ascii="Times New Roman" w:eastAsia="Times New Roman" w:hAnsi="Times New Roman" w:cs="Times New Roman"/>
          <w:sz w:val="21"/>
        </w:rPr>
        <w:t xml:space="preserve"> </w:t>
      </w:r>
    </w:p>
    <w:p w14:paraId="791E2403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14587876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PIHAK PERTAMA </w:t>
      </w:r>
      <w:proofErr w:type="spellStart"/>
      <w:r>
        <w:rPr>
          <w:rFonts w:ascii="Times New Roman" w:eastAsia="Times New Roman" w:hAnsi="Times New Roman" w:cs="Times New Roman"/>
          <w:sz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pribadi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bermaksud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menjalin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kepada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PIHAK KEDUA </w:t>
      </w:r>
      <w:proofErr w:type="spellStart"/>
      <w:r>
        <w:rPr>
          <w:rFonts w:ascii="Times New Roman" w:eastAsia="Times New Roman" w:hAnsi="Times New Roman" w:cs="Times New Roman"/>
          <w:sz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mengajak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para Murid / </w:t>
      </w:r>
      <w:proofErr w:type="spellStart"/>
      <w:r>
        <w:rPr>
          <w:rFonts w:ascii="Times New Roman" w:eastAsia="Times New Roman" w:hAnsi="Times New Roman" w:cs="Times New Roman"/>
          <w:sz w:val="21"/>
        </w:rPr>
        <w:t>Mahasiswa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/ Masyarakat </w:t>
      </w:r>
      <w:proofErr w:type="spellStart"/>
      <w:r>
        <w:rPr>
          <w:rFonts w:ascii="Times New Roman" w:eastAsia="Times New Roman" w:hAnsi="Times New Roman" w:cs="Times New Roman"/>
          <w:sz w:val="21"/>
        </w:rPr>
        <w:t>Umum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mendownload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aplikasi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PEDE </w:t>
      </w:r>
      <w:proofErr w:type="spellStart"/>
      <w:r>
        <w:rPr>
          <w:rFonts w:ascii="Times New Roman" w:eastAsia="Times New Roman" w:hAnsi="Times New Roman" w:cs="Times New Roman"/>
          <w:sz w:val="21"/>
        </w:rPr>
        <w:t>sekaligus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mendaftarkan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menjadi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aplikasi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tersebut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sampai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persetujuan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(Approval) </w:t>
      </w:r>
      <w:proofErr w:type="spellStart"/>
      <w:r>
        <w:rPr>
          <w:rFonts w:ascii="Times New Roman" w:eastAsia="Times New Roman" w:hAnsi="Times New Roman" w:cs="Times New Roman"/>
          <w:sz w:val="21"/>
        </w:rPr>
        <w:t>menjadi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1"/>
        </w:rPr>
        <w:t>resmi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Plus.</w:t>
      </w:r>
    </w:p>
    <w:p w14:paraId="21120A88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4C2AB7B5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PIHAK PERTAMA dan PIHAK KEDUA </w:t>
      </w:r>
      <w:proofErr w:type="spellStart"/>
      <w:r>
        <w:rPr>
          <w:rFonts w:ascii="Times New Roman" w:eastAsia="Times New Roman" w:hAnsi="Times New Roman" w:cs="Times New Roman"/>
          <w:sz w:val="21"/>
        </w:rPr>
        <w:t>dengan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mengikat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suatu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dengan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kondisi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sebagai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berikut</w:t>
      </w:r>
      <w:proofErr w:type="spellEnd"/>
      <w:r>
        <w:rPr>
          <w:rFonts w:ascii="Times New Roman" w:eastAsia="Times New Roman" w:hAnsi="Times New Roman" w:cs="Times New Roman"/>
          <w:sz w:val="21"/>
        </w:rPr>
        <w:t>:</w:t>
      </w:r>
    </w:p>
    <w:p w14:paraId="1DD66C5A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46078B1E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PASAL 1</w:t>
      </w:r>
    </w:p>
    <w:p w14:paraId="2A70D03F" w14:textId="257C7C55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MAKSUD DAN TUJUAN</w:t>
      </w:r>
    </w:p>
    <w:p w14:paraId="44F1CC44" w14:textId="77777777" w:rsidR="00C91400" w:rsidRDefault="00C914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0B361C35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Maksud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1"/>
        </w:rPr>
        <w:t>tujuan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PARA PIHAK </w:t>
      </w:r>
      <w:proofErr w:type="spellStart"/>
      <w:r>
        <w:rPr>
          <w:rFonts w:ascii="Times New Roman" w:eastAsia="Times New Roman" w:hAnsi="Times New Roman" w:cs="Times New Roman"/>
          <w:sz w:val="21"/>
        </w:rPr>
        <w:t>sepakat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melakukan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dengan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mengajak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para Murid / </w:t>
      </w:r>
      <w:proofErr w:type="spellStart"/>
      <w:r>
        <w:rPr>
          <w:rFonts w:ascii="Times New Roman" w:eastAsia="Times New Roman" w:hAnsi="Times New Roman" w:cs="Times New Roman"/>
          <w:sz w:val="21"/>
        </w:rPr>
        <w:t>Mahasiswa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1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umum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menjadi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1"/>
        </w:rPr>
        <w:t>resmi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Plus.</w:t>
      </w:r>
    </w:p>
    <w:p w14:paraId="35E4C604" w14:textId="77777777" w:rsidR="00C91400" w:rsidRDefault="00C914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248D5A1A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PASAL 2</w:t>
      </w:r>
    </w:p>
    <w:p w14:paraId="5DC65855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OBJEK PERJANJIAN</w:t>
      </w:r>
    </w:p>
    <w:p w14:paraId="1D379A42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7925A699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Objek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adalah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persetujuan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atau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approval </w:t>
      </w:r>
      <w:proofErr w:type="spellStart"/>
      <w:r>
        <w:rPr>
          <w:rFonts w:ascii="Times New Roman" w:eastAsia="Times New Roman" w:hAnsi="Times New Roman" w:cs="Times New Roman"/>
          <w:sz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setiap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aplikasi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didaftarkan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oleh Murid/</w:t>
      </w:r>
      <w:proofErr w:type="spellStart"/>
      <w:r>
        <w:rPr>
          <w:rFonts w:ascii="Times New Roman" w:eastAsia="Times New Roman" w:hAnsi="Times New Roman" w:cs="Times New Roman"/>
          <w:sz w:val="21"/>
        </w:rPr>
        <w:t>Mahasiswa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34752681" w14:textId="77777777" w:rsidR="00C91400" w:rsidRPr="00267716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lang w:val="id-ID"/>
        </w:rPr>
      </w:pPr>
    </w:p>
    <w:p w14:paraId="0D530480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44E0499D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PASAL 3</w:t>
      </w:r>
    </w:p>
    <w:p w14:paraId="6B74DED4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lang w:val="id-ID"/>
        </w:rPr>
      </w:pPr>
      <w:r>
        <w:rPr>
          <w:rFonts w:ascii="Times New Roman" w:eastAsia="Times New Roman" w:hAnsi="Times New Roman" w:cs="Times New Roman"/>
          <w:b/>
          <w:sz w:val="21"/>
        </w:rPr>
        <w:t>HAK DAN KEWAJIBAN</w:t>
      </w:r>
    </w:p>
    <w:p w14:paraId="7D956033" w14:textId="77777777" w:rsidR="00C83619" w:rsidRPr="00C83619" w:rsidRDefault="00C83619" w:rsidP="006246CB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66988806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04A745FE" w14:textId="77777777" w:rsidR="00C91400" w:rsidRDefault="00C83619" w:rsidP="00C83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lang w:val="id-ID"/>
        </w:rPr>
      </w:pPr>
      <w:r>
        <w:rPr>
          <w:rFonts w:ascii="Times New Roman" w:eastAsia="Times New Roman" w:hAnsi="Times New Roman" w:cs="Times New Roman"/>
          <w:b/>
          <w:sz w:val="21"/>
          <w:lang w:val="id-ID"/>
        </w:rPr>
        <w:t>HAK</w:t>
      </w:r>
    </w:p>
    <w:p w14:paraId="2034E5C3" w14:textId="77777777" w:rsidR="00C83619" w:rsidRPr="00C83619" w:rsidRDefault="00C836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285F1E11" w14:textId="375617A2" w:rsidR="00C83619" w:rsidRPr="005E63A1" w:rsidRDefault="005E63A1" w:rsidP="005F62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>PIHAK PERTAMA berhak m</w:t>
      </w:r>
      <w:r w:rsidR="00C83619">
        <w:rPr>
          <w:rFonts w:ascii="Times New Roman" w:eastAsia="Times New Roman" w:hAnsi="Times New Roman" w:cs="Times New Roman"/>
          <w:sz w:val="21"/>
          <w:lang w:val="id-ID"/>
        </w:rPr>
        <w:t>enerima laporan</w:t>
      </w:r>
      <w:r>
        <w:rPr>
          <w:rFonts w:ascii="Times New Roman" w:eastAsia="Times New Roman" w:hAnsi="Times New Roman" w:cs="Times New Roman"/>
          <w:sz w:val="21"/>
          <w:lang w:val="id-ID"/>
        </w:rPr>
        <w:t xml:space="preserve"> setiap harinya minimal </w:t>
      </w:r>
      <w:r w:rsidR="003F2216">
        <w:rPr>
          <w:rFonts w:ascii="Times New Roman" w:eastAsia="Times New Roman" w:hAnsi="Times New Roman" w:cs="Times New Roman"/>
          <w:sz w:val="21"/>
          <w:lang w:val="en-US"/>
        </w:rPr>
        <w:t>30</w:t>
      </w:r>
      <w:r>
        <w:rPr>
          <w:rFonts w:ascii="Times New Roman" w:eastAsia="Times New Roman" w:hAnsi="Times New Roman" w:cs="Times New Roman"/>
          <w:sz w:val="21"/>
          <w:lang w:val="id-ID"/>
        </w:rPr>
        <w:t xml:space="preserve"> aplikasi yang sudah upgrade dan</w:t>
      </w:r>
      <w:r w:rsidR="00C83619">
        <w:rPr>
          <w:rFonts w:ascii="Times New Roman" w:eastAsia="Times New Roman" w:hAnsi="Times New Roman" w:cs="Times New Roman"/>
          <w:sz w:val="21"/>
          <w:lang w:val="id-ID"/>
        </w:rPr>
        <w:t xml:space="preserve"> di submit.</w:t>
      </w:r>
    </w:p>
    <w:p w14:paraId="64113CCD" w14:textId="77777777" w:rsidR="005E63A1" w:rsidRPr="005E63A1" w:rsidRDefault="005E63A1" w:rsidP="005F62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>PIHAK PERTAMA berhak mendapatkan aplikasi yang terapproved sesuai dengan target yang sudah ditetapkan sebelumnya (minimal 100)</w:t>
      </w:r>
    </w:p>
    <w:p w14:paraId="04568162" w14:textId="156C7349" w:rsidR="005E63A1" w:rsidRPr="005E63A1" w:rsidRDefault="005E63A1" w:rsidP="005F62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 xml:space="preserve">PIHAK KEDUA berhak mendapat kompensasi sejumlah Rp </w:t>
      </w:r>
      <w:r w:rsidR="00B07BA6">
        <w:rPr>
          <w:rFonts w:ascii="Times New Roman" w:eastAsia="Times New Roman" w:hAnsi="Times New Roman" w:cs="Times New Roman"/>
          <w:sz w:val="21"/>
          <w:lang w:val="en-US"/>
        </w:rPr>
        <w:t>6</w:t>
      </w:r>
      <w:r>
        <w:rPr>
          <w:rFonts w:ascii="Times New Roman" w:eastAsia="Times New Roman" w:hAnsi="Times New Roman" w:cs="Times New Roman"/>
          <w:sz w:val="21"/>
          <w:lang w:val="id-ID"/>
        </w:rPr>
        <w:t>.000 per aplikasi yang sudah di approved (dibuktikan dengan data) dengan minimal 100 aplikasi yang terapproved</w:t>
      </w:r>
      <w:r w:rsidR="00E71F3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E71F3A">
        <w:rPr>
          <w:rFonts w:ascii="Times New Roman" w:eastAsia="Times New Roman" w:hAnsi="Times New Roman" w:cs="Times New Roman"/>
          <w:sz w:val="21"/>
          <w:lang w:val="en-US"/>
        </w:rPr>
        <w:t>atau</w:t>
      </w:r>
      <w:proofErr w:type="spellEnd"/>
      <w:r w:rsidR="00E71F3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Rp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7.000 per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dengan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minimal 200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yang approved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atau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Rp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8.000 per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dengan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minimal 300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yang approved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atau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E71F3A">
        <w:rPr>
          <w:rFonts w:ascii="Times New Roman" w:eastAsia="Times New Roman" w:hAnsi="Times New Roman" w:cs="Times New Roman"/>
          <w:sz w:val="21"/>
          <w:lang w:val="en-US"/>
        </w:rPr>
        <w:t>Rp</w:t>
      </w:r>
      <w:proofErr w:type="spellEnd"/>
      <w:r w:rsidR="00E71F3A">
        <w:rPr>
          <w:rFonts w:ascii="Times New Roman" w:eastAsia="Times New Roman" w:hAnsi="Times New Roman" w:cs="Times New Roman"/>
          <w:sz w:val="21"/>
          <w:lang w:val="en-US"/>
        </w:rPr>
        <w:t xml:space="preserve"> 10.000 per </w:t>
      </w:r>
      <w:proofErr w:type="spellStart"/>
      <w:r w:rsidR="00E71F3A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E71F3A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E71F3A">
        <w:rPr>
          <w:rFonts w:ascii="Times New Roman" w:eastAsia="Times New Roman" w:hAnsi="Times New Roman" w:cs="Times New Roman"/>
          <w:sz w:val="21"/>
          <w:lang w:val="en-US"/>
        </w:rPr>
        <w:t>dengan</w:t>
      </w:r>
      <w:proofErr w:type="spellEnd"/>
      <w:r w:rsidR="00E71F3A">
        <w:rPr>
          <w:rFonts w:ascii="Times New Roman" w:eastAsia="Times New Roman" w:hAnsi="Times New Roman" w:cs="Times New Roman"/>
          <w:sz w:val="21"/>
          <w:lang w:val="en-US"/>
        </w:rPr>
        <w:t xml:space="preserve"> minimal </w:t>
      </w:r>
      <w:r w:rsidR="00632B41">
        <w:rPr>
          <w:rFonts w:ascii="Times New Roman" w:eastAsia="Times New Roman" w:hAnsi="Times New Roman" w:cs="Times New Roman"/>
          <w:sz w:val="21"/>
          <w:lang w:val="en-US"/>
        </w:rPr>
        <w:t>5</w:t>
      </w:r>
      <w:r w:rsidR="00B07BA6">
        <w:rPr>
          <w:rFonts w:ascii="Times New Roman" w:eastAsia="Times New Roman" w:hAnsi="Times New Roman" w:cs="Times New Roman"/>
          <w:sz w:val="21"/>
          <w:lang w:val="en-US"/>
        </w:rPr>
        <w:t>0</w:t>
      </w:r>
      <w:r w:rsidR="00E71F3A">
        <w:rPr>
          <w:rFonts w:ascii="Times New Roman" w:eastAsia="Times New Roman" w:hAnsi="Times New Roman" w:cs="Times New Roman"/>
          <w:sz w:val="21"/>
          <w:lang w:val="en-US"/>
        </w:rPr>
        <w:t xml:space="preserve">0 </w:t>
      </w:r>
      <w:proofErr w:type="spellStart"/>
      <w:r w:rsidR="00E71F3A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E71F3A">
        <w:rPr>
          <w:rFonts w:ascii="Times New Roman" w:eastAsia="Times New Roman" w:hAnsi="Times New Roman" w:cs="Times New Roman"/>
          <w:sz w:val="21"/>
          <w:lang w:val="en-US"/>
        </w:rPr>
        <w:t xml:space="preserve"> yang approved.</w:t>
      </w:r>
    </w:p>
    <w:p w14:paraId="13E65549" w14:textId="4008D68B" w:rsidR="006246CB" w:rsidRDefault="005E63A1" w:rsidP="00B07B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>PIHAK KEDUA berhak menerima kompensasi paling lambat 3 minggu atau secepat- cepatnya 2 minggu setelah aplikasi terapprove sesuai teknis aplikasi PEDE.</w:t>
      </w:r>
    </w:p>
    <w:p w14:paraId="2E1B6837" w14:textId="77777777" w:rsidR="00B07BA6" w:rsidRPr="00B07BA6" w:rsidRDefault="00B07BA6" w:rsidP="00D4415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</w:rPr>
      </w:pPr>
    </w:p>
    <w:p w14:paraId="0662867F" w14:textId="77777777" w:rsidR="00C83619" w:rsidRDefault="00C83619" w:rsidP="00C83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lang w:val="id-ID"/>
        </w:rPr>
      </w:pPr>
      <w:r>
        <w:rPr>
          <w:rFonts w:ascii="Times New Roman" w:eastAsia="Times New Roman" w:hAnsi="Times New Roman" w:cs="Times New Roman"/>
          <w:b/>
          <w:sz w:val="21"/>
          <w:lang w:val="id-ID"/>
        </w:rPr>
        <w:lastRenderedPageBreak/>
        <w:t>KEWAJIBAN</w:t>
      </w:r>
    </w:p>
    <w:p w14:paraId="0CCE79BA" w14:textId="77777777" w:rsidR="00C83619" w:rsidRPr="00C83619" w:rsidRDefault="00C83619" w:rsidP="00C836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682081E6" w14:textId="77777777" w:rsidR="005E63A1" w:rsidRPr="005E63A1" w:rsidRDefault="005E63A1" w:rsidP="005F62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>PIHAK PERTAMA berkewajiban membayarkan kompensasi dana tepat waktu sesuai ayat ke 4 pada pasal HAK.</w:t>
      </w:r>
    </w:p>
    <w:p w14:paraId="422450A3" w14:textId="5B66AD06" w:rsidR="00C83619" w:rsidRPr="00E87863" w:rsidRDefault="005E63A1" w:rsidP="005F62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>PIHAK PERTAMA berkewajiban m</w:t>
      </w:r>
      <w:r w:rsidR="00121146">
        <w:rPr>
          <w:rFonts w:ascii="Times New Roman" w:eastAsia="Times New Roman" w:hAnsi="Times New Roman" w:cs="Times New Roman"/>
          <w:sz w:val="21"/>
          <w:lang w:val="id-ID"/>
        </w:rPr>
        <w:t>em followup</w:t>
      </w:r>
      <w:r w:rsidR="00E87863">
        <w:rPr>
          <w:rFonts w:ascii="Times New Roman" w:eastAsia="Times New Roman" w:hAnsi="Times New Roman" w:cs="Times New Roman"/>
          <w:sz w:val="21"/>
          <w:lang w:val="id-ID"/>
        </w:rPr>
        <w:t xml:space="preserve"> data</w:t>
      </w:r>
      <w:r w:rsidR="00121146">
        <w:rPr>
          <w:rFonts w:ascii="Times New Roman" w:eastAsia="Times New Roman" w:hAnsi="Times New Roman" w:cs="Times New Roman"/>
          <w:sz w:val="21"/>
          <w:lang w:val="id-ID"/>
        </w:rPr>
        <w:t xml:space="preserve"> PIHAK KEDUA, apabila terdapat data yang terapprove di aplikasi namun di data ter reject</w:t>
      </w:r>
      <w:r w:rsidR="00370D83">
        <w:rPr>
          <w:rFonts w:ascii="Times New Roman" w:eastAsia="Times New Roman" w:hAnsi="Times New Roman" w:cs="Times New Roman"/>
          <w:sz w:val="21"/>
          <w:lang w:val="en-US"/>
        </w:rPr>
        <w:t>,</w:t>
      </w:r>
      <w:r w:rsidR="00121146">
        <w:rPr>
          <w:rFonts w:ascii="Times New Roman" w:eastAsia="Times New Roman" w:hAnsi="Times New Roman" w:cs="Times New Roman"/>
          <w:sz w:val="21"/>
          <w:lang w:val="id-ID"/>
        </w:rPr>
        <w:t xml:space="preserve"> </w:t>
      </w:r>
      <w:proofErr w:type="spellStart"/>
      <w:r w:rsidR="00370D83">
        <w:rPr>
          <w:rFonts w:ascii="Times New Roman" w:eastAsia="Times New Roman" w:hAnsi="Times New Roman" w:cs="Times New Roman"/>
          <w:sz w:val="21"/>
          <w:lang w:val="en-US"/>
        </w:rPr>
        <w:t>namun</w:t>
      </w:r>
      <w:proofErr w:type="spellEnd"/>
      <w:r w:rsidR="00121146">
        <w:rPr>
          <w:rFonts w:ascii="Times New Roman" w:eastAsia="Times New Roman" w:hAnsi="Times New Roman" w:cs="Times New Roman"/>
          <w:sz w:val="21"/>
          <w:lang w:val="id-ID"/>
        </w:rPr>
        <w:t xml:space="preserve"> keputusan Approval PEDE tidak dapat diganggu gugat</w:t>
      </w:r>
    </w:p>
    <w:p w14:paraId="06364F44" w14:textId="6F270A47" w:rsidR="00E87863" w:rsidRPr="00E87863" w:rsidRDefault="00E87863" w:rsidP="005F62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 xml:space="preserve">PIHAK KEDUA berkewajiban memberi laporan perharinya minimal </w:t>
      </w:r>
      <w:r w:rsidR="00EC1798">
        <w:rPr>
          <w:rFonts w:ascii="Times New Roman" w:eastAsia="Times New Roman" w:hAnsi="Times New Roman" w:cs="Times New Roman"/>
          <w:sz w:val="21"/>
          <w:lang w:val="en-US"/>
        </w:rPr>
        <w:t>3</w:t>
      </w:r>
      <w:r w:rsidR="00B07BA6">
        <w:rPr>
          <w:rFonts w:ascii="Times New Roman" w:eastAsia="Times New Roman" w:hAnsi="Times New Roman" w:cs="Times New Roman"/>
          <w:sz w:val="21"/>
          <w:lang w:val="en-US"/>
        </w:rPr>
        <w:t>0</w:t>
      </w:r>
      <w:r>
        <w:rPr>
          <w:rFonts w:ascii="Times New Roman" w:eastAsia="Times New Roman" w:hAnsi="Times New Roman" w:cs="Times New Roman"/>
          <w:sz w:val="21"/>
          <w:lang w:val="id-ID"/>
        </w:rPr>
        <w:t xml:space="preserve"> aplikasi yang di upgrade dan di submit.</w:t>
      </w:r>
    </w:p>
    <w:p w14:paraId="6C8B9335" w14:textId="77777777" w:rsidR="00E87863" w:rsidRPr="00C83619" w:rsidRDefault="00E87863" w:rsidP="005F62C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  <w:lang w:val="id-ID"/>
        </w:rPr>
        <w:t>PIHAK KEDUA berkewajiban meneliti setiap tahap teknis aplikasi PEDE agar tidak ada typo dan kesalahan penginputan data</w:t>
      </w:r>
    </w:p>
    <w:p w14:paraId="419B383D" w14:textId="77777777" w:rsidR="005F62C4" w:rsidRDefault="005F6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7AC949DC" w14:textId="77777777" w:rsidR="005F62C4" w:rsidRDefault="005F62C4" w:rsidP="005F6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PASAL 4</w:t>
      </w:r>
    </w:p>
    <w:p w14:paraId="172364A0" w14:textId="77777777" w:rsidR="005F62C4" w:rsidRDefault="005F62C4" w:rsidP="005F6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TEKNIS APLIKASI PEDE</w:t>
      </w:r>
    </w:p>
    <w:p w14:paraId="43D81096" w14:textId="77777777" w:rsidR="005F62C4" w:rsidRDefault="005F62C4" w:rsidP="005F6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530128C0" w14:textId="77777777" w:rsidR="005F62C4" w:rsidRDefault="005F62C4" w:rsidP="005F62C4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Aplikasi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PEDE yang </w:t>
      </w:r>
      <w:proofErr w:type="spellStart"/>
      <w:r>
        <w:rPr>
          <w:rFonts w:ascii="Times New Roman" w:eastAsia="Times New Roman" w:hAnsi="Times New Roman" w:cs="Times New Roman"/>
          <w:sz w:val="21"/>
        </w:rPr>
        <w:t>disetujui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memenuhi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syarat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berikut</w:t>
      </w:r>
      <w:proofErr w:type="spellEnd"/>
      <w:r>
        <w:rPr>
          <w:rFonts w:ascii="Times New Roman" w:eastAsia="Times New Roman" w:hAnsi="Times New Roman" w:cs="Times New Roman"/>
          <w:sz w:val="21"/>
        </w:rPr>
        <w:t>:</w:t>
      </w:r>
    </w:p>
    <w:p w14:paraId="6E853AEB" w14:textId="77777777" w:rsidR="005F62C4" w:rsidRDefault="005F62C4" w:rsidP="005F62C4">
      <w:pPr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08323C2A" w14:textId="77777777" w:rsidR="005F62C4" w:rsidRDefault="005F62C4" w:rsidP="005F62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Mengikuti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tahapan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dengan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benar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downlod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- daftar </w:t>
      </w:r>
      <w:r w:rsidR="002C267A">
        <w:rPr>
          <w:rFonts w:ascii="Times New Roman" w:eastAsia="Times New Roman" w:hAnsi="Times New Roman" w:cs="Times New Roman"/>
          <w:sz w:val="21"/>
        </w:rPr>
        <w:t>-</w:t>
      </w:r>
      <w:r>
        <w:rPr>
          <w:rFonts w:ascii="Times New Roman" w:eastAsia="Times New Roman" w:hAnsi="Times New Roman" w:cs="Times New Roman"/>
          <w:sz w:val="21"/>
        </w:rPr>
        <w:t xml:space="preserve"> upgrade</w:t>
      </w:r>
      <w:r w:rsidR="002C267A"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- submit</w:t>
      </w:r>
    </w:p>
    <w:p w14:paraId="0A3AD53A" w14:textId="77777777" w:rsidR="005F62C4" w:rsidRDefault="005F62C4" w:rsidP="005F62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sz w:val="21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@</w:t>
      </w:r>
      <w:proofErr w:type="spellStart"/>
      <w:r>
        <w:rPr>
          <w:rFonts w:ascii="Times New Roman" w:eastAsia="Times New Roman" w:hAnsi="Times New Roman" w:cs="Times New Roman"/>
          <w:sz w:val="21"/>
        </w:rPr>
        <w:t>ptdika</w:t>
      </w:r>
      <w:proofErr w:type="spellEnd"/>
    </w:p>
    <w:p w14:paraId="0E12CDDE" w14:textId="77777777" w:rsidR="002C267A" w:rsidRDefault="005F62C4" w:rsidP="005F62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Ketika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upgrade, </w:t>
      </w:r>
      <w:proofErr w:type="spellStart"/>
      <w:r>
        <w:rPr>
          <w:rFonts w:ascii="Times New Roman" w:eastAsia="Times New Roman" w:hAnsi="Times New Roman" w:cs="Times New Roman"/>
          <w:sz w:val="21"/>
        </w:rPr>
        <w:t>foto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KTP yang </w:t>
      </w:r>
      <w:proofErr w:type="spellStart"/>
      <w:r>
        <w:rPr>
          <w:rFonts w:ascii="Times New Roman" w:eastAsia="Times New Roman" w:hAnsi="Times New Roman" w:cs="Times New Roman"/>
          <w:sz w:val="21"/>
        </w:rPr>
        <w:t>digunakan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harus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jernih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1"/>
        </w:rPr>
        <w:t>jelas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luntur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atau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rusak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1"/>
        </w:rPr>
        <w:t>Ketika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menscan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foto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harus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1"/>
        </w:rPr>
        <w:t>cek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kembali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datanya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adanya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typo. </w:t>
      </w:r>
      <w:proofErr w:type="spellStart"/>
      <w:r>
        <w:rPr>
          <w:rFonts w:ascii="Times New Roman" w:eastAsia="Times New Roman" w:hAnsi="Times New Roman" w:cs="Times New Roman"/>
          <w:sz w:val="21"/>
        </w:rPr>
        <w:t>Ketika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="002C267A">
        <w:rPr>
          <w:rFonts w:ascii="Times New Roman" w:eastAsia="Times New Roman" w:hAnsi="Times New Roman" w:cs="Times New Roman"/>
          <w:sz w:val="21"/>
        </w:rPr>
        <w:t>foto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 KTP, </w:t>
      </w:r>
      <w:proofErr w:type="spellStart"/>
      <w:r w:rsidR="002C267A">
        <w:rPr>
          <w:rFonts w:ascii="Times New Roman" w:eastAsia="Times New Roman" w:hAnsi="Times New Roman" w:cs="Times New Roman"/>
          <w:sz w:val="21"/>
        </w:rPr>
        <w:t>foto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="002C267A">
        <w:rPr>
          <w:rFonts w:ascii="Times New Roman" w:eastAsia="Times New Roman" w:hAnsi="Times New Roman" w:cs="Times New Roman"/>
          <w:sz w:val="21"/>
        </w:rPr>
        <w:t>harus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="002C267A">
        <w:rPr>
          <w:rFonts w:ascii="Times New Roman" w:eastAsia="Times New Roman" w:hAnsi="Times New Roman" w:cs="Times New Roman"/>
          <w:sz w:val="21"/>
        </w:rPr>
        <w:t>jelas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 w:rsidR="002C267A">
        <w:rPr>
          <w:rFonts w:ascii="Times New Roman" w:eastAsia="Times New Roman" w:hAnsi="Times New Roman" w:cs="Times New Roman"/>
          <w:sz w:val="21"/>
        </w:rPr>
        <w:t>jernih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 w:rsidR="002C267A">
        <w:rPr>
          <w:rFonts w:ascii="Times New Roman" w:eastAsia="Times New Roman" w:hAnsi="Times New Roman" w:cs="Times New Roman"/>
          <w:sz w:val="21"/>
        </w:rPr>
        <w:t>tidak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="002C267A">
        <w:rPr>
          <w:rFonts w:ascii="Times New Roman" w:eastAsia="Times New Roman" w:hAnsi="Times New Roman" w:cs="Times New Roman"/>
          <w:sz w:val="21"/>
        </w:rPr>
        <w:t>terkena</w:t>
      </w:r>
      <w:proofErr w:type="spellEnd"/>
      <w:r w:rsidR="002C267A">
        <w:rPr>
          <w:rFonts w:ascii="Times New Roman" w:eastAsia="Times New Roman" w:hAnsi="Times New Roman" w:cs="Times New Roman"/>
          <w:sz w:val="21"/>
        </w:rPr>
        <w:t xml:space="preserve"> flash.</w:t>
      </w:r>
    </w:p>
    <w:p w14:paraId="02706F2E" w14:textId="77777777" w:rsidR="002C267A" w:rsidRDefault="002C267A" w:rsidP="005F62C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 w:rsidRPr="002C267A">
        <w:rPr>
          <w:rFonts w:ascii="Times New Roman" w:eastAsia="Times New Roman" w:hAnsi="Times New Roman" w:cs="Times New Roman"/>
          <w:sz w:val="21"/>
        </w:rPr>
        <w:t>Ketika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Submit,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masukan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Username dan Password PIHAK PERTAMA. Upload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Foto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KTP yang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jernih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jelas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tidak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terkena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flash. Isi name tag yang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diawali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“@”,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nama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costumer</w:t>
      </w:r>
      <w:r w:rsidR="00666550">
        <w:rPr>
          <w:rFonts w:ascii="Times New Roman" w:eastAsia="Times New Roman" w:hAnsi="Times New Roman" w:cs="Times New Roman"/>
          <w:sz w:val="21"/>
          <w:lang w:val="id-ID"/>
        </w:rPr>
        <w:t xml:space="preserve"> </w:t>
      </w:r>
      <w:r w:rsidRPr="002C267A">
        <w:rPr>
          <w:rFonts w:ascii="Times New Roman" w:eastAsia="Times New Roman" w:hAnsi="Times New Roman" w:cs="Times New Roman"/>
          <w:sz w:val="21"/>
        </w:rPr>
        <w:t xml:space="preserve">dan no handphone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sesuai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d</w:t>
      </w:r>
      <w:r>
        <w:rPr>
          <w:rFonts w:ascii="Times New Roman" w:eastAsia="Times New Roman" w:hAnsi="Times New Roman" w:cs="Times New Roman"/>
          <w:sz w:val="21"/>
        </w:rPr>
        <w:t>engan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aplikasi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</w:t>
      </w:r>
      <w:r w:rsidR="00185B93">
        <w:rPr>
          <w:rFonts w:ascii="Times New Roman" w:eastAsia="Times New Roman" w:hAnsi="Times New Roman" w:cs="Times New Roman"/>
          <w:sz w:val="21"/>
        </w:rPr>
        <w:t>user</w:t>
      </w:r>
      <w:r w:rsidRPr="002C267A">
        <w:rPr>
          <w:rFonts w:ascii="Times New Roman" w:eastAsia="Times New Roman" w:hAnsi="Times New Roman" w:cs="Times New Roman"/>
          <w:sz w:val="21"/>
        </w:rPr>
        <w:t xml:space="preserve">.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ketika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typo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otomatis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tidak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terbaca</w:t>
      </w:r>
      <w:proofErr w:type="spellEnd"/>
      <w:r w:rsidRPr="002C267A">
        <w:rPr>
          <w:rFonts w:ascii="Times New Roman" w:eastAsia="Times New Roman" w:hAnsi="Times New Roman" w:cs="Times New Roman"/>
          <w:sz w:val="21"/>
        </w:rPr>
        <w:t xml:space="preserve"> di </w:t>
      </w:r>
      <w:proofErr w:type="spellStart"/>
      <w:r w:rsidRPr="002C267A">
        <w:rPr>
          <w:rFonts w:ascii="Times New Roman" w:eastAsia="Times New Roman" w:hAnsi="Times New Roman" w:cs="Times New Roman"/>
          <w:sz w:val="21"/>
        </w:rPr>
        <w:t>sistem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PT DIKA</w:t>
      </w:r>
      <w:r w:rsidRPr="002C267A">
        <w:rPr>
          <w:rFonts w:ascii="Times New Roman" w:eastAsia="Times New Roman" w:hAnsi="Times New Roman" w:cs="Times New Roman"/>
          <w:sz w:val="21"/>
        </w:rPr>
        <w:t xml:space="preserve">. </w:t>
      </w:r>
    </w:p>
    <w:p w14:paraId="2E65EDA9" w14:textId="77777777" w:rsidR="005F62C4" w:rsidRDefault="002C267A" w:rsidP="00C1130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Keputusan Approval </w:t>
      </w:r>
      <w:proofErr w:type="spellStart"/>
      <w:r>
        <w:rPr>
          <w:rFonts w:ascii="Times New Roman" w:eastAsia="Times New Roman" w:hAnsi="Times New Roman" w:cs="Times New Roman"/>
          <w:sz w:val="21"/>
        </w:rPr>
        <w:t>sistem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PEDE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dapat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diganggu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gugat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175B3DD9" w14:textId="77777777" w:rsidR="002C267A" w:rsidRPr="005F62C4" w:rsidRDefault="002C267A" w:rsidP="002C267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1"/>
        </w:rPr>
      </w:pPr>
    </w:p>
    <w:p w14:paraId="226062F5" w14:textId="77777777" w:rsidR="005F62C4" w:rsidRDefault="00185B93" w:rsidP="005F6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PASAL </w:t>
      </w:r>
      <w:r w:rsidR="005F62C4">
        <w:rPr>
          <w:rFonts w:ascii="Times New Roman" w:eastAsia="Times New Roman" w:hAnsi="Times New Roman" w:cs="Times New Roman"/>
          <w:b/>
          <w:sz w:val="21"/>
        </w:rPr>
        <w:t>5</w:t>
      </w:r>
    </w:p>
    <w:p w14:paraId="66C12286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PELAKSANAAN</w:t>
      </w:r>
    </w:p>
    <w:p w14:paraId="1A566080" w14:textId="77777777" w:rsidR="00C91400" w:rsidRDefault="00C914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7EC0BE9A" w14:textId="4E10245A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PIHAK PERTAMA dan PIHAK KEDUA </w:t>
      </w:r>
      <w:proofErr w:type="spellStart"/>
      <w:r>
        <w:rPr>
          <w:rFonts w:ascii="Times New Roman" w:eastAsia="Times New Roman" w:hAnsi="Times New Roman" w:cs="Times New Roman"/>
          <w:sz w:val="21"/>
        </w:rPr>
        <w:t>memulai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kegiatan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usaha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bersama-sama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dilakukan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1"/>
        </w:rPr>
        <w:t>tanggal</w:t>
      </w:r>
      <w:proofErr w:type="spellEnd"/>
      <w:r w:rsidR="00B07BA6">
        <w:rPr>
          <w:rFonts w:ascii="Times New Roman" w:eastAsia="Times New Roman" w:hAnsi="Times New Roman" w:cs="Times New Roman"/>
          <w:sz w:val="21"/>
        </w:rPr>
        <w:t xml:space="preserve"> </w:t>
      </w:r>
    </w:p>
    <w:p w14:paraId="435D0B50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6387CF28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PASAL </w:t>
      </w:r>
      <w:r w:rsidR="005F62C4">
        <w:rPr>
          <w:rFonts w:ascii="Times New Roman" w:eastAsia="Times New Roman" w:hAnsi="Times New Roman" w:cs="Times New Roman"/>
          <w:b/>
          <w:sz w:val="21"/>
        </w:rPr>
        <w:t>6</w:t>
      </w:r>
    </w:p>
    <w:p w14:paraId="6C231C3A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BAGI HASIL</w:t>
      </w:r>
    </w:p>
    <w:p w14:paraId="19FED017" w14:textId="77777777" w:rsidR="00C91400" w:rsidRDefault="00C914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5F81AEF0" w14:textId="20546B55" w:rsidR="00C91400" w:rsidRPr="00B07BA6" w:rsidRDefault="00185B93" w:rsidP="00B07BA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Dana </w:t>
      </w:r>
      <w:proofErr w:type="spellStart"/>
      <w:r>
        <w:rPr>
          <w:rFonts w:ascii="Times New Roman" w:eastAsia="Times New Roman" w:hAnsi="Times New Roman" w:cs="Times New Roman"/>
          <w:sz w:val="21"/>
        </w:rPr>
        <w:t>disiapkan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oleh PIHAK PERTAMA dan </w:t>
      </w:r>
      <w:proofErr w:type="spellStart"/>
      <w:r>
        <w:rPr>
          <w:rFonts w:ascii="Times New Roman" w:eastAsia="Times New Roman" w:hAnsi="Times New Roman" w:cs="Times New Roman"/>
          <w:sz w:val="21"/>
        </w:rPr>
        <w:t>diberikan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kepada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PIHAK KEDUA </w:t>
      </w:r>
      <w:proofErr w:type="spellStart"/>
      <w:r>
        <w:rPr>
          <w:rFonts w:ascii="Times New Roman" w:eastAsia="Times New Roman" w:hAnsi="Times New Roman" w:cs="Times New Roman"/>
          <w:sz w:val="21"/>
        </w:rPr>
        <w:t>secara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akumulasi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yaitu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Rp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</w:t>
      </w:r>
      <w:r w:rsidR="00370D83">
        <w:rPr>
          <w:rFonts w:ascii="Times New Roman" w:eastAsia="Times New Roman" w:hAnsi="Times New Roman" w:cs="Times New Roman"/>
          <w:sz w:val="21"/>
        </w:rPr>
        <w:t>6</w:t>
      </w:r>
      <w:r w:rsidR="009C1F97">
        <w:rPr>
          <w:rFonts w:ascii="Times New Roman" w:eastAsia="Times New Roman" w:hAnsi="Times New Roman" w:cs="Times New Roman"/>
          <w:sz w:val="21"/>
        </w:rPr>
        <w:t xml:space="preserve">.000 </w:t>
      </w:r>
      <w:proofErr w:type="spellStart"/>
      <w:r>
        <w:rPr>
          <w:rFonts w:ascii="Times New Roman" w:eastAsia="Times New Roman" w:hAnsi="Times New Roman" w:cs="Times New Roman"/>
          <w:sz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setiap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aplikasi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dengan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minimal 100 </w:t>
      </w:r>
      <w:proofErr w:type="spellStart"/>
      <w:r>
        <w:rPr>
          <w:rFonts w:ascii="Times New Roman" w:eastAsia="Times New Roman" w:hAnsi="Times New Roman" w:cs="Times New Roman"/>
          <w:sz w:val="21"/>
        </w:rPr>
        <w:t>aplikasi</w:t>
      </w:r>
      <w:proofErr w:type="spellEnd"/>
      <w:r w:rsidR="00681D30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="00681D30">
        <w:rPr>
          <w:rFonts w:ascii="Times New Roman" w:eastAsia="Times New Roman" w:hAnsi="Times New Roman" w:cs="Times New Roman"/>
          <w:sz w:val="21"/>
        </w:rPr>
        <w:t>atau</w:t>
      </w:r>
      <w:proofErr w:type="spellEnd"/>
      <w:r w:rsidR="00681D30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atau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Rp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7.000 per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dengan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minimal 200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yang approved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atau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Rp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8.000 per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dengan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minimal 300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yang approved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atau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Rp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10.000 per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dengan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minimal </w:t>
      </w:r>
      <w:r w:rsidR="00632B41">
        <w:rPr>
          <w:rFonts w:ascii="Times New Roman" w:eastAsia="Times New Roman" w:hAnsi="Times New Roman" w:cs="Times New Roman"/>
          <w:sz w:val="21"/>
          <w:lang w:val="en-US"/>
        </w:rPr>
        <w:t>5</w:t>
      </w:r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00 </w:t>
      </w:r>
      <w:proofErr w:type="spellStart"/>
      <w:r w:rsidR="00B07BA6">
        <w:rPr>
          <w:rFonts w:ascii="Times New Roman" w:eastAsia="Times New Roman" w:hAnsi="Times New Roman" w:cs="Times New Roman"/>
          <w:sz w:val="21"/>
          <w:lang w:val="en-US"/>
        </w:rPr>
        <w:t>aplikasi</w:t>
      </w:r>
      <w:proofErr w:type="spellEnd"/>
      <w:r w:rsidR="00B07BA6">
        <w:rPr>
          <w:rFonts w:ascii="Times New Roman" w:eastAsia="Times New Roman" w:hAnsi="Times New Roman" w:cs="Times New Roman"/>
          <w:sz w:val="21"/>
          <w:lang w:val="en-US"/>
        </w:rPr>
        <w:t xml:space="preserve"> yang approved.</w:t>
      </w:r>
      <w:r w:rsid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serta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tambahan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="00681D30" w:rsidRPr="00B07BA6">
        <w:rPr>
          <w:rFonts w:ascii="Times New Roman" w:eastAsia="Times New Roman" w:hAnsi="Times New Roman" w:cs="Times New Roman"/>
          <w:sz w:val="21"/>
        </w:rPr>
        <w:t>saldo</w:t>
      </w:r>
      <w:proofErr w:type="spellEnd"/>
      <w:r w:rsidR="00681D30" w:rsidRPr="00B07BA6">
        <w:rPr>
          <w:rFonts w:ascii="Times New Roman" w:eastAsia="Times New Roman" w:hAnsi="Times New Roman" w:cs="Times New Roman"/>
          <w:sz w:val="21"/>
        </w:rPr>
        <w:t xml:space="preserve"> gratis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sebesar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Rp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. </w:t>
      </w:r>
      <w:r w:rsidR="00681D30" w:rsidRPr="00B07BA6">
        <w:rPr>
          <w:rFonts w:ascii="Times New Roman" w:eastAsia="Times New Roman" w:hAnsi="Times New Roman" w:cs="Times New Roman"/>
          <w:sz w:val="21"/>
        </w:rPr>
        <w:t>1</w:t>
      </w:r>
      <w:r w:rsidR="00B46522">
        <w:rPr>
          <w:rFonts w:ascii="Times New Roman" w:eastAsia="Times New Roman" w:hAnsi="Times New Roman" w:cs="Times New Roman"/>
          <w:sz w:val="21"/>
        </w:rPr>
        <w:t>2</w:t>
      </w:r>
      <w:bookmarkStart w:id="0" w:name="_GoBack"/>
      <w:bookmarkEnd w:id="0"/>
      <w:r w:rsidRPr="00B07BA6">
        <w:rPr>
          <w:rFonts w:ascii="Times New Roman" w:eastAsia="Times New Roman" w:hAnsi="Times New Roman" w:cs="Times New Roman"/>
          <w:sz w:val="21"/>
        </w:rPr>
        <w:t xml:space="preserve">.000 yang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langsung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masuk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ke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setiap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aplikasi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Pede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Plus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yg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juga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telah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 w:rsidRPr="00B07BA6">
        <w:rPr>
          <w:rFonts w:ascii="Times New Roman" w:eastAsia="Times New Roman" w:hAnsi="Times New Roman" w:cs="Times New Roman"/>
          <w:sz w:val="21"/>
        </w:rPr>
        <w:t>disetujui</w:t>
      </w:r>
      <w:proofErr w:type="spellEnd"/>
      <w:r w:rsidRPr="00B07BA6">
        <w:rPr>
          <w:rFonts w:ascii="Times New Roman" w:eastAsia="Times New Roman" w:hAnsi="Times New Roman" w:cs="Times New Roman"/>
          <w:sz w:val="21"/>
        </w:rPr>
        <w:t>.</w:t>
      </w:r>
    </w:p>
    <w:p w14:paraId="0D2109F4" w14:textId="77777777" w:rsidR="00C91400" w:rsidRDefault="00C9140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1"/>
        </w:rPr>
      </w:pPr>
    </w:p>
    <w:p w14:paraId="4787842C" w14:textId="77777777" w:rsidR="00C91400" w:rsidRDefault="00185B9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Dana </w:t>
      </w:r>
      <w:proofErr w:type="spellStart"/>
      <w:r>
        <w:rPr>
          <w:rFonts w:ascii="Times New Roman" w:eastAsia="Times New Roman" w:hAnsi="Times New Roman" w:cs="Times New Roman"/>
          <w:sz w:val="21"/>
        </w:rPr>
        <w:t>dikeluarkan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kepada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PIHAK KEDUA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tempo 21 </w:t>
      </w:r>
      <w:proofErr w:type="spellStart"/>
      <w:r>
        <w:rPr>
          <w:rFonts w:ascii="Times New Roman" w:eastAsia="Times New Roman" w:hAnsi="Times New Roman" w:cs="Times New Roman"/>
          <w:sz w:val="21"/>
        </w:rPr>
        <w:t>hari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kedepan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dimulai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kegiatan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usaha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dilakukan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sampai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menunggu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hasil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approval </w:t>
      </w:r>
      <w:proofErr w:type="spellStart"/>
      <w:r>
        <w:rPr>
          <w:rFonts w:ascii="Times New Roman" w:eastAsia="Times New Roman" w:hAnsi="Times New Roman" w:cs="Times New Roman"/>
          <w:sz w:val="21"/>
        </w:rPr>
        <w:t>dari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Aplikasi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Pede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1"/>
        </w:rPr>
        <w:t>Apabila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14 </w:t>
      </w:r>
      <w:proofErr w:type="spellStart"/>
      <w:r>
        <w:rPr>
          <w:rFonts w:ascii="Times New Roman" w:eastAsia="Times New Roman" w:hAnsi="Times New Roman" w:cs="Times New Roman"/>
          <w:sz w:val="21"/>
        </w:rPr>
        <w:t>hari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sudah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ada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laporan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approval, </w:t>
      </w:r>
      <w:proofErr w:type="spellStart"/>
      <w:r>
        <w:rPr>
          <w:rFonts w:ascii="Times New Roman" w:eastAsia="Times New Roman" w:hAnsi="Times New Roman" w:cs="Times New Roman"/>
          <w:sz w:val="21"/>
        </w:rPr>
        <w:t>maka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dana </w:t>
      </w:r>
      <w:proofErr w:type="spellStart"/>
      <w:r>
        <w:rPr>
          <w:rFonts w:ascii="Times New Roman" w:eastAsia="Times New Roman" w:hAnsi="Times New Roman" w:cs="Times New Roman"/>
          <w:sz w:val="21"/>
        </w:rPr>
        <w:t>dapat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dikeluarkan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sehari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setelahnya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34E65E1B" w14:textId="77777777" w:rsidR="00267716" w:rsidRDefault="00267716" w:rsidP="00E87863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04B50EA6" w14:textId="77777777" w:rsidR="00666550" w:rsidRDefault="006665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30FFABCE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PASAL </w:t>
      </w:r>
      <w:r w:rsidR="005F62C4">
        <w:rPr>
          <w:rFonts w:ascii="Times New Roman" w:eastAsia="Times New Roman" w:hAnsi="Times New Roman" w:cs="Times New Roman"/>
          <w:b/>
          <w:sz w:val="21"/>
        </w:rPr>
        <w:t>7</w:t>
      </w:r>
    </w:p>
    <w:p w14:paraId="5B6ECBD6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JANGKA WAKTU</w:t>
      </w:r>
    </w:p>
    <w:p w14:paraId="448EADF4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0E5419F2" w14:textId="76940B2A" w:rsidR="00C91400" w:rsidRDefault="00185B93" w:rsidP="009629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berlaku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jangka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waktu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r w:rsidR="00632B41">
        <w:rPr>
          <w:rFonts w:ascii="Times New Roman" w:eastAsia="Times New Roman" w:hAnsi="Times New Roman" w:cs="Times New Roman"/>
          <w:sz w:val="21"/>
          <w:lang w:val="en-US"/>
        </w:rPr>
        <w:t>14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hari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terhitung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mulai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tanggal</w:t>
      </w:r>
      <w:proofErr w:type="spellEnd"/>
      <w:r w:rsidR="00267716">
        <w:rPr>
          <w:rFonts w:ascii="Times New Roman" w:eastAsia="Times New Roman" w:hAnsi="Times New Roman" w:cs="Times New Roman"/>
          <w:sz w:val="21"/>
        </w:rPr>
        <w:t xml:space="preserve"> </w:t>
      </w:r>
    </w:p>
    <w:p w14:paraId="4B7411A2" w14:textId="34113F91" w:rsidR="006246CB" w:rsidRDefault="006246CB" w:rsidP="00185B93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14C07FE9" w14:textId="77777777" w:rsidR="009629AA" w:rsidRDefault="009629AA" w:rsidP="00185B93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3ED560F3" w14:textId="77777777" w:rsidR="006246CB" w:rsidRDefault="006246CB" w:rsidP="00185B93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1AF50FBD" w14:textId="77777777" w:rsidR="006246CB" w:rsidRDefault="006246CB" w:rsidP="00185B93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59898C2B" w14:textId="77777777" w:rsidR="00C91400" w:rsidRDefault="00C91400" w:rsidP="00B07BA6">
      <w:pPr>
        <w:spacing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14:paraId="0CD32909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lastRenderedPageBreak/>
        <w:t xml:space="preserve">PASAL </w:t>
      </w:r>
      <w:r w:rsidR="005F62C4">
        <w:rPr>
          <w:rFonts w:ascii="Times New Roman" w:eastAsia="Times New Roman" w:hAnsi="Times New Roman" w:cs="Times New Roman"/>
          <w:b/>
          <w:sz w:val="21"/>
        </w:rPr>
        <w:t>8</w:t>
      </w:r>
    </w:p>
    <w:p w14:paraId="1BDA08D3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BERAKHIRNYA PERJANJIAN</w:t>
      </w:r>
    </w:p>
    <w:p w14:paraId="1691563B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60A5C529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PARA PIHAK </w:t>
      </w:r>
      <w:proofErr w:type="spellStart"/>
      <w:r>
        <w:rPr>
          <w:rFonts w:ascii="Times New Roman" w:eastAsia="Times New Roman" w:hAnsi="Times New Roman" w:cs="Times New Roman"/>
          <w:sz w:val="21"/>
        </w:rPr>
        <w:t>sepakat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bahwa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berakhir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</w:rPr>
        <w:t>bilamana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:</w:t>
      </w:r>
      <w:proofErr w:type="gramEnd"/>
    </w:p>
    <w:p w14:paraId="5289AAC8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0669A249" w14:textId="77777777" w:rsidR="00C91400" w:rsidRDefault="00185B9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Jangka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waktu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telah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berakhir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diperpanjang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lagi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1D838604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9B90378" w14:textId="77777777" w:rsidR="00C91400" w:rsidRDefault="00185B9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1"/>
        </w:rPr>
        <w:t>satu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pihak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memenuhi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1"/>
        </w:rPr>
        <w:t>satu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ketentuan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pasal-pasal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serta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ayat-ayat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29C6FF64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2406F47" w14:textId="77777777" w:rsidR="00C91400" w:rsidRDefault="00185B93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Force </w:t>
      </w:r>
      <w:proofErr w:type="spellStart"/>
      <w:r>
        <w:rPr>
          <w:rFonts w:ascii="Times New Roman" w:eastAsia="Times New Roman" w:hAnsi="Times New Roman" w:cs="Times New Roman"/>
          <w:sz w:val="21"/>
        </w:rPr>
        <w:t>Majeur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mungkin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dilaksanakannya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kembali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0CF9C95E" w14:textId="77777777" w:rsidR="00185B93" w:rsidRPr="0066655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lang w:val="id-ID"/>
        </w:rPr>
      </w:pPr>
    </w:p>
    <w:p w14:paraId="65AED511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PASAL </w:t>
      </w:r>
      <w:r w:rsidR="005F62C4">
        <w:rPr>
          <w:rFonts w:ascii="Times New Roman" w:eastAsia="Times New Roman" w:hAnsi="Times New Roman" w:cs="Times New Roman"/>
          <w:b/>
          <w:sz w:val="21"/>
        </w:rPr>
        <w:t>9</w:t>
      </w:r>
    </w:p>
    <w:p w14:paraId="7F30D6AC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KETENTUAN LAIN-LAIN</w:t>
      </w:r>
    </w:p>
    <w:p w14:paraId="0FA87B19" w14:textId="77777777" w:rsidR="00C91400" w:rsidRDefault="00C914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4D87363D" w14:textId="77777777" w:rsidR="00C91400" w:rsidRDefault="00185B93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Ketentuan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tercantum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harus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terpisah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disepakati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oleh PARA PIHAK </w:t>
      </w:r>
      <w:proofErr w:type="spellStart"/>
      <w:r>
        <w:rPr>
          <w:rFonts w:ascii="Times New Roman" w:eastAsia="Times New Roman" w:hAnsi="Times New Roman" w:cs="Times New Roman"/>
          <w:sz w:val="21"/>
        </w:rPr>
        <w:t>atas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dasar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niat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baik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573898ED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314FA2FA" w14:textId="77777777" w:rsidR="00C91400" w:rsidRDefault="00185B93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Setiap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addendum pada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harus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dituangkan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secara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tertulis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1"/>
        </w:rPr>
        <w:t>ditandatangani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oleh PARA PIHAK.</w:t>
      </w:r>
    </w:p>
    <w:p w14:paraId="572C135B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0EF6F49" w14:textId="77777777" w:rsidR="00C91400" w:rsidRDefault="00185B93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ditujukan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bagi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pihak-pihak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tercantum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1"/>
        </w:rPr>
        <w:t>pihak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1"/>
        </w:rPr>
        <w:t>ditujukan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1"/>
        </w:rPr>
        <w:t>disepakati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oleh PARA PIHAK, </w:t>
      </w:r>
      <w:proofErr w:type="spellStart"/>
      <w:r>
        <w:rPr>
          <w:rFonts w:ascii="Times New Roman" w:eastAsia="Times New Roman" w:hAnsi="Times New Roman" w:cs="Times New Roman"/>
          <w:sz w:val="21"/>
        </w:rPr>
        <w:t>serta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dapat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dialihkan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kepada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pihak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1"/>
        </w:rPr>
        <w:t>tanpa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kesepakatan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PARA PIHAK.</w:t>
      </w:r>
    </w:p>
    <w:p w14:paraId="0C8D2C93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1EF3A9D8" w14:textId="77777777" w:rsidR="00C91400" w:rsidRDefault="00185B93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PARA PIHAK </w:t>
      </w:r>
      <w:proofErr w:type="spellStart"/>
      <w:r>
        <w:rPr>
          <w:rFonts w:ascii="Times New Roman" w:eastAsia="Times New Roman" w:hAnsi="Times New Roman" w:cs="Times New Roman"/>
          <w:sz w:val="21"/>
        </w:rPr>
        <w:t>sepakat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menjaga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kerahasiaan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kecuali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bila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untuk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dibuka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hukum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berlaku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04C77DEB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7436478E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PA</w:t>
      </w:r>
      <w:r w:rsidR="005F62C4">
        <w:rPr>
          <w:rFonts w:ascii="Times New Roman" w:eastAsia="Times New Roman" w:hAnsi="Times New Roman" w:cs="Times New Roman"/>
          <w:b/>
          <w:sz w:val="21"/>
        </w:rPr>
        <w:t>SAL 10</w:t>
      </w:r>
    </w:p>
    <w:p w14:paraId="616412B6" w14:textId="77777777" w:rsidR="00C91400" w:rsidRDefault="00185B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PENUTUP</w:t>
      </w:r>
    </w:p>
    <w:p w14:paraId="572EC155" w14:textId="77777777" w:rsidR="00C91400" w:rsidRDefault="00C914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37BBC554" w14:textId="77777777" w:rsidR="00C91400" w:rsidRDefault="00185B93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dibuat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rangkap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2 (</w:t>
      </w:r>
      <w:proofErr w:type="spellStart"/>
      <w:r>
        <w:rPr>
          <w:rFonts w:ascii="Times New Roman" w:eastAsia="Times New Roman" w:hAnsi="Times New Roman" w:cs="Times New Roman"/>
          <w:sz w:val="21"/>
        </w:rPr>
        <w:t>dua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1"/>
        </w:rPr>
        <w:t>asli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bunyinya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1"/>
        </w:rPr>
        <w:t>atas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kertas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bermaterai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cukup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serta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mempunyai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kekuatan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hukum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setelah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ditandatangani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PARA PIHAK.</w:t>
      </w:r>
    </w:p>
    <w:p w14:paraId="398DED20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14CEB4A7" w14:textId="77777777" w:rsidR="00C91400" w:rsidRDefault="00185B93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berlaku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efektif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sejak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tanggal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ditandatangani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oleh PARA PIHAK.</w:t>
      </w:r>
    </w:p>
    <w:p w14:paraId="58F51DD8" w14:textId="77777777" w:rsidR="00C91400" w:rsidRPr="006246CB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lang w:val="id-ID"/>
        </w:rPr>
      </w:pPr>
    </w:p>
    <w:p w14:paraId="4E86C3A1" w14:textId="77777777" w:rsidR="00666550" w:rsidRDefault="0066655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lang w:val="id-ID"/>
        </w:rPr>
      </w:pPr>
    </w:p>
    <w:p w14:paraId="230BE15D" w14:textId="77777777" w:rsidR="00666550" w:rsidRPr="00666550" w:rsidRDefault="0066655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lang w:val="id-ID"/>
        </w:rPr>
      </w:pPr>
    </w:p>
    <w:p w14:paraId="19D17984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proofErr w:type="gramStart"/>
      <w:r>
        <w:rPr>
          <w:rFonts w:ascii="Times New Roman" w:eastAsia="Times New Roman" w:hAnsi="Times New Roman" w:cs="Times New Roman"/>
          <w:sz w:val="21"/>
        </w:rPr>
        <w:t>NB :</w:t>
      </w:r>
      <w:proofErr w:type="gramEnd"/>
    </w:p>
    <w:p w14:paraId="142F706F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Hal-</w:t>
      </w:r>
      <w:proofErr w:type="spellStart"/>
      <w:r>
        <w:rPr>
          <w:rFonts w:ascii="Times New Roman" w:eastAsia="Times New Roman" w:hAnsi="Times New Roman" w:cs="Times New Roman"/>
          <w:sz w:val="21"/>
        </w:rPr>
        <w:t>hal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1"/>
        </w:rPr>
        <w:t>tidak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atau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belum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dalam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Kerjasama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ini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akan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diatur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kemudian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oleh PARA PIHAK </w:t>
      </w:r>
      <w:proofErr w:type="spellStart"/>
      <w:r>
        <w:rPr>
          <w:rFonts w:ascii="Times New Roman" w:eastAsia="Times New Roman" w:hAnsi="Times New Roman" w:cs="Times New Roman"/>
          <w:sz w:val="21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kesepakatan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bersama</w:t>
      </w:r>
      <w:proofErr w:type="spellEnd"/>
      <w:r>
        <w:rPr>
          <w:rFonts w:ascii="Times New Roman" w:eastAsia="Times New Roman" w:hAnsi="Times New Roman" w:cs="Times New Roman"/>
          <w:sz w:val="21"/>
        </w:rPr>
        <w:t>.</w:t>
      </w:r>
    </w:p>
    <w:p w14:paraId="7AF8FDA1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3D27093E" w14:textId="031EDCDD" w:rsidR="00C91400" w:rsidRPr="009629AA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lang w:val="en-US"/>
        </w:rPr>
      </w:pPr>
      <w:r>
        <w:rPr>
          <w:rFonts w:ascii="Times New Roman" w:eastAsia="Times New Roman" w:hAnsi="Times New Roman" w:cs="Times New Roman"/>
          <w:sz w:val="21"/>
        </w:rPr>
        <w:t xml:space="preserve">Jakarta, </w:t>
      </w:r>
      <w:r w:rsidR="009629AA">
        <w:rPr>
          <w:rFonts w:ascii="Times New Roman" w:eastAsia="Times New Roman" w:hAnsi="Times New Roman" w:cs="Times New Roman"/>
          <w:sz w:val="21"/>
          <w:lang w:val="en-US"/>
        </w:rPr>
        <w:t>2019</w:t>
      </w:r>
    </w:p>
    <w:p w14:paraId="1D9A5DD3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460E3A60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</w:p>
    <w:p w14:paraId="2AE23CBC" w14:textId="77777777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  PIHAK PERTAMA                            </w:t>
      </w:r>
      <w:r w:rsidR="009C1F97">
        <w:rPr>
          <w:rFonts w:ascii="Times New Roman" w:eastAsia="Times New Roman" w:hAnsi="Times New Roman" w:cs="Times New Roman"/>
          <w:b/>
          <w:sz w:val="21"/>
        </w:rPr>
        <w:tab/>
      </w:r>
      <w:r w:rsidR="009C1F97">
        <w:rPr>
          <w:rFonts w:ascii="Times New Roman" w:eastAsia="Times New Roman" w:hAnsi="Times New Roman" w:cs="Times New Roman"/>
          <w:b/>
          <w:sz w:val="21"/>
        </w:rPr>
        <w:tab/>
      </w:r>
      <w:r w:rsidR="009C1F97">
        <w:rPr>
          <w:rFonts w:ascii="Times New Roman" w:eastAsia="Times New Roman" w:hAnsi="Times New Roman" w:cs="Times New Roman"/>
          <w:b/>
          <w:sz w:val="21"/>
        </w:rPr>
        <w:tab/>
      </w:r>
      <w:r w:rsidR="009C1F97">
        <w:rPr>
          <w:rFonts w:ascii="Times New Roman" w:eastAsia="Times New Roman" w:hAnsi="Times New Roman" w:cs="Times New Roman"/>
          <w:b/>
          <w:sz w:val="21"/>
        </w:rP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            PIHAK KEDUA</w:t>
      </w:r>
    </w:p>
    <w:p w14:paraId="4440B331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01272FCD" w14:textId="7325B0EB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080124F4" w14:textId="2EF3689A" w:rsidR="00B07BA6" w:rsidRDefault="00B07BA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4B00AC1E" w14:textId="73D7E25F" w:rsidR="00B07BA6" w:rsidRDefault="00B07BA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3C1450CC" w14:textId="77777777" w:rsidR="00B07BA6" w:rsidRDefault="00B07BA6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7618C82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4584A8B" w14:textId="77777777" w:rsidR="00185B93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5A308A57" w14:textId="77777777" w:rsidR="00C91400" w:rsidRDefault="00C91400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</w:rPr>
      </w:pPr>
    </w:p>
    <w:p w14:paraId="68AE4724" w14:textId="40C9373E" w:rsidR="00C91400" w:rsidRDefault="00185B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1"/>
        </w:rPr>
      </w:pPr>
      <w:r>
        <w:rPr>
          <w:rFonts w:ascii="Times New Roman" w:eastAsia="Times New Roman" w:hAnsi="Times New Roman" w:cs="Times New Roman"/>
          <w:b/>
          <w:sz w:val="21"/>
        </w:rPr>
        <w:t>(ADIGUNA NUGROHO)</w:t>
      </w:r>
      <w:r>
        <w:rPr>
          <w:rFonts w:ascii="Times New Roman" w:eastAsia="Times New Roman" w:hAnsi="Times New Roman" w:cs="Times New Roman"/>
          <w:b/>
          <w:sz w:val="21"/>
        </w:rPr>
        <w:tab/>
      </w:r>
      <w:r>
        <w:rPr>
          <w:rFonts w:ascii="Times New Roman" w:eastAsia="Times New Roman" w:hAnsi="Times New Roman" w:cs="Times New Roman"/>
          <w:b/>
          <w:sz w:val="21"/>
        </w:rPr>
        <w:tab/>
      </w:r>
      <w:r w:rsidR="00B07BA6">
        <w:rPr>
          <w:rFonts w:ascii="Times New Roman" w:eastAsia="Times New Roman" w:hAnsi="Times New Roman" w:cs="Times New Roman"/>
          <w:b/>
          <w:sz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</w:rPr>
        <w:tab/>
      </w:r>
      <w:r w:rsidR="00B07BA6">
        <w:rPr>
          <w:rFonts w:ascii="Times New Roman" w:eastAsia="Times New Roman" w:hAnsi="Times New Roman" w:cs="Times New Roman"/>
          <w:b/>
          <w:sz w:val="21"/>
        </w:rPr>
        <w:t xml:space="preserve">             </w:t>
      </w:r>
      <w:r w:rsidR="00632B41">
        <w:rPr>
          <w:rFonts w:ascii="Times New Roman" w:eastAsia="Times New Roman" w:hAnsi="Times New Roman" w:cs="Times New Roman"/>
          <w:b/>
          <w:sz w:val="21"/>
        </w:rPr>
        <w:tab/>
      </w:r>
      <w:r w:rsidR="00632B41">
        <w:rPr>
          <w:rFonts w:ascii="Times New Roman" w:eastAsia="Times New Roman" w:hAnsi="Times New Roman" w:cs="Times New Roman"/>
          <w:b/>
          <w:sz w:val="21"/>
        </w:rPr>
        <w:tab/>
        <w:t xml:space="preserve">  </w:t>
      </w:r>
      <w:proofErr w:type="gramStart"/>
      <w:r w:rsidR="00632B41">
        <w:rPr>
          <w:rFonts w:ascii="Times New Roman" w:eastAsia="Times New Roman" w:hAnsi="Times New Roman" w:cs="Times New Roman"/>
          <w:b/>
          <w:sz w:val="21"/>
        </w:rPr>
        <w:t xml:space="preserve">   </w:t>
      </w:r>
      <w:r w:rsidR="009C1F97">
        <w:rPr>
          <w:rFonts w:ascii="Times New Roman" w:eastAsia="Times New Roman" w:hAnsi="Times New Roman" w:cs="Times New Roman"/>
          <w:b/>
          <w:sz w:val="21"/>
        </w:rPr>
        <w:t>(</w:t>
      </w:r>
      <w:proofErr w:type="gramEnd"/>
      <w:r w:rsidR="00632B41">
        <w:rPr>
          <w:rFonts w:ascii="Times New Roman" w:eastAsia="Times New Roman" w:hAnsi="Times New Roman" w:cs="Times New Roman"/>
          <w:b/>
          <w:sz w:val="21"/>
        </w:rPr>
        <w:t>)</w:t>
      </w:r>
    </w:p>
    <w:sectPr w:rsidR="00C91400" w:rsidSect="0066655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B13BE" w14:textId="77777777" w:rsidR="00B56FA2" w:rsidRDefault="00B56FA2" w:rsidP="003F2216">
      <w:pPr>
        <w:spacing w:after="0" w:line="240" w:lineRule="auto"/>
      </w:pPr>
      <w:r>
        <w:separator/>
      </w:r>
    </w:p>
  </w:endnote>
  <w:endnote w:type="continuationSeparator" w:id="0">
    <w:p w14:paraId="6E54D7B5" w14:textId="77777777" w:rsidR="00B56FA2" w:rsidRDefault="00B56FA2" w:rsidP="003F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DD52A" w14:textId="77777777" w:rsidR="00B56FA2" w:rsidRDefault="00B56FA2" w:rsidP="003F2216">
      <w:pPr>
        <w:spacing w:after="0" w:line="240" w:lineRule="auto"/>
      </w:pPr>
      <w:r>
        <w:separator/>
      </w:r>
    </w:p>
  </w:footnote>
  <w:footnote w:type="continuationSeparator" w:id="0">
    <w:p w14:paraId="793FFC9C" w14:textId="77777777" w:rsidR="00B56FA2" w:rsidRDefault="00B56FA2" w:rsidP="003F2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4F2B"/>
    <w:multiLevelType w:val="multilevel"/>
    <w:tmpl w:val="C428A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41E73"/>
    <w:multiLevelType w:val="multilevel"/>
    <w:tmpl w:val="91FE5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3B6681"/>
    <w:multiLevelType w:val="multilevel"/>
    <w:tmpl w:val="85D25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3B01C6"/>
    <w:multiLevelType w:val="multilevel"/>
    <w:tmpl w:val="802240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597482"/>
    <w:multiLevelType w:val="multilevel"/>
    <w:tmpl w:val="DBFCD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DD03E3"/>
    <w:multiLevelType w:val="multilevel"/>
    <w:tmpl w:val="6F825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464C96"/>
    <w:multiLevelType w:val="hybridMultilevel"/>
    <w:tmpl w:val="9B2C50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F681E"/>
    <w:multiLevelType w:val="multilevel"/>
    <w:tmpl w:val="04C8D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DB6BDD"/>
    <w:multiLevelType w:val="multilevel"/>
    <w:tmpl w:val="B5809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7B95FFE"/>
    <w:multiLevelType w:val="multilevel"/>
    <w:tmpl w:val="C7E8C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3F77C7"/>
    <w:multiLevelType w:val="multilevel"/>
    <w:tmpl w:val="B4E42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EB42F3"/>
    <w:multiLevelType w:val="multilevel"/>
    <w:tmpl w:val="28F49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8732E1"/>
    <w:multiLevelType w:val="multilevel"/>
    <w:tmpl w:val="2834B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00"/>
    <w:rsid w:val="00121146"/>
    <w:rsid w:val="00172CB4"/>
    <w:rsid w:val="00185B93"/>
    <w:rsid w:val="00267716"/>
    <w:rsid w:val="002B28ED"/>
    <w:rsid w:val="002C267A"/>
    <w:rsid w:val="00370D83"/>
    <w:rsid w:val="003F2216"/>
    <w:rsid w:val="003F7ADF"/>
    <w:rsid w:val="0044507F"/>
    <w:rsid w:val="00491501"/>
    <w:rsid w:val="004C35AC"/>
    <w:rsid w:val="005E63A1"/>
    <w:rsid w:val="005F62C4"/>
    <w:rsid w:val="006246CB"/>
    <w:rsid w:val="00627659"/>
    <w:rsid w:val="00632B41"/>
    <w:rsid w:val="00666550"/>
    <w:rsid w:val="00681D30"/>
    <w:rsid w:val="008B3A68"/>
    <w:rsid w:val="00935584"/>
    <w:rsid w:val="009629AA"/>
    <w:rsid w:val="00992A95"/>
    <w:rsid w:val="009C1F97"/>
    <w:rsid w:val="009E343B"/>
    <w:rsid w:val="00A05BF3"/>
    <w:rsid w:val="00AB1F73"/>
    <w:rsid w:val="00B07BA6"/>
    <w:rsid w:val="00B142B0"/>
    <w:rsid w:val="00B46522"/>
    <w:rsid w:val="00B56FA2"/>
    <w:rsid w:val="00C1130A"/>
    <w:rsid w:val="00C63625"/>
    <w:rsid w:val="00C83619"/>
    <w:rsid w:val="00C83BFD"/>
    <w:rsid w:val="00C91400"/>
    <w:rsid w:val="00D44158"/>
    <w:rsid w:val="00D63997"/>
    <w:rsid w:val="00E71F3A"/>
    <w:rsid w:val="00E87863"/>
    <w:rsid w:val="00EC1798"/>
    <w:rsid w:val="00F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97163"/>
  <w15:docId w15:val="{B6B27DC0-BA65-4BEF-BF05-4A63E815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216"/>
  </w:style>
  <w:style w:type="paragraph" w:styleId="Footer">
    <w:name w:val="footer"/>
    <w:basedOn w:val="Normal"/>
    <w:link w:val="FooterChar"/>
    <w:uiPriority w:val="99"/>
    <w:unhideWhenUsed/>
    <w:rsid w:val="003F2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ADIGUNA NUGROHO</dc:creator>
  <cp:keywords/>
  <dc:description/>
  <cp:lastModifiedBy>ADIGUNA NUGROHO</cp:lastModifiedBy>
  <cp:revision>7</cp:revision>
  <dcterms:created xsi:type="dcterms:W3CDTF">2019-03-12T15:12:00Z</dcterms:created>
  <dcterms:modified xsi:type="dcterms:W3CDTF">2019-04-18T12:52:00Z</dcterms:modified>
</cp:coreProperties>
</file>