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362A" w:rsidRDefault="002F36F2">
      <w:pPr>
        <w:widowControl w:val="0"/>
        <w:pBdr>
          <w:top w:val="nil"/>
          <w:left w:val="nil"/>
          <w:bottom w:val="nil"/>
          <w:right w:val="nil"/>
          <w:between w:val="nil"/>
        </w:pBdr>
        <w:jc w:val="center"/>
        <w:rPr>
          <w:b/>
          <w:bCs/>
          <w:color w:val="000000"/>
          <w:sz w:val="28"/>
          <w:szCs w:val="28"/>
        </w:rPr>
      </w:pPr>
      <w:bookmarkStart w:id="0" w:name="_GoBack"/>
      <w:bookmarkEnd w:id="0"/>
      <w:r>
        <w:rPr>
          <w:b/>
          <w:bCs/>
          <w:color w:val="000000"/>
          <w:sz w:val="28"/>
          <w:szCs w:val="28"/>
        </w:rPr>
        <w:t>UNIVERSIDADE VIRTUAL DO ESTADO DE SÃO PAULO</w:t>
      </w: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2F36F2">
      <w:pPr>
        <w:widowControl w:val="0"/>
        <w:pBdr>
          <w:top w:val="nil"/>
          <w:left w:val="nil"/>
          <w:bottom w:val="nil"/>
          <w:right w:val="nil"/>
          <w:between w:val="nil"/>
        </w:pBdr>
        <w:jc w:val="center"/>
        <w:rPr>
          <w:sz w:val="28"/>
          <w:szCs w:val="28"/>
        </w:rPr>
      </w:pPr>
      <w:r>
        <w:rPr>
          <w:sz w:val="28"/>
          <w:szCs w:val="28"/>
        </w:rPr>
        <w:t>Flavia Barboza Santos</w:t>
      </w:r>
    </w:p>
    <w:p w:rsidR="0059362A" w:rsidRDefault="002F36F2">
      <w:pPr>
        <w:widowControl w:val="0"/>
        <w:pBdr>
          <w:top w:val="nil"/>
          <w:left w:val="nil"/>
          <w:bottom w:val="nil"/>
          <w:right w:val="nil"/>
          <w:between w:val="nil"/>
        </w:pBdr>
        <w:jc w:val="center"/>
        <w:rPr>
          <w:sz w:val="28"/>
          <w:szCs w:val="28"/>
        </w:rPr>
      </w:pPr>
      <w:r>
        <w:rPr>
          <w:sz w:val="28"/>
          <w:szCs w:val="28"/>
        </w:rPr>
        <w:t>Gabriel Silva</w:t>
      </w:r>
    </w:p>
    <w:p w:rsidR="0059362A" w:rsidRDefault="002F36F2">
      <w:pPr>
        <w:widowControl w:val="0"/>
        <w:pBdr>
          <w:top w:val="nil"/>
          <w:left w:val="nil"/>
          <w:bottom w:val="nil"/>
          <w:right w:val="nil"/>
          <w:between w:val="nil"/>
        </w:pBdr>
        <w:jc w:val="center"/>
        <w:rPr>
          <w:sz w:val="28"/>
          <w:szCs w:val="28"/>
        </w:rPr>
      </w:pPr>
      <w:r>
        <w:rPr>
          <w:sz w:val="28"/>
          <w:szCs w:val="28"/>
        </w:rPr>
        <w:t xml:space="preserve">Gustavo </w:t>
      </w:r>
      <w:proofErr w:type="spellStart"/>
      <w:r>
        <w:rPr>
          <w:sz w:val="28"/>
          <w:szCs w:val="28"/>
        </w:rPr>
        <w:t>Fugyama</w:t>
      </w:r>
      <w:proofErr w:type="spellEnd"/>
      <w:r>
        <w:rPr>
          <w:sz w:val="28"/>
          <w:szCs w:val="28"/>
        </w:rPr>
        <w:t xml:space="preserve"> Ramos</w:t>
      </w:r>
    </w:p>
    <w:p w:rsidR="0059362A" w:rsidRDefault="002F36F2">
      <w:pPr>
        <w:widowControl w:val="0"/>
        <w:pBdr>
          <w:top w:val="nil"/>
          <w:left w:val="nil"/>
          <w:bottom w:val="nil"/>
          <w:right w:val="nil"/>
          <w:between w:val="nil"/>
        </w:pBdr>
        <w:jc w:val="center"/>
        <w:rPr>
          <w:sz w:val="28"/>
          <w:szCs w:val="28"/>
        </w:rPr>
      </w:pPr>
      <w:r>
        <w:rPr>
          <w:sz w:val="28"/>
          <w:szCs w:val="28"/>
        </w:rPr>
        <w:t>Mariana Barboza Santos</w:t>
      </w:r>
    </w:p>
    <w:p w:rsidR="0059362A" w:rsidRDefault="002F36F2">
      <w:pPr>
        <w:widowControl w:val="0"/>
        <w:pBdr>
          <w:top w:val="nil"/>
          <w:left w:val="nil"/>
          <w:bottom w:val="nil"/>
          <w:right w:val="nil"/>
          <w:between w:val="nil"/>
        </w:pBdr>
        <w:jc w:val="center"/>
        <w:rPr>
          <w:sz w:val="28"/>
          <w:szCs w:val="28"/>
        </w:rPr>
      </w:pPr>
      <w:r>
        <w:rPr>
          <w:sz w:val="28"/>
          <w:szCs w:val="28"/>
        </w:rPr>
        <w:t>Maura Soares dos Santos</w:t>
      </w:r>
    </w:p>
    <w:p w:rsidR="0059362A" w:rsidRDefault="002F36F2">
      <w:pPr>
        <w:widowControl w:val="0"/>
        <w:pBdr>
          <w:top w:val="nil"/>
          <w:left w:val="nil"/>
          <w:bottom w:val="nil"/>
          <w:right w:val="nil"/>
          <w:between w:val="nil"/>
        </w:pBdr>
        <w:jc w:val="center"/>
        <w:rPr>
          <w:sz w:val="28"/>
          <w:szCs w:val="28"/>
        </w:rPr>
      </w:pPr>
      <w:r>
        <w:rPr>
          <w:sz w:val="28"/>
          <w:szCs w:val="28"/>
        </w:rPr>
        <w:t>Rafaela de Jesus Silva</w:t>
      </w:r>
    </w:p>
    <w:p w:rsidR="0059362A" w:rsidRDefault="002F36F2">
      <w:pPr>
        <w:widowControl w:val="0"/>
        <w:pBdr>
          <w:top w:val="nil"/>
          <w:left w:val="nil"/>
          <w:bottom w:val="nil"/>
          <w:right w:val="nil"/>
          <w:between w:val="nil"/>
        </w:pBdr>
        <w:jc w:val="center"/>
        <w:rPr>
          <w:sz w:val="28"/>
          <w:szCs w:val="28"/>
        </w:rPr>
      </w:pPr>
      <w:r>
        <w:rPr>
          <w:sz w:val="28"/>
          <w:szCs w:val="28"/>
        </w:rPr>
        <w:t>Ricardo Luiz Vanderlei</w:t>
      </w:r>
    </w:p>
    <w:p w:rsidR="0059362A" w:rsidRDefault="002F36F2">
      <w:pPr>
        <w:widowControl w:val="0"/>
        <w:pBdr>
          <w:top w:val="nil"/>
          <w:left w:val="nil"/>
          <w:bottom w:val="nil"/>
          <w:right w:val="nil"/>
          <w:between w:val="nil"/>
        </w:pBdr>
        <w:jc w:val="center"/>
        <w:rPr>
          <w:sz w:val="28"/>
          <w:szCs w:val="28"/>
        </w:rPr>
      </w:pPr>
      <w:r>
        <w:rPr>
          <w:sz w:val="28"/>
          <w:szCs w:val="28"/>
        </w:rPr>
        <w:t>Wagner da Costa Alves de Jesus</w:t>
      </w:r>
    </w:p>
    <w:p w:rsidR="0059362A" w:rsidRDefault="0059362A">
      <w:pPr>
        <w:widowControl w:val="0"/>
        <w:pBdr>
          <w:top w:val="nil"/>
          <w:left w:val="nil"/>
          <w:bottom w:val="nil"/>
          <w:right w:val="nil"/>
          <w:between w:val="nil"/>
        </w:pBdr>
        <w:jc w:val="center"/>
        <w:rPr>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2F36F2">
      <w:pPr>
        <w:widowControl w:val="0"/>
        <w:pBdr>
          <w:top w:val="nil"/>
          <w:left w:val="nil"/>
          <w:bottom w:val="nil"/>
          <w:right w:val="nil"/>
          <w:between w:val="nil"/>
        </w:pBdr>
        <w:jc w:val="center"/>
        <w:rPr>
          <w:b/>
          <w:bCs/>
          <w:sz w:val="28"/>
          <w:szCs w:val="28"/>
        </w:rPr>
      </w:pPr>
      <w:r>
        <w:rPr>
          <w:b/>
          <w:bCs/>
          <w:sz w:val="28"/>
          <w:szCs w:val="28"/>
        </w:rPr>
        <w:t>Aplicação de Tecnologias Digitais na Gestão do Transporte Escolar</w:t>
      </w:r>
    </w:p>
    <w:p w:rsidR="0059362A" w:rsidRDefault="002F36F2">
      <w:pPr>
        <w:widowControl w:val="0"/>
        <w:pBdr>
          <w:top w:val="nil"/>
          <w:left w:val="nil"/>
          <w:bottom w:val="nil"/>
          <w:right w:val="nil"/>
          <w:between w:val="nil"/>
        </w:pBdr>
        <w:jc w:val="center"/>
        <w:rPr>
          <w:b/>
          <w:bCs/>
          <w:sz w:val="28"/>
          <w:szCs w:val="28"/>
        </w:rPr>
      </w:pPr>
      <w:proofErr w:type="spellStart"/>
      <w:r>
        <w:rPr>
          <w:b/>
          <w:bCs/>
          <w:sz w:val="28"/>
          <w:szCs w:val="28"/>
        </w:rPr>
        <w:t>VanConecta</w:t>
      </w:r>
      <w:proofErr w:type="spellEnd"/>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2F36F2">
      <w:pPr>
        <w:widowControl w:val="0"/>
        <w:pBdr>
          <w:top w:val="nil"/>
          <w:left w:val="nil"/>
          <w:bottom w:val="nil"/>
          <w:right w:val="nil"/>
          <w:between w:val="nil"/>
        </w:pBdr>
        <w:jc w:val="center"/>
        <w:rPr>
          <w:color w:val="000000"/>
          <w:sz w:val="28"/>
          <w:szCs w:val="28"/>
        </w:rPr>
      </w:pPr>
      <w:r>
        <w:rPr>
          <w:sz w:val="28"/>
          <w:szCs w:val="28"/>
        </w:rPr>
        <w:t xml:space="preserve">São Paulo </w:t>
      </w:r>
      <w:r>
        <w:rPr>
          <w:color w:val="000000"/>
          <w:sz w:val="28"/>
          <w:szCs w:val="28"/>
        </w:rPr>
        <w:t>- SP</w:t>
      </w:r>
    </w:p>
    <w:p w:rsidR="0059362A" w:rsidRDefault="002F36F2">
      <w:pPr>
        <w:widowControl w:val="0"/>
        <w:pBdr>
          <w:top w:val="nil"/>
          <w:left w:val="nil"/>
          <w:bottom w:val="nil"/>
          <w:right w:val="nil"/>
          <w:between w:val="nil"/>
        </w:pBdr>
        <w:jc w:val="center"/>
        <w:rPr>
          <w:color w:val="000000"/>
          <w:sz w:val="28"/>
          <w:szCs w:val="28"/>
        </w:rPr>
      </w:pPr>
      <w:r>
        <w:rPr>
          <w:sz w:val="28"/>
          <w:szCs w:val="28"/>
        </w:rPr>
        <w:t>2026</w:t>
      </w:r>
    </w:p>
    <w:p w:rsidR="0059362A" w:rsidRDefault="002F36F2">
      <w:pPr>
        <w:widowControl w:val="0"/>
        <w:pBdr>
          <w:top w:val="nil"/>
          <w:left w:val="nil"/>
          <w:bottom w:val="nil"/>
          <w:right w:val="nil"/>
          <w:between w:val="nil"/>
        </w:pBdr>
        <w:jc w:val="center"/>
        <w:rPr>
          <w:b/>
          <w:bCs/>
          <w:sz w:val="28"/>
          <w:szCs w:val="28"/>
        </w:rPr>
      </w:pPr>
      <w:r>
        <w:br w:type="page"/>
      </w:r>
    </w:p>
    <w:p w:rsidR="0059362A" w:rsidRDefault="002F36F2">
      <w:pPr>
        <w:widowControl w:val="0"/>
        <w:pBdr>
          <w:top w:val="nil"/>
          <w:left w:val="nil"/>
          <w:bottom w:val="nil"/>
          <w:right w:val="nil"/>
          <w:between w:val="nil"/>
        </w:pBdr>
        <w:jc w:val="center"/>
        <w:rPr>
          <w:b/>
          <w:bCs/>
          <w:color w:val="000000"/>
          <w:sz w:val="28"/>
          <w:szCs w:val="28"/>
        </w:rPr>
      </w:pPr>
      <w:r>
        <w:rPr>
          <w:b/>
          <w:bCs/>
          <w:color w:val="000000"/>
          <w:sz w:val="28"/>
          <w:szCs w:val="28"/>
        </w:rPr>
        <w:lastRenderedPageBreak/>
        <w:t>UNIVERSIDADE VIRTUAL DO ESTADO DE SÃO PAULO</w:t>
      </w:r>
    </w:p>
    <w:p w:rsidR="0059362A" w:rsidRDefault="0059362A">
      <w:pPr>
        <w:widowControl w:val="0"/>
        <w:pBdr>
          <w:top w:val="nil"/>
          <w:left w:val="nil"/>
          <w:bottom w:val="nil"/>
          <w:right w:val="nil"/>
          <w:between w:val="nil"/>
        </w:pBdr>
        <w:jc w:val="center"/>
        <w:rPr>
          <w:color w:val="000000"/>
          <w:sz w:val="32"/>
          <w:szCs w:val="32"/>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2F36F2">
      <w:pPr>
        <w:widowControl w:val="0"/>
        <w:jc w:val="center"/>
        <w:rPr>
          <w:b/>
          <w:bCs/>
          <w:sz w:val="28"/>
          <w:szCs w:val="28"/>
        </w:rPr>
      </w:pPr>
      <w:r>
        <w:rPr>
          <w:b/>
          <w:bCs/>
          <w:sz w:val="28"/>
          <w:szCs w:val="28"/>
        </w:rPr>
        <w:t>Aplicação de Tecnologias Digitais na Gestão do Transporte Escolar</w:t>
      </w:r>
    </w:p>
    <w:p w:rsidR="0059362A" w:rsidRDefault="002F36F2">
      <w:pPr>
        <w:widowControl w:val="0"/>
        <w:jc w:val="center"/>
        <w:rPr>
          <w:b/>
          <w:bCs/>
          <w:sz w:val="28"/>
          <w:szCs w:val="28"/>
        </w:rPr>
      </w:pPr>
      <w:proofErr w:type="spellStart"/>
      <w:r>
        <w:rPr>
          <w:b/>
          <w:bCs/>
          <w:sz w:val="28"/>
          <w:szCs w:val="28"/>
        </w:rPr>
        <w:t>VanConecta</w:t>
      </w:r>
      <w:proofErr w:type="spellEnd"/>
    </w:p>
    <w:p w:rsidR="0059362A" w:rsidRDefault="0059362A">
      <w:pPr>
        <w:widowControl w:val="0"/>
        <w:pBdr>
          <w:top w:val="nil"/>
          <w:left w:val="nil"/>
          <w:bottom w:val="nil"/>
          <w:right w:val="nil"/>
          <w:between w:val="nil"/>
        </w:pBdr>
        <w:jc w:val="center"/>
        <w:rPr>
          <w:b/>
          <w:bCs/>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2F36F2">
      <w:pPr>
        <w:widowControl w:val="0"/>
        <w:pBdr>
          <w:top w:val="nil"/>
          <w:left w:val="nil"/>
          <w:bottom w:val="nil"/>
          <w:right w:val="nil"/>
          <w:between w:val="nil"/>
        </w:pBdr>
        <w:ind w:left="4536"/>
        <w:rPr>
          <w:color w:val="000000"/>
        </w:rPr>
      </w:pPr>
      <w:r>
        <w:rPr>
          <w:color w:val="000000"/>
        </w:rPr>
        <w:t xml:space="preserve">Relatório Técnico-Científico apresentado na disciplina de Projeto Integrador I para o Eixo </w:t>
      </w:r>
      <w:r>
        <w:t>da Computação</w:t>
      </w:r>
      <w:r>
        <w:rPr>
          <w:color w:val="000000"/>
        </w:rPr>
        <w:t xml:space="preserve"> da Universidade Virtual do Estado de São Paulo (UNIVESP).</w:t>
      </w: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2F36F2">
      <w:pPr>
        <w:widowControl w:val="0"/>
        <w:pBdr>
          <w:top w:val="nil"/>
          <w:left w:val="nil"/>
          <w:bottom w:val="nil"/>
          <w:right w:val="nil"/>
          <w:between w:val="nil"/>
        </w:pBdr>
        <w:jc w:val="center"/>
        <w:rPr>
          <w:color w:val="000000"/>
          <w:sz w:val="28"/>
          <w:szCs w:val="28"/>
        </w:rPr>
      </w:pPr>
      <w:r>
        <w:rPr>
          <w:sz w:val="28"/>
          <w:szCs w:val="28"/>
        </w:rPr>
        <w:t xml:space="preserve">São Paulo </w:t>
      </w:r>
      <w:r>
        <w:rPr>
          <w:color w:val="000000"/>
          <w:sz w:val="28"/>
          <w:szCs w:val="28"/>
        </w:rPr>
        <w:t>- SP</w:t>
      </w:r>
    </w:p>
    <w:p w:rsidR="0059362A" w:rsidRDefault="002F36F2">
      <w:pPr>
        <w:widowControl w:val="0"/>
        <w:pBdr>
          <w:top w:val="nil"/>
          <w:left w:val="nil"/>
          <w:bottom w:val="nil"/>
          <w:right w:val="nil"/>
          <w:between w:val="nil"/>
        </w:pBdr>
        <w:jc w:val="center"/>
        <w:rPr>
          <w:color w:val="000000"/>
          <w:sz w:val="28"/>
          <w:szCs w:val="28"/>
        </w:rPr>
      </w:pPr>
      <w:r>
        <w:rPr>
          <w:sz w:val="28"/>
          <w:szCs w:val="28"/>
        </w:rPr>
        <w:t>2026</w:t>
      </w:r>
    </w:p>
    <w:p w:rsidR="0059362A" w:rsidRDefault="002F36F2">
      <w:pPr>
        <w:spacing w:after="160" w:line="259" w:lineRule="auto"/>
      </w:pPr>
      <w:r>
        <w:br w:type="page"/>
      </w:r>
    </w:p>
    <w:p w:rsidR="0059362A" w:rsidRDefault="002F36F2">
      <w:pPr>
        <w:spacing w:after="360" w:line="360" w:lineRule="auto"/>
        <w:jc w:val="both"/>
        <w:rPr>
          <w:b/>
          <w:bCs/>
          <w:color w:val="000000"/>
        </w:rPr>
      </w:pPr>
      <w:r>
        <w:lastRenderedPageBreak/>
        <w:t xml:space="preserve">JESUS, Wagner da Costa Alves de; RAMOS, Gustavo </w:t>
      </w:r>
      <w:proofErr w:type="spellStart"/>
      <w:r>
        <w:t>Fugyama</w:t>
      </w:r>
      <w:proofErr w:type="spellEnd"/>
      <w:r>
        <w:t xml:space="preserve">; SANTOS, Flavia Barboza; SANTOS, Mariana Barboza; SANTOS, Maura Soares dos; SILVA, Gabriel; SILVA, Rafaela de Jesus; VANDERLEI, Ricardo Luiz. </w:t>
      </w:r>
      <w:proofErr w:type="spellStart"/>
      <w:r>
        <w:rPr>
          <w:b/>
          <w:bCs/>
        </w:rPr>
        <w:t>VanConecta</w:t>
      </w:r>
      <w:proofErr w:type="spellEnd"/>
      <w:r>
        <w:rPr>
          <w:b/>
          <w:bCs/>
        </w:rPr>
        <w:t xml:space="preserve">. </w:t>
      </w:r>
      <w:proofErr w:type="spellStart"/>
      <w:r>
        <w:t>XXf</w:t>
      </w:r>
      <w:proofErr w:type="spellEnd"/>
      <w:r>
        <w:t>. Relatório Técnico-Científico. Nome do cur</w:t>
      </w:r>
      <w:r>
        <w:t xml:space="preserve">so – </w:t>
      </w:r>
      <w:r>
        <w:rPr>
          <w:b/>
          <w:bCs/>
        </w:rPr>
        <w:t>Universidade Virtual do Estado de São Paulo</w:t>
      </w:r>
      <w:r>
        <w:t xml:space="preserve">. Tutora: </w:t>
      </w:r>
      <w:proofErr w:type="spellStart"/>
      <w:r>
        <w:t>Janethe</w:t>
      </w:r>
      <w:proofErr w:type="spellEnd"/>
      <w:r>
        <w:t xml:space="preserve"> </w:t>
      </w:r>
      <w:proofErr w:type="spellStart"/>
      <w:r>
        <w:t>Patricia</w:t>
      </w:r>
      <w:proofErr w:type="spellEnd"/>
      <w:r>
        <w:t xml:space="preserve"> </w:t>
      </w:r>
      <w:proofErr w:type="spellStart"/>
      <w:r>
        <w:t>Acuña</w:t>
      </w:r>
      <w:proofErr w:type="spellEnd"/>
      <w:r>
        <w:t xml:space="preserve"> </w:t>
      </w:r>
      <w:proofErr w:type="spellStart"/>
      <w:r>
        <w:t>Escalera</w:t>
      </w:r>
      <w:proofErr w:type="spellEnd"/>
      <w:r>
        <w:t>. Polos: CEU Perus, CEU Uirapuru, CEU São Pedro e CEU Rosa da China, 2026.</w:t>
      </w:r>
    </w:p>
    <w:p w:rsidR="0059362A" w:rsidRDefault="002F36F2">
      <w:pPr>
        <w:pBdr>
          <w:top w:val="nil"/>
          <w:left w:val="nil"/>
          <w:bottom w:val="nil"/>
          <w:right w:val="nil"/>
          <w:between w:val="nil"/>
        </w:pBdr>
        <w:spacing w:after="360" w:line="360" w:lineRule="auto"/>
        <w:jc w:val="both"/>
        <w:rPr>
          <w:b/>
          <w:bCs/>
          <w:color w:val="000000"/>
        </w:rPr>
      </w:pPr>
      <w:r>
        <w:rPr>
          <w:b/>
          <w:bCs/>
          <w:color w:val="000000"/>
        </w:rPr>
        <w:t>RESUMO</w:t>
      </w:r>
    </w:p>
    <w:p w:rsidR="0059362A" w:rsidRDefault="002F36F2">
      <w:pPr>
        <w:pBdr>
          <w:top w:val="nil"/>
          <w:left w:val="nil"/>
          <w:bottom w:val="nil"/>
          <w:right w:val="nil"/>
          <w:between w:val="nil"/>
        </w:pBdr>
        <w:spacing w:after="360"/>
        <w:jc w:val="both"/>
      </w:pPr>
      <w:r>
        <w:t>O transporte escolar é ofertado em todo o território nacional, mas não há nenhuma centralização na gestão deste serviço. Em contato com motoristas e responsáveis legais pelos estudantes transportados na região de Taboão da Serra (Grande São Paulo), identif</w:t>
      </w:r>
      <w:r>
        <w:t xml:space="preserve">icamos que não há nenhuma ferramenta tecnológica sendo utilizada especificamente para o controle de embarque e desembarque dos estudantes que utilizam o serviço. Com base nesse cenário, objetivamos desenvolver uma plataforma web, embasada em um sistema de </w:t>
      </w:r>
      <w:r>
        <w:t xml:space="preserve">banco de dados, com o objetivo de gerenciar o embarque e o </w:t>
      </w:r>
      <w:proofErr w:type="gramStart"/>
      <w:r>
        <w:t>desembarque  dos</w:t>
      </w:r>
      <w:proofErr w:type="gramEnd"/>
      <w:r>
        <w:t xml:space="preserve"> estudantes que utilizam o transporte escolar gerenciado por essa plataforma. Esse desenvolvimento está alicerçado em duas metodologias: Aprendizado Baseado em Projetos (de forma ap</w:t>
      </w:r>
      <w:r>
        <w:t xml:space="preserve">licar os conhecimentos adquiridos no curso) e o Design </w:t>
      </w:r>
      <w:proofErr w:type="spellStart"/>
      <w:r>
        <w:t>Thinking</w:t>
      </w:r>
      <w:proofErr w:type="spellEnd"/>
      <w:r>
        <w:t xml:space="preserve"> (a fim de obter o resultado mais adequado às necessidades dos usuários).</w:t>
      </w:r>
    </w:p>
    <w:p w:rsidR="0059362A" w:rsidRDefault="002F36F2">
      <w:pPr>
        <w:pBdr>
          <w:top w:val="nil"/>
          <w:left w:val="nil"/>
          <w:bottom w:val="nil"/>
          <w:right w:val="nil"/>
          <w:between w:val="nil"/>
        </w:pBdr>
        <w:spacing w:after="360"/>
        <w:jc w:val="both"/>
        <w:rPr>
          <w:color w:val="FF0000"/>
        </w:rPr>
      </w:pPr>
      <w:r>
        <w:rPr>
          <w:color w:val="FF0000"/>
        </w:rPr>
        <w:t>Até 250 palavras incluindo: breve introdução, objetivos, metodologia adotada, resultados obtidos e considerações finais</w:t>
      </w:r>
      <w:r>
        <w:rPr>
          <w:color w:val="FF0000"/>
        </w:rPr>
        <w:t>. Formatação: Espaçamento simples, parágrafo único.</w:t>
      </w:r>
    </w:p>
    <w:p w:rsidR="0059362A" w:rsidRDefault="0059362A">
      <w:pPr>
        <w:pBdr>
          <w:top w:val="nil"/>
          <w:left w:val="nil"/>
          <w:bottom w:val="nil"/>
          <w:right w:val="nil"/>
          <w:between w:val="nil"/>
        </w:pBdr>
        <w:spacing w:after="360" w:line="360" w:lineRule="auto"/>
        <w:jc w:val="both"/>
        <w:rPr>
          <w:color w:val="000000"/>
        </w:rPr>
      </w:pPr>
    </w:p>
    <w:p w:rsidR="0059362A" w:rsidRDefault="002F36F2">
      <w:pPr>
        <w:pBdr>
          <w:top w:val="nil"/>
          <w:left w:val="nil"/>
          <w:bottom w:val="nil"/>
          <w:right w:val="nil"/>
          <w:between w:val="nil"/>
        </w:pBdr>
        <w:spacing w:after="360" w:line="360" w:lineRule="auto"/>
        <w:jc w:val="both"/>
        <w:rPr>
          <w:color w:val="000000"/>
        </w:rPr>
      </w:pPr>
      <w:r>
        <w:rPr>
          <w:b/>
          <w:bCs/>
          <w:color w:val="000000"/>
        </w:rPr>
        <w:t xml:space="preserve">PALAVRAS-CHAVE: </w:t>
      </w:r>
      <w:r>
        <w:t>Transporte escolar</w:t>
      </w:r>
      <w:r>
        <w:rPr>
          <w:color w:val="000000"/>
        </w:rPr>
        <w:t xml:space="preserve">; </w:t>
      </w:r>
      <w:r>
        <w:t>plataforma web</w:t>
      </w:r>
      <w:r>
        <w:rPr>
          <w:color w:val="000000"/>
        </w:rPr>
        <w:t xml:space="preserve">; </w:t>
      </w:r>
      <w:proofErr w:type="gramStart"/>
      <w:r>
        <w:rPr>
          <w:color w:val="000000"/>
        </w:rPr>
        <w:t xml:space="preserve">segurança;  </w:t>
      </w:r>
      <w:r>
        <w:t>aprendizagem</w:t>
      </w:r>
      <w:proofErr w:type="gramEnd"/>
      <w:r>
        <w:t xml:space="preserve"> baseada em projetos</w:t>
      </w:r>
      <w:r>
        <w:rPr>
          <w:color w:val="000000"/>
        </w:rPr>
        <w:t xml:space="preserve">; </w:t>
      </w:r>
      <w:r>
        <w:t xml:space="preserve">design </w:t>
      </w:r>
      <w:proofErr w:type="spellStart"/>
      <w:r>
        <w:t>thinking</w:t>
      </w:r>
      <w:proofErr w:type="spellEnd"/>
      <w:r>
        <w:rPr>
          <w:color w:val="000000"/>
        </w:rPr>
        <w:t>.</w:t>
      </w:r>
    </w:p>
    <w:p w:rsidR="0059362A" w:rsidRDefault="0059362A">
      <w:pPr>
        <w:pBdr>
          <w:top w:val="nil"/>
          <w:left w:val="nil"/>
          <w:bottom w:val="nil"/>
          <w:right w:val="nil"/>
          <w:between w:val="nil"/>
        </w:pBdr>
        <w:spacing w:after="360" w:line="360" w:lineRule="auto"/>
        <w:jc w:val="both"/>
        <w:rPr>
          <w:color w:val="000000"/>
        </w:rPr>
      </w:pPr>
    </w:p>
    <w:p w:rsidR="0059362A" w:rsidRDefault="002F36F2">
      <w:pPr>
        <w:spacing w:after="160" w:line="259" w:lineRule="auto"/>
        <w:ind w:left="-30" w:firstLine="597"/>
      </w:pPr>
      <w:r>
        <w:br w:type="page"/>
      </w:r>
    </w:p>
    <w:p w:rsidR="0059362A" w:rsidRDefault="002F36F2">
      <w:pPr>
        <w:pBdr>
          <w:top w:val="nil"/>
          <w:left w:val="nil"/>
          <w:bottom w:val="nil"/>
          <w:right w:val="nil"/>
          <w:between w:val="nil"/>
        </w:pBdr>
        <w:spacing w:after="360" w:line="360" w:lineRule="auto"/>
        <w:jc w:val="both"/>
        <w:rPr>
          <w:b/>
          <w:bCs/>
          <w:color w:val="FF0000"/>
        </w:rPr>
      </w:pPr>
      <w:r>
        <w:rPr>
          <w:b/>
          <w:bCs/>
          <w:color w:val="FF0000"/>
        </w:rPr>
        <w:lastRenderedPageBreak/>
        <w:t>LISTA DE ILUSTRAÇÕES (opcional)</w:t>
      </w:r>
    </w:p>
    <w:p w:rsidR="0059362A" w:rsidRDefault="0059362A">
      <w:pPr>
        <w:pBdr>
          <w:top w:val="nil"/>
          <w:left w:val="nil"/>
          <w:bottom w:val="nil"/>
          <w:right w:val="nil"/>
          <w:between w:val="nil"/>
        </w:pBdr>
        <w:tabs>
          <w:tab w:val="right" w:pos="9072"/>
        </w:tabs>
        <w:spacing w:after="360"/>
        <w:rPr>
          <w:b/>
          <w:bCs/>
          <w:smallCaps/>
          <w:color w:val="FF0000"/>
        </w:rPr>
      </w:pPr>
    </w:p>
    <w:p w:rsidR="0059362A" w:rsidRDefault="002F36F2">
      <w:pPr>
        <w:pBdr>
          <w:top w:val="nil"/>
          <w:left w:val="nil"/>
          <w:bottom w:val="nil"/>
          <w:right w:val="nil"/>
          <w:between w:val="nil"/>
        </w:pBdr>
        <w:tabs>
          <w:tab w:val="right" w:pos="9072"/>
        </w:tabs>
        <w:spacing w:after="360"/>
        <w:rPr>
          <w:b/>
          <w:bCs/>
          <w:smallCaps/>
          <w:color w:val="FF0000"/>
        </w:rPr>
      </w:pPr>
      <w:r>
        <w:rPr>
          <w:b/>
          <w:bCs/>
          <w:smallCaps/>
          <w:color w:val="FF0000"/>
        </w:rPr>
        <w:t xml:space="preserve">Figura 1– </w:t>
      </w:r>
      <w:r>
        <w:rPr>
          <w:smallCaps/>
          <w:color w:val="FF0000"/>
        </w:rPr>
        <w:t>Brainstorm</w:t>
      </w:r>
      <w:r>
        <w:rPr>
          <w:b/>
          <w:bCs/>
          <w:smallCaps/>
          <w:color w:val="FF0000"/>
        </w:rPr>
        <w:tab/>
        <w:t>18</w:t>
      </w:r>
    </w:p>
    <w:p w:rsidR="0059362A" w:rsidRDefault="002F36F2">
      <w:pPr>
        <w:pBdr>
          <w:top w:val="nil"/>
          <w:left w:val="nil"/>
          <w:bottom w:val="nil"/>
          <w:right w:val="nil"/>
          <w:between w:val="nil"/>
        </w:pBdr>
        <w:tabs>
          <w:tab w:val="right" w:pos="9072"/>
        </w:tabs>
        <w:spacing w:after="360"/>
        <w:rPr>
          <w:b/>
          <w:bCs/>
          <w:smallCaps/>
          <w:color w:val="FF0000"/>
          <w:sz w:val="28"/>
          <w:szCs w:val="28"/>
        </w:rPr>
      </w:pPr>
      <w:r>
        <w:rPr>
          <w:b/>
          <w:bCs/>
          <w:smallCaps/>
          <w:color w:val="FF0000"/>
        </w:rPr>
        <w:t xml:space="preserve">Figura 2– </w:t>
      </w:r>
      <w:r>
        <w:rPr>
          <w:smallCaps/>
          <w:color w:val="FF0000"/>
        </w:rPr>
        <w:t>Brainstorm</w:t>
      </w:r>
      <w:r>
        <w:rPr>
          <w:b/>
          <w:bCs/>
          <w:smallCaps/>
          <w:color w:val="FF0000"/>
        </w:rPr>
        <w:tab/>
        <w:t>18</w:t>
      </w:r>
    </w:p>
    <w:p w:rsidR="0059362A" w:rsidRDefault="0059362A">
      <w:pPr>
        <w:pBdr>
          <w:top w:val="nil"/>
          <w:left w:val="nil"/>
          <w:bottom w:val="nil"/>
          <w:right w:val="nil"/>
          <w:between w:val="nil"/>
        </w:pBdr>
        <w:spacing w:after="360" w:line="360" w:lineRule="auto"/>
        <w:jc w:val="both"/>
        <w:rPr>
          <w:b/>
          <w:bCs/>
          <w:color w:val="000000"/>
        </w:rPr>
      </w:pPr>
    </w:p>
    <w:p w:rsidR="0059362A" w:rsidRDefault="002F36F2">
      <w:pPr>
        <w:pBdr>
          <w:top w:val="nil"/>
          <w:left w:val="nil"/>
          <w:bottom w:val="nil"/>
          <w:right w:val="nil"/>
          <w:between w:val="nil"/>
        </w:pBdr>
        <w:spacing w:after="360" w:line="360" w:lineRule="auto"/>
        <w:jc w:val="both"/>
        <w:rPr>
          <w:color w:val="000000"/>
        </w:rPr>
      </w:pPr>
      <w:r>
        <w:br w:type="page"/>
      </w:r>
    </w:p>
    <w:p w:rsidR="0059362A" w:rsidRDefault="002F36F2">
      <w:pPr>
        <w:pBdr>
          <w:top w:val="nil"/>
          <w:left w:val="nil"/>
          <w:bottom w:val="nil"/>
          <w:right w:val="nil"/>
          <w:between w:val="nil"/>
        </w:pBdr>
        <w:spacing w:after="360" w:line="360" w:lineRule="auto"/>
        <w:jc w:val="both"/>
        <w:rPr>
          <w:b/>
          <w:bCs/>
          <w:color w:val="FF0000"/>
        </w:rPr>
      </w:pPr>
      <w:r>
        <w:rPr>
          <w:b/>
          <w:bCs/>
          <w:color w:val="FF0000"/>
        </w:rPr>
        <w:lastRenderedPageBreak/>
        <w:t>LISTAS DE TABELAS (opcional)</w:t>
      </w:r>
    </w:p>
    <w:p w:rsidR="0059362A" w:rsidRDefault="0059362A">
      <w:pPr>
        <w:pBdr>
          <w:top w:val="nil"/>
          <w:left w:val="nil"/>
          <w:bottom w:val="nil"/>
          <w:right w:val="nil"/>
          <w:between w:val="nil"/>
        </w:pBdr>
        <w:spacing w:after="360" w:line="360" w:lineRule="auto"/>
        <w:jc w:val="both"/>
        <w:rPr>
          <w:color w:val="FF0000"/>
        </w:rPr>
      </w:pPr>
    </w:p>
    <w:p w:rsidR="0059362A" w:rsidRDefault="002F36F2">
      <w:pPr>
        <w:pBdr>
          <w:top w:val="nil"/>
          <w:left w:val="nil"/>
          <w:bottom w:val="nil"/>
          <w:right w:val="nil"/>
          <w:between w:val="nil"/>
        </w:pBdr>
        <w:tabs>
          <w:tab w:val="right" w:pos="9072"/>
        </w:tabs>
        <w:spacing w:after="360"/>
        <w:rPr>
          <w:b/>
          <w:bCs/>
          <w:smallCaps/>
          <w:color w:val="FF0000"/>
        </w:rPr>
      </w:pPr>
      <w:r>
        <w:rPr>
          <w:b/>
          <w:bCs/>
          <w:smallCaps/>
          <w:color w:val="FF0000"/>
        </w:rPr>
        <w:t xml:space="preserve">Tabela 1 - </w:t>
      </w:r>
      <w:r>
        <w:rPr>
          <w:smallCaps/>
          <w:color w:val="FF0000"/>
        </w:rPr>
        <w:t>Alguns problemas identificados</w:t>
      </w:r>
      <w:r>
        <w:rPr>
          <w:b/>
          <w:bCs/>
          <w:smallCaps/>
          <w:color w:val="FF0000"/>
        </w:rPr>
        <w:tab/>
        <w:t>17</w:t>
      </w:r>
    </w:p>
    <w:p w:rsidR="0059362A" w:rsidRDefault="002F36F2">
      <w:pPr>
        <w:pBdr>
          <w:top w:val="nil"/>
          <w:left w:val="nil"/>
          <w:bottom w:val="nil"/>
          <w:right w:val="nil"/>
          <w:between w:val="nil"/>
        </w:pBdr>
        <w:tabs>
          <w:tab w:val="right" w:pos="9072"/>
        </w:tabs>
        <w:spacing w:after="360"/>
        <w:rPr>
          <w:b/>
          <w:bCs/>
          <w:smallCaps/>
          <w:color w:val="FF0000"/>
        </w:rPr>
      </w:pPr>
      <w:r>
        <w:rPr>
          <w:b/>
          <w:bCs/>
          <w:smallCaps/>
          <w:color w:val="FF0000"/>
        </w:rPr>
        <w:t xml:space="preserve">Tabela 2 - </w:t>
      </w:r>
      <w:r>
        <w:rPr>
          <w:smallCaps/>
          <w:color w:val="FF0000"/>
        </w:rPr>
        <w:t>Alguns problemas identificados</w:t>
      </w:r>
      <w:r>
        <w:rPr>
          <w:b/>
          <w:bCs/>
          <w:smallCaps/>
          <w:color w:val="FF0000"/>
        </w:rPr>
        <w:tab/>
        <w:t>17</w:t>
      </w:r>
    </w:p>
    <w:p w:rsidR="0059362A" w:rsidRDefault="0059362A">
      <w:pPr>
        <w:pBdr>
          <w:top w:val="nil"/>
          <w:left w:val="nil"/>
          <w:bottom w:val="nil"/>
          <w:right w:val="nil"/>
          <w:between w:val="nil"/>
        </w:pBdr>
        <w:spacing w:after="360" w:line="360" w:lineRule="auto"/>
        <w:jc w:val="both"/>
        <w:rPr>
          <w:color w:val="000000"/>
        </w:rPr>
      </w:pPr>
    </w:p>
    <w:p w:rsidR="0059362A" w:rsidRDefault="002F36F2">
      <w:pPr>
        <w:pBdr>
          <w:top w:val="nil"/>
          <w:left w:val="nil"/>
          <w:bottom w:val="nil"/>
          <w:right w:val="nil"/>
          <w:between w:val="nil"/>
        </w:pBdr>
        <w:spacing w:after="360" w:line="360" w:lineRule="auto"/>
        <w:jc w:val="both"/>
        <w:rPr>
          <w:color w:val="000000"/>
        </w:rPr>
      </w:pPr>
      <w:r>
        <w:br w:type="page"/>
      </w:r>
    </w:p>
    <w:p w:rsidR="0059362A" w:rsidRDefault="002F36F2">
      <w:pPr>
        <w:jc w:val="center"/>
        <w:rPr>
          <w:b/>
          <w:bCs/>
        </w:rPr>
      </w:pPr>
      <w:r>
        <w:rPr>
          <w:b/>
          <w:bCs/>
        </w:rPr>
        <w:lastRenderedPageBreak/>
        <w:t>SUMÁRIO</w:t>
      </w:r>
    </w:p>
    <w:p w:rsidR="0059362A" w:rsidRDefault="002F36F2">
      <w:pPr>
        <w:ind w:left="-30" w:firstLine="30"/>
        <w:jc w:val="center"/>
        <w:rPr>
          <w:color w:val="FF0000"/>
        </w:rPr>
      </w:pPr>
      <w:r>
        <w:rPr>
          <w:color w:val="FF0000"/>
        </w:rPr>
        <w:t>(Fonte: Arial ou Times 12; títulos em negrito/ subtítulo sem negrito)</w:t>
      </w:r>
    </w:p>
    <w:p w:rsidR="0059362A" w:rsidRDefault="0059362A">
      <w:pPr>
        <w:pBdr>
          <w:top w:val="nil"/>
          <w:left w:val="nil"/>
          <w:bottom w:val="nil"/>
          <w:right w:val="nil"/>
          <w:between w:val="nil"/>
        </w:pBdr>
        <w:spacing w:after="360" w:line="360" w:lineRule="auto"/>
        <w:jc w:val="both"/>
        <w:rPr>
          <w:color w:val="000000"/>
        </w:rPr>
      </w:pPr>
    </w:p>
    <w:sdt>
      <w:sdtPr>
        <w:id w:val="-1847812733"/>
        <w:docPartObj>
          <w:docPartGallery w:val="Table of Contents"/>
          <w:docPartUnique/>
        </w:docPartObj>
      </w:sdtPr>
      <w:sdtEndPr/>
      <w:sdtContent>
        <w:p w:rsidR="0059362A" w:rsidRDefault="002F36F2">
          <w:pPr>
            <w:pBdr>
              <w:top w:val="nil"/>
              <w:left w:val="nil"/>
              <w:bottom w:val="nil"/>
              <w:right w:val="nil"/>
              <w:between w:val="nil"/>
            </w:pBdr>
            <w:tabs>
              <w:tab w:val="right" w:pos="9072"/>
            </w:tabs>
            <w:spacing w:after="360"/>
            <w:rPr>
              <w:rFonts w:ascii="Cambria" w:eastAsia="Cambria" w:hAnsi="Cambria" w:cs="Cambria"/>
              <w:color w:val="000000"/>
              <w:sz w:val="22"/>
              <w:szCs w:val="22"/>
            </w:rPr>
          </w:pPr>
          <w:r>
            <w:fldChar w:fldCharType="begin"/>
          </w:r>
          <w:r>
            <w:instrText xml:space="preserve"> TOC \h \u \z \t "Heading 1,1,Heading 2,2,Heading 3,3,Heading 4,4,Heading 5,5,Heading 6,6,"</w:instrText>
          </w:r>
          <w:r>
            <w:fldChar w:fldCharType="separate"/>
          </w:r>
          <w:hyperlink w:anchor="_heading=h.is67xkkiybc6">
            <w:r>
              <w:rPr>
                <w:b/>
                <w:bCs/>
                <w:smallCaps/>
                <w:color w:val="000000"/>
              </w:rPr>
              <w:t>1 Introdução</w:t>
            </w:r>
            <w:r>
              <w:rPr>
                <w:b/>
                <w:bCs/>
                <w:smallCaps/>
                <w:color w:val="000000"/>
              </w:rPr>
              <w:tab/>
              <w:t>7</w:t>
            </w:r>
          </w:hyperlink>
        </w:p>
        <w:p w:rsidR="0059362A" w:rsidRDefault="002F36F2">
          <w:pPr>
            <w:pBdr>
              <w:top w:val="nil"/>
              <w:left w:val="nil"/>
              <w:bottom w:val="nil"/>
              <w:right w:val="nil"/>
              <w:between w:val="nil"/>
            </w:pBdr>
            <w:tabs>
              <w:tab w:val="right" w:pos="9072"/>
            </w:tabs>
            <w:spacing w:after="360"/>
            <w:rPr>
              <w:rFonts w:ascii="Cambria" w:eastAsia="Cambria" w:hAnsi="Cambria" w:cs="Cambria"/>
              <w:color w:val="000000"/>
              <w:sz w:val="22"/>
              <w:szCs w:val="22"/>
            </w:rPr>
          </w:pPr>
          <w:hyperlink w:anchor="_heading=h.nhpwe7dzriu">
            <w:r>
              <w:rPr>
                <w:b/>
                <w:bCs/>
                <w:smallCaps/>
                <w:color w:val="000000"/>
              </w:rPr>
              <w:t>2 Desenvolvimento</w:t>
            </w:r>
            <w:r>
              <w:rPr>
                <w:b/>
                <w:bCs/>
                <w:smallCaps/>
                <w:color w:val="000000"/>
              </w:rPr>
              <w:tab/>
              <w:t>8</w:t>
            </w:r>
          </w:hyperlink>
        </w:p>
        <w:p w:rsidR="0059362A" w:rsidRDefault="002F36F2">
          <w:pPr>
            <w:pBdr>
              <w:top w:val="nil"/>
              <w:left w:val="nil"/>
              <w:bottom w:val="nil"/>
              <w:right w:val="nil"/>
              <w:between w:val="nil"/>
            </w:pBdr>
            <w:tabs>
              <w:tab w:val="right" w:pos="9072"/>
            </w:tabs>
            <w:rPr>
              <w:rFonts w:ascii="Cambria" w:eastAsia="Cambria" w:hAnsi="Cambria" w:cs="Cambria"/>
              <w:color w:val="000000"/>
              <w:sz w:val="22"/>
              <w:szCs w:val="22"/>
            </w:rPr>
          </w:pPr>
          <w:hyperlink w:anchor="_heading=h.rdwkfy266q4">
            <w:r>
              <w:rPr>
                <w:color w:val="000000"/>
              </w:rPr>
              <w:t>2.1 Objetivos</w:t>
            </w:r>
            <w:r>
              <w:rPr>
                <w:color w:val="000000"/>
              </w:rPr>
              <w:tab/>
              <w:t>8</w:t>
            </w:r>
          </w:hyperlink>
        </w:p>
        <w:p w:rsidR="0059362A" w:rsidRDefault="002F36F2">
          <w:pPr>
            <w:pBdr>
              <w:top w:val="nil"/>
              <w:left w:val="nil"/>
              <w:bottom w:val="nil"/>
              <w:right w:val="nil"/>
              <w:between w:val="nil"/>
            </w:pBdr>
            <w:tabs>
              <w:tab w:val="right" w:pos="9072"/>
            </w:tabs>
            <w:rPr>
              <w:rFonts w:ascii="Cambria" w:eastAsia="Cambria" w:hAnsi="Cambria" w:cs="Cambria"/>
              <w:color w:val="000000"/>
              <w:sz w:val="22"/>
              <w:szCs w:val="22"/>
            </w:rPr>
          </w:pPr>
          <w:hyperlink w:anchor="_heading=h.92am0ikp4l1p">
            <w:r>
              <w:rPr>
                <w:color w:val="000000"/>
              </w:rPr>
              <w:t>2.2 Justificativa e delimitação do problema</w:t>
            </w:r>
            <w:r>
              <w:rPr>
                <w:color w:val="000000"/>
              </w:rPr>
              <w:tab/>
              <w:t>8</w:t>
            </w:r>
          </w:hyperlink>
        </w:p>
        <w:p w:rsidR="0059362A" w:rsidRDefault="002F36F2">
          <w:pPr>
            <w:pBdr>
              <w:top w:val="nil"/>
              <w:left w:val="nil"/>
              <w:bottom w:val="nil"/>
              <w:right w:val="nil"/>
              <w:between w:val="nil"/>
            </w:pBdr>
            <w:tabs>
              <w:tab w:val="right" w:pos="9072"/>
            </w:tabs>
            <w:rPr>
              <w:rFonts w:ascii="Cambria" w:eastAsia="Cambria" w:hAnsi="Cambria" w:cs="Cambria"/>
              <w:color w:val="000000"/>
              <w:sz w:val="22"/>
              <w:szCs w:val="22"/>
            </w:rPr>
          </w:pPr>
          <w:hyperlink w:anchor="_heading=h.rjzmhivc7li1">
            <w:r>
              <w:rPr>
                <w:color w:val="000000"/>
              </w:rPr>
              <w:t>2.3 Fundamentação teórica</w:t>
            </w:r>
            <w:r>
              <w:rPr>
                <w:color w:val="000000"/>
              </w:rPr>
              <w:tab/>
              <w:t>9</w:t>
            </w:r>
          </w:hyperlink>
        </w:p>
        <w:p w:rsidR="0059362A" w:rsidRDefault="002F36F2">
          <w:pPr>
            <w:pBdr>
              <w:top w:val="nil"/>
              <w:left w:val="nil"/>
              <w:bottom w:val="nil"/>
              <w:right w:val="nil"/>
              <w:between w:val="nil"/>
            </w:pBdr>
            <w:tabs>
              <w:tab w:val="right" w:pos="9072"/>
            </w:tabs>
            <w:rPr>
              <w:rFonts w:ascii="Cambria" w:eastAsia="Cambria" w:hAnsi="Cambria" w:cs="Cambria"/>
              <w:color w:val="000000"/>
              <w:sz w:val="22"/>
              <w:szCs w:val="22"/>
            </w:rPr>
          </w:pPr>
          <w:hyperlink w:anchor="_heading=h.ro3ikybcej85">
            <w:r>
              <w:rPr>
                <w:color w:val="000000"/>
              </w:rPr>
              <w:t>2.4 Metodologia</w:t>
            </w:r>
            <w:r>
              <w:rPr>
                <w:color w:val="000000"/>
              </w:rPr>
              <w:tab/>
              <w:t>9</w:t>
            </w:r>
          </w:hyperlink>
        </w:p>
        <w:p w:rsidR="0059362A" w:rsidRDefault="002F36F2">
          <w:pPr>
            <w:pBdr>
              <w:top w:val="nil"/>
              <w:left w:val="nil"/>
              <w:bottom w:val="nil"/>
              <w:right w:val="nil"/>
              <w:between w:val="nil"/>
            </w:pBdr>
            <w:tabs>
              <w:tab w:val="right" w:pos="9072"/>
            </w:tabs>
            <w:spacing w:after="360"/>
            <w:rPr>
              <w:rFonts w:ascii="Cambria" w:eastAsia="Cambria" w:hAnsi="Cambria" w:cs="Cambria"/>
              <w:color w:val="000000"/>
              <w:sz w:val="22"/>
              <w:szCs w:val="22"/>
            </w:rPr>
          </w:pPr>
          <w:hyperlink w:anchor="_heading=h.c4mjpg5eux2m">
            <w:r>
              <w:rPr>
                <w:color w:val="000000"/>
              </w:rPr>
              <w:t>2.5 Resultados preliminares: solução inicial</w:t>
            </w:r>
            <w:r>
              <w:rPr>
                <w:color w:val="000000"/>
              </w:rPr>
              <w:tab/>
              <w:t>10</w:t>
            </w:r>
          </w:hyperlink>
        </w:p>
        <w:p w:rsidR="0059362A" w:rsidRDefault="002F36F2">
          <w:pPr>
            <w:pBdr>
              <w:top w:val="nil"/>
              <w:left w:val="nil"/>
              <w:bottom w:val="nil"/>
              <w:right w:val="nil"/>
              <w:between w:val="nil"/>
            </w:pBdr>
            <w:tabs>
              <w:tab w:val="right" w:pos="9072"/>
            </w:tabs>
            <w:spacing w:after="360"/>
            <w:rPr>
              <w:rFonts w:ascii="Cambria" w:eastAsia="Cambria" w:hAnsi="Cambria" w:cs="Cambria"/>
              <w:color w:val="000000"/>
              <w:sz w:val="22"/>
              <w:szCs w:val="22"/>
            </w:rPr>
          </w:pPr>
          <w:hyperlink w:anchor="_heading=h.kz0c3332m87q">
            <w:r>
              <w:rPr>
                <w:b/>
                <w:bCs/>
                <w:smallCaps/>
                <w:color w:val="000000"/>
              </w:rPr>
              <w:t>Referências</w:t>
            </w:r>
            <w:r>
              <w:rPr>
                <w:b/>
                <w:bCs/>
                <w:smallCaps/>
                <w:color w:val="000000"/>
              </w:rPr>
              <w:tab/>
              <w:t>12</w:t>
            </w:r>
          </w:hyperlink>
        </w:p>
        <w:p w:rsidR="0059362A" w:rsidRDefault="002F36F2">
          <w:pPr>
            <w:pBdr>
              <w:top w:val="nil"/>
              <w:left w:val="nil"/>
              <w:bottom w:val="nil"/>
              <w:right w:val="nil"/>
              <w:between w:val="nil"/>
            </w:pBdr>
            <w:tabs>
              <w:tab w:val="right" w:pos="9072"/>
            </w:tabs>
            <w:spacing w:after="360"/>
            <w:rPr>
              <w:rFonts w:ascii="Cambria" w:eastAsia="Cambria" w:hAnsi="Cambria" w:cs="Cambria"/>
              <w:color w:val="FF0000"/>
              <w:sz w:val="22"/>
              <w:szCs w:val="22"/>
            </w:rPr>
          </w:pPr>
          <w:hyperlink w:anchor="_heading=h.epcrikxjjac">
            <w:r>
              <w:rPr>
                <w:b/>
                <w:bCs/>
                <w:smallCaps/>
                <w:color w:val="FF0000"/>
              </w:rPr>
              <w:t>Anexos (opcional)</w:t>
            </w:r>
            <w:r>
              <w:rPr>
                <w:b/>
                <w:bCs/>
                <w:smallCaps/>
                <w:color w:val="FF0000"/>
              </w:rPr>
              <w:tab/>
              <w:t>13</w:t>
            </w:r>
          </w:hyperlink>
        </w:p>
        <w:p w:rsidR="0059362A" w:rsidRDefault="002F36F2">
          <w:pPr>
            <w:pBdr>
              <w:top w:val="nil"/>
              <w:left w:val="nil"/>
              <w:bottom w:val="nil"/>
              <w:right w:val="nil"/>
              <w:between w:val="nil"/>
            </w:pBdr>
            <w:tabs>
              <w:tab w:val="right" w:pos="9072"/>
            </w:tabs>
            <w:spacing w:after="360"/>
            <w:rPr>
              <w:rFonts w:ascii="Cambria" w:eastAsia="Cambria" w:hAnsi="Cambria" w:cs="Cambria"/>
              <w:color w:val="FF0000"/>
              <w:sz w:val="22"/>
              <w:szCs w:val="22"/>
            </w:rPr>
          </w:pPr>
          <w:hyperlink w:anchor="_heading=h.523nkrfwvcct">
            <w:r>
              <w:rPr>
                <w:b/>
                <w:bCs/>
                <w:smallCaps/>
                <w:color w:val="FF0000"/>
              </w:rPr>
              <w:t>Apêndices (opcional)</w:t>
            </w:r>
            <w:r>
              <w:rPr>
                <w:b/>
                <w:bCs/>
                <w:smallCaps/>
                <w:color w:val="FF0000"/>
              </w:rPr>
              <w:tab/>
              <w:t>14</w:t>
            </w:r>
          </w:hyperlink>
        </w:p>
        <w:p w:rsidR="0059362A" w:rsidRDefault="002F36F2">
          <w:pPr>
            <w:pBdr>
              <w:top w:val="nil"/>
              <w:left w:val="nil"/>
              <w:bottom w:val="nil"/>
              <w:right w:val="nil"/>
              <w:between w:val="nil"/>
            </w:pBdr>
            <w:spacing w:after="360" w:line="360" w:lineRule="auto"/>
            <w:jc w:val="both"/>
            <w:rPr>
              <w:color w:val="000000"/>
            </w:rPr>
          </w:pPr>
          <w:r>
            <w:fldChar w:fldCharType="end"/>
          </w:r>
        </w:p>
      </w:sdtContent>
    </w:sdt>
    <w:p w:rsidR="0059362A" w:rsidRDefault="002F36F2">
      <w:pPr>
        <w:pageBreakBefore/>
        <w:pBdr>
          <w:top w:val="nil"/>
          <w:left w:val="nil"/>
          <w:bottom w:val="nil"/>
          <w:right w:val="nil"/>
          <w:between w:val="nil"/>
        </w:pBdr>
        <w:spacing w:after="360" w:line="360" w:lineRule="auto"/>
        <w:jc w:val="both"/>
        <w:rPr>
          <w:b/>
          <w:bCs/>
          <w:smallCaps/>
          <w:color w:val="000000"/>
        </w:rPr>
      </w:pPr>
      <w:bookmarkStart w:id="1" w:name="_heading=h.is67xkkiybc6" w:colFirst="0" w:colLast="0"/>
      <w:bookmarkEnd w:id="1"/>
      <w:r>
        <w:rPr>
          <w:b/>
          <w:bCs/>
          <w:smallCaps/>
          <w:color w:val="000000"/>
        </w:rPr>
        <w:lastRenderedPageBreak/>
        <w:t>1 Introdução</w:t>
      </w:r>
    </w:p>
    <w:p w:rsidR="0059362A" w:rsidRDefault="002F36F2">
      <w:pPr>
        <w:spacing w:before="240" w:after="240" w:line="360" w:lineRule="auto"/>
        <w:jc w:val="both"/>
      </w:pPr>
      <w:r>
        <w:t>O transporte escolar é ofertado em todo o território nacional, mas não há centralização na gestão deste serviço, tampouco uma plataforma para seu gerenciamento. Em geral, o serviço é prestado por profissionais autônomos que, após cumprirem as exigências le</w:t>
      </w:r>
      <w:r>
        <w:t xml:space="preserve">gais, recebem a licença para atuar. Na outra ponta, os pais e responsáveis legais, quando necessitam contratar o serviço, dependem de indicações informais da escola ou de conhecidos, dada a ausência de uma ferramenta que conecte eficientemente o prestador </w:t>
      </w:r>
      <w:r>
        <w:t>e o tomador.</w:t>
      </w:r>
    </w:p>
    <w:p w:rsidR="0059362A" w:rsidRDefault="002F36F2">
      <w:pPr>
        <w:spacing w:before="240" w:after="240" w:line="360" w:lineRule="auto"/>
        <w:jc w:val="both"/>
      </w:pPr>
      <w:r>
        <w:t xml:space="preserve">A partir da observação dessas dificuldades enfrentadas diariamente por motoristas e responsáveis, nasceu o projeto </w:t>
      </w:r>
      <w:proofErr w:type="spellStart"/>
      <w:r>
        <w:rPr>
          <w:b/>
          <w:bCs/>
        </w:rPr>
        <w:t>VanConecta</w:t>
      </w:r>
      <w:proofErr w:type="spellEnd"/>
      <w:r>
        <w:rPr>
          <w:b/>
          <w:bCs/>
        </w:rPr>
        <w:t xml:space="preserve"> – Uso de Tecnologia no Transporte Escolar</w:t>
      </w:r>
      <w:r>
        <w:t>. A ausência de ferramentas digitais específicas para esse nicho evidencia a</w:t>
      </w:r>
      <w:r>
        <w:t xml:space="preserve"> necessidade de soluções capazes de integrar comunicação, segurança e monitoramento em uma única plataforma.</w:t>
      </w:r>
    </w:p>
    <w:p w:rsidR="0059362A" w:rsidRDefault="002F36F2">
      <w:pPr>
        <w:spacing w:before="240" w:after="240" w:line="360" w:lineRule="auto"/>
        <w:jc w:val="both"/>
      </w:pPr>
      <w:r>
        <w:t>Para compreender a fundo esses desafios, foi realizada uma pesquisa diagnóstica com 73 responsáveis e 15 motoristas. Os resultados apontaram que 89</w:t>
      </w:r>
      <w:r>
        <w:t>% dos responsáveis trabalham fora, o que evidencia a forte dependência do transporte escolar na rotina familiar. No quesito segurança e transparência, 71% demonstraram preocupação com os estudantes, 96% afirmaram que gostariam de acompanhar o trajeto em te</w:t>
      </w:r>
      <w:r>
        <w:t>mpo real e 99% desejam receber notificações de embarque e desembarque. Entre os principais problemas relatados pelos pais estão a falta de informações sobre o trajeto (55%), atrasos (25%) e dificuldades de comunicação com os motoristas (14%). Soma-se a ess</w:t>
      </w:r>
      <w:r>
        <w:t>e panorama de insegurança o risco crítico do esquecimento de crianças no interior de veículos, um problema grave, que alerta para as consequências fatais em episódios dessa natureza.</w:t>
      </w:r>
    </w:p>
    <w:p w:rsidR="0059362A" w:rsidRDefault="002F36F2">
      <w:pPr>
        <w:spacing w:before="240" w:after="240" w:line="360" w:lineRule="auto"/>
        <w:jc w:val="both"/>
      </w:pPr>
      <w:r>
        <w:t>Do lado dos prestadores de serviço, os motoristas destacaram como princip</w:t>
      </w:r>
      <w:r>
        <w:t>ais gargalos a comunicação com os pais (60%), o trânsito intenso (40%) e problemas na organização das rotas (33%). Além disso, 87% deles afirmaram gastar mais combustível do que o necessário, indicando falhas crônicas na otimização dos trajetos.</w:t>
      </w:r>
    </w:p>
    <w:p w:rsidR="0059362A" w:rsidRDefault="002F36F2">
      <w:pPr>
        <w:spacing w:before="240" w:after="240" w:line="360" w:lineRule="auto"/>
        <w:jc w:val="both"/>
      </w:pPr>
      <w:r>
        <w:t>Diante des</w:t>
      </w:r>
      <w:r>
        <w:t xml:space="preserve">se cenário, observa-se a urgência de soluções tecnológicas capazes de melhorar a gestão, a segurança e a eficiência desse setor. Nesse contexto, o presente trabalho, desenvolvido na disciplina de </w:t>
      </w:r>
      <w:r>
        <w:rPr>
          <w:b/>
          <w:bCs/>
        </w:rPr>
        <w:t>Projeto Integrador I</w:t>
      </w:r>
      <w:r>
        <w:t xml:space="preserve">, tem como foco o desenvolvimento de um </w:t>
      </w:r>
      <w:r>
        <w:t xml:space="preserve">software utilizando um framework web, noções de banco de dados e práticas de controle de versão. A </w:t>
      </w:r>
      <w:r>
        <w:lastRenderedPageBreak/>
        <w:t>proposta busca aplicar os conhecimentos adquiridos ao longo da graduação em um problema real, promovendo uma solução tecnológica voltada à gestão do transpor</w:t>
      </w:r>
      <w:r>
        <w:t>te escolar.</w:t>
      </w:r>
    </w:p>
    <w:p w:rsidR="0059362A" w:rsidRDefault="002F36F2">
      <w:pPr>
        <w:spacing w:before="240" w:after="240" w:line="360" w:lineRule="auto"/>
        <w:jc w:val="both"/>
      </w:pPr>
      <w:r>
        <w:t>Além do aspecto técnico, o projeto apresenta grande relevância social. O objetivo da aplicação digital é oferecer funcionalidades como rastreamento em tempo real, registro de embarque e desembarque, comunicação centralizada e organização inteli</w:t>
      </w:r>
      <w:r>
        <w:t xml:space="preserve">gente de rotas. Dessa forma, o </w:t>
      </w:r>
      <w:proofErr w:type="spellStart"/>
      <w:r>
        <w:t>VanConecta</w:t>
      </w:r>
      <w:proofErr w:type="spellEnd"/>
      <w:r>
        <w:t xml:space="preserve"> busca proporcionar mais segurança e tranquilidade para os responsáveis, mitigando riscos de falhas humanas ou esquecimentos, além de contribuir diretamente para a organização operacional dos motoristas e para a mel</w:t>
      </w:r>
      <w:r>
        <w:t>horia da qualidade do serviço prestado.</w:t>
      </w:r>
    </w:p>
    <w:p w:rsidR="0059362A" w:rsidRDefault="002F36F2">
      <w:pPr>
        <w:spacing w:before="240" w:after="240" w:line="360" w:lineRule="auto"/>
        <w:jc w:val="both"/>
      </w:pPr>
      <w:r>
        <w:t xml:space="preserve"> </w:t>
      </w:r>
    </w:p>
    <w:p w:rsidR="0059362A" w:rsidRDefault="0059362A">
      <w:pPr>
        <w:spacing w:before="240" w:after="240" w:line="360" w:lineRule="auto"/>
        <w:jc w:val="both"/>
      </w:pPr>
    </w:p>
    <w:p w:rsidR="0059362A" w:rsidRDefault="002F36F2">
      <w:pPr>
        <w:pageBreakBefore/>
        <w:pBdr>
          <w:top w:val="nil"/>
          <w:left w:val="nil"/>
          <w:bottom w:val="nil"/>
          <w:right w:val="nil"/>
          <w:between w:val="nil"/>
        </w:pBdr>
        <w:spacing w:after="360" w:line="360" w:lineRule="auto"/>
        <w:jc w:val="both"/>
        <w:rPr>
          <w:b/>
          <w:bCs/>
          <w:smallCaps/>
          <w:color w:val="000000"/>
        </w:rPr>
      </w:pPr>
      <w:bookmarkStart w:id="2" w:name="_heading=h.nhpwe7dzriu" w:colFirst="0" w:colLast="0"/>
      <w:bookmarkEnd w:id="2"/>
      <w:r>
        <w:rPr>
          <w:b/>
          <w:bCs/>
          <w:smallCaps/>
          <w:color w:val="000000"/>
        </w:rPr>
        <w:lastRenderedPageBreak/>
        <w:t>2 Desenvolvimento</w:t>
      </w:r>
    </w:p>
    <w:p w:rsidR="0059362A" w:rsidRDefault="0059362A">
      <w:pPr>
        <w:pBdr>
          <w:top w:val="nil"/>
          <w:left w:val="nil"/>
          <w:bottom w:val="nil"/>
          <w:right w:val="nil"/>
          <w:between w:val="nil"/>
        </w:pBdr>
        <w:spacing w:after="360" w:line="360" w:lineRule="auto"/>
        <w:jc w:val="both"/>
        <w:rPr>
          <w:color w:val="000000"/>
        </w:rPr>
      </w:pPr>
    </w:p>
    <w:p w:rsidR="0059362A" w:rsidRDefault="002F36F2">
      <w:pPr>
        <w:keepNext/>
        <w:pBdr>
          <w:top w:val="nil"/>
          <w:left w:val="nil"/>
          <w:bottom w:val="nil"/>
          <w:right w:val="nil"/>
          <w:between w:val="nil"/>
        </w:pBdr>
        <w:spacing w:after="360" w:line="360" w:lineRule="auto"/>
        <w:jc w:val="both"/>
        <w:rPr>
          <w:smallCaps/>
          <w:color w:val="000000"/>
        </w:rPr>
      </w:pPr>
      <w:bookmarkStart w:id="3" w:name="_heading=h.rdwkfy266q4" w:colFirst="0" w:colLast="0"/>
      <w:bookmarkEnd w:id="3"/>
      <w:r>
        <w:rPr>
          <w:smallCaps/>
          <w:color w:val="000000"/>
        </w:rPr>
        <w:t>2.1 Objetivos</w:t>
      </w:r>
    </w:p>
    <w:p w:rsidR="0059362A" w:rsidRDefault="002F36F2">
      <w:pPr>
        <w:keepNext/>
        <w:pBdr>
          <w:top w:val="nil"/>
          <w:left w:val="nil"/>
          <w:bottom w:val="nil"/>
          <w:right w:val="nil"/>
          <w:between w:val="nil"/>
        </w:pBdr>
        <w:spacing w:after="360" w:line="360" w:lineRule="auto"/>
        <w:jc w:val="both"/>
        <w:rPr>
          <w:smallCaps/>
        </w:rPr>
      </w:pPr>
      <w:bookmarkStart w:id="4" w:name="_heading=h.sdadnkj14f8" w:colFirst="0" w:colLast="0"/>
      <w:bookmarkEnd w:id="4"/>
      <w:r>
        <w:rPr>
          <w:smallCaps/>
        </w:rPr>
        <w:tab/>
      </w:r>
      <w:r>
        <w:t>Objetivo Geral</w:t>
      </w:r>
    </w:p>
    <w:p w:rsidR="0059362A" w:rsidRDefault="002F36F2">
      <w:pPr>
        <w:keepNext/>
        <w:pBdr>
          <w:top w:val="nil"/>
          <w:left w:val="nil"/>
          <w:bottom w:val="nil"/>
          <w:right w:val="nil"/>
          <w:between w:val="nil"/>
        </w:pBdr>
        <w:spacing w:after="360" w:line="360" w:lineRule="auto"/>
        <w:ind w:firstLine="708"/>
        <w:jc w:val="both"/>
        <w:rPr>
          <w:smallCaps/>
        </w:rPr>
      </w:pPr>
      <w:bookmarkStart w:id="5" w:name="_heading=h.gfr6ewhkhgnq" w:colFirst="0" w:colLast="0"/>
      <w:bookmarkEnd w:id="5"/>
      <w:r>
        <w:t>Desenvolver uma plataforma web integrada a banco de dados para auxiliar no gerenciamento do transporte escolar, permitindo o controle de embarque e desembarque de estudantes, além da comunicação entre motoristas e responsáveis legais.</w:t>
      </w:r>
      <w:r>
        <w:rPr>
          <w:smallCaps/>
        </w:rPr>
        <w:t xml:space="preserve"> </w:t>
      </w:r>
    </w:p>
    <w:p w:rsidR="0059362A" w:rsidRDefault="002F36F2">
      <w:pPr>
        <w:pBdr>
          <w:top w:val="nil"/>
          <w:left w:val="nil"/>
          <w:bottom w:val="nil"/>
          <w:right w:val="nil"/>
          <w:between w:val="nil"/>
        </w:pBdr>
        <w:spacing w:after="360" w:line="360" w:lineRule="auto"/>
        <w:ind w:firstLine="708"/>
        <w:jc w:val="both"/>
      </w:pPr>
      <w:r>
        <w:t>Objetivos Específico</w:t>
      </w:r>
      <w:r>
        <w:t xml:space="preserve">s </w:t>
      </w:r>
    </w:p>
    <w:p w:rsidR="0059362A" w:rsidRDefault="002F36F2">
      <w:pPr>
        <w:spacing w:before="240" w:after="240" w:line="360" w:lineRule="auto"/>
        <w:jc w:val="both"/>
      </w:pPr>
      <w:r>
        <w:t>A consecução do objetivo geral deste trabalho está atrelada ao cumprimento de metas etapas técnicas e metodológicas bem delineadas. A partir da pesquisa realizada com os atores envolvidos no transporte escolar, identificaram-se diversos desafios operaci</w:t>
      </w:r>
      <w:r>
        <w:t>onais e de comunicação. Contudo, a atuação deste projeto delimita-se a um escopo prático estruturado nos seguintes objetivos específicos:</w:t>
      </w:r>
    </w:p>
    <w:p w:rsidR="0059362A" w:rsidRDefault="002F36F2">
      <w:pPr>
        <w:numPr>
          <w:ilvl w:val="0"/>
          <w:numId w:val="4"/>
        </w:numPr>
        <w:spacing w:before="240" w:line="360" w:lineRule="auto"/>
      </w:pPr>
      <w:r>
        <w:rPr>
          <w:b/>
          <w:bCs/>
        </w:rPr>
        <w:t>Mapeamento de Desafios e Requisitos:</w:t>
      </w:r>
      <w:r>
        <w:t xml:space="preserve"> Identificar detalhadamente os principais problemas enfrentados por motoristas e r</w:t>
      </w:r>
      <w:r>
        <w:t>esponsáveis no transporte escolar e, a partir desse diagnóstico, levantar os requisitos funcionais e não funcionais da aplicação.</w:t>
      </w:r>
    </w:p>
    <w:p w:rsidR="0059362A" w:rsidRDefault="002F36F2">
      <w:pPr>
        <w:numPr>
          <w:ilvl w:val="0"/>
          <w:numId w:val="4"/>
        </w:numPr>
        <w:spacing w:line="360" w:lineRule="auto"/>
      </w:pPr>
      <w:r>
        <w:rPr>
          <w:b/>
          <w:bCs/>
        </w:rPr>
        <w:t>Modelagem e Infraestrutura de Dados:</w:t>
      </w:r>
      <w:r>
        <w:t xml:space="preserve"> Compreender qual sistema gerenciador de banco de dados apresenta a melhor relação custo-benefício e compatibilidade técnica para o ecossistema do projeto, desenvolvendo a modelagem do banco de dados relacional ideal para gerenciar as informações de motori</w:t>
      </w:r>
      <w:r>
        <w:t>stas, responsáveis, veículos e estudantes.</w:t>
      </w:r>
    </w:p>
    <w:p w:rsidR="0059362A" w:rsidRDefault="002F36F2">
      <w:pPr>
        <w:numPr>
          <w:ilvl w:val="0"/>
          <w:numId w:val="4"/>
        </w:numPr>
        <w:spacing w:line="360" w:lineRule="auto"/>
      </w:pPr>
      <w:r>
        <w:rPr>
          <w:b/>
          <w:bCs/>
        </w:rPr>
        <w:t>Desenvolvimento Web e Arquitetura:</w:t>
      </w:r>
      <w:r>
        <w:t xml:space="preserve"> Aplicar conceitos de desenvolvimento web por meio de um framework moderno e de linguagens de programação adequadas para plataformas online. O foco está em implementar as regras d</w:t>
      </w:r>
      <w:r>
        <w:t>e negócio essenciais, incluindo o cadastro de usuários e o mecanismo central de controle de embarque e desembarque dos estudantes.</w:t>
      </w:r>
    </w:p>
    <w:p w:rsidR="0059362A" w:rsidRDefault="002F36F2">
      <w:pPr>
        <w:numPr>
          <w:ilvl w:val="0"/>
          <w:numId w:val="4"/>
        </w:numPr>
        <w:spacing w:line="360" w:lineRule="auto"/>
      </w:pPr>
      <w:r>
        <w:rPr>
          <w:b/>
          <w:bCs/>
        </w:rPr>
        <w:t>Design de Interface e Acessibilidade:</w:t>
      </w:r>
      <w:r>
        <w:t xml:space="preserve"> Criar interfaces responsivas e acessíveis que permitam a convergência e o acesso fluido</w:t>
      </w:r>
      <w:r>
        <w:t xml:space="preserve"> por dispositivos diversos (como </w:t>
      </w:r>
      <w:r>
        <w:lastRenderedPageBreak/>
        <w:t>computadores e smartphones). O intuito é garantir que tanto motoristas quanto pais naveguem de maneira intuitiva e autônoma, sem necessidade de auxílio externo.</w:t>
      </w:r>
    </w:p>
    <w:p w:rsidR="0059362A" w:rsidRDefault="002F36F2">
      <w:pPr>
        <w:numPr>
          <w:ilvl w:val="0"/>
          <w:numId w:val="4"/>
        </w:numPr>
        <w:spacing w:line="360" w:lineRule="auto"/>
      </w:pPr>
      <w:r>
        <w:rPr>
          <w:b/>
          <w:bCs/>
        </w:rPr>
        <w:t>Governança de Código:</w:t>
      </w:r>
      <w:r>
        <w:t xml:space="preserve"> Utilizar ferramentas de controle de vers</w:t>
      </w:r>
      <w:r>
        <w:t>ão (versionamento) de forma rigorosa durante todo o ciclo de desenvolvimento, assegurando que novas funcionalidades possam ser adicionadas de maneira organizada conforme as necessidades dos interessados mudem.</w:t>
      </w:r>
    </w:p>
    <w:p w:rsidR="0059362A" w:rsidRDefault="002F36F2">
      <w:pPr>
        <w:numPr>
          <w:ilvl w:val="0"/>
          <w:numId w:val="4"/>
        </w:numPr>
        <w:spacing w:after="240" w:line="360" w:lineRule="auto"/>
      </w:pPr>
      <w:r>
        <w:rPr>
          <w:b/>
          <w:bCs/>
        </w:rPr>
        <w:t>Avaliação e Validação Técnica:</w:t>
      </w:r>
      <w:r>
        <w:t xml:space="preserve"> Avaliar a usabi</w:t>
      </w:r>
      <w:r>
        <w:t>lidade da solução proposta por meio de testes preliminares e validações com o público-alvo.</w:t>
      </w:r>
    </w:p>
    <w:p w:rsidR="0059362A" w:rsidRDefault="002F36F2">
      <w:pPr>
        <w:spacing w:before="240" w:after="240" w:line="360" w:lineRule="auto"/>
        <w:jc w:val="both"/>
      </w:pPr>
      <w:r>
        <w:t xml:space="preserve">Para que a implementação idealizada atinja os melhores resultados e cumpra esses objetivos, duas abordagens metodológicas guiarão o projeto: a </w:t>
      </w:r>
      <w:r>
        <w:rPr>
          <w:b/>
          <w:bCs/>
        </w:rPr>
        <w:t xml:space="preserve">Aprendizagem Baseada </w:t>
      </w:r>
      <w:r>
        <w:rPr>
          <w:b/>
          <w:bCs/>
        </w:rPr>
        <w:t>em Projetos</w:t>
      </w:r>
      <w:r>
        <w:t xml:space="preserve">, que fundamenta a seleção e aplicação das tecnologias estudadas ao longo da graduação, e o </w:t>
      </w:r>
      <w:r>
        <w:rPr>
          <w:b/>
          <w:bCs/>
        </w:rPr>
        <w:t xml:space="preserve">Design </w:t>
      </w:r>
      <w:proofErr w:type="spellStart"/>
      <w:r>
        <w:rPr>
          <w:b/>
          <w:bCs/>
        </w:rPr>
        <w:t>Thinking</w:t>
      </w:r>
      <w:proofErr w:type="spellEnd"/>
      <w:r>
        <w:t>, que insere os potenciais usuários no centro do processo, permitindo que colaborem constantemente por meio da avaliação de protótipos e d</w:t>
      </w:r>
      <w:r>
        <w:t>o envio de sugestões.</w:t>
      </w: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2F36F2">
      <w:pPr>
        <w:keepNext/>
        <w:pBdr>
          <w:top w:val="nil"/>
          <w:left w:val="nil"/>
          <w:bottom w:val="nil"/>
          <w:right w:val="nil"/>
          <w:between w:val="nil"/>
        </w:pBdr>
        <w:spacing w:after="360" w:line="360" w:lineRule="auto"/>
        <w:jc w:val="both"/>
        <w:rPr>
          <w:smallCaps/>
          <w:color w:val="000000"/>
        </w:rPr>
      </w:pPr>
      <w:r>
        <w:rPr>
          <w:smallCaps/>
          <w:color w:val="000000"/>
        </w:rPr>
        <w:lastRenderedPageBreak/>
        <w:t xml:space="preserve">2.2 Justificativa e delimitação do problema </w:t>
      </w:r>
    </w:p>
    <w:p w:rsidR="0059362A" w:rsidRDefault="002F36F2">
      <w:pPr>
        <w:spacing w:before="240" w:after="240" w:line="360" w:lineRule="auto"/>
        <w:jc w:val="both"/>
        <w:rPr>
          <w:i/>
          <w:iCs/>
        </w:rPr>
      </w:pPr>
      <w:r>
        <w:rPr>
          <w:b/>
          <w:bCs/>
        </w:rPr>
        <w:t>Problema de Pesquisa:</w:t>
      </w:r>
      <w:r>
        <w:t xml:space="preserve"> </w:t>
      </w:r>
      <w:r>
        <w:rPr>
          <w:i/>
          <w:iCs/>
        </w:rPr>
        <w:t>Como controlar o embarque e o desembarque dos estudantes do transporte escolar de forma simplificada, notificando ambas as partes quando esses eventos ocorrerem e contemplando a segurança dos estudantes?</w:t>
      </w:r>
    </w:p>
    <w:p w:rsidR="0059362A" w:rsidRDefault="002F36F2">
      <w:pPr>
        <w:spacing w:before="240" w:after="240" w:line="360" w:lineRule="auto"/>
        <w:jc w:val="both"/>
      </w:pPr>
      <w:r>
        <w:t>O transporte escolar representa um serviço essencial</w:t>
      </w:r>
      <w:r>
        <w:t xml:space="preserve"> para garantir o acesso seguro e contínuo de crianças e adolescentes às instituições de ensino em todo o território nacional. Embora amplamente utilizado, a escolha deste tema decorre da crescente necessidade de modernização do setor, principalmente nos gr</w:t>
      </w:r>
      <w:r>
        <w:t>andes centros urbanos. Atualmente, muitos motoristas ainda realizam o gerenciamento de alunos, rotas e comunicação de maneira analógica e manual, recorrendo a anotações informais ou aplicativos genéricos de mensagens. Essa ausência de informatização compro</w:t>
      </w:r>
      <w:r>
        <w:t>mete a organização operacional dos prestadores de serviço, reduz a transparência para os responsáveis legais e culmina em atrasos e falhas graves de comunicação.</w:t>
      </w:r>
    </w:p>
    <w:p w:rsidR="0059362A" w:rsidRDefault="002F36F2">
      <w:pPr>
        <w:spacing w:before="240" w:after="240" w:line="360" w:lineRule="auto"/>
        <w:jc w:val="both"/>
      </w:pPr>
      <w:r>
        <w:t>Mais do que um entrave logístico, o crescimento urbano acelerado e os problemas crônicos de mo</w:t>
      </w:r>
      <w:r>
        <w:t>bilidade urbana tornam o deslocamento escolar cada vez mais complexo e vulnerável a falhas humanas. Na cidade de São Paulo, especialmente na região da Zona Oeste — caracterizada por um fluxo intenso de veículos e congestionamentos frequentes —, esses desaf</w:t>
      </w:r>
      <w:r>
        <w:t>ios são ainda mais evidentes. A rotina estressante do trânsito paulistano e o elevado tempo de permanência nos trajetos geram uma sobrecarga cognitiva que pode induzir motoristas e responsáveis a momentos de desatenção. Entre os riscos mais alarmantes dess</w:t>
      </w:r>
      <w:r>
        <w:t>a dinâmica está o esquecimento de crianças no interior de veículos estacionados, uma fatalidade que pode levar à morte por hipertermia.</w:t>
      </w:r>
    </w:p>
    <w:p w:rsidR="0059362A" w:rsidRDefault="002F36F2">
      <w:pPr>
        <w:spacing w:before="240" w:after="240" w:line="360" w:lineRule="auto"/>
        <w:jc w:val="both"/>
      </w:pPr>
      <w:r>
        <w:t xml:space="preserve">Ao analisar essa problemática no cenário nacional, Costa Seca e </w:t>
      </w:r>
      <w:proofErr w:type="spellStart"/>
      <w:r>
        <w:t>Grundstein</w:t>
      </w:r>
      <w:proofErr w:type="spellEnd"/>
      <w:r>
        <w:t xml:space="preserve"> (2016) apontam que “os incidentes ocorreram e</w:t>
      </w:r>
      <w:r>
        <w:t>m todo o país, mas principalmente na região Sudeste, próxima à cidade de São Paulo. Além disso, o perigo para as crianças está presente durante todo o ano, pois observamos casos em todas as estações, embora com um pico no verão”. Os autores destacam que os</w:t>
      </w:r>
      <w:r>
        <w:t xml:space="preserve"> riscos associados ao calor extremo no interior de automóveis ainda não são amplamente conhecidos no Brasil e, como ilustrado na Figura 1, há uma concentração preocupante de ocorrências na região metropolitana de São Paulo.</w:t>
      </w:r>
    </w:p>
    <w:p w:rsidR="0059362A" w:rsidRDefault="002F36F2">
      <w:pPr>
        <w:numPr>
          <w:ilvl w:val="0"/>
          <w:numId w:val="3"/>
        </w:numPr>
        <w:spacing w:before="240" w:after="240" w:line="360" w:lineRule="auto"/>
        <w:jc w:val="both"/>
      </w:pPr>
      <w:r>
        <w:rPr>
          <w:noProof/>
        </w:rPr>
        <w:lastRenderedPageBreak/>
        <w:drawing>
          <wp:inline distT="114300" distB="114300" distL="114300" distR="114300">
            <wp:extent cx="3950159" cy="514615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50159" cy="5146157"/>
                    </a:xfrm>
                    <a:prstGeom prst="rect">
                      <a:avLst/>
                    </a:prstGeom>
                    <a:ln/>
                  </pic:spPr>
                </pic:pic>
              </a:graphicData>
            </a:graphic>
          </wp:inline>
        </w:drawing>
      </w:r>
    </w:p>
    <w:p w:rsidR="0059362A" w:rsidRDefault="002F36F2">
      <w:pPr>
        <w:spacing w:before="240" w:after="240" w:line="360" w:lineRule="auto"/>
        <w:jc w:val="both"/>
      </w:pPr>
      <w:r>
        <w:rPr>
          <w:b/>
          <w:bCs/>
        </w:rPr>
        <w:t>Figura 1 – Localização de cria</w:t>
      </w:r>
      <w:r>
        <w:rPr>
          <w:b/>
          <w:bCs/>
        </w:rPr>
        <w:t>nças deixadas sozinhas em veículos motorizados no Brasil.</w:t>
      </w:r>
      <w:r>
        <w:t xml:space="preserve"> Fonte: Costa Seca e </w:t>
      </w:r>
      <w:proofErr w:type="spellStart"/>
      <w:r>
        <w:t>Grundstein</w:t>
      </w:r>
      <w:proofErr w:type="spellEnd"/>
      <w:r>
        <w:t xml:space="preserve"> (2016).</w:t>
      </w:r>
    </w:p>
    <w:p w:rsidR="0059362A" w:rsidRDefault="0059362A">
      <w:pPr>
        <w:spacing w:before="240" w:after="240" w:line="360" w:lineRule="auto"/>
        <w:ind w:left="360"/>
        <w:jc w:val="both"/>
      </w:pPr>
    </w:p>
    <w:p w:rsidR="0059362A" w:rsidRDefault="002F36F2">
      <w:pPr>
        <w:spacing w:before="240" w:after="240" w:line="360" w:lineRule="auto"/>
        <w:jc w:val="both"/>
      </w:pPr>
      <w:r>
        <w:t xml:space="preserve">Diante desse panorama, a dependência exclusiva da memória e da atenção humana mostra-se insuficiente. Embora Costa Seca e </w:t>
      </w:r>
      <w:proofErr w:type="spellStart"/>
      <w:r>
        <w:t>Grundstein</w:t>
      </w:r>
      <w:proofErr w:type="spellEnd"/>
      <w:r>
        <w:t xml:space="preserve"> (2016) argumentem que “um</w:t>
      </w:r>
      <w:r>
        <w:t xml:space="preserve"> primeiro passo seria aumentar a conscientização por meio da educação”, as campanhas educativas, isoladas, não anulam os efeitos do estresse urbano diário sobre os condutores. Desse modo, a tecnologia surge não apenas como um recurso complementar, mas como</w:t>
      </w:r>
      <w:r>
        <w:t xml:space="preserve"> uma necessidade imperativa para mitigar falhas operacionais e salvaguardar vidas.</w:t>
      </w:r>
    </w:p>
    <w:p w:rsidR="0059362A" w:rsidRDefault="002F36F2">
      <w:pPr>
        <w:spacing w:before="240" w:after="240" w:line="360" w:lineRule="auto"/>
        <w:jc w:val="both"/>
      </w:pPr>
      <w:r>
        <w:t xml:space="preserve">Os mesmos autores reforçam que “muitas dessas mortes ocorrem quando um dos pais se esquece de deixar a criança na creche”, recomendando diretamente “o desenvolvimento e a </w:t>
      </w:r>
      <w:r>
        <w:lastRenderedPageBreak/>
        <w:t>im</w:t>
      </w:r>
      <w:r>
        <w:t>plementação de uma confirmação de chegada/ausência com os cuidadores”. Essa recomendação científica valida a urgência de sistemas inteligentes capazes de monitorar a presença dos alunos, automatizar o controle de frequência e emitir alertas preventivos ins</w:t>
      </w:r>
      <w:r>
        <w:t>tantâneos em situações de risco.</w:t>
      </w:r>
    </w:p>
    <w:p w:rsidR="0059362A" w:rsidRDefault="002F36F2">
      <w:pPr>
        <w:spacing w:before="240" w:after="240" w:line="360" w:lineRule="auto"/>
        <w:jc w:val="both"/>
      </w:pPr>
      <w:r>
        <w:t>Assim, o desenvolvimento deste projeto justifica-se pela relevância social, educacional e tecnológica de oferecer uma resposta digital à vulnerabilidade do transporte escolar na cidade de São Paulo.</w:t>
      </w:r>
    </w:p>
    <w:p w:rsidR="0059362A" w:rsidRDefault="002F36F2">
      <w:pPr>
        <w:pStyle w:val="Ttulo3"/>
        <w:keepNext w:val="0"/>
        <w:keepLines w:val="0"/>
        <w:spacing w:before="280" w:after="80" w:line="360" w:lineRule="auto"/>
        <w:ind w:left="360"/>
        <w:jc w:val="both"/>
        <w:rPr>
          <w:rFonts w:ascii="Times New Roman" w:eastAsia="Times New Roman" w:hAnsi="Times New Roman" w:cs="Times New Roman"/>
          <w:b/>
          <w:bCs/>
          <w:color w:val="000000"/>
        </w:rPr>
      </w:pPr>
      <w:bookmarkStart w:id="6" w:name="_heading=h.gxw5ghauk452" w:colFirst="0" w:colLast="0"/>
      <w:bookmarkEnd w:id="6"/>
      <w:r>
        <w:rPr>
          <w:rFonts w:ascii="Times New Roman" w:eastAsia="Times New Roman" w:hAnsi="Times New Roman" w:cs="Times New Roman"/>
          <w:b/>
          <w:bCs/>
          <w:color w:val="000000"/>
        </w:rPr>
        <w:t>Delimitação do problema</w:t>
      </w:r>
    </w:p>
    <w:p w:rsidR="0059362A" w:rsidRDefault="002F36F2">
      <w:pPr>
        <w:spacing w:before="240" w:after="240" w:line="360" w:lineRule="auto"/>
        <w:jc w:val="both"/>
      </w:pPr>
      <w:r>
        <w:t>Para viabilizar a execução do projeto no tempo estimado, a proposta delimita-se estritamente ao desenvolvimento de uma plataforma digital voltada à gestão direta do transporte escolar sob as perspectivas dos motoristas e dos responsáveis legais (pais). Emb</w:t>
      </w:r>
      <w:r>
        <w:t xml:space="preserve">ora a literatura aponte a importância do envolvimento de toda a rede de apoio ao estudante, o sistema proposto foca no gerenciamento operacional e na comunicação bilateral entre os usuários diretos (prestador e tomador do serviço). Portanto, a aplicação </w:t>
      </w:r>
      <w:r>
        <w:rPr>
          <w:b/>
          <w:bCs/>
        </w:rPr>
        <w:t>nã</w:t>
      </w:r>
      <w:r>
        <w:rPr>
          <w:b/>
          <w:bCs/>
        </w:rPr>
        <w:t>o contempla, nesta fase inicial, integração com sistemas de instituições escolares ou plataformas de monitoramento de órgãos públicos</w:t>
      </w:r>
      <w:r>
        <w:t>.</w:t>
      </w: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59362A" w:rsidRDefault="002F36F2">
      <w:pPr>
        <w:keepNext/>
        <w:spacing w:after="360" w:line="360" w:lineRule="auto"/>
        <w:jc w:val="both"/>
      </w:pPr>
      <w:r>
        <w:rPr>
          <w:smallCaps/>
        </w:rPr>
        <w:t>2.3 Fundamentação Teórica (</w:t>
      </w:r>
      <w:r>
        <w:rPr>
          <w:rFonts w:ascii="Calibri" w:eastAsia="Calibri" w:hAnsi="Calibri" w:cs="Calibri"/>
          <w:b/>
          <w:bCs/>
          <w:smallCaps/>
          <w:color w:val="FF0000"/>
          <w:sz w:val="28"/>
          <w:szCs w:val="28"/>
        </w:rPr>
        <w:t>a completar</w:t>
      </w:r>
      <w:r>
        <w:rPr>
          <w:smallCaps/>
        </w:rPr>
        <w:t>)</w:t>
      </w:r>
    </w:p>
    <w:p w:rsidR="0059362A" w:rsidRDefault="002F36F2">
      <w:pPr>
        <w:spacing w:before="240" w:after="240" w:line="360" w:lineRule="auto"/>
        <w:jc w:val="both"/>
      </w:pPr>
      <w:r>
        <w:t xml:space="preserve">A fundamentação teórica deste projeto está baseada em estudos relacionados à aprendizagem baseada em projetos, design </w:t>
      </w:r>
      <w:proofErr w:type="spellStart"/>
      <w:r>
        <w:t>thinking</w:t>
      </w:r>
      <w:proofErr w:type="spellEnd"/>
      <w:r>
        <w:t>, desenvolvimento de aplicações web e sistemas de gerenciamento de transporte escolar.</w:t>
      </w:r>
    </w:p>
    <w:p w:rsidR="0059362A" w:rsidRDefault="002F36F2">
      <w:pPr>
        <w:spacing w:before="240" w:after="240" w:line="360" w:lineRule="auto"/>
        <w:jc w:val="both"/>
      </w:pPr>
      <w:r>
        <w:lastRenderedPageBreak/>
        <w:t>A Aprendizagem Baseada em Projetos (ABPP) c</w:t>
      </w:r>
      <w:r>
        <w:t xml:space="preserve">ontribui para o desenvolvimento de competências práticas e resolução de problemas reais, permitindo que os estudantes integrem teoria e prática no desenvolvimento da solução tecnológica proposta. Já o Design </w:t>
      </w:r>
      <w:proofErr w:type="spellStart"/>
      <w:r>
        <w:t>Thinking</w:t>
      </w:r>
      <w:proofErr w:type="spellEnd"/>
      <w:r>
        <w:t xml:space="preserve"> auxilia na criação de soluções centrada</w:t>
      </w:r>
      <w:r>
        <w:t>s no usuário, priorizando empatia, colaboração e melhoria contínua da experiência dos envolvidos.</w:t>
      </w:r>
    </w:p>
    <w:p w:rsidR="0059362A" w:rsidRDefault="002F36F2">
      <w:pPr>
        <w:spacing w:before="240" w:after="240" w:line="360" w:lineRule="auto"/>
        <w:jc w:val="both"/>
      </w:pPr>
      <w:r>
        <w:t>Além das metodologias educacionais utilizadas, o projeto também se fundamenta em conceitos de desenvolvimento de software com framework web, modelagem de banc</w:t>
      </w:r>
      <w:r>
        <w:t>o de dados e controle de versão, elementos essenciais para construção de aplicações modernas, seguras e escaláveis.</w:t>
      </w:r>
    </w:p>
    <w:p w:rsidR="0059362A" w:rsidRDefault="002F36F2">
      <w:pPr>
        <w:spacing w:before="240" w:after="240" w:line="360" w:lineRule="auto"/>
        <w:jc w:val="both"/>
      </w:pPr>
      <w:r>
        <w:t>No contexto do transporte escolar, estudos recentes apontam que a utilização de tecnologias digitais pode melhorar significativamente a orga</w:t>
      </w:r>
      <w:r>
        <w:t xml:space="preserve">nização das rotas, a comunicação entre usuários e a segurança no deslocamento dos estudantes. Dessa forma, a proposta do </w:t>
      </w:r>
      <w:proofErr w:type="spellStart"/>
      <w:r>
        <w:t>VanConecta</w:t>
      </w:r>
      <w:proofErr w:type="spellEnd"/>
      <w:r>
        <w:t xml:space="preserve"> busca integrar esses conceitos em uma única solução tecnológica.</w:t>
      </w:r>
    </w:p>
    <w:p w:rsidR="0059362A" w:rsidRDefault="002F36F2">
      <w:pPr>
        <w:spacing w:after="360" w:line="360" w:lineRule="auto"/>
        <w:jc w:val="both"/>
        <w:rPr>
          <w:color w:val="FF0000"/>
        </w:rPr>
      </w:pPr>
      <w:r>
        <w:rPr>
          <w:color w:val="FF0000"/>
        </w:rPr>
        <w:t xml:space="preserve">Pesquisar em fontes confiáveis como monografias, trabalhos </w:t>
      </w:r>
      <w:r>
        <w:rPr>
          <w:color w:val="FF0000"/>
        </w:rPr>
        <w:t>de conclusão de cursos, artigos científicos, revistas especializadas, dissertações e teses, entre outras fontes, como instituições públicas ligadas às normatizações.</w:t>
      </w:r>
    </w:p>
    <w:p w:rsidR="0059362A" w:rsidRDefault="002F36F2">
      <w:pPr>
        <w:spacing w:after="360" w:line="360" w:lineRule="auto"/>
        <w:jc w:val="both"/>
        <w:rPr>
          <w:color w:val="FF0000"/>
        </w:rPr>
      </w:pPr>
      <w:r>
        <w:rPr>
          <w:color w:val="FF0000"/>
        </w:rPr>
        <w:t>A fundamentação deve ser condizente com o problema em estudo.</w:t>
      </w:r>
    </w:p>
    <w:p w:rsidR="0059362A" w:rsidRDefault="002F36F2">
      <w:pPr>
        <w:spacing w:after="360" w:line="360" w:lineRule="auto"/>
        <w:jc w:val="both"/>
        <w:rPr>
          <w:color w:val="FF0000"/>
        </w:rPr>
      </w:pPr>
      <w:r>
        <w:rPr>
          <w:color w:val="FF0000"/>
        </w:rPr>
        <w:t>Busque e cite fundamentos re</w:t>
      </w:r>
      <w:r>
        <w:rPr>
          <w:color w:val="FF0000"/>
        </w:rPr>
        <w:t>levantes e atuais sobre o assunto a ser estudado e demonstre o entendimento da literatura existente sobre o tema.</w:t>
      </w:r>
    </w:p>
    <w:p w:rsidR="0059362A" w:rsidRDefault="002F36F2">
      <w:pPr>
        <w:spacing w:after="360" w:line="360" w:lineRule="auto"/>
        <w:jc w:val="both"/>
        <w:rPr>
          <w:color w:val="FF0000"/>
        </w:rPr>
      </w:pPr>
      <w:r>
        <w:rPr>
          <w:color w:val="FF0000"/>
        </w:rPr>
        <w:t xml:space="preserve">As citações e paráfrases devem ser feitas de acordo com as regras da ABNT 6023, de 2002. </w:t>
      </w:r>
    </w:p>
    <w:p w:rsidR="0059362A" w:rsidRDefault="002F36F2">
      <w:pPr>
        <w:spacing w:after="360" w:line="360" w:lineRule="auto"/>
        <w:jc w:val="both"/>
        <w:rPr>
          <w:color w:val="FF0000"/>
        </w:rPr>
      </w:pPr>
      <w:r>
        <w:rPr>
          <w:color w:val="FF0000"/>
        </w:rPr>
        <w:t>Para citações indiretas: (AUTOR, ano) ou Autor (ano)</w:t>
      </w:r>
      <w:r>
        <w:rPr>
          <w:color w:val="FF0000"/>
        </w:rPr>
        <w:t>.</w:t>
      </w:r>
    </w:p>
    <w:p w:rsidR="0059362A" w:rsidRDefault="002F36F2">
      <w:pPr>
        <w:spacing w:after="360" w:line="360" w:lineRule="auto"/>
        <w:jc w:val="both"/>
        <w:rPr>
          <w:color w:val="FF0000"/>
        </w:rPr>
      </w:pPr>
      <w:r>
        <w:rPr>
          <w:color w:val="FF0000"/>
        </w:rPr>
        <w:t xml:space="preserve">Para citações diretas: </w:t>
      </w:r>
    </w:p>
    <w:p w:rsidR="0059362A" w:rsidRDefault="002F36F2">
      <w:pPr>
        <w:numPr>
          <w:ilvl w:val="0"/>
          <w:numId w:val="3"/>
        </w:numPr>
        <w:spacing w:line="360" w:lineRule="auto"/>
        <w:jc w:val="both"/>
      </w:pPr>
      <w:r>
        <w:rPr>
          <w:color w:val="FF0000"/>
        </w:rPr>
        <w:t xml:space="preserve">Menos de três linhas: entre aspas, acompanhadas de (AUTOR, ano, p. </w:t>
      </w:r>
      <w:proofErr w:type="spellStart"/>
      <w:r>
        <w:rPr>
          <w:color w:val="FF0000"/>
        </w:rPr>
        <w:t>xx</w:t>
      </w:r>
      <w:proofErr w:type="spellEnd"/>
      <w:r>
        <w:rPr>
          <w:color w:val="FF0000"/>
        </w:rPr>
        <w:t>).</w:t>
      </w:r>
    </w:p>
    <w:p w:rsidR="0059362A" w:rsidRDefault="002F36F2">
      <w:pPr>
        <w:numPr>
          <w:ilvl w:val="0"/>
          <w:numId w:val="3"/>
        </w:numPr>
        <w:spacing w:after="360" w:line="360" w:lineRule="auto"/>
        <w:jc w:val="both"/>
      </w:pPr>
      <w:r>
        <w:rPr>
          <w:color w:val="FF0000"/>
        </w:rPr>
        <w:t>Mais de três linhas: sem aspas, fonte tamanho 10, e recuo de parágrafo de 4 cm e espaçamento simples. Exemplo:</w:t>
      </w:r>
    </w:p>
    <w:p w:rsidR="0059362A" w:rsidRDefault="002F36F2">
      <w:pPr>
        <w:spacing w:after="360"/>
        <w:ind w:left="2268"/>
        <w:jc w:val="both"/>
        <w:rPr>
          <w:color w:val="FF0000"/>
          <w:sz w:val="20"/>
          <w:szCs w:val="20"/>
        </w:rPr>
      </w:pPr>
      <w:r>
        <w:rPr>
          <w:color w:val="FF0000"/>
          <w:sz w:val="20"/>
          <w:szCs w:val="20"/>
        </w:rPr>
        <w:t>Faz necessária a busca por alternativas para di</w:t>
      </w:r>
      <w:r>
        <w:rPr>
          <w:color w:val="FF0000"/>
          <w:sz w:val="20"/>
          <w:szCs w:val="20"/>
        </w:rPr>
        <w:t xml:space="preserve">namizar o processo de ensino-aprendizagem em que o professor e os alunos sejam sujeitos e caminhem juntos na aventura de aprender e descobrir o novo e vejam sentido nos seus fazeres e não </w:t>
      </w:r>
      <w:r>
        <w:rPr>
          <w:color w:val="FF0000"/>
          <w:sz w:val="20"/>
          <w:szCs w:val="20"/>
        </w:rPr>
        <w:lastRenderedPageBreak/>
        <w:t>simplesmente no cumprimento de mais uma tarefa. A matemática, portan</w:t>
      </w:r>
      <w:r>
        <w:rPr>
          <w:color w:val="FF0000"/>
          <w:sz w:val="20"/>
          <w:szCs w:val="20"/>
        </w:rPr>
        <w:t>to, faz parte da vida e pode ser aprendida de uma maneira dinâmica, desafiante e divertida. (PILETTI, 1998, p. 102).</w:t>
      </w: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59362A" w:rsidRDefault="0059362A">
      <w:pPr>
        <w:spacing w:before="240" w:after="240" w:line="360" w:lineRule="auto"/>
        <w:jc w:val="both"/>
      </w:pPr>
    </w:p>
    <w:p w:rsidR="0059362A" w:rsidRDefault="002F36F2">
      <w:pPr>
        <w:keepNext/>
        <w:spacing w:after="360" w:line="360" w:lineRule="auto"/>
        <w:jc w:val="both"/>
        <w:rPr>
          <w:b/>
          <w:bCs/>
        </w:rPr>
      </w:pPr>
      <w:bookmarkStart w:id="7" w:name="_heading=h.92am0ikp4l1p" w:colFirst="0" w:colLast="0"/>
      <w:bookmarkEnd w:id="7"/>
      <w:r>
        <w:rPr>
          <w:smallCaps/>
        </w:rPr>
        <w:t xml:space="preserve">2.4 </w:t>
      </w:r>
      <w:proofErr w:type="spellStart"/>
      <w:r>
        <w:rPr>
          <w:smallCaps/>
        </w:rPr>
        <w:t>Metodologoa</w:t>
      </w:r>
      <w:proofErr w:type="spellEnd"/>
      <w:r>
        <w:rPr>
          <w:smallCaps/>
        </w:rPr>
        <w:t xml:space="preserve"> </w:t>
      </w:r>
    </w:p>
    <w:p w:rsidR="0059362A" w:rsidRDefault="002F36F2">
      <w:pPr>
        <w:rPr>
          <w:b/>
          <w:bCs/>
        </w:rPr>
      </w:pPr>
      <w:r>
        <w:rPr>
          <w:b/>
          <w:bCs/>
        </w:rPr>
        <w:t>Aprendizagem baseada em projetos</w:t>
      </w:r>
    </w:p>
    <w:p w:rsidR="0059362A" w:rsidRDefault="002F36F2">
      <w:pPr>
        <w:spacing w:before="240" w:after="240" w:line="360" w:lineRule="auto"/>
        <w:ind w:firstLine="708"/>
        <w:jc w:val="both"/>
      </w:pPr>
      <w:r>
        <w:t xml:space="preserve">Na aprendizagem baseada em projetos, conforme </w:t>
      </w:r>
      <w:proofErr w:type="spellStart"/>
      <w:r>
        <w:t>Bender</w:t>
      </w:r>
      <w:proofErr w:type="spellEnd"/>
      <w:r>
        <w:t xml:space="preserve"> (2014) o ensino é voltado para a resolução de problemas. Por meio da abordagem de um problema real e das tarefas necessárias para solucioná-lo, é possível desenvolver conhecimentos e habilidades de forma</w:t>
      </w:r>
      <w:r>
        <w:t xml:space="preserve"> prática.</w:t>
      </w:r>
    </w:p>
    <w:p w:rsidR="0059362A" w:rsidRDefault="002F36F2">
      <w:pPr>
        <w:spacing w:before="240" w:after="240" w:line="360" w:lineRule="auto"/>
        <w:ind w:firstLine="708"/>
        <w:jc w:val="both"/>
      </w:pPr>
      <w:r>
        <w:t xml:space="preserve">Ainda neste sentido, Costa (2020) explica que a aprendizagem será realizada a partir da identificação de um problema cotidiano, sem a necessidade de um projeto grande e complexo, podendo ser algo simples e pequeno. O que é relevante é o objetivo </w:t>
      </w:r>
      <w:r>
        <w:t>e participação de todos os envolvidos nas decisões, organização e execução das tarefas.</w:t>
      </w:r>
    </w:p>
    <w:p w:rsidR="0059362A" w:rsidRDefault="002F36F2">
      <w:pPr>
        <w:spacing w:before="240" w:after="240" w:line="360" w:lineRule="auto"/>
        <w:ind w:firstLine="708"/>
        <w:jc w:val="both"/>
      </w:pPr>
      <w:r>
        <w:t xml:space="preserve">Seguindo a aprendizagem baseada em projetos, o grupo definiu papéis e responsabilidades em que cada integrante se comprometeu com atividades específicas, como pesquisa </w:t>
      </w:r>
      <w:r>
        <w:t>teórica, levantamento de funcionalidades, construção do banco de dados e elaboração de relatórios.</w:t>
      </w:r>
    </w:p>
    <w:p w:rsidR="0059362A" w:rsidRDefault="002F36F2">
      <w:pPr>
        <w:spacing w:before="240" w:after="240" w:line="360" w:lineRule="auto"/>
        <w:ind w:firstLine="708"/>
        <w:jc w:val="both"/>
      </w:pPr>
      <w:r>
        <w:lastRenderedPageBreak/>
        <w:t xml:space="preserve">Pereira e </w:t>
      </w:r>
      <w:proofErr w:type="spellStart"/>
      <w:r>
        <w:t>Beschizza</w:t>
      </w:r>
      <w:proofErr w:type="spellEnd"/>
      <w:r>
        <w:t xml:space="preserve"> (2022) reforçam que na aprendizagem baseada em Projetos é possível lidar com questões interdisciplinares, e realizar um trabalho em equip</w:t>
      </w:r>
      <w:r>
        <w:t>e, desenvolvendo pensamento crítico, criatividade e colaboração.</w:t>
      </w:r>
    </w:p>
    <w:p w:rsidR="0059362A" w:rsidRDefault="002F36F2">
      <w:pPr>
        <w:spacing w:before="240" w:after="240" w:line="360" w:lineRule="auto"/>
        <w:ind w:firstLine="708"/>
        <w:jc w:val="both"/>
      </w:pPr>
      <w:r>
        <w:t>Portanto, a metodologia de aprendizagem baseada em Projeto propõe que o conhecimento seja adquirido executando o projeto, com foco nas atividades para resolver o problema.</w:t>
      </w:r>
    </w:p>
    <w:p w:rsidR="0059362A" w:rsidRDefault="002F36F2">
      <w:pPr>
        <w:spacing w:before="240" w:after="240" w:line="360" w:lineRule="auto"/>
        <w:jc w:val="both"/>
      </w:pPr>
      <w:r>
        <w:br w:type="page"/>
      </w:r>
    </w:p>
    <w:p w:rsidR="0059362A" w:rsidRDefault="002F36F2">
      <w:pPr>
        <w:pStyle w:val="Subttulo"/>
        <w:rPr>
          <w:rFonts w:ascii="Times New Roman" w:eastAsia="Times New Roman" w:hAnsi="Times New Roman" w:cs="Times New Roman"/>
          <w:b/>
          <w:bCs/>
          <w:i w:val="0"/>
          <w:iCs w:val="0"/>
          <w:color w:val="000000"/>
          <w:sz w:val="24"/>
          <w:szCs w:val="24"/>
        </w:rPr>
      </w:pPr>
      <w:bookmarkStart w:id="8" w:name="_heading=h.mkk7p8y2so4f" w:colFirst="0" w:colLast="0"/>
      <w:bookmarkEnd w:id="8"/>
      <w:proofErr w:type="spellStart"/>
      <w:r>
        <w:rPr>
          <w:rFonts w:ascii="Times New Roman" w:eastAsia="Times New Roman" w:hAnsi="Times New Roman" w:cs="Times New Roman"/>
          <w:b/>
          <w:bCs/>
          <w:i w:val="0"/>
          <w:iCs w:val="0"/>
          <w:color w:val="000000"/>
          <w:sz w:val="24"/>
          <w:szCs w:val="24"/>
        </w:rPr>
        <w:lastRenderedPageBreak/>
        <w:t>Desing</w:t>
      </w:r>
      <w:proofErr w:type="spellEnd"/>
      <w:r>
        <w:rPr>
          <w:rFonts w:ascii="Times New Roman" w:eastAsia="Times New Roman" w:hAnsi="Times New Roman" w:cs="Times New Roman"/>
          <w:b/>
          <w:bCs/>
          <w:i w:val="0"/>
          <w:iCs w:val="0"/>
          <w:color w:val="000000"/>
          <w:sz w:val="24"/>
          <w:szCs w:val="24"/>
        </w:rPr>
        <w:t xml:space="preserve"> </w:t>
      </w:r>
      <w:proofErr w:type="spellStart"/>
      <w:r>
        <w:rPr>
          <w:rFonts w:ascii="Times New Roman" w:eastAsia="Times New Roman" w:hAnsi="Times New Roman" w:cs="Times New Roman"/>
          <w:b/>
          <w:bCs/>
          <w:i w:val="0"/>
          <w:iCs w:val="0"/>
          <w:color w:val="000000"/>
          <w:sz w:val="24"/>
          <w:szCs w:val="24"/>
        </w:rPr>
        <w:t>Thinking</w:t>
      </w:r>
      <w:proofErr w:type="spellEnd"/>
    </w:p>
    <w:p w:rsidR="0059362A" w:rsidRDefault="002F36F2">
      <w:pPr>
        <w:spacing w:before="240" w:after="240" w:line="360" w:lineRule="auto"/>
        <w:ind w:firstLine="708"/>
        <w:jc w:val="both"/>
      </w:pPr>
      <w:r>
        <w:t xml:space="preserve">A metodologia do design </w:t>
      </w:r>
      <w:proofErr w:type="spellStart"/>
      <w:r>
        <w:t>thinking</w:t>
      </w:r>
      <w:proofErr w:type="spellEnd"/>
      <w:r>
        <w:t>, se agrega ao método de aprendizagem baseada em projetos, pois ambas focam na resolução de problemas reais dos usuários com soluções ágeis e criativas.</w:t>
      </w:r>
    </w:p>
    <w:p w:rsidR="0059362A" w:rsidRDefault="002F36F2">
      <w:pPr>
        <w:spacing w:before="240" w:after="240" w:line="360" w:lineRule="auto"/>
        <w:ind w:firstLine="708"/>
        <w:jc w:val="both"/>
      </w:pPr>
      <w:r>
        <w:t xml:space="preserve">A origem do termo design </w:t>
      </w:r>
      <w:proofErr w:type="spellStart"/>
      <w:r>
        <w:t>thinking</w:t>
      </w:r>
      <w:proofErr w:type="spellEnd"/>
      <w:r>
        <w:t xml:space="preserve"> é atribuída a Tim Brown e David </w:t>
      </w:r>
      <w:proofErr w:type="spellStart"/>
      <w:r>
        <w:t>Kelle</w:t>
      </w:r>
      <w:r>
        <w:t>y</w:t>
      </w:r>
      <w:proofErr w:type="spellEnd"/>
      <w:r>
        <w:t xml:space="preserve"> e, segundo Almeida Neto, Mello e </w:t>
      </w:r>
      <w:proofErr w:type="spellStart"/>
      <w:r>
        <w:t>Petrillo</w:t>
      </w:r>
      <w:proofErr w:type="spellEnd"/>
      <w:r>
        <w:t xml:space="preserve"> (2021) é uma abordagem sistemática à inovação, um processo não linear, uma forma de pensamento criativo que busca soluções inovadoras para um determinado público-alvo e que possui aplicações em diversas áreas do </w:t>
      </w:r>
      <w:r>
        <w:t>conhecimento, tais como na tecnologia da informação, administração, marketing e outras.</w:t>
      </w:r>
    </w:p>
    <w:p w:rsidR="0059362A" w:rsidRDefault="002F36F2">
      <w:pPr>
        <w:spacing w:before="240" w:after="240" w:line="360" w:lineRule="auto"/>
        <w:ind w:firstLine="708"/>
        <w:jc w:val="both"/>
      </w:pPr>
      <w:r>
        <w:t>Muller-</w:t>
      </w:r>
      <w:proofErr w:type="spellStart"/>
      <w:r>
        <w:t>Roterberg</w:t>
      </w:r>
      <w:proofErr w:type="spellEnd"/>
      <w:r>
        <w:t xml:space="preserve"> (2021), cita em sua obra que diante de uma situação que o cliente traz ou observamos no cotidiano devemos refletir no questionamento “Como resolver o p</w:t>
      </w:r>
      <w:r>
        <w:t>roblema dos usuários de forma que nossa solução facilite a vida deles?”.</w:t>
      </w:r>
    </w:p>
    <w:p w:rsidR="0059362A" w:rsidRDefault="002F36F2">
      <w:pPr>
        <w:spacing w:before="240" w:after="240" w:line="360" w:lineRule="auto"/>
        <w:jc w:val="both"/>
      </w:pPr>
      <w:r>
        <w:t xml:space="preserve">De acordo com </w:t>
      </w:r>
      <w:proofErr w:type="spellStart"/>
      <w:r>
        <w:t>Gleyson</w:t>
      </w:r>
      <w:proofErr w:type="spellEnd"/>
      <w:r>
        <w:t xml:space="preserve"> (2021) design </w:t>
      </w:r>
      <w:proofErr w:type="spellStart"/>
      <w:r>
        <w:t>thinking</w:t>
      </w:r>
      <w:proofErr w:type="spellEnd"/>
      <w:r>
        <w:t xml:space="preserve"> é uma forma de pensamento criativo que busca soluções para um determinado público-alvo.</w:t>
      </w:r>
    </w:p>
    <w:p w:rsidR="0059362A" w:rsidRDefault="002F36F2">
      <w:pPr>
        <w:spacing w:before="240" w:after="240" w:line="360" w:lineRule="auto"/>
        <w:ind w:firstLine="708"/>
        <w:jc w:val="both"/>
      </w:pPr>
      <w:r>
        <w:t>Este pensamento criativo é demonstrado na proposta</w:t>
      </w:r>
      <w:r>
        <w:t xml:space="preserve"> de um recurso que atenda a necessidade identificada, que neste caso é a criação de um software responsivo, capaz de monitorar rotas, registrar presença, enviar notificações e ser um sistema de comunicação entre motoristas e responsáveis.</w:t>
      </w:r>
    </w:p>
    <w:p w:rsidR="0059362A" w:rsidRDefault="002F36F2">
      <w:pPr>
        <w:spacing w:before="240" w:after="240" w:line="360" w:lineRule="auto"/>
        <w:ind w:firstLine="708"/>
        <w:jc w:val="both"/>
      </w:pPr>
      <w:r>
        <w:t xml:space="preserve">O design </w:t>
      </w:r>
      <w:proofErr w:type="spellStart"/>
      <w:r>
        <w:t>thinking</w:t>
      </w:r>
      <w:proofErr w:type="spellEnd"/>
      <w:r>
        <w:t xml:space="preserve"> visa trazer uma solução prática, com valores firmados na empatia, colaboração e experimentação.</w:t>
      </w:r>
    </w:p>
    <w:p w:rsidR="0059362A" w:rsidRDefault="002F36F2">
      <w:pPr>
        <w:spacing w:before="240" w:after="240" w:line="360" w:lineRule="auto"/>
        <w:ind w:firstLine="708"/>
        <w:jc w:val="both"/>
      </w:pPr>
      <w:r>
        <w:t xml:space="preserve">Segundo Almeida Neto, Mello e </w:t>
      </w:r>
      <w:proofErr w:type="spellStart"/>
      <w:r>
        <w:t>Petrillo</w:t>
      </w:r>
      <w:proofErr w:type="spellEnd"/>
      <w:r>
        <w:t xml:space="preserve"> (2021), como ferramenta de solução de problemas, possui etapas, que de forma resumida são empatia, idea</w:t>
      </w:r>
      <w:r>
        <w:t>ção, prototipação e teste do protótipo</w:t>
      </w:r>
    </w:p>
    <w:p w:rsidR="0059362A" w:rsidRDefault="002F36F2">
      <w:pPr>
        <w:spacing w:before="240" w:after="240" w:line="360" w:lineRule="auto"/>
        <w:ind w:firstLine="708"/>
        <w:jc w:val="both"/>
      </w:pPr>
      <w:r>
        <w:rPr>
          <w:b/>
          <w:bCs/>
        </w:rPr>
        <w:t>Empatia</w:t>
      </w:r>
      <w:r>
        <w:t xml:space="preserve"> envolve imersão no entendimento do problema, ideação/</w:t>
      </w:r>
      <w:proofErr w:type="spellStart"/>
      <w:r>
        <w:t>co-criação</w:t>
      </w:r>
      <w:proofErr w:type="spellEnd"/>
      <w:r>
        <w:t xml:space="preserve"> da solução, prototipação/teste e desenvolvimento da aplicação que atenderá às necessidades dos usuários.</w:t>
      </w:r>
    </w:p>
    <w:p w:rsidR="0059362A" w:rsidRDefault="002F36F2">
      <w:pPr>
        <w:spacing w:before="240" w:after="240" w:line="360" w:lineRule="auto"/>
        <w:ind w:firstLine="708"/>
        <w:jc w:val="both"/>
      </w:pPr>
      <w:r>
        <w:t xml:space="preserve">A empatia permite que seja explorada as </w:t>
      </w:r>
      <w:r>
        <w:t>emoções, pensamentos, intenções e ações do usuário, conforme reforça Muller-</w:t>
      </w:r>
      <w:proofErr w:type="spellStart"/>
      <w:r>
        <w:t>Roterberg</w:t>
      </w:r>
      <w:proofErr w:type="spellEnd"/>
      <w:r>
        <w:t xml:space="preserve"> (2021) e desse modo é possível compreender as necessidades do usuário e até se antecipar a desejos, uma vez que o problema é analisado e </w:t>
      </w:r>
      <w:r>
        <w:lastRenderedPageBreak/>
        <w:t xml:space="preserve">observada a realidade e “dor” do </w:t>
      </w:r>
      <w:r>
        <w:t>cliente. O motivador/problema, contexto é observado, compreendido e posteriormente é realizada a ideação de soluções para o problema do cliente.</w:t>
      </w:r>
    </w:p>
    <w:p w:rsidR="0059362A" w:rsidRDefault="002F36F2">
      <w:pPr>
        <w:spacing w:before="240" w:after="240" w:line="360" w:lineRule="auto"/>
        <w:ind w:firstLine="708"/>
        <w:jc w:val="both"/>
      </w:pPr>
      <w:r>
        <w:t xml:space="preserve">O valor da colaboração é a participação de um grupo diverso em que a colaboração e comunicação são reforçadas, </w:t>
      </w:r>
      <w:proofErr w:type="gramStart"/>
      <w:r>
        <w:t>pois</w:t>
      </w:r>
      <w:proofErr w:type="gramEnd"/>
      <w:r>
        <w:t xml:space="preserve"> cada pessoa coopera com suas experiências, opiniões e personalidade, para que com seus conhecimentos e perspectivas seja possível ajudar o cliente e ter sucesso no projeto.</w:t>
      </w:r>
    </w:p>
    <w:p w:rsidR="0059362A" w:rsidRDefault="002F36F2">
      <w:pPr>
        <w:spacing w:before="240" w:after="240" w:line="360" w:lineRule="auto"/>
        <w:ind w:firstLine="708"/>
        <w:jc w:val="both"/>
      </w:pPr>
      <w:r>
        <w:t xml:space="preserve">Segundo Almeida Neto, Mello e </w:t>
      </w:r>
      <w:proofErr w:type="spellStart"/>
      <w:r>
        <w:t>Petrillo</w:t>
      </w:r>
      <w:proofErr w:type="spellEnd"/>
      <w:r>
        <w:t xml:space="preserve"> (2021), as pessoas envolvidas no Design</w:t>
      </w:r>
      <w:r>
        <w:t xml:space="preserve"> </w:t>
      </w:r>
      <w:proofErr w:type="spellStart"/>
      <w:r>
        <w:t>Thinking</w:t>
      </w:r>
      <w:proofErr w:type="spellEnd"/>
      <w:r>
        <w:t xml:space="preserve"> possuem algumas características em comum a busca pela solução de problemas, a partir de diversas perspectivas; a solução é encontrada a partir do trabalho colaborativo (</w:t>
      </w:r>
      <w:proofErr w:type="spellStart"/>
      <w:r>
        <w:t>cocriação</w:t>
      </w:r>
      <w:proofErr w:type="spellEnd"/>
      <w:r>
        <w:t>); estimulam a criatividade; utilizam diferentes formas de pensar em</w:t>
      </w:r>
      <w:r>
        <w:t xml:space="preserve"> cenários futuros; fortalecem a capacidade de síntese; e favorecem a inteligência coletiva.</w:t>
      </w:r>
    </w:p>
    <w:p w:rsidR="0059362A" w:rsidRDefault="002F36F2">
      <w:pPr>
        <w:spacing w:before="240" w:after="240" w:line="360" w:lineRule="auto"/>
        <w:ind w:firstLine="708"/>
        <w:jc w:val="both"/>
      </w:pPr>
      <w:r>
        <w:rPr>
          <w:b/>
          <w:bCs/>
        </w:rPr>
        <w:t xml:space="preserve">Ideação </w:t>
      </w:r>
      <w:r>
        <w:t xml:space="preserve">é o processo de </w:t>
      </w:r>
      <w:proofErr w:type="spellStart"/>
      <w:r>
        <w:t>co-criação</w:t>
      </w:r>
      <w:proofErr w:type="spellEnd"/>
      <w:r>
        <w:t>, em conjunto, de uma ou várias soluções para o problema para que a equipe possa encontrar o caminho rumo a solução ideal que será</w:t>
      </w:r>
      <w:r>
        <w:t xml:space="preserve"> </w:t>
      </w:r>
      <w:proofErr w:type="spellStart"/>
      <w:r>
        <w:t>prototipada</w:t>
      </w:r>
      <w:proofErr w:type="spellEnd"/>
      <w:r>
        <w:t>.</w:t>
      </w:r>
    </w:p>
    <w:p w:rsidR="0059362A" w:rsidRDefault="002F36F2">
      <w:pPr>
        <w:spacing w:before="240" w:after="240" w:line="360" w:lineRule="auto"/>
        <w:ind w:firstLine="708"/>
        <w:jc w:val="both"/>
      </w:pPr>
      <w:r>
        <w:rPr>
          <w:b/>
          <w:bCs/>
        </w:rPr>
        <w:t>Prototipação</w:t>
      </w:r>
      <w:r>
        <w:t xml:space="preserve"> é a etapa que faz com que do produto ou serviço comece a ter forma. É necessário que a prototipação só consuma tempo, empenho e investimento que gere feedbacks úteis e se vá levar adiante a ideia, se referindo a coisas físicas ou</w:t>
      </w:r>
      <w:r>
        <w:t xml:space="preserve"> intangíveis. Usa-se nesta etapa o conceito de mínimo produto viável (MVP).</w:t>
      </w:r>
    </w:p>
    <w:p w:rsidR="0059362A" w:rsidRDefault="002F36F2">
      <w:pPr>
        <w:spacing w:before="240" w:after="240" w:line="360" w:lineRule="auto"/>
        <w:ind w:firstLine="708"/>
        <w:jc w:val="both"/>
      </w:pPr>
      <w:r>
        <w:t xml:space="preserve">Conforme </w:t>
      </w:r>
      <w:proofErr w:type="spellStart"/>
      <w:r>
        <w:t>Spagnolo</w:t>
      </w:r>
      <w:proofErr w:type="spellEnd"/>
      <w:r>
        <w:t xml:space="preserve"> e Santos (2021</w:t>
      </w:r>
      <w:proofErr w:type="gramStart"/>
      <w:r>
        <w:t>)  “</w:t>
      </w:r>
      <w:proofErr w:type="gramEnd"/>
      <w:r>
        <w:t>é o momento de construir protótipos para tornar as ideias tangíveis e obter respostas a fim de compreender e apreender como melhorar e refinar u</w:t>
      </w:r>
      <w:r>
        <w:t>ma concepção. Os protótipos permitem compartilhar as ideias e estimulam a criatividade, pois partem do pressuposto de que sua criação é livre e preconiza a representação artística, seja manualmente ou por aparatos tecnológicos”.</w:t>
      </w:r>
    </w:p>
    <w:p w:rsidR="0059362A" w:rsidRDefault="002F36F2">
      <w:pPr>
        <w:spacing w:before="240" w:after="240" w:line="360" w:lineRule="auto"/>
        <w:ind w:firstLine="708"/>
        <w:jc w:val="both"/>
      </w:pPr>
      <w:r>
        <w:rPr>
          <w:b/>
          <w:bCs/>
        </w:rPr>
        <w:t>Teste do protótipo</w:t>
      </w:r>
      <w:r>
        <w:t>: nesta e</w:t>
      </w:r>
      <w:r>
        <w:t>tapa os envolvidos testam a solução criada. O objetivo é destacar os pontos positivos e os que precisam ser aperfeiçoados gerando a matriz de feedback. Após esta etapa, coloca-se em prática a sua implementação. Define-se os recursos necessários, possibilid</w:t>
      </w:r>
      <w:r>
        <w:t>ade de estabelecimento de parcerias para a implementação.</w:t>
      </w:r>
    </w:p>
    <w:p w:rsidR="0059362A" w:rsidRDefault="0059362A">
      <w:pPr>
        <w:pBdr>
          <w:top w:val="nil"/>
          <w:left w:val="nil"/>
          <w:bottom w:val="nil"/>
          <w:right w:val="nil"/>
          <w:between w:val="nil"/>
        </w:pBdr>
        <w:spacing w:after="360" w:line="360" w:lineRule="auto"/>
        <w:jc w:val="both"/>
      </w:pPr>
    </w:p>
    <w:p w:rsidR="0059362A" w:rsidRDefault="0059362A">
      <w:pPr>
        <w:pBdr>
          <w:top w:val="nil"/>
          <w:left w:val="nil"/>
          <w:bottom w:val="nil"/>
          <w:right w:val="nil"/>
          <w:between w:val="nil"/>
        </w:pBdr>
        <w:spacing w:after="360" w:line="360" w:lineRule="auto"/>
        <w:jc w:val="both"/>
      </w:pPr>
    </w:p>
    <w:p w:rsidR="0059362A" w:rsidRDefault="0059362A">
      <w:pPr>
        <w:pBdr>
          <w:top w:val="nil"/>
          <w:left w:val="nil"/>
          <w:bottom w:val="nil"/>
          <w:right w:val="nil"/>
          <w:between w:val="nil"/>
        </w:pBdr>
        <w:spacing w:after="360" w:line="360" w:lineRule="auto"/>
        <w:jc w:val="both"/>
        <w:rPr>
          <w:color w:val="000000"/>
        </w:rPr>
      </w:pPr>
    </w:p>
    <w:p w:rsidR="0059362A" w:rsidRDefault="002F36F2">
      <w:pPr>
        <w:keepNext/>
        <w:pBdr>
          <w:top w:val="nil"/>
          <w:left w:val="nil"/>
          <w:bottom w:val="nil"/>
          <w:right w:val="nil"/>
          <w:between w:val="nil"/>
        </w:pBdr>
        <w:spacing w:after="360" w:line="360" w:lineRule="auto"/>
        <w:jc w:val="both"/>
        <w:rPr>
          <w:b/>
          <w:bCs/>
          <w:smallCaps/>
          <w:color w:val="000000"/>
        </w:rPr>
      </w:pPr>
      <w:bookmarkStart w:id="9" w:name="_heading=h.ro3ikybcej85" w:colFirst="0" w:colLast="0"/>
      <w:bookmarkEnd w:id="9"/>
      <w:r>
        <w:rPr>
          <w:smallCaps/>
          <w:color w:val="000000"/>
        </w:rPr>
        <w:t>2.4 Metodologia</w:t>
      </w:r>
    </w:p>
    <w:p w:rsidR="0059362A" w:rsidRDefault="002F36F2">
      <w:pPr>
        <w:pBdr>
          <w:top w:val="nil"/>
          <w:left w:val="nil"/>
          <w:bottom w:val="nil"/>
          <w:right w:val="nil"/>
          <w:between w:val="nil"/>
        </w:pBdr>
        <w:spacing w:before="240" w:after="240" w:line="360" w:lineRule="auto"/>
        <w:ind w:firstLine="708"/>
        <w:jc w:val="both"/>
      </w:pPr>
      <w:r>
        <w:t>O grupo deste Projeto Integrador definiu o projeto a partir da verificação da dificuldade de motoristas de vans escolares organizarem as rotas no transporte dos alunos e atender as demandas dos responsáveis legais dos alunos transportados, a exemplo a comu</w:t>
      </w:r>
      <w:r>
        <w:t xml:space="preserve">nicação de embarque e desembarque. Diante dessa observação, o grupo percebeu a oportunidade que um software web utilizando banco de dados e controle de versão poderia trazer, melhorando a experiência dos envolvidos e percepção de segurança com comunicação </w:t>
      </w:r>
      <w:r>
        <w:t>entre motoristas e responsáveis.</w:t>
      </w:r>
    </w:p>
    <w:p w:rsidR="0059362A" w:rsidRDefault="002F36F2">
      <w:pPr>
        <w:pBdr>
          <w:top w:val="nil"/>
          <w:left w:val="nil"/>
          <w:bottom w:val="nil"/>
          <w:right w:val="nil"/>
          <w:between w:val="nil"/>
        </w:pBdr>
        <w:spacing w:before="240" w:after="240" w:line="360" w:lineRule="auto"/>
        <w:ind w:firstLine="708"/>
        <w:jc w:val="both"/>
      </w:pPr>
      <w:r>
        <w:t xml:space="preserve">O problema que será tratado neste projeto é a falta de um sistema integrado que permita o gerenciamento eficiente do transporte escolar, considerando </w:t>
      </w:r>
      <w:proofErr w:type="gramStart"/>
      <w:r>
        <w:t>as perspectiva</w:t>
      </w:r>
      <w:proofErr w:type="gramEnd"/>
      <w:r>
        <w:t xml:space="preserve"> dos motoristas e clientes, apoiando na organização das rot</w:t>
      </w:r>
      <w:r>
        <w:t>as (logística) e comunicação com os clientes, agregando confiabilidade e segurança na prestação de serviço, incluindo notificação do embarque e desembarque dos alunos.</w:t>
      </w:r>
    </w:p>
    <w:p w:rsidR="0059362A" w:rsidRDefault="002F36F2">
      <w:pPr>
        <w:spacing w:before="240" w:after="240" w:line="360" w:lineRule="auto"/>
        <w:ind w:firstLine="708"/>
        <w:jc w:val="both"/>
      </w:pPr>
      <w:r>
        <w:t xml:space="preserve">Considerando a abordagem da metodologia de aprendizagem baseada em projetos e o projeto </w:t>
      </w:r>
      <w:proofErr w:type="spellStart"/>
      <w:r>
        <w:t>VanConecta</w:t>
      </w:r>
      <w:proofErr w:type="spellEnd"/>
      <w:r>
        <w:t>, teremos os seguintes passos:</w:t>
      </w:r>
    </w:p>
    <w:p w:rsidR="0059362A" w:rsidRDefault="002F36F2">
      <w:pPr>
        <w:numPr>
          <w:ilvl w:val="0"/>
          <w:numId w:val="1"/>
        </w:numPr>
        <w:spacing w:before="240" w:line="360" w:lineRule="auto"/>
        <w:jc w:val="both"/>
      </w:pPr>
      <w:r>
        <w:t>Definição do problema real a ser resolvido – por meio da entrevista e observação com motorista de vans escolares;</w:t>
      </w:r>
    </w:p>
    <w:p w:rsidR="0059362A" w:rsidRDefault="002F36F2">
      <w:pPr>
        <w:numPr>
          <w:ilvl w:val="0"/>
          <w:numId w:val="1"/>
        </w:numPr>
        <w:spacing w:line="360" w:lineRule="auto"/>
        <w:jc w:val="both"/>
      </w:pPr>
      <w:r>
        <w:t>Formulação dos objetivos e planejamento do projeto – através de discussão entre os integrantes do gru</w:t>
      </w:r>
      <w:r>
        <w:t>po;</w:t>
      </w:r>
    </w:p>
    <w:p w:rsidR="0059362A" w:rsidRDefault="002F36F2">
      <w:pPr>
        <w:numPr>
          <w:ilvl w:val="0"/>
          <w:numId w:val="1"/>
        </w:numPr>
        <w:spacing w:line="360" w:lineRule="auto"/>
        <w:jc w:val="both"/>
      </w:pPr>
      <w:r>
        <w:t>Definição de soluções possíveis e escolha da mais viável – em alinhamento com os integrantes do grupo foi decidida a solução mais viável o desenvolvimento de software;</w:t>
      </w:r>
    </w:p>
    <w:p w:rsidR="0059362A" w:rsidRDefault="002F36F2">
      <w:pPr>
        <w:numPr>
          <w:ilvl w:val="0"/>
          <w:numId w:val="1"/>
        </w:numPr>
        <w:spacing w:line="360" w:lineRule="auto"/>
        <w:jc w:val="both"/>
      </w:pPr>
      <w:r>
        <w:t>Construção de protótipos para tornar a ideia tangível;</w:t>
      </w:r>
    </w:p>
    <w:p w:rsidR="0059362A" w:rsidRDefault="002F36F2">
      <w:pPr>
        <w:numPr>
          <w:ilvl w:val="0"/>
          <w:numId w:val="1"/>
        </w:numPr>
        <w:spacing w:line="360" w:lineRule="auto"/>
        <w:jc w:val="both"/>
      </w:pPr>
      <w:r>
        <w:t>Avaliação da solução junto aos usuários e ajustes necessários;</w:t>
      </w:r>
    </w:p>
    <w:p w:rsidR="0059362A" w:rsidRDefault="002F36F2">
      <w:pPr>
        <w:numPr>
          <w:ilvl w:val="0"/>
          <w:numId w:val="1"/>
        </w:numPr>
        <w:spacing w:after="240" w:line="360" w:lineRule="auto"/>
        <w:jc w:val="both"/>
      </w:pPr>
      <w:r>
        <w:t xml:space="preserve"> Conclusão do projeto e apresentação dos resultados</w:t>
      </w:r>
    </w:p>
    <w:p w:rsidR="0059362A" w:rsidRDefault="002F36F2">
      <w:pPr>
        <w:spacing w:before="240" w:after="240" w:line="360" w:lineRule="auto"/>
        <w:ind w:firstLine="708"/>
        <w:jc w:val="both"/>
      </w:pPr>
      <w:r>
        <w:t xml:space="preserve">Tomando por referência as etapas do design </w:t>
      </w:r>
      <w:proofErr w:type="spellStart"/>
      <w:r>
        <w:t>thinking</w:t>
      </w:r>
      <w:proofErr w:type="spellEnd"/>
      <w:r>
        <w:t xml:space="preserve">, é observada a etapa de </w:t>
      </w:r>
      <w:r>
        <w:rPr>
          <w:b/>
          <w:bCs/>
        </w:rPr>
        <w:t xml:space="preserve">empatia </w:t>
      </w:r>
      <w:r>
        <w:t>quando o grupo inicia a conversas com o motorista e ident</w:t>
      </w:r>
      <w:r>
        <w:t xml:space="preserve">ifica as dificuldades de comunicação, segurança e organização das rotas, realiza o levantamento de necessidades e à contextualização do problema. Após identificar a dor dos envolvidos, o grupo definiu como objetivo criar uma </w:t>
      </w:r>
      <w:r>
        <w:lastRenderedPageBreak/>
        <w:t>plataforma web que integrasse m</w:t>
      </w:r>
      <w:r>
        <w:t>otoristas e responsáveis, estabelecendo funcionalidades como localização em tempo real e notificações automáticas.</w:t>
      </w:r>
    </w:p>
    <w:p w:rsidR="0059362A" w:rsidRDefault="002F36F2">
      <w:pPr>
        <w:spacing w:before="240" w:after="240" w:line="360" w:lineRule="auto"/>
        <w:ind w:firstLine="708"/>
        <w:jc w:val="both"/>
      </w:pPr>
      <w:r>
        <w:t xml:space="preserve">No Projeto </w:t>
      </w:r>
      <w:proofErr w:type="spellStart"/>
      <w:r>
        <w:t>VanConecta</w:t>
      </w:r>
      <w:proofErr w:type="spellEnd"/>
      <w:r>
        <w:t xml:space="preserve">, a </w:t>
      </w:r>
      <w:r>
        <w:rPr>
          <w:b/>
          <w:bCs/>
        </w:rPr>
        <w:t>ideação</w:t>
      </w:r>
      <w:r>
        <w:t xml:space="preserve"> está relacionada com as sessões de alinhamento do grupo por WhatsApp </w:t>
      </w:r>
      <w:proofErr w:type="spellStart"/>
      <w:r>
        <w:t>eTeams</w:t>
      </w:r>
      <w:proofErr w:type="spellEnd"/>
      <w:r>
        <w:t xml:space="preserve"> para obter ideias, levantamento </w:t>
      </w:r>
      <w:r>
        <w:t>bibliográfico e esboço das funcionalidades da aplicação e com isto, selecionar a da solução tecnológica mais adequada à resolução do problema.</w:t>
      </w:r>
    </w:p>
    <w:p w:rsidR="0059362A" w:rsidRDefault="002F36F2">
      <w:pPr>
        <w:spacing w:before="240" w:after="240" w:line="360" w:lineRule="auto"/>
        <w:ind w:firstLine="708"/>
        <w:jc w:val="both"/>
      </w:pPr>
      <w:r>
        <w:t xml:space="preserve">A </w:t>
      </w:r>
      <w:r>
        <w:rPr>
          <w:b/>
          <w:bCs/>
        </w:rPr>
        <w:t xml:space="preserve">prototipação </w:t>
      </w:r>
      <w:proofErr w:type="gramStart"/>
      <w:r>
        <w:t>será  verificada</w:t>
      </w:r>
      <w:proofErr w:type="gramEnd"/>
      <w:r>
        <w:t xml:space="preserve"> quando o grupo iniciar o desenvolvimento do software, criando esboços da interfac</w:t>
      </w:r>
      <w:r>
        <w:t>e, banco de dados e primeiras versões da aplicação web, em que serão feitos os ajustes conforme feedback.</w:t>
      </w:r>
    </w:p>
    <w:p w:rsidR="0059362A" w:rsidRDefault="002F36F2">
      <w:pPr>
        <w:spacing w:before="240" w:after="240" w:line="360" w:lineRule="auto"/>
        <w:ind w:firstLine="708"/>
        <w:jc w:val="both"/>
      </w:pPr>
      <w:r>
        <w:t xml:space="preserve">A etapa de realização dos </w:t>
      </w:r>
      <w:r>
        <w:rPr>
          <w:b/>
          <w:bCs/>
        </w:rPr>
        <w:t>testes do protótipo</w:t>
      </w:r>
      <w:r>
        <w:t xml:space="preserve"> no </w:t>
      </w:r>
      <w:proofErr w:type="spellStart"/>
      <w:r>
        <w:t>VanConecta</w:t>
      </w:r>
      <w:proofErr w:type="spellEnd"/>
      <w:r>
        <w:t>, será verificada quando os motoristas e responsáveis testaram o protótipo, fornecendo aval</w:t>
      </w:r>
      <w:r>
        <w:t>iações sobre as funcionalidades e usabilidade. Após as correções e melhorias, será possível fazer a implementação, garantindo que o software atenda às necessidades reais.</w:t>
      </w:r>
    </w:p>
    <w:p w:rsidR="0059362A" w:rsidRDefault="002F36F2">
      <w:pPr>
        <w:spacing w:before="240" w:after="240" w:line="360" w:lineRule="auto"/>
        <w:ind w:firstLine="708"/>
        <w:jc w:val="both"/>
      </w:pPr>
      <w:r>
        <w:t xml:space="preserve">Na realização das pesquisas, o grupo percebeu que o projeto não apenas atendia a uma </w:t>
      </w:r>
      <w:r>
        <w:t xml:space="preserve">necessidade prática, mas também trazia impacto social relevante, oferecendo maior segurança e transparência para famílias e motoristas e atingindo a missão do design </w:t>
      </w:r>
      <w:proofErr w:type="spellStart"/>
      <w:r>
        <w:t>thinking</w:t>
      </w:r>
      <w:proofErr w:type="spellEnd"/>
      <w:r>
        <w:t xml:space="preserve"> que de acordo com Tim Brown (2020), a missão do design </w:t>
      </w:r>
      <w:proofErr w:type="spellStart"/>
      <w:r>
        <w:t>thinking</w:t>
      </w:r>
      <w:proofErr w:type="spellEnd"/>
      <w:r>
        <w:t xml:space="preserve"> é traduzir observ</w:t>
      </w:r>
      <w:r>
        <w:t>ações em insights, e, esses insights, em produtos e serviços para melhorar a vida das pessoas.</w:t>
      </w:r>
    </w:p>
    <w:p w:rsidR="0059362A" w:rsidRDefault="0059362A">
      <w:pPr>
        <w:spacing w:before="240" w:after="240" w:line="360" w:lineRule="auto"/>
        <w:ind w:firstLine="708"/>
        <w:jc w:val="both"/>
      </w:pPr>
    </w:p>
    <w:p w:rsidR="0059362A" w:rsidRDefault="002F36F2">
      <w:pPr>
        <w:spacing w:after="360" w:line="360" w:lineRule="auto"/>
        <w:jc w:val="both"/>
        <w:rPr>
          <w:color w:val="FF0000"/>
        </w:rPr>
      </w:pPr>
      <w:r>
        <w:rPr>
          <w:color w:val="FF0000"/>
        </w:rPr>
        <w:t xml:space="preserve">Metodologia refere-se aos métodos e instrumentos adotados para a execução do projeto. Nesta seção, espera-se que o grupo descreva os passos e as estratégias adotadas para o desenvolvimento do Projeto Integrador. </w:t>
      </w:r>
    </w:p>
    <w:p w:rsidR="0059362A" w:rsidRDefault="002F36F2">
      <w:pPr>
        <w:pBdr>
          <w:top w:val="nil"/>
          <w:left w:val="nil"/>
          <w:bottom w:val="nil"/>
          <w:right w:val="nil"/>
          <w:between w:val="nil"/>
        </w:pBdr>
        <w:spacing w:after="360" w:line="360" w:lineRule="auto"/>
        <w:jc w:val="both"/>
        <w:rPr>
          <w:color w:val="FF0000"/>
        </w:rPr>
      </w:pPr>
      <w:r>
        <w:rPr>
          <w:color w:val="FF0000"/>
        </w:rPr>
        <w:t>Assim, indique as estratégias adotadas em c</w:t>
      </w:r>
      <w:r>
        <w:rPr>
          <w:color w:val="FF0000"/>
        </w:rPr>
        <w:t xml:space="preserve">ada etapa do projeto: </w:t>
      </w:r>
    </w:p>
    <w:p w:rsidR="0059362A" w:rsidRDefault="002F36F2">
      <w:pPr>
        <w:pBdr>
          <w:top w:val="nil"/>
          <w:left w:val="nil"/>
          <w:bottom w:val="nil"/>
          <w:right w:val="nil"/>
          <w:between w:val="nil"/>
        </w:pBdr>
        <w:spacing w:after="360" w:line="360" w:lineRule="auto"/>
        <w:jc w:val="both"/>
        <w:rPr>
          <w:color w:val="FF0000"/>
        </w:rPr>
      </w:pPr>
      <w:r>
        <w:rPr>
          <w:color w:val="FF0000"/>
        </w:rPr>
        <w:t>- Ouvir e interpretar o contexto:</w:t>
      </w:r>
    </w:p>
    <w:p w:rsidR="0059362A" w:rsidRDefault="002F36F2">
      <w:pPr>
        <w:numPr>
          <w:ilvl w:val="0"/>
          <w:numId w:val="3"/>
        </w:numPr>
        <w:pBdr>
          <w:top w:val="nil"/>
          <w:left w:val="nil"/>
          <w:bottom w:val="nil"/>
          <w:right w:val="nil"/>
          <w:between w:val="nil"/>
        </w:pBdr>
        <w:spacing w:line="360" w:lineRule="auto"/>
        <w:jc w:val="both"/>
      </w:pPr>
      <w:r>
        <w:rPr>
          <w:color w:val="FF0000"/>
        </w:rPr>
        <w:t>Descrição do contexto em que o projeto foi realizado;</w:t>
      </w:r>
    </w:p>
    <w:p w:rsidR="0059362A" w:rsidRDefault="002F36F2">
      <w:pPr>
        <w:numPr>
          <w:ilvl w:val="0"/>
          <w:numId w:val="3"/>
        </w:numPr>
        <w:pBdr>
          <w:top w:val="nil"/>
          <w:left w:val="nil"/>
          <w:bottom w:val="nil"/>
          <w:right w:val="nil"/>
          <w:between w:val="nil"/>
        </w:pBdr>
        <w:spacing w:line="360" w:lineRule="auto"/>
        <w:jc w:val="both"/>
      </w:pPr>
      <w:r>
        <w:rPr>
          <w:color w:val="FF0000"/>
        </w:rPr>
        <w:t>Perfil dos sujeitos participantes, se for o caso;</w:t>
      </w:r>
    </w:p>
    <w:p w:rsidR="0059362A" w:rsidRDefault="002F36F2">
      <w:pPr>
        <w:numPr>
          <w:ilvl w:val="0"/>
          <w:numId w:val="3"/>
        </w:numPr>
        <w:pBdr>
          <w:top w:val="nil"/>
          <w:left w:val="nil"/>
          <w:bottom w:val="nil"/>
          <w:right w:val="nil"/>
          <w:between w:val="nil"/>
        </w:pBdr>
        <w:spacing w:after="360" w:line="360" w:lineRule="auto"/>
        <w:jc w:val="both"/>
      </w:pPr>
      <w:r>
        <w:rPr>
          <w:color w:val="FF0000"/>
        </w:rPr>
        <w:t xml:space="preserve">Como as informações iniciais foram coletadas: observação, entrevista, formulário, questionário </w:t>
      </w:r>
      <w:r>
        <w:rPr>
          <w:color w:val="FF0000"/>
        </w:rPr>
        <w:t>etc.</w:t>
      </w:r>
      <w:r>
        <w:rPr>
          <w:color w:val="FF0000"/>
        </w:rPr>
        <w:tab/>
      </w:r>
    </w:p>
    <w:p w:rsidR="0059362A" w:rsidRDefault="002F36F2">
      <w:pPr>
        <w:pBdr>
          <w:top w:val="nil"/>
          <w:left w:val="nil"/>
          <w:bottom w:val="nil"/>
          <w:right w:val="nil"/>
          <w:between w:val="nil"/>
        </w:pBdr>
        <w:spacing w:after="360" w:line="360" w:lineRule="auto"/>
        <w:jc w:val="both"/>
        <w:rPr>
          <w:color w:val="FF0000"/>
        </w:rPr>
      </w:pPr>
      <w:r>
        <w:rPr>
          <w:color w:val="FF0000"/>
        </w:rPr>
        <w:lastRenderedPageBreak/>
        <w:t xml:space="preserve">- Criar / </w:t>
      </w:r>
      <w:proofErr w:type="spellStart"/>
      <w:r>
        <w:rPr>
          <w:color w:val="FF0000"/>
        </w:rPr>
        <w:t>Prototipar</w:t>
      </w:r>
      <w:proofErr w:type="spellEnd"/>
      <w:r>
        <w:rPr>
          <w:color w:val="FF0000"/>
        </w:rPr>
        <w:t>:</w:t>
      </w:r>
    </w:p>
    <w:p w:rsidR="0059362A" w:rsidRDefault="002F36F2">
      <w:pPr>
        <w:numPr>
          <w:ilvl w:val="0"/>
          <w:numId w:val="3"/>
        </w:numPr>
        <w:pBdr>
          <w:top w:val="nil"/>
          <w:left w:val="nil"/>
          <w:bottom w:val="nil"/>
          <w:right w:val="nil"/>
          <w:between w:val="nil"/>
        </w:pBdr>
        <w:spacing w:line="360" w:lineRule="auto"/>
        <w:jc w:val="both"/>
      </w:pPr>
      <w:r>
        <w:rPr>
          <w:color w:val="FF0000"/>
        </w:rPr>
        <w:t xml:space="preserve">Análise dos dados, por exemplo, estratégias referentes à pesquisa qualitativa ou quantitativa; </w:t>
      </w:r>
    </w:p>
    <w:p w:rsidR="0059362A" w:rsidRDefault="002F36F2">
      <w:pPr>
        <w:numPr>
          <w:ilvl w:val="0"/>
          <w:numId w:val="3"/>
        </w:numPr>
        <w:pBdr>
          <w:top w:val="nil"/>
          <w:left w:val="nil"/>
          <w:bottom w:val="nil"/>
          <w:right w:val="nil"/>
          <w:between w:val="nil"/>
        </w:pBdr>
        <w:spacing w:after="360" w:line="360" w:lineRule="auto"/>
        <w:jc w:val="both"/>
      </w:pPr>
      <w:r>
        <w:rPr>
          <w:color w:val="FF0000"/>
        </w:rPr>
        <w:t xml:space="preserve">Descrição das soluções encontradas ou desenvolvidas para o problema investigado. </w:t>
      </w:r>
    </w:p>
    <w:p w:rsidR="0059362A" w:rsidRDefault="002F36F2">
      <w:pPr>
        <w:pBdr>
          <w:top w:val="nil"/>
          <w:left w:val="nil"/>
          <w:bottom w:val="nil"/>
          <w:right w:val="nil"/>
          <w:between w:val="nil"/>
        </w:pBdr>
        <w:spacing w:after="360" w:line="360" w:lineRule="auto"/>
        <w:jc w:val="both"/>
        <w:rPr>
          <w:color w:val="FF0000"/>
        </w:rPr>
      </w:pPr>
      <w:r>
        <w:rPr>
          <w:color w:val="FF0000"/>
        </w:rPr>
        <w:t>- Implementar / Testar:</w:t>
      </w:r>
    </w:p>
    <w:p w:rsidR="0059362A" w:rsidRDefault="002F36F2">
      <w:pPr>
        <w:numPr>
          <w:ilvl w:val="0"/>
          <w:numId w:val="3"/>
        </w:numPr>
        <w:pBdr>
          <w:top w:val="nil"/>
          <w:left w:val="nil"/>
          <w:bottom w:val="nil"/>
          <w:right w:val="nil"/>
          <w:between w:val="nil"/>
        </w:pBdr>
        <w:spacing w:line="360" w:lineRule="auto"/>
        <w:jc w:val="both"/>
      </w:pPr>
      <w:r>
        <w:rPr>
          <w:color w:val="FF0000"/>
        </w:rPr>
        <w:t>Como a solução foi testada? Que devolutivas sobre a solução o grupo conseguiu coletar?</w:t>
      </w:r>
    </w:p>
    <w:p w:rsidR="0059362A" w:rsidRDefault="002F36F2">
      <w:pPr>
        <w:numPr>
          <w:ilvl w:val="0"/>
          <w:numId w:val="3"/>
        </w:numPr>
        <w:pBdr>
          <w:top w:val="nil"/>
          <w:left w:val="nil"/>
          <w:bottom w:val="nil"/>
          <w:right w:val="nil"/>
          <w:between w:val="nil"/>
        </w:pBdr>
        <w:spacing w:after="360" w:line="360" w:lineRule="auto"/>
        <w:jc w:val="both"/>
      </w:pPr>
      <w:r>
        <w:rPr>
          <w:color w:val="FF0000"/>
        </w:rPr>
        <w:t>Que melhorias foram indicadas para as soluções propostas/desenvolvidas?</w:t>
      </w:r>
    </w:p>
    <w:p w:rsidR="0059362A" w:rsidRDefault="002F36F2">
      <w:pPr>
        <w:pBdr>
          <w:top w:val="nil"/>
          <w:left w:val="nil"/>
          <w:bottom w:val="nil"/>
          <w:right w:val="nil"/>
          <w:between w:val="nil"/>
        </w:pBdr>
        <w:spacing w:after="360" w:line="360" w:lineRule="auto"/>
        <w:jc w:val="both"/>
        <w:rPr>
          <w:color w:val="000000"/>
        </w:rPr>
      </w:pPr>
      <w:r>
        <w:rPr>
          <w:color w:val="FF0000"/>
        </w:rPr>
        <w:t>Finalmente, este é o espaço para que o leitor do seu projeto entenda, em detalhes, quais foram as</w:t>
      </w:r>
      <w:r>
        <w:rPr>
          <w:color w:val="FF0000"/>
        </w:rPr>
        <w:t xml:space="preserve"> estratégias usadas para que os resultados fossem obtidos</w:t>
      </w:r>
      <w:r>
        <w:rPr>
          <w:color w:val="000000"/>
        </w:rPr>
        <w:t xml:space="preserve">. </w:t>
      </w:r>
    </w:p>
    <w:p w:rsidR="0059362A" w:rsidRDefault="0059362A">
      <w:pPr>
        <w:pBdr>
          <w:top w:val="nil"/>
          <w:left w:val="nil"/>
          <w:bottom w:val="nil"/>
          <w:right w:val="nil"/>
          <w:between w:val="nil"/>
        </w:pBdr>
        <w:spacing w:after="360" w:line="360" w:lineRule="auto"/>
        <w:jc w:val="both"/>
        <w:rPr>
          <w:color w:val="000000"/>
        </w:rPr>
      </w:pPr>
    </w:p>
    <w:p w:rsidR="0059362A" w:rsidRDefault="002F36F2">
      <w:pPr>
        <w:keepNext/>
        <w:pBdr>
          <w:top w:val="nil"/>
          <w:left w:val="nil"/>
          <w:bottom w:val="nil"/>
          <w:right w:val="nil"/>
          <w:between w:val="nil"/>
        </w:pBdr>
        <w:spacing w:after="360" w:line="360" w:lineRule="auto"/>
        <w:jc w:val="both"/>
        <w:rPr>
          <w:smallCaps/>
          <w:color w:val="000000"/>
        </w:rPr>
      </w:pPr>
      <w:bookmarkStart w:id="10" w:name="_heading=h.c4mjpg5eux2m" w:colFirst="0" w:colLast="0"/>
      <w:bookmarkEnd w:id="10"/>
      <w:r>
        <w:rPr>
          <w:smallCaps/>
          <w:color w:val="000000"/>
        </w:rPr>
        <w:t xml:space="preserve">2.5 Resultados preliminares: solução inicial </w:t>
      </w:r>
    </w:p>
    <w:p w:rsidR="0059362A" w:rsidRDefault="0059362A">
      <w:pPr>
        <w:pBdr>
          <w:top w:val="nil"/>
          <w:left w:val="nil"/>
          <w:bottom w:val="nil"/>
          <w:right w:val="nil"/>
          <w:between w:val="nil"/>
        </w:pBdr>
        <w:spacing w:after="360" w:line="360" w:lineRule="auto"/>
        <w:jc w:val="both"/>
      </w:pPr>
    </w:p>
    <w:p w:rsidR="0059362A" w:rsidRDefault="002F36F2">
      <w:pPr>
        <w:pBdr>
          <w:top w:val="nil"/>
          <w:left w:val="nil"/>
          <w:bottom w:val="nil"/>
          <w:right w:val="nil"/>
          <w:between w:val="nil"/>
        </w:pBdr>
        <w:spacing w:after="360" w:line="360" w:lineRule="auto"/>
        <w:jc w:val="both"/>
        <w:rPr>
          <w:color w:val="FF0000"/>
        </w:rPr>
      </w:pPr>
      <w:r>
        <w:rPr>
          <w:color w:val="FF0000"/>
        </w:rPr>
        <w:t xml:space="preserve">O grupo deve demonstrar a criação de soluções com base na metodologia indicada pela UNIVESP, respeitando os passos, </w:t>
      </w:r>
      <w:r>
        <w:rPr>
          <w:b/>
          <w:bCs/>
          <w:color w:val="FF0000"/>
        </w:rPr>
        <w:t xml:space="preserve">ouvir, criar </w:t>
      </w:r>
      <w:r>
        <w:rPr>
          <w:color w:val="FF0000"/>
        </w:rPr>
        <w:t>e</w:t>
      </w:r>
      <w:r>
        <w:rPr>
          <w:b/>
          <w:bCs/>
          <w:color w:val="FF0000"/>
        </w:rPr>
        <w:t xml:space="preserve"> implementar</w:t>
      </w:r>
      <w:r>
        <w:rPr>
          <w:color w:val="FF0000"/>
        </w:rPr>
        <w:t>. Portanto, deve identificar quais foram os resultados obtidos em cada um dos passos para a construção da solução.</w:t>
      </w:r>
    </w:p>
    <w:p w:rsidR="0059362A" w:rsidRDefault="002F36F2">
      <w:pPr>
        <w:pBdr>
          <w:top w:val="nil"/>
          <w:left w:val="nil"/>
          <w:bottom w:val="nil"/>
          <w:right w:val="nil"/>
          <w:between w:val="nil"/>
        </w:pBdr>
        <w:spacing w:after="360" w:line="360" w:lineRule="auto"/>
        <w:jc w:val="both"/>
        <w:rPr>
          <w:color w:val="FF0000"/>
        </w:rPr>
      </w:pPr>
      <w:r>
        <w:rPr>
          <w:color w:val="FF0000"/>
        </w:rPr>
        <w:t xml:space="preserve">É importante que o grupo inclua imagens, </w:t>
      </w:r>
      <w:proofErr w:type="spellStart"/>
      <w:r>
        <w:rPr>
          <w:i/>
          <w:iCs/>
          <w:color w:val="FF0000"/>
        </w:rPr>
        <w:t>storyboards</w:t>
      </w:r>
      <w:proofErr w:type="spellEnd"/>
      <w:r>
        <w:rPr>
          <w:color w:val="FF0000"/>
        </w:rPr>
        <w:t xml:space="preserve"> ou ilustrações que demonstr</w:t>
      </w:r>
      <w:r>
        <w:rPr>
          <w:color w:val="FF0000"/>
        </w:rPr>
        <w:t>a</w:t>
      </w:r>
      <w:r>
        <w:rPr>
          <w:color w:val="FF0000"/>
        </w:rPr>
        <w:t>m visualmente a solução adotada, junto aos passos desenvolvi</w:t>
      </w:r>
      <w:r>
        <w:rPr>
          <w:color w:val="FF0000"/>
        </w:rPr>
        <w:t>dos. Dessa forma, sugere-se que, neste capítulo, seja apresentada uma descrição detalhada de como se deu o processo de construção da primeira solução desenvolvida pelo grupo.</w:t>
      </w:r>
    </w:p>
    <w:p w:rsidR="0059362A" w:rsidRDefault="002F36F2">
      <w:pPr>
        <w:pBdr>
          <w:top w:val="nil"/>
          <w:left w:val="nil"/>
          <w:bottom w:val="nil"/>
          <w:right w:val="nil"/>
          <w:between w:val="nil"/>
        </w:pBdr>
        <w:spacing w:after="360" w:line="360" w:lineRule="auto"/>
        <w:jc w:val="both"/>
        <w:rPr>
          <w:color w:val="000000"/>
        </w:rPr>
      </w:pPr>
      <w:r>
        <w:rPr>
          <w:b/>
          <w:bCs/>
          <w:color w:val="FF0000"/>
        </w:rPr>
        <w:t>Importante</w:t>
      </w:r>
      <w:r>
        <w:rPr>
          <w:color w:val="FF0000"/>
        </w:rPr>
        <w:t>: quando se tratar de projetos desenvolvidos com a participação de cria</w:t>
      </w:r>
      <w:r>
        <w:rPr>
          <w:color w:val="FF0000"/>
        </w:rPr>
        <w:t>nças e adolescentes, não é permitida a inclusão de fotos deles sem a autorização de seus pais ou responsáveis</w:t>
      </w:r>
      <w:r>
        <w:rPr>
          <w:color w:val="000000"/>
        </w:rPr>
        <w:t>.</w:t>
      </w:r>
    </w:p>
    <w:p w:rsidR="0059362A" w:rsidRDefault="002F36F2">
      <w:pPr>
        <w:pStyle w:val="Ttulo2"/>
        <w:keepNext w:val="0"/>
        <w:keepLines w:val="0"/>
        <w:spacing w:before="360" w:after="80" w:line="360" w:lineRule="auto"/>
        <w:jc w:val="both"/>
        <w:rPr>
          <w:rFonts w:ascii="Times New Roman" w:eastAsia="Times New Roman" w:hAnsi="Times New Roman" w:cs="Times New Roman"/>
          <w:b/>
          <w:bCs/>
          <w:color w:val="000000"/>
          <w:sz w:val="34"/>
          <w:szCs w:val="34"/>
        </w:rPr>
      </w:pPr>
      <w:bookmarkStart w:id="11" w:name="_heading=h.gl6tytro9tt8" w:colFirst="0" w:colLast="0"/>
      <w:bookmarkEnd w:id="11"/>
      <w:r>
        <w:rPr>
          <w:rFonts w:ascii="Times New Roman" w:eastAsia="Times New Roman" w:hAnsi="Times New Roman" w:cs="Times New Roman"/>
          <w:b/>
          <w:bCs/>
          <w:color w:val="000000"/>
          <w:sz w:val="34"/>
          <w:szCs w:val="34"/>
        </w:rPr>
        <w:t>2.5 Resultados preliminares: solução inicial</w:t>
      </w:r>
    </w:p>
    <w:p w:rsidR="0059362A" w:rsidRDefault="002F36F2">
      <w:pPr>
        <w:spacing w:before="240" w:after="240" w:line="360" w:lineRule="auto"/>
        <w:jc w:val="both"/>
      </w:pPr>
      <w:r>
        <w:lastRenderedPageBreak/>
        <w:t xml:space="preserve">Com base nas etapas propostas pelas metodologias de Aprendizagem Baseada em Projetos (ABPP) e Design </w:t>
      </w:r>
      <w:proofErr w:type="spellStart"/>
      <w:r>
        <w:t>Thinking</w:t>
      </w:r>
      <w:proofErr w:type="spellEnd"/>
      <w:r>
        <w:t xml:space="preserve">, o grupo iniciou o desenvolvimento da solução denominada </w:t>
      </w:r>
      <w:proofErr w:type="spellStart"/>
      <w:r>
        <w:rPr>
          <w:b/>
          <w:bCs/>
        </w:rPr>
        <w:t>VanConecta</w:t>
      </w:r>
      <w:proofErr w:type="spellEnd"/>
      <w:r>
        <w:rPr>
          <w:b/>
          <w:bCs/>
        </w:rPr>
        <w:t xml:space="preserve"> – Uso de Tecnologia no Transporte Escolar</w:t>
      </w:r>
      <w:r>
        <w:t>, cujo foco é o desenvolvimento de um</w:t>
      </w:r>
      <w:r>
        <w:t xml:space="preserve"> software com framework web que utilize noções de banco de dados e práticas de controle de versão. A proposta busca solucionar problemas relacionados ao gerenciamento do embarque e desembarque de estudantes que utilizam vans escolares, promovendo maior seg</w:t>
      </w:r>
      <w:r>
        <w:t>urança, comunicação e eficiência operacional.</w:t>
      </w:r>
    </w:p>
    <w:p w:rsidR="0059362A" w:rsidRDefault="002F36F2">
      <w:pPr>
        <w:spacing w:before="240" w:after="240" w:line="360" w:lineRule="auto"/>
        <w:jc w:val="both"/>
      </w:pPr>
      <w:r>
        <w:t>Na etapa de escuta e compreensão do problema, foram realizadas pesquisas simuladas com responsáveis legais e motoristas de transporte escolar, além de conversas com profissionais da área. Os resultados evidenci</w:t>
      </w:r>
      <w:r>
        <w:t>aram dificuldades relacionadas à comunicação entre motoristas e responsáveis, ausência de monitoramento em tempo real, atrasos frequentes e falta de organização das rotas. Também foram identificadas necessidades relacionadas ao controle financeiro, seguran</w:t>
      </w:r>
      <w:r>
        <w:t>ça dos estudantes e confirmação de embarque e desembarque.</w:t>
      </w:r>
    </w:p>
    <w:p w:rsidR="0059362A" w:rsidRDefault="002F36F2">
      <w:pPr>
        <w:spacing w:before="240" w:after="240" w:line="360" w:lineRule="auto"/>
        <w:jc w:val="both"/>
      </w:pPr>
      <w:r>
        <w:t>A partir da análise dessas informações, o grupo iniciou a fase de criação da solução, desenvolvendo a modelagem do banco de dados e os primeiros protótipos da plataforma web. O sistema foi estrutur</w:t>
      </w:r>
      <w:r>
        <w:t>ado para contemplar dois perfis principais de usuários: motoristas e responsáveis legais. Dessa forma, o software permite que cada usuário tenha acesso às funcionalidades específicas de sua necessidade.</w:t>
      </w:r>
    </w:p>
    <w:p w:rsidR="0059362A" w:rsidRDefault="002F36F2">
      <w:pPr>
        <w:spacing w:before="240" w:after="240" w:line="360" w:lineRule="auto"/>
        <w:jc w:val="both"/>
      </w:pPr>
      <w:r>
        <w:t xml:space="preserve">A Figura 2 apresenta a modelagem inicial do banco de </w:t>
      </w:r>
      <w:r>
        <w:t>dados utilizada no desenvolvimento da aplicação. A estrutura contempla tabelas responsáveis pelo gerenciamento de usuários, motoristas, responsáveis, alunos, veículos e registros de localização, permitindo o armazenamento e organização das informações nece</w:t>
      </w:r>
      <w:r>
        <w:t>ssárias para o funcionamento do sistema.</w:t>
      </w:r>
    </w:p>
    <w:p w:rsidR="0059362A" w:rsidRDefault="002F36F2">
      <w:pPr>
        <w:spacing w:before="240" w:after="240" w:line="360" w:lineRule="auto"/>
        <w:jc w:val="both"/>
      </w:pPr>
      <w:r>
        <w:rPr>
          <w:b/>
          <w:bCs/>
        </w:rPr>
        <w:t xml:space="preserve">Figura 2 – Modelagem inicial do banco de dados do sistema </w:t>
      </w:r>
      <w:proofErr w:type="spellStart"/>
      <w:r>
        <w:rPr>
          <w:b/>
          <w:bCs/>
        </w:rPr>
        <w:t>VanConecta</w:t>
      </w:r>
      <w:proofErr w:type="spellEnd"/>
      <w:r>
        <w:rPr>
          <w:b/>
          <w:bCs/>
        </w:rPr>
        <w:t>.</w:t>
      </w:r>
      <w:r>
        <w:rPr>
          <w:b/>
          <w:bCs/>
        </w:rPr>
        <w:br/>
      </w:r>
      <w:r>
        <w:t xml:space="preserve"> Fonte: Elaborado pelos autores (2026).</w:t>
      </w:r>
    </w:p>
    <w:p w:rsidR="0059362A" w:rsidRDefault="002F36F2">
      <w:pPr>
        <w:spacing w:before="240" w:after="240" w:line="360" w:lineRule="auto"/>
        <w:jc w:val="both"/>
      </w:pPr>
      <w:r>
        <w:t>A modelagem foi desenvolvida considerando conceitos fundamentais de banco de dados relacionais, garantind</w:t>
      </w:r>
      <w:r>
        <w:t>o integridade das informações e relacionamento entre os dados cadastrados. Entre as tabelas implementadas destacam-se:</w:t>
      </w:r>
    </w:p>
    <w:p w:rsidR="0059362A" w:rsidRDefault="002F36F2">
      <w:pPr>
        <w:numPr>
          <w:ilvl w:val="0"/>
          <w:numId w:val="5"/>
        </w:numPr>
        <w:spacing w:before="240" w:line="360" w:lineRule="auto"/>
      </w:pPr>
      <w:r>
        <w:t>Cadastro de usuários e permissões de acesso;</w:t>
      </w:r>
    </w:p>
    <w:p w:rsidR="0059362A" w:rsidRDefault="002F36F2">
      <w:pPr>
        <w:numPr>
          <w:ilvl w:val="0"/>
          <w:numId w:val="5"/>
        </w:numPr>
        <w:spacing w:line="360" w:lineRule="auto"/>
      </w:pPr>
      <w:r>
        <w:t>Cadastro de motoristas e seus respectivos veículos;</w:t>
      </w:r>
    </w:p>
    <w:p w:rsidR="0059362A" w:rsidRDefault="002F36F2">
      <w:pPr>
        <w:numPr>
          <w:ilvl w:val="0"/>
          <w:numId w:val="5"/>
        </w:numPr>
        <w:spacing w:line="360" w:lineRule="auto"/>
      </w:pPr>
      <w:r>
        <w:t>Cadastro de responsáveis e estudantes;</w:t>
      </w:r>
    </w:p>
    <w:p w:rsidR="0059362A" w:rsidRDefault="002F36F2">
      <w:pPr>
        <w:numPr>
          <w:ilvl w:val="0"/>
          <w:numId w:val="5"/>
        </w:numPr>
        <w:spacing w:line="360" w:lineRule="auto"/>
      </w:pPr>
      <w:r>
        <w:lastRenderedPageBreak/>
        <w:t>Registro de localização e acompanhamento do trajeto;</w:t>
      </w:r>
    </w:p>
    <w:p w:rsidR="0059362A" w:rsidRDefault="002F36F2">
      <w:pPr>
        <w:numPr>
          <w:ilvl w:val="0"/>
          <w:numId w:val="5"/>
        </w:numPr>
        <w:spacing w:after="240" w:line="360" w:lineRule="auto"/>
      </w:pPr>
      <w:r>
        <w:t>Controle de embarque e desembarque dos alunos.</w:t>
      </w:r>
    </w:p>
    <w:p w:rsidR="0059362A" w:rsidRDefault="002F36F2">
      <w:pPr>
        <w:spacing w:before="240" w:after="240" w:line="360" w:lineRule="auto"/>
        <w:jc w:val="both"/>
      </w:pPr>
      <w:r>
        <w:t xml:space="preserve">Após a estruturação do banco de dados, foram desenvolvidas as primeiras interfaces da plataforma web. A Figura 3 apresenta a tela inicial do sistema </w:t>
      </w:r>
      <w:proofErr w:type="spellStart"/>
      <w:r>
        <w:t>VanCone</w:t>
      </w:r>
      <w:r>
        <w:t>cta</w:t>
      </w:r>
      <w:proofErr w:type="spellEnd"/>
      <w:r>
        <w:t>.</w:t>
      </w:r>
    </w:p>
    <w:p w:rsidR="0059362A" w:rsidRDefault="002F36F2">
      <w:pPr>
        <w:spacing w:before="240" w:after="240" w:line="360" w:lineRule="auto"/>
        <w:jc w:val="both"/>
      </w:pPr>
      <w:r>
        <w:rPr>
          <w:b/>
          <w:bCs/>
        </w:rPr>
        <w:t xml:space="preserve">Figura 3 – Tela inicial da plataforma </w:t>
      </w:r>
      <w:proofErr w:type="spellStart"/>
      <w:r>
        <w:rPr>
          <w:b/>
          <w:bCs/>
        </w:rPr>
        <w:t>VanConecta</w:t>
      </w:r>
      <w:proofErr w:type="spellEnd"/>
      <w:r>
        <w:rPr>
          <w:b/>
          <w:bCs/>
        </w:rPr>
        <w:t>.</w:t>
      </w:r>
      <w:r>
        <w:rPr>
          <w:b/>
          <w:bCs/>
        </w:rPr>
        <w:br/>
      </w:r>
      <w:r>
        <w:t xml:space="preserve"> Fonte: Elaborado pelos autores (2026).</w:t>
      </w:r>
    </w:p>
    <w:p w:rsidR="0059362A" w:rsidRDefault="002F36F2">
      <w:pPr>
        <w:spacing w:before="240" w:after="240" w:line="360" w:lineRule="auto"/>
        <w:jc w:val="both"/>
      </w:pPr>
      <w:r>
        <w:t>A interface inicial foi projetada com foco na simplicidade e acessibilidade, permitindo que motoristas e responsáveis utilizem a plataforma de forma intuitiva. N</w:t>
      </w:r>
      <w:r>
        <w:t>essa tela, o usuário pode realizar login ou acessar funcionalidades específicas de cadastro para motorista e responsável.</w:t>
      </w:r>
    </w:p>
    <w:p w:rsidR="0059362A" w:rsidRDefault="002F36F2">
      <w:pPr>
        <w:spacing w:before="240" w:after="240" w:line="360" w:lineRule="auto"/>
        <w:jc w:val="both"/>
      </w:pPr>
      <w:r>
        <w:t>O sistema foi desenvolvido utilizando conceitos de responsividade e organização visual, visando proporcionar melhor experiência de uso</w:t>
      </w:r>
      <w:r>
        <w:t xml:space="preserve"> em diferentes dispositivos, como computadores, tablets e smartphones. Além disso, o desenvolvimento ocorreu com apoio de ferramentas de controle de versão, permitindo maior organização do projeto e colaboração entre os integrantes do grupo.</w:t>
      </w:r>
    </w:p>
    <w:p w:rsidR="0059362A" w:rsidRDefault="002F36F2">
      <w:pPr>
        <w:spacing w:before="240" w:after="240" w:line="360" w:lineRule="auto"/>
        <w:jc w:val="both"/>
      </w:pPr>
      <w:r>
        <w:t>Na perspectiva</w:t>
      </w:r>
      <w:r>
        <w:t xml:space="preserve"> do motorista, foi criada uma área exclusiva para visualização das informações pessoais e do veículo cadastrado. A Figura 4 apresenta o painel inicial do motorista.</w:t>
      </w:r>
    </w:p>
    <w:p w:rsidR="0059362A" w:rsidRDefault="002F36F2">
      <w:pPr>
        <w:spacing w:before="240" w:after="240" w:line="360" w:lineRule="auto"/>
        <w:jc w:val="both"/>
      </w:pPr>
      <w:r>
        <w:rPr>
          <w:b/>
          <w:bCs/>
        </w:rPr>
        <w:t xml:space="preserve">Figura 4 – Painel do motorista na plataforma </w:t>
      </w:r>
      <w:proofErr w:type="spellStart"/>
      <w:r>
        <w:rPr>
          <w:b/>
          <w:bCs/>
        </w:rPr>
        <w:t>VanConecta</w:t>
      </w:r>
      <w:proofErr w:type="spellEnd"/>
      <w:r>
        <w:rPr>
          <w:b/>
          <w:bCs/>
        </w:rPr>
        <w:t>.</w:t>
      </w:r>
      <w:r>
        <w:rPr>
          <w:b/>
          <w:bCs/>
        </w:rPr>
        <w:br/>
      </w:r>
      <w:r>
        <w:t xml:space="preserve"> Fonte: Elaborado pelos autores (2</w:t>
      </w:r>
      <w:r>
        <w:t>026).</w:t>
      </w:r>
    </w:p>
    <w:p w:rsidR="0059362A" w:rsidRDefault="002F36F2">
      <w:pPr>
        <w:spacing w:before="240" w:after="240" w:line="360" w:lineRule="auto"/>
        <w:jc w:val="both"/>
      </w:pPr>
      <w:r>
        <w:t>Nesse módulo, o motorista pode visualizar informações como nome, CPF, telefone, categoria da CNH, validade da habilitação e experiência profissional. Também foram adicionadas funcionalidades relacionadas ao gerenciamento do veículo e futuras implemen</w:t>
      </w:r>
      <w:r>
        <w:t>tações de rotas e monitoramento em tempo real.</w:t>
      </w:r>
    </w:p>
    <w:p w:rsidR="0059362A" w:rsidRDefault="002F36F2">
      <w:pPr>
        <w:spacing w:before="240" w:after="240" w:line="360" w:lineRule="auto"/>
        <w:jc w:val="both"/>
      </w:pPr>
      <w:r>
        <w:t>A construção desse painel buscou oferecer praticidade ao motorista, centralizando as informações necessárias para a prestação do serviço. Além disso, a organização das funcionalidades contribui para otimização</w:t>
      </w:r>
      <w:r>
        <w:t xml:space="preserve"> operacional e melhoria da comunicação com os responsáveis.</w:t>
      </w:r>
    </w:p>
    <w:p w:rsidR="0059362A" w:rsidRDefault="002F36F2">
      <w:pPr>
        <w:spacing w:before="240" w:after="240" w:line="360" w:lineRule="auto"/>
        <w:jc w:val="both"/>
      </w:pPr>
      <w:r>
        <w:lastRenderedPageBreak/>
        <w:t>Na perspectiva dos responsáveis legais, foi desenvolvida uma área específica para acompanhamento dos dados pessoais e dos estudantes cadastrados. A Figura 5 apresenta a interface destinada aos res</w:t>
      </w:r>
      <w:r>
        <w:t>ponsáveis.</w:t>
      </w:r>
    </w:p>
    <w:p w:rsidR="0059362A" w:rsidRDefault="002F36F2">
      <w:pPr>
        <w:spacing w:before="240" w:after="240" w:line="360" w:lineRule="auto"/>
        <w:jc w:val="both"/>
      </w:pPr>
      <w:r>
        <w:rPr>
          <w:b/>
          <w:bCs/>
        </w:rPr>
        <w:t xml:space="preserve">Figura 5 – Área do responsável na plataforma </w:t>
      </w:r>
      <w:proofErr w:type="spellStart"/>
      <w:r>
        <w:rPr>
          <w:b/>
          <w:bCs/>
        </w:rPr>
        <w:t>VanConecta</w:t>
      </w:r>
      <w:proofErr w:type="spellEnd"/>
      <w:r>
        <w:rPr>
          <w:b/>
          <w:bCs/>
        </w:rPr>
        <w:t>.</w:t>
      </w:r>
      <w:r>
        <w:rPr>
          <w:b/>
          <w:bCs/>
        </w:rPr>
        <w:br/>
      </w:r>
      <w:r>
        <w:t xml:space="preserve"> Fonte: Elaborado pelos autores (2026).</w:t>
      </w:r>
    </w:p>
    <w:p w:rsidR="0059362A" w:rsidRDefault="002F36F2">
      <w:pPr>
        <w:spacing w:before="240" w:after="240" w:line="360" w:lineRule="auto"/>
        <w:jc w:val="both"/>
      </w:pPr>
      <w:r>
        <w:t>A área do responsável permite o acesso às informações cadastrais, visualização dos dados do estudante e futuras funcionalidades relacionadas ao acom</w:t>
      </w:r>
      <w:r>
        <w:t>panhamento do transporte em tempo real, notificações automáticas de embarque e desembarque e comunicação com o motorista.</w:t>
      </w:r>
    </w:p>
    <w:p w:rsidR="0059362A" w:rsidRDefault="002F36F2">
      <w:pPr>
        <w:spacing w:before="240" w:after="240" w:line="360" w:lineRule="auto"/>
        <w:jc w:val="both"/>
        <w:rPr>
          <w:color w:val="0000FF"/>
        </w:rPr>
      </w:pPr>
      <w:r>
        <w:rPr>
          <w:color w:val="0000FF"/>
        </w:rPr>
        <w:t xml:space="preserve">Consultas preliminares realizadas com a exposição dos protótipos de média e alta </w:t>
      </w:r>
      <w:proofErr w:type="gramStart"/>
      <w:r>
        <w:rPr>
          <w:color w:val="0000FF"/>
        </w:rPr>
        <w:t>fidelidade  indicaram</w:t>
      </w:r>
      <w:proofErr w:type="gramEnd"/>
      <w:r>
        <w:rPr>
          <w:color w:val="0000FF"/>
        </w:rPr>
        <w:t xml:space="preserve"> que a solução apresenta potenci</w:t>
      </w:r>
      <w:r>
        <w:rPr>
          <w:color w:val="0000FF"/>
        </w:rPr>
        <w:t>al para atender às necessidades identificadas durante a pesquisa inicial. Entre os principais pontos positivos observados destacam-se:</w:t>
      </w:r>
    </w:p>
    <w:p w:rsidR="0059362A" w:rsidRDefault="002F36F2">
      <w:pPr>
        <w:numPr>
          <w:ilvl w:val="0"/>
          <w:numId w:val="2"/>
        </w:numPr>
        <w:spacing w:before="240" w:line="360" w:lineRule="auto"/>
        <w:rPr>
          <w:color w:val="0000FF"/>
        </w:rPr>
      </w:pPr>
      <w:r>
        <w:rPr>
          <w:color w:val="0000FF"/>
        </w:rPr>
        <w:t>Organização centralizada das informações;</w:t>
      </w:r>
    </w:p>
    <w:p w:rsidR="0059362A" w:rsidRDefault="002F36F2">
      <w:pPr>
        <w:numPr>
          <w:ilvl w:val="0"/>
          <w:numId w:val="2"/>
        </w:numPr>
        <w:spacing w:line="360" w:lineRule="auto"/>
        <w:rPr>
          <w:color w:val="0000FF"/>
        </w:rPr>
      </w:pPr>
      <w:r>
        <w:rPr>
          <w:color w:val="0000FF"/>
        </w:rPr>
        <w:t>Facilidade de navegação;</w:t>
      </w:r>
    </w:p>
    <w:p w:rsidR="0059362A" w:rsidRDefault="002F36F2">
      <w:pPr>
        <w:numPr>
          <w:ilvl w:val="0"/>
          <w:numId w:val="2"/>
        </w:numPr>
        <w:spacing w:line="360" w:lineRule="auto"/>
        <w:rPr>
          <w:color w:val="0000FF"/>
        </w:rPr>
      </w:pPr>
      <w:r>
        <w:rPr>
          <w:color w:val="0000FF"/>
        </w:rPr>
        <w:t>Melhor comunicação entre motoristas e responsáveis;</w:t>
      </w:r>
    </w:p>
    <w:p w:rsidR="0059362A" w:rsidRDefault="002F36F2">
      <w:pPr>
        <w:numPr>
          <w:ilvl w:val="0"/>
          <w:numId w:val="2"/>
        </w:numPr>
        <w:spacing w:line="360" w:lineRule="auto"/>
        <w:rPr>
          <w:color w:val="0000FF"/>
        </w:rPr>
      </w:pPr>
      <w:r>
        <w:rPr>
          <w:color w:val="0000FF"/>
        </w:rPr>
        <w:t>Possibilidade de ampliação futura das funcionalidades;</w:t>
      </w:r>
    </w:p>
    <w:p w:rsidR="0059362A" w:rsidRDefault="002F36F2">
      <w:pPr>
        <w:numPr>
          <w:ilvl w:val="0"/>
          <w:numId w:val="2"/>
        </w:numPr>
        <w:spacing w:after="240" w:line="360" w:lineRule="auto"/>
        <w:rPr>
          <w:color w:val="0000FF"/>
        </w:rPr>
      </w:pPr>
      <w:r>
        <w:rPr>
          <w:color w:val="0000FF"/>
        </w:rPr>
        <w:t>Potencial para aumento da segurança no transporte escolar.</w:t>
      </w:r>
    </w:p>
    <w:p w:rsidR="0059362A" w:rsidRDefault="002F36F2">
      <w:pPr>
        <w:spacing w:before="240" w:after="240" w:line="360" w:lineRule="auto"/>
        <w:ind w:left="720"/>
        <w:rPr>
          <w:color w:val="0000FF"/>
        </w:rPr>
      </w:pPr>
      <w:r>
        <w:rPr>
          <w:color w:val="FF00FF"/>
        </w:rPr>
        <w:t xml:space="preserve">Colocar </w:t>
      </w:r>
      <w:proofErr w:type="gramStart"/>
      <w:r>
        <w:rPr>
          <w:color w:val="FF00FF"/>
        </w:rPr>
        <w:t>aqui  imagens</w:t>
      </w:r>
      <w:proofErr w:type="gramEnd"/>
      <w:r>
        <w:rPr>
          <w:color w:val="FF00FF"/>
        </w:rPr>
        <w:t xml:space="preserve"> dos protótipos de média e alta fidelidade, bem como suas descrições</w:t>
      </w:r>
      <w:r>
        <w:rPr>
          <w:color w:val="0000FF"/>
        </w:rPr>
        <w:t>.</w:t>
      </w:r>
    </w:p>
    <w:p w:rsidR="0059362A" w:rsidRDefault="002F36F2">
      <w:pPr>
        <w:spacing w:before="240" w:after="240" w:line="360" w:lineRule="auto"/>
        <w:jc w:val="both"/>
      </w:pPr>
      <w:r>
        <w:t>Como sugestões de melhorias futuras, os participantes indicaram a implementação de notificações automáticas em tempo real, integração com mapas digitais para roteirização automática, sistema de pagamentos online e compartilhamento da localização do veículo</w:t>
      </w:r>
      <w:r>
        <w:t xml:space="preserve"> durante o trajeto.</w:t>
      </w:r>
    </w:p>
    <w:p w:rsidR="0059362A" w:rsidRDefault="002F36F2">
      <w:pPr>
        <w:spacing w:before="240" w:after="240" w:line="360" w:lineRule="auto"/>
        <w:jc w:val="both"/>
      </w:pPr>
      <w:r>
        <w:t xml:space="preserve">Dessa forma, os resultados preliminares demonstram que o projeto </w:t>
      </w:r>
      <w:proofErr w:type="spellStart"/>
      <w:r>
        <w:t>VanConecta</w:t>
      </w:r>
      <w:proofErr w:type="spellEnd"/>
      <w:r>
        <w:t xml:space="preserve"> apresenta viabilidade técnica e operacional, atendendo ao objetivo de desenvolver uma plataforma digital voltada à gestão do transporte escolar. O desenvolvimen</w:t>
      </w:r>
      <w:r>
        <w:t>to do software com framework web integrado a banco de dados e controle de versão permitiu aplicar, na prática, os conhecimentos adquiridos ao longo da graduação, além de propor uma solução tecnológica alinhada às necessidades reais dos usuários.</w:t>
      </w:r>
    </w:p>
    <w:p w:rsidR="0059362A" w:rsidRDefault="0059362A">
      <w:pPr>
        <w:pBdr>
          <w:top w:val="nil"/>
          <w:left w:val="nil"/>
          <w:bottom w:val="nil"/>
          <w:right w:val="nil"/>
          <w:between w:val="nil"/>
        </w:pBdr>
        <w:spacing w:after="360" w:line="360" w:lineRule="auto"/>
        <w:jc w:val="both"/>
      </w:pPr>
    </w:p>
    <w:p w:rsidR="0059362A" w:rsidRDefault="0059362A">
      <w:pPr>
        <w:pBdr>
          <w:top w:val="nil"/>
          <w:left w:val="nil"/>
          <w:bottom w:val="nil"/>
          <w:right w:val="nil"/>
          <w:between w:val="nil"/>
        </w:pBdr>
        <w:spacing w:after="360" w:line="360" w:lineRule="auto"/>
        <w:jc w:val="both"/>
        <w:rPr>
          <w:color w:val="000000"/>
        </w:rPr>
      </w:pPr>
    </w:p>
    <w:p w:rsidR="0059362A" w:rsidRDefault="002F36F2">
      <w:pPr>
        <w:pageBreakBefore/>
        <w:pBdr>
          <w:top w:val="nil"/>
          <w:left w:val="nil"/>
          <w:bottom w:val="nil"/>
          <w:right w:val="nil"/>
          <w:between w:val="nil"/>
        </w:pBdr>
        <w:spacing w:after="360" w:line="360" w:lineRule="auto"/>
        <w:jc w:val="both"/>
        <w:rPr>
          <w:b/>
          <w:bCs/>
          <w:smallCaps/>
          <w:color w:val="000000"/>
        </w:rPr>
      </w:pPr>
      <w:bookmarkStart w:id="12" w:name="_heading=h.kz0c3332m87q" w:colFirst="0" w:colLast="0"/>
      <w:bookmarkEnd w:id="12"/>
      <w:r>
        <w:rPr>
          <w:b/>
          <w:bCs/>
          <w:smallCaps/>
          <w:color w:val="000000"/>
        </w:rPr>
        <w:lastRenderedPageBreak/>
        <w:t>Referênc</w:t>
      </w:r>
      <w:r>
        <w:rPr>
          <w:b/>
          <w:bCs/>
          <w:smallCaps/>
          <w:color w:val="000000"/>
        </w:rPr>
        <w:t>ias</w:t>
      </w:r>
    </w:p>
    <w:p w:rsidR="0059362A" w:rsidRDefault="002F36F2">
      <w:pPr>
        <w:spacing w:before="240" w:after="240" w:line="276" w:lineRule="auto"/>
        <w:rPr>
          <w:rFonts w:ascii="Arial" w:eastAsia="Arial" w:hAnsi="Arial" w:cs="Arial"/>
          <w:sz w:val="22"/>
          <w:szCs w:val="22"/>
          <w:highlight w:val="white"/>
        </w:rPr>
      </w:pPr>
      <w:r>
        <w:rPr>
          <w:rFonts w:ascii="Arial" w:eastAsia="Arial" w:hAnsi="Arial" w:cs="Arial"/>
          <w:sz w:val="22"/>
          <w:szCs w:val="22"/>
          <w:highlight w:val="white"/>
        </w:rPr>
        <w:t xml:space="preserve">BENDER, William N. </w:t>
      </w:r>
      <w:r>
        <w:rPr>
          <w:rFonts w:ascii="Arial" w:eastAsia="Arial" w:hAnsi="Arial" w:cs="Arial"/>
          <w:b/>
          <w:bCs/>
          <w:sz w:val="22"/>
          <w:szCs w:val="22"/>
          <w:highlight w:val="white"/>
        </w:rPr>
        <w:t>Aprendizagem baseada em projetos: educação diferenciada para o século XXI</w:t>
      </w:r>
      <w:r>
        <w:rPr>
          <w:rFonts w:ascii="Arial" w:eastAsia="Arial" w:hAnsi="Arial" w:cs="Arial"/>
          <w:sz w:val="22"/>
          <w:szCs w:val="22"/>
          <w:highlight w:val="white"/>
        </w:rPr>
        <w:t xml:space="preserve">. 1. ed. Porto Alegre: Penso, 2014. </w:t>
      </w:r>
    </w:p>
    <w:p w:rsidR="0059362A" w:rsidRDefault="002F36F2">
      <w:pPr>
        <w:spacing w:before="240" w:after="240" w:line="276" w:lineRule="auto"/>
        <w:rPr>
          <w:rFonts w:ascii="Arial" w:eastAsia="Arial" w:hAnsi="Arial" w:cs="Arial"/>
          <w:sz w:val="22"/>
          <w:szCs w:val="22"/>
          <w:highlight w:val="white"/>
        </w:rPr>
      </w:pPr>
      <w:r>
        <w:rPr>
          <w:rFonts w:ascii="Arial" w:eastAsia="Arial" w:hAnsi="Arial" w:cs="Arial"/>
          <w:sz w:val="22"/>
          <w:szCs w:val="22"/>
          <w:highlight w:val="white"/>
        </w:rPr>
        <w:t xml:space="preserve">BROWN, Tim. </w:t>
      </w:r>
      <w:r>
        <w:rPr>
          <w:rFonts w:ascii="Arial" w:eastAsia="Arial" w:hAnsi="Arial" w:cs="Arial"/>
          <w:b/>
          <w:bCs/>
          <w:sz w:val="22"/>
          <w:szCs w:val="22"/>
          <w:highlight w:val="white"/>
        </w:rPr>
        <w:t xml:space="preserve">Design </w:t>
      </w:r>
      <w:proofErr w:type="spellStart"/>
      <w:r>
        <w:rPr>
          <w:rFonts w:ascii="Arial" w:eastAsia="Arial" w:hAnsi="Arial" w:cs="Arial"/>
          <w:b/>
          <w:bCs/>
          <w:sz w:val="22"/>
          <w:szCs w:val="22"/>
          <w:highlight w:val="white"/>
        </w:rPr>
        <w:t>Thinking</w:t>
      </w:r>
      <w:proofErr w:type="spellEnd"/>
      <w:r>
        <w:rPr>
          <w:rFonts w:ascii="Arial" w:eastAsia="Arial" w:hAnsi="Arial" w:cs="Arial"/>
          <w:sz w:val="22"/>
          <w:szCs w:val="22"/>
          <w:highlight w:val="white"/>
        </w:rPr>
        <w:t xml:space="preserve">. Tradução de Cristina </w:t>
      </w:r>
      <w:proofErr w:type="spellStart"/>
      <w:r>
        <w:rPr>
          <w:rFonts w:ascii="Arial" w:eastAsia="Arial" w:hAnsi="Arial" w:cs="Arial"/>
          <w:sz w:val="22"/>
          <w:szCs w:val="22"/>
          <w:highlight w:val="white"/>
        </w:rPr>
        <w:t>Yamagami</w:t>
      </w:r>
      <w:proofErr w:type="spellEnd"/>
      <w:r>
        <w:rPr>
          <w:rFonts w:ascii="Arial" w:eastAsia="Arial" w:hAnsi="Arial" w:cs="Arial"/>
          <w:sz w:val="22"/>
          <w:szCs w:val="22"/>
          <w:highlight w:val="white"/>
        </w:rPr>
        <w:t xml:space="preserve">. Rio de Janeiro: Atlas </w:t>
      </w:r>
      <w:proofErr w:type="spellStart"/>
      <w:r>
        <w:rPr>
          <w:rFonts w:ascii="Arial" w:eastAsia="Arial" w:hAnsi="Arial" w:cs="Arial"/>
          <w:sz w:val="22"/>
          <w:szCs w:val="22"/>
          <w:highlight w:val="white"/>
        </w:rPr>
        <w:t>Bokks</w:t>
      </w:r>
      <w:proofErr w:type="spellEnd"/>
      <w:r>
        <w:rPr>
          <w:rFonts w:ascii="Arial" w:eastAsia="Arial" w:hAnsi="Arial" w:cs="Arial"/>
          <w:sz w:val="22"/>
          <w:szCs w:val="22"/>
          <w:highlight w:val="white"/>
        </w:rPr>
        <w:t>, 2020.</w:t>
      </w:r>
    </w:p>
    <w:p w:rsidR="0059362A" w:rsidRDefault="002F36F2">
      <w:pPr>
        <w:spacing w:before="240" w:after="240" w:line="276" w:lineRule="auto"/>
        <w:rPr>
          <w:rFonts w:ascii="Arial" w:eastAsia="Arial" w:hAnsi="Arial" w:cs="Arial"/>
          <w:sz w:val="22"/>
          <w:szCs w:val="22"/>
          <w:highlight w:val="white"/>
        </w:rPr>
      </w:pPr>
      <w:r>
        <w:rPr>
          <w:rFonts w:ascii="Arial" w:eastAsia="Arial" w:hAnsi="Arial" w:cs="Arial"/>
          <w:sz w:val="22"/>
          <w:szCs w:val="22"/>
          <w:highlight w:val="white"/>
        </w:rPr>
        <w:t xml:space="preserve">COSTA, </w:t>
      </w:r>
      <w:proofErr w:type="spellStart"/>
      <w:r>
        <w:rPr>
          <w:rFonts w:ascii="Arial" w:eastAsia="Arial" w:hAnsi="Arial" w:cs="Arial"/>
          <w:sz w:val="22"/>
          <w:szCs w:val="22"/>
          <w:highlight w:val="white"/>
        </w:rPr>
        <w:t>Yanko</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Yanez</w:t>
      </w:r>
      <w:proofErr w:type="spellEnd"/>
      <w:r>
        <w:rPr>
          <w:rFonts w:ascii="Arial" w:eastAsia="Arial" w:hAnsi="Arial" w:cs="Arial"/>
          <w:sz w:val="22"/>
          <w:szCs w:val="22"/>
          <w:highlight w:val="white"/>
        </w:rPr>
        <w:t xml:space="preserve"> Keller da</w:t>
      </w:r>
      <w:r>
        <w:rPr>
          <w:rFonts w:ascii="Arial" w:eastAsia="Arial" w:hAnsi="Arial" w:cs="Arial"/>
          <w:sz w:val="22"/>
          <w:szCs w:val="22"/>
          <w:highlight w:val="white"/>
        </w:rPr>
        <w:t xml:space="preserve">. </w:t>
      </w:r>
      <w:r>
        <w:rPr>
          <w:rFonts w:ascii="Arial" w:eastAsia="Arial" w:hAnsi="Arial" w:cs="Arial"/>
          <w:b/>
          <w:bCs/>
          <w:sz w:val="22"/>
          <w:szCs w:val="22"/>
          <w:highlight w:val="white"/>
        </w:rPr>
        <w:t>Aprendizagem baseada em projetos</w:t>
      </w:r>
      <w:r>
        <w:rPr>
          <w:rFonts w:ascii="Arial" w:eastAsia="Arial" w:hAnsi="Arial" w:cs="Arial"/>
          <w:sz w:val="22"/>
          <w:szCs w:val="22"/>
          <w:highlight w:val="white"/>
        </w:rPr>
        <w:t xml:space="preserve">. 1. ed. São Paulo: </w:t>
      </w:r>
      <w:proofErr w:type="spellStart"/>
      <w:r>
        <w:rPr>
          <w:rFonts w:ascii="Arial" w:eastAsia="Arial" w:hAnsi="Arial" w:cs="Arial"/>
          <w:sz w:val="22"/>
          <w:szCs w:val="22"/>
          <w:highlight w:val="white"/>
        </w:rPr>
        <w:t>Contentus</w:t>
      </w:r>
      <w:proofErr w:type="spellEnd"/>
      <w:r>
        <w:rPr>
          <w:rFonts w:ascii="Arial" w:eastAsia="Arial" w:hAnsi="Arial" w:cs="Arial"/>
          <w:sz w:val="22"/>
          <w:szCs w:val="22"/>
          <w:highlight w:val="white"/>
        </w:rPr>
        <w:t xml:space="preserve">, 2020. </w:t>
      </w:r>
    </w:p>
    <w:p w:rsidR="0059362A" w:rsidRDefault="002F36F2">
      <w:pPr>
        <w:spacing w:before="240" w:after="240" w:line="276" w:lineRule="auto"/>
        <w:rPr>
          <w:rFonts w:ascii="Arial" w:eastAsia="Arial" w:hAnsi="Arial" w:cs="Arial"/>
          <w:sz w:val="22"/>
          <w:szCs w:val="22"/>
        </w:rPr>
      </w:pPr>
      <w:r>
        <w:rPr>
          <w:rFonts w:ascii="Arial" w:eastAsia="Arial" w:hAnsi="Arial" w:cs="Arial"/>
          <w:sz w:val="22"/>
          <w:szCs w:val="22"/>
        </w:rPr>
        <w:t xml:space="preserve">ELEUTÉRIO, B. F. et al. </w:t>
      </w:r>
      <w:r>
        <w:rPr>
          <w:rFonts w:ascii="Arial" w:eastAsia="Arial" w:hAnsi="Arial" w:cs="Arial"/>
          <w:b/>
          <w:bCs/>
          <w:sz w:val="22"/>
          <w:szCs w:val="22"/>
        </w:rPr>
        <w:t>Políticas públicas e transporte escolar: desafios e perspectivas para o acesso à educação</w:t>
      </w:r>
      <w:r>
        <w:rPr>
          <w:rFonts w:ascii="Arial" w:eastAsia="Arial" w:hAnsi="Arial" w:cs="Arial"/>
          <w:sz w:val="22"/>
          <w:szCs w:val="22"/>
        </w:rPr>
        <w:t xml:space="preserve">. Revista </w:t>
      </w:r>
      <w:proofErr w:type="spellStart"/>
      <w:r>
        <w:rPr>
          <w:rFonts w:ascii="Arial" w:eastAsia="Arial" w:hAnsi="Arial" w:cs="Arial"/>
          <w:sz w:val="22"/>
          <w:szCs w:val="22"/>
        </w:rPr>
        <w:t>ComCiência</w:t>
      </w:r>
      <w:proofErr w:type="spellEnd"/>
      <w:r>
        <w:rPr>
          <w:rFonts w:ascii="Arial" w:eastAsia="Arial" w:hAnsi="Arial" w:cs="Arial"/>
          <w:sz w:val="22"/>
          <w:szCs w:val="22"/>
        </w:rPr>
        <w:t>, 2024.</w:t>
      </w:r>
    </w:p>
    <w:p w:rsidR="0059362A" w:rsidRDefault="002F36F2">
      <w:pPr>
        <w:spacing w:before="240" w:after="240" w:line="276" w:lineRule="auto"/>
        <w:rPr>
          <w:rFonts w:ascii="Arial" w:eastAsia="Arial" w:hAnsi="Arial" w:cs="Arial"/>
          <w:sz w:val="22"/>
          <w:szCs w:val="22"/>
        </w:rPr>
      </w:pPr>
      <w:r>
        <w:rPr>
          <w:rFonts w:ascii="Arial" w:eastAsia="Arial" w:hAnsi="Arial" w:cs="Arial"/>
          <w:sz w:val="22"/>
          <w:szCs w:val="22"/>
        </w:rPr>
        <w:t xml:space="preserve">JESUS, C. N. et al. </w:t>
      </w:r>
      <w:r>
        <w:rPr>
          <w:rFonts w:ascii="Arial" w:eastAsia="Arial" w:hAnsi="Arial" w:cs="Arial"/>
          <w:b/>
          <w:bCs/>
          <w:sz w:val="22"/>
          <w:szCs w:val="22"/>
        </w:rPr>
        <w:t>Os desafios da gestão do transporte escolar no Brasil</w:t>
      </w:r>
      <w:r>
        <w:rPr>
          <w:rFonts w:ascii="Arial" w:eastAsia="Arial" w:hAnsi="Arial" w:cs="Arial"/>
          <w:sz w:val="22"/>
          <w:szCs w:val="22"/>
        </w:rPr>
        <w:t>. Anais do Congresso ANPET, 2023.</w:t>
      </w:r>
    </w:p>
    <w:p w:rsidR="0059362A" w:rsidRDefault="002F36F2">
      <w:pPr>
        <w:spacing w:before="240" w:after="240" w:line="276" w:lineRule="auto"/>
        <w:rPr>
          <w:rFonts w:ascii="Arial" w:eastAsia="Arial" w:hAnsi="Arial" w:cs="Arial"/>
          <w:sz w:val="22"/>
          <w:szCs w:val="22"/>
          <w:highlight w:val="white"/>
        </w:rPr>
      </w:pPr>
      <w:r>
        <w:rPr>
          <w:rFonts w:ascii="Arial" w:eastAsia="Arial" w:hAnsi="Arial" w:cs="Arial"/>
          <w:sz w:val="22"/>
          <w:szCs w:val="22"/>
          <w:highlight w:val="white"/>
        </w:rPr>
        <w:t xml:space="preserve">MELLO, </w:t>
      </w:r>
      <w:proofErr w:type="spellStart"/>
      <w:r>
        <w:rPr>
          <w:rFonts w:ascii="Arial" w:eastAsia="Arial" w:hAnsi="Arial" w:cs="Arial"/>
          <w:sz w:val="22"/>
          <w:szCs w:val="22"/>
          <w:highlight w:val="white"/>
        </w:rPr>
        <w:t>Cleyson</w:t>
      </w:r>
      <w:proofErr w:type="spellEnd"/>
      <w:r>
        <w:rPr>
          <w:rFonts w:ascii="Arial" w:eastAsia="Arial" w:hAnsi="Arial" w:cs="Arial"/>
          <w:sz w:val="22"/>
          <w:szCs w:val="22"/>
          <w:highlight w:val="white"/>
        </w:rPr>
        <w:t xml:space="preserve"> de Moraes; ALMEIDA NETO, José Rogério Moura de; PETRILLO, Regina </w:t>
      </w:r>
      <w:proofErr w:type="spellStart"/>
      <w:r>
        <w:rPr>
          <w:rFonts w:ascii="Arial" w:eastAsia="Arial" w:hAnsi="Arial" w:cs="Arial"/>
          <w:sz w:val="22"/>
          <w:szCs w:val="22"/>
          <w:highlight w:val="white"/>
        </w:rPr>
        <w:t>Pentagna</w:t>
      </w:r>
      <w:proofErr w:type="spellEnd"/>
      <w:r>
        <w:rPr>
          <w:rFonts w:ascii="Arial" w:eastAsia="Arial" w:hAnsi="Arial" w:cs="Arial"/>
          <w:sz w:val="22"/>
          <w:szCs w:val="22"/>
          <w:highlight w:val="white"/>
        </w:rPr>
        <w:t xml:space="preserve">. </w:t>
      </w:r>
      <w:r>
        <w:rPr>
          <w:rFonts w:ascii="Arial" w:eastAsia="Arial" w:hAnsi="Arial" w:cs="Arial"/>
          <w:b/>
          <w:bCs/>
          <w:sz w:val="22"/>
          <w:szCs w:val="22"/>
          <w:highlight w:val="white"/>
        </w:rPr>
        <w:t xml:space="preserve">Para compreender o design </w:t>
      </w:r>
      <w:proofErr w:type="spellStart"/>
      <w:r>
        <w:rPr>
          <w:rFonts w:ascii="Arial" w:eastAsia="Arial" w:hAnsi="Arial" w:cs="Arial"/>
          <w:b/>
          <w:bCs/>
          <w:sz w:val="22"/>
          <w:szCs w:val="22"/>
          <w:highlight w:val="white"/>
        </w:rPr>
        <w:t>thinking</w:t>
      </w:r>
      <w:proofErr w:type="spellEnd"/>
      <w:r>
        <w:rPr>
          <w:rFonts w:ascii="Arial" w:eastAsia="Arial" w:hAnsi="Arial" w:cs="Arial"/>
          <w:sz w:val="22"/>
          <w:szCs w:val="22"/>
          <w:highlight w:val="white"/>
        </w:rPr>
        <w:t xml:space="preserve">. 1. ed. Rio de Janeiro, RJ: Processo, 2021. </w:t>
      </w:r>
    </w:p>
    <w:p w:rsidR="0059362A" w:rsidRDefault="002F36F2">
      <w:pPr>
        <w:spacing w:before="240" w:after="240" w:line="276" w:lineRule="auto"/>
        <w:rPr>
          <w:rFonts w:ascii="Arial" w:eastAsia="Arial" w:hAnsi="Arial" w:cs="Arial"/>
          <w:sz w:val="22"/>
          <w:szCs w:val="22"/>
        </w:rPr>
      </w:pPr>
      <w:r>
        <w:rPr>
          <w:rFonts w:ascii="Arial" w:eastAsia="Arial" w:hAnsi="Arial" w:cs="Arial"/>
          <w:sz w:val="22"/>
          <w:szCs w:val="22"/>
        </w:rPr>
        <w:t xml:space="preserve">MENDONSA, R. A. et al. </w:t>
      </w:r>
      <w:r>
        <w:rPr>
          <w:rFonts w:ascii="Arial" w:eastAsia="Arial" w:hAnsi="Arial" w:cs="Arial"/>
          <w:b/>
          <w:bCs/>
          <w:sz w:val="22"/>
          <w:szCs w:val="22"/>
        </w:rPr>
        <w:t>Os desafios do transporte escolar e o acesso à educação na zona rural</w:t>
      </w:r>
      <w:r>
        <w:rPr>
          <w:rFonts w:ascii="Arial" w:eastAsia="Arial" w:hAnsi="Arial" w:cs="Arial"/>
          <w:sz w:val="22"/>
          <w:szCs w:val="22"/>
        </w:rPr>
        <w:t xml:space="preserve">. </w:t>
      </w:r>
      <w:proofErr w:type="spellStart"/>
      <w:r>
        <w:rPr>
          <w:rFonts w:ascii="Arial" w:eastAsia="Arial" w:hAnsi="Arial" w:cs="Arial"/>
          <w:sz w:val="22"/>
          <w:szCs w:val="22"/>
        </w:rPr>
        <w:t>Research</w:t>
      </w:r>
      <w:proofErr w:type="spellEnd"/>
      <w:r>
        <w:rPr>
          <w:rFonts w:ascii="Arial" w:eastAsia="Arial" w:hAnsi="Arial" w:cs="Arial"/>
          <w:sz w:val="22"/>
          <w:szCs w:val="22"/>
        </w:rPr>
        <w:t xml:space="preserve">, Society </w:t>
      </w:r>
      <w:proofErr w:type="spellStart"/>
      <w:r>
        <w:rPr>
          <w:rFonts w:ascii="Arial" w:eastAsia="Arial" w:hAnsi="Arial" w:cs="Arial"/>
          <w:sz w:val="22"/>
          <w:szCs w:val="22"/>
        </w:rPr>
        <w:t>and</w:t>
      </w:r>
      <w:proofErr w:type="spellEnd"/>
      <w:r>
        <w:rPr>
          <w:rFonts w:ascii="Arial" w:eastAsia="Arial" w:hAnsi="Arial" w:cs="Arial"/>
          <w:sz w:val="22"/>
          <w:szCs w:val="22"/>
        </w:rPr>
        <w:t xml:space="preserve"> </w:t>
      </w:r>
      <w:proofErr w:type="spellStart"/>
      <w:r>
        <w:rPr>
          <w:rFonts w:ascii="Arial" w:eastAsia="Arial" w:hAnsi="Arial" w:cs="Arial"/>
          <w:sz w:val="22"/>
          <w:szCs w:val="22"/>
        </w:rPr>
        <w:t>Development</w:t>
      </w:r>
      <w:proofErr w:type="spellEnd"/>
      <w:r>
        <w:rPr>
          <w:rFonts w:ascii="Arial" w:eastAsia="Arial" w:hAnsi="Arial" w:cs="Arial"/>
          <w:sz w:val="22"/>
          <w:szCs w:val="22"/>
        </w:rPr>
        <w:t>, 2024.</w:t>
      </w:r>
    </w:p>
    <w:p w:rsidR="0059362A" w:rsidRDefault="002F36F2">
      <w:pPr>
        <w:spacing w:before="240" w:after="240" w:line="276" w:lineRule="auto"/>
        <w:rPr>
          <w:rFonts w:ascii="Arial" w:eastAsia="Arial" w:hAnsi="Arial" w:cs="Arial"/>
          <w:sz w:val="22"/>
          <w:szCs w:val="22"/>
          <w:highlight w:val="white"/>
        </w:rPr>
      </w:pPr>
      <w:r>
        <w:rPr>
          <w:rFonts w:ascii="Arial" w:eastAsia="Arial" w:hAnsi="Arial" w:cs="Arial"/>
          <w:sz w:val="22"/>
          <w:szCs w:val="22"/>
          <w:highlight w:val="white"/>
        </w:rPr>
        <w:t xml:space="preserve">MÜLLER-ROTERBERG, </w:t>
      </w:r>
      <w:proofErr w:type="spellStart"/>
      <w:r>
        <w:rPr>
          <w:rFonts w:ascii="Arial" w:eastAsia="Arial" w:hAnsi="Arial" w:cs="Arial"/>
          <w:sz w:val="22"/>
          <w:szCs w:val="22"/>
          <w:highlight w:val="white"/>
        </w:rPr>
        <w:t>Christian.</w:t>
      </w:r>
      <w:r>
        <w:rPr>
          <w:rFonts w:ascii="Arial" w:eastAsia="Arial" w:hAnsi="Arial" w:cs="Arial"/>
          <w:b/>
          <w:bCs/>
          <w:sz w:val="22"/>
          <w:szCs w:val="22"/>
          <w:highlight w:val="white"/>
        </w:rPr>
        <w:t>Design</w:t>
      </w:r>
      <w:proofErr w:type="spellEnd"/>
      <w:r>
        <w:rPr>
          <w:rFonts w:ascii="Arial" w:eastAsia="Arial" w:hAnsi="Arial" w:cs="Arial"/>
          <w:b/>
          <w:bCs/>
          <w:sz w:val="22"/>
          <w:szCs w:val="22"/>
          <w:highlight w:val="white"/>
        </w:rPr>
        <w:t xml:space="preserve"> </w:t>
      </w:r>
      <w:proofErr w:type="spellStart"/>
      <w:r>
        <w:rPr>
          <w:rFonts w:ascii="Arial" w:eastAsia="Arial" w:hAnsi="Arial" w:cs="Arial"/>
          <w:b/>
          <w:bCs/>
          <w:sz w:val="22"/>
          <w:szCs w:val="22"/>
          <w:highlight w:val="white"/>
        </w:rPr>
        <w:t>Thinking</w:t>
      </w:r>
      <w:proofErr w:type="spellEnd"/>
      <w:r>
        <w:rPr>
          <w:rFonts w:ascii="Arial" w:eastAsia="Arial" w:hAnsi="Arial" w:cs="Arial"/>
          <w:b/>
          <w:bCs/>
          <w:sz w:val="22"/>
          <w:szCs w:val="22"/>
          <w:highlight w:val="white"/>
        </w:rPr>
        <w:t xml:space="preserve"> para Leigos.</w:t>
      </w:r>
      <w:r>
        <w:rPr>
          <w:rFonts w:ascii="Arial" w:eastAsia="Arial" w:hAnsi="Arial" w:cs="Arial"/>
          <w:sz w:val="22"/>
          <w:szCs w:val="22"/>
          <w:highlight w:val="white"/>
        </w:rPr>
        <w:t xml:space="preserve"> Rio de Janeiro: Editora Alta Books, 2021.</w:t>
      </w:r>
    </w:p>
    <w:p w:rsidR="0059362A" w:rsidRDefault="002F36F2">
      <w:pPr>
        <w:spacing w:before="240" w:after="240" w:line="276" w:lineRule="auto"/>
        <w:rPr>
          <w:rFonts w:ascii="Arial" w:eastAsia="Arial" w:hAnsi="Arial" w:cs="Arial"/>
          <w:sz w:val="22"/>
          <w:szCs w:val="22"/>
          <w:highlight w:val="white"/>
        </w:rPr>
      </w:pPr>
      <w:r>
        <w:rPr>
          <w:rFonts w:ascii="Arial" w:eastAsia="Arial" w:hAnsi="Arial" w:cs="Arial"/>
          <w:sz w:val="22"/>
          <w:szCs w:val="22"/>
          <w:highlight w:val="white"/>
        </w:rPr>
        <w:t>PEREIRA, Danielle Tol</w:t>
      </w:r>
      <w:r>
        <w:rPr>
          <w:rFonts w:ascii="Arial" w:eastAsia="Arial" w:hAnsi="Arial" w:cs="Arial"/>
          <w:sz w:val="22"/>
          <w:szCs w:val="22"/>
          <w:highlight w:val="white"/>
        </w:rPr>
        <w:t xml:space="preserve">edo; BESCHIZZA, Rafaela Magalhães França. </w:t>
      </w:r>
      <w:r>
        <w:rPr>
          <w:rFonts w:ascii="Arial" w:eastAsia="Arial" w:hAnsi="Arial" w:cs="Arial"/>
          <w:b/>
          <w:bCs/>
          <w:sz w:val="22"/>
          <w:szCs w:val="22"/>
          <w:highlight w:val="white"/>
        </w:rPr>
        <w:t>Aprendizagem baseada em projetos.</w:t>
      </w:r>
      <w:r>
        <w:rPr>
          <w:rFonts w:ascii="Arial" w:eastAsia="Arial" w:hAnsi="Arial" w:cs="Arial"/>
          <w:sz w:val="22"/>
          <w:szCs w:val="22"/>
          <w:highlight w:val="white"/>
        </w:rPr>
        <w:t xml:space="preserve"> 1. ed. Rio de Janeiro: Freitas Bastos, 2022.</w:t>
      </w:r>
    </w:p>
    <w:p w:rsidR="0059362A" w:rsidRDefault="002F36F2">
      <w:pPr>
        <w:spacing w:before="240" w:after="240" w:line="276" w:lineRule="auto"/>
        <w:rPr>
          <w:rFonts w:ascii="Arial" w:eastAsia="Arial" w:hAnsi="Arial" w:cs="Arial"/>
          <w:sz w:val="22"/>
          <w:szCs w:val="22"/>
          <w:highlight w:val="white"/>
        </w:rPr>
      </w:pPr>
      <w:r>
        <w:rPr>
          <w:rFonts w:ascii="Arial" w:eastAsia="Arial" w:hAnsi="Arial" w:cs="Arial"/>
          <w:sz w:val="22"/>
          <w:szCs w:val="22"/>
          <w:highlight w:val="white"/>
        </w:rPr>
        <w:t xml:space="preserve">SPAGNOLO, Carla; SANTOS, </w:t>
      </w:r>
      <w:proofErr w:type="spellStart"/>
      <w:r>
        <w:rPr>
          <w:rFonts w:ascii="Arial" w:eastAsia="Arial" w:hAnsi="Arial" w:cs="Arial"/>
          <w:sz w:val="22"/>
          <w:szCs w:val="22"/>
          <w:highlight w:val="white"/>
        </w:rPr>
        <w:t>Bettina</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Steren</w:t>
      </w:r>
      <w:proofErr w:type="spellEnd"/>
      <w:r>
        <w:rPr>
          <w:rFonts w:ascii="Arial" w:eastAsia="Arial" w:hAnsi="Arial" w:cs="Arial"/>
          <w:sz w:val="22"/>
          <w:szCs w:val="22"/>
          <w:highlight w:val="white"/>
        </w:rPr>
        <w:t xml:space="preserve"> </w:t>
      </w:r>
      <w:proofErr w:type="spellStart"/>
      <w:proofErr w:type="gramStart"/>
      <w:r>
        <w:rPr>
          <w:rFonts w:ascii="Arial" w:eastAsia="Arial" w:hAnsi="Arial" w:cs="Arial"/>
          <w:sz w:val="22"/>
          <w:szCs w:val="22"/>
          <w:highlight w:val="white"/>
        </w:rPr>
        <w:t>dos.</w:t>
      </w:r>
      <w:r>
        <w:rPr>
          <w:rFonts w:ascii="Arial" w:eastAsia="Arial" w:hAnsi="Arial" w:cs="Arial"/>
          <w:b/>
          <w:bCs/>
          <w:sz w:val="22"/>
          <w:szCs w:val="22"/>
          <w:highlight w:val="white"/>
        </w:rPr>
        <w:t>Design</w:t>
      </w:r>
      <w:proofErr w:type="spellEnd"/>
      <w:proofErr w:type="gramEnd"/>
      <w:r>
        <w:rPr>
          <w:rFonts w:ascii="Arial" w:eastAsia="Arial" w:hAnsi="Arial" w:cs="Arial"/>
          <w:b/>
          <w:bCs/>
          <w:sz w:val="22"/>
          <w:szCs w:val="22"/>
          <w:highlight w:val="white"/>
        </w:rPr>
        <w:t xml:space="preserve"> </w:t>
      </w:r>
      <w:proofErr w:type="spellStart"/>
      <w:r>
        <w:rPr>
          <w:rFonts w:ascii="Arial" w:eastAsia="Arial" w:hAnsi="Arial" w:cs="Arial"/>
          <w:b/>
          <w:bCs/>
          <w:sz w:val="22"/>
          <w:szCs w:val="22"/>
          <w:highlight w:val="white"/>
        </w:rPr>
        <w:t>thinking</w:t>
      </w:r>
      <w:proofErr w:type="spellEnd"/>
      <w:r>
        <w:rPr>
          <w:rFonts w:ascii="Arial" w:eastAsia="Arial" w:hAnsi="Arial" w:cs="Arial"/>
          <w:b/>
          <w:bCs/>
          <w:sz w:val="22"/>
          <w:szCs w:val="22"/>
          <w:highlight w:val="white"/>
        </w:rPr>
        <w:t xml:space="preserve"> na (</w:t>
      </w:r>
      <w:proofErr w:type="spellStart"/>
      <w:r>
        <w:rPr>
          <w:rFonts w:ascii="Arial" w:eastAsia="Arial" w:hAnsi="Arial" w:cs="Arial"/>
          <w:b/>
          <w:bCs/>
          <w:sz w:val="22"/>
          <w:szCs w:val="22"/>
          <w:highlight w:val="white"/>
        </w:rPr>
        <w:t>trans</w:t>
      </w:r>
      <w:proofErr w:type="spellEnd"/>
      <w:r>
        <w:rPr>
          <w:rFonts w:ascii="Arial" w:eastAsia="Arial" w:hAnsi="Arial" w:cs="Arial"/>
          <w:b/>
          <w:bCs/>
          <w:sz w:val="22"/>
          <w:szCs w:val="22"/>
          <w:highlight w:val="white"/>
        </w:rPr>
        <w:t>)formação de professores</w:t>
      </w:r>
      <w:r>
        <w:rPr>
          <w:rFonts w:ascii="Arial" w:eastAsia="Arial" w:hAnsi="Arial" w:cs="Arial"/>
          <w:sz w:val="22"/>
          <w:szCs w:val="22"/>
          <w:highlight w:val="white"/>
        </w:rPr>
        <w:t xml:space="preserve">. 1. ed. Caxias do Sul, RS: </w:t>
      </w:r>
      <w:proofErr w:type="spellStart"/>
      <w:r>
        <w:rPr>
          <w:rFonts w:ascii="Arial" w:eastAsia="Arial" w:hAnsi="Arial" w:cs="Arial"/>
          <w:sz w:val="22"/>
          <w:szCs w:val="22"/>
          <w:highlight w:val="white"/>
        </w:rPr>
        <w:t>Educs</w:t>
      </w:r>
      <w:proofErr w:type="spellEnd"/>
      <w:r>
        <w:rPr>
          <w:rFonts w:ascii="Arial" w:eastAsia="Arial" w:hAnsi="Arial" w:cs="Arial"/>
          <w:sz w:val="22"/>
          <w:szCs w:val="22"/>
          <w:highlight w:val="white"/>
        </w:rPr>
        <w:t>, 2021.</w:t>
      </w:r>
    </w:p>
    <w:p w:rsidR="0059362A" w:rsidRDefault="002F36F2">
      <w:pPr>
        <w:spacing w:before="240" w:after="240" w:line="276" w:lineRule="auto"/>
        <w:rPr>
          <w:rFonts w:ascii="Arial" w:eastAsia="Arial" w:hAnsi="Arial" w:cs="Arial"/>
          <w:sz w:val="22"/>
          <w:szCs w:val="22"/>
        </w:rPr>
      </w:pPr>
      <w:r>
        <w:rPr>
          <w:rFonts w:ascii="Arial" w:eastAsia="Arial" w:hAnsi="Arial" w:cs="Arial"/>
          <w:sz w:val="22"/>
          <w:szCs w:val="22"/>
        </w:rPr>
        <w:t>S</w:t>
      </w:r>
      <w:r>
        <w:rPr>
          <w:rFonts w:ascii="Arial" w:eastAsia="Arial" w:hAnsi="Arial" w:cs="Arial"/>
          <w:sz w:val="22"/>
          <w:szCs w:val="22"/>
        </w:rPr>
        <w:t xml:space="preserve">TEINER, M. T. A. et al. </w:t>
      </w:r>
      <w:r>
        <w:rPr>
          <w:rFonts w:ascii="Arial" w:eastAsia="Arial" w:hAnsi="Arial" w:cs="Arial"/>
          <w:b/>
          <w:bCs/>
          <w:sz w:val="22"/>
          <w:szCs w:val="22"/>
        </w:rPr>
        <w:t>Aplicação do problema de roteamento de veículos ao transporte escolar</w:t>
      </w:r>
      <w:r>
        <w:rPr>
          <w:rFonts w:ascii="Arial" w:eastAsia="Arial" w:hAnsi="Arial" w:cs="Arial"/>
          <w:sz w:val="22"/>
          <w:szCs w:val="22"/>
        </w:rPr>
        <w:t xml:space="preserve">. Produção Online / </w:t>
      </w:r>
      <w:proofErr w:type="spellStart"/>
      <w:r>
        <w:rPr>
          <w:rFonts w:ascii="Arial" w:eastAsia="Arial" w:hAnsi="Arial" w:cs="Arial"/>
          <w:sz w:val="22"/>
          <w:szCs w:val="22"/>
        </w:rPr>
        <w:t>SciELO</w:t>
      </w:r>
      <w:proofErr w:type="spellEnd"/>
      <w:r>
        <w:rPr>
          <w:rFonts w:ascii="Arial" w:eastAsia="Arial" w:hAnsi="Arial" w:cs="Arial"/>
          <w:sz w:val="22"/>
          <w:szCs w:val="22"/>
        </w:rPr>
        <w:t>, 2006.</w:t>
      </w:r>
    </w:p>
    <w:p w:rsidR="0059362A" w:rsidRDefault="0059362A">
      <w:pPr>
        <w:spacing w:before="240" w:after="240" w:line="276" w:lineRule="auto"/>
        <w:rPr>
          <w:rFonts w:ascii="Arial" w:eastAsia="Arial" w:hAnsi="Arial" w:cs="Arial"/>
          <w:sz w:val="22"/>
          <w:szCs w:val="22"/>
        </w:rPr>
      </w:pPr>
    </w:p>
    <w:p w:rsidR="0059362A" w:rsidRDefault="0059362A">
      <w:pPr>
        <w:spacing w:before="240" w:after="240" w:line="276" w:lineRule="auto"/>
        <w:rPr>
          <w:rFonts w:ascii="Arial" w:eastAsia="Arial" w:hAnsi="Arial" w:cs="Arial"/>
          <w:sz w:val="22"/>
          <w:szCs w:val="22"/>
        </w:rPr>
      </w:pPr>
    </w:p>
    <w:p w:rsidR="0059362A" w:rsidRDefault="0059362A">
      <w:pPr>
        <w:pBdr>
          <w:top w:val="nil"/>
          <w:left w:val="nil"/>
          <w:bottom w:val="nil"/>
          <w:right w:val="nil"/>
          <w:between w:val="nil"/>
        </w:pBdr>
        <w:spacing w:after="360"/>
        <w:jc w:val="both"/>
        <w:rPr>
          <w:color w:val="000000"/>
        </w:rPr>
      </w:pPr>
    </w:p>
    <w:p w:rsidR="0059362A" w:rsidRDefault="002F36F2">
      <w:pPr>
        <w:pBdr>
          <w:top w:val="nil"/>
          <w:left w:val="nil"/>
          <w:bottom w:val="nil"/>
          <w:right w:val="nil"/>
          <w:between w:val="nil"/>
        </w:pBdr>
        <w:spacing w:after="360"/>
        <w:jc w:val="both"/>
        <w:rPr>
          <w:color w:val="FF0000"/>
        </w:rPr>
      </w:pPr>
      <w:r>
        <w:rPr>
          <w:color w:val="FF0000"/>
        </w:rPr>
        <w:t>O trabalho deverá ser redigido conforme recomendações das Diretrizes para confecção de teses e dissertações da Universidade de</w:t>
      </w:r>
      <w:r>
        <w:rPr>
          <w:color w:val="FF0000"/>
        </w:rPr>
        <w:t xml:space="preserve"> São Paulo (USP), disponíveis em: &lt;</w:t>
      </w:r>
      <w:hyperlink r:id="rId9">
        <w:r>
          <w:rPr>
            <w:color w:val="FF0000"/>
            <w:u w:val="single"/>
          </w:rPr>
          <w:t>http://www.teses.usp.br/index.php?option=com_content&amp;view=article&amp;id=52&amp;Itemid=67</w:t>
        </w:r>
      </w:hyperlink>
      <w:r>
        <w:rPr>
          <w:color w:val="FF0000"/>
        </w:rPr>
        <w:t xml:space="preserve">&gt;. Acesso em 24 jun.2021. </w:t>
      </w:r>
    </w:p>
    <w:p w:rsidR="0059362A" w:rsidRDefault="0059362A">
      <w:pPr>
        <w:pBdr>
          <w:top w:val="nil"/>
          <w:left w:val="nil"/>
          <w:bottom w:val="nil"/>
          <w:right w:val="nil"/>
          <w:between w:val="nil"/>
        </w:pBdr>
        <w:spacing w:after="360" w:line="360" w:lineRule="auto"/>
        <w:jc w:val="both"/>
        <w:rPr>
          <w:color w:val="000000"/>
        </w:rPr>
      </w:pPr>
    </w:p>
    <w:p w:rsidR="0059362A" w:rsidRDefault="002F36F2">
      <w:pPr>
        <w:pageBreakBefore/>
        <w:pBdr>
          <w:top w:val="nil"/>
          <w:left w:val="nil"/>
          <w:bottom w:val="nil"/>
          <w:right w:val="nil"/>
          <w:between w:val="nil"/>
        </w:pBdr>
        <w:spacing w:after="360" w:line="360" w:lineRule="auto"/>
        <w:jc w:val="both"/>
        <w:rPr>
          <w:b/>
          <w:bCs/>
          <w:smallCaps/>
          <w:color w:val="FF0000"/>
        </w:rPr>
      </w:pPr>
      <w:bookmarkStart w:id="13" w:name="_heading=h.epcrikxjjac" w:colFirst="0" w:colLast="0"/>
      <w:bookmarkEnd w:id="13"/>
      <w:r>
        <w:rPr>
          <w:b/>
          <w:bCs/>
          <w:smallCaps/>
          <w:color w:val="FF0000"/>
        </w:rPr>
        <w:lastRenderedPageBreak/>
        <w:t>Anexos (opcional)</w:t>
      </w:r>
    </w:p>
    <w:p w:rsidR="0059362A" w:rsidRDefault="0059362A">
      <w:pPr>
        <w:pBdr>
          <w:top w:val="nil"/>
          <w:left w:val="nil"/>
          <w:bottom w:val="nil"/>
          <w:right w:val="nil"/>
          <w:between w:val="nil"/>
        </w:pBdr>
        <w:spacing w:after="360" w:line="360" w:lineRule="auto"/>
        <w:jc w:val="both"/>
        <w:rPr>
          <w:color w:val="FF0000"/>
        </w:rPr>
      </w:pPr>
    </w:p>
    <w:p w:rsidR="0059362A" w:rsidRDefault="002F36F2">
      <w:pPr>
        <w:pBdr>
          <w:top w:val="nil"/>
          <w:left w:val="nil"/>
          <w:bottom w:val="nil"/>
          <w:right w:val="nil"/>
          <w:between w:val="nil"/>
        </w:pBdr>
        <w:spacing w:after="360" w:line="360" w:lineRule="auto"/>
        <w:jc w:val="both"/>
        <w:rPr>
          <w:color w:val="FF0000"/>
        </w:rPr>
      </w:pPr>
      <w:r>
        <w:rPr>
          <w:color w:val="FF0000"/>
        </w:rPr>
        <w:t>Materiais coletados por meio de pesquisas em diversas fontes.</w:t>
      </w:r>
    </w:p>
    <w:p w:rsidR="0059362A" w:rsidRDefault="002F36F2">
      <w:pPr>
        <w:pBdr>
          <w:top w:val="nil"/>
          <w:left w:val="nil"/>
          <w:bottom w:val="nil"/>
          <w:right w:val="nil"/>
          <w:between w:val="nil"/>
        </w:pBdr>
        <w:spacing w:after="360" w:line="360" w:lineRule="auto"/>
        <w:jc w:val="both"/>
        <w:rPr>
          <w:color w:val="FF0000"/>
        </w:rPr>
      </w:pPr>
      <w:r>
        <w:rPr>
          <w:color w:val="FF0000"/>
        </w:rPr>
        <w:t>O grupo pode anexar qualquer tipo de material ilustrativo, tais como tabelas, lista de abreviações, documentos ou parte de documentos, resultados de pesquisas etc.</w:t>
      </w:r>
    </w:p>
    <w:p w:rsidR="0059362A" w:rsidRDefault="002F36F2">
      <w:pPr>
        <w:pBdr>
          <w:top w:val="nil"/>
          <w:left w:val="nil"/>
          <w:bottom w:val="nil"/>
          <w:right w:val="nil"/>
          <w:between w:val="nil"/>
        </w:pBdr>
        <w:spacing w:after="360" w:line="360" w:lineRule="auto"/>
        <w:jc w:val="both"/>
        <w:rPr>
          <w:color w:val="FF0000"/>
        </w:rPr>
      </w:pPr>
      <w:r>
        <w:rPr>
          <w:color w:val="FF0000"/>
        </w:rPr>
        <w:t>Podem ser i</w:t>
      </w:r>
      <w:r>
        <w:rPr>
          <w:color w:val="FF0000"/>
        </w:rPr>
        <w:t xml:space="preserve">ncluídos separadamente e ordenados por letras, por exemplo, Anexo </w:t>
      </w:r>
      <w:proofErr w:type="gramStart"/>
      <w:r>
        <w:rPr>
          <w:color w:val="FF0000"/>
        </w:rPr>
        <w:t>A, Anexo</w:t>
      </w:r>
      <w:proofErr w:type="gramEnd"/>
      <w:r>
        <w:rPr>
          <w:color w:val="FF0000"/>
        </w:rPr>
        <w:t xml:space="preserve"> B etc.</w:t>
      </w:r>
    </w:p>
    <w:p w:rsidR="0059362A" w:rsidRDefault="0059362A">
      <w:pPr>
        <w:pBdr>
          <w:top w:val="nil"/>
          <w:left w:val="nil"/>
          <w:bottom w:val="nil"/>
          <w:right w:val="nil"/>
          <w:between w:val="nil"/>
        </w:pBdr>
        <w:spacing w:after="360" w:line="360" w:lineRule="auto"/>
        <w:jc w:val="both"/>
        <w:rPr>
          <w:color w:val="000000"/>
        </w:rPr>
      </w:pPr>
    </w:p>
    <w:p w:rsidR="0059362A" w:rsidRDefault="002F36F2">
      <w:pPr>
        <w:pageBreakBefore/>
        <w:pBdr>
          <w:top w:val="nil"/>
          <w:left w:val="nil"/>
          <w:bottom w:val="nil"/>
          <w:right w:val="nil"/>
          <w:between w:val="nil"/>
        </w:pBdr>
        <w:spacing w:after="360" w:line="360" w:lineRule="auto"/>
        <w:jc w:val="both"/>
        <w:rPr>
          <w:b/>
          <w:bCs/>
          <w:smallCaps/>
          <w:color w:val="FF0000"/>
        </w:rPr>
      </w:pPr>
      <w:bookmarkStart w:id="14" w:name="_heading=h.523nkrfwvcct" w:colFirst="0" w:colLast="0"/>
      <w:bookmarkEnd w:id="14"/>
      <w:r>
        <w:rPr>
          <w:b/>
          <w:bCs/>
          <w:smallCaps/>
          <w:color w:val="FF0000"/>
        </w:rPr>
        <w:lastRenderedPageBreak/>
        <w:t>Apêndices (opcional)</w:t>
      </w:r>
    </w:p>
    <w:p w:rsidR="0059362A" w:rsidRDefault="0059362A">
      <w:pPr>
        <w:pBdr>
          <w:top w:val="nil"/>
          <w:left w:val="nil"/>
          <w:bottom w:val="nil"/>
          <w:right w:val="nil"/>
          <w:between w:val="nil"/>
        </w:pBdr>
        <w:spacing w:after="360" w:line="360" w:lineRule="auto"/>
        <w:jc w:val="both"/>
        <w:rPr>
          <w:color w:val="FF0000"/>
        </w:rPr>
      </w:pPr>
    </w:p>
    <w:p w:rsidR="0059362A" w:rsidRDefault="002F36F2">
      <w:pPr>
        <w:pBdr>
          <w:top w:val="nil"/>
          <w:left w:val="nil"/>
          <w:bottom w:val="nil"/>
          <w:right w:val="nil"/>
          <w:between w:val="nil"/>
        </w:pBdr>
        <w:spacing w:after="360" w:line="360" w:lineRule="auto"/>
        <w:jc w:val="both"/>
        <w:rPr>
          <w:color w:val="FF0000"/>
        </w:rPr>
      </w:pPr>
      <w:r>
        <w:rPr>
          <w:color w:val="FF0000"/>
        </w:rPr>
        <w:t xml:space="preserve">Apêndices são criações do autor ou grupo de autores. Podem ser incluídos separadamente e ordenados por letras, por exemplo, Apêndice </w:t>
      </w:r>
      <w:proofErr w:type="gramStart"/>
      <w:r>
        <w:rPr>
          <w:color w:val="FF0000"/>
        </w:rPr>
        <w:t>A, Apêndice</w:t>
      </w:r>
      <w:proofErr w:type="gramEnd"/>
      <w:r>
        <w:rPr>
          <w:color w:val="FF0000"/>
        </w:rPr>
        <w:t xml:space="preserve"> B etc.</w:t>
      </w:r>
    </w:p>
    <w:p w:rsidR="0059362A" w:rsidRDefault="0059362A">
      <w:pPr>
        <w:pBdr>
          <w:top w:val="nil"/>
          <w:left w:val="nil"/>
          <w:bottom w:val="nil"/>
          <w:right w:val="nil"/>
          <w:between w:val="nil"/>
        </w:pBdr>
        <w:spacing w:after="360" w:line="360" w:lineRule="auto"/>
        <w:jc w:val="both"/>
        <w:rPr>
          <w:color w:val="000000"/>
        </w:rPr>
      </w:pPr>
    </w:p>
    <w:sectPr w:rsidR="0059362A">
      <w:headerReference w:type="default" r:id="rId10"/>
      <w:footerReference w:type="default" r:id="rId11"/>
      <w:pgSz w:w="11900" w:h="16840"/>
      <w:pgMar w:top="1701" w:right="1134" w:bottom="1134" w:left="170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36F2" w:rsidRDefault="002F36F2">
      <w:r>
        <w:separator/>
      </w:r>
    </w:p>
  </w:endnote>
  <w:endnote w:type="continuationSeparator" w:id="0">
    <w:p w:rsidR="002F36F2" w:rsidRDefault="002F3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4A257E8-AD6F-41AA-AC41-A6DC03577681}"/>
  </w:font>
  <w:font w:name="Calibri">
    <w:panose1 w:val="020F0502020204030204"/>
    <w:charset w:val="00"/>
    <w:family w:val="swiss"/>
    <w:pitch w:val="variable"/>
    <w:sig w:usb0="E00002FF" w:usb1="4000ACFF" w:usb2="00000001" w:usb3="00000000" w:csb0="0000019F" w:csb1="00000000"/>
    <w:embedRegular r:id="rId2" w:fontKey="{554E1BEA-5B3B-43CB-86BA-DA4533C2FC4E}"/>
    <w:embedBold r:id="rId3" w:fontKey="{328E0C7F-DB32-4289-BC8D-6D173B7CD23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4" w:fontKey="{2CEBA5A2-FB87-4CC2-8416-C5DFCFDE3466}"/>
  </w:font>
  <w:font w:name="Cambria">
    <w:panose1 w:val="02040503050406030204"/>
    <w:charset w:val="00"/>
    <w:family w:val="auto"/>
    <w:pitch w:val="default"/>
    <w:embedRegular r:id="rId5" w:fontKey="{515C8E2C-303A-4F91-9EB3-EC0C30CF79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362A" w:rsidRDefault="005936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36F2" w:rsidRDefault="002F36F2">
      <w:r>
        <w:separator/>
      </w:r>
    </w:p>
  </w:footnote>
  <w:footnote w:type="continuationSeparator" w:id="0">
    <w:p w:rsidR="002F36F2" w:rsidRDefault="002F3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362A" w:rsidRDefault="005936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40573"/>
    <w:multiLevelType w:val="multilevel"/>
    <w:tmpl w:val="6CA0B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1F06A0"/>
    <w:multiLevelType w:val="multilevel"/>
    <w:tmpl w:val="A7BED008"/>
    <w:lvl w:ilvl="0">
      <w:start w:val="1"/>
      <w:numFmt w:val="bullet"/>
      <w:lvlText w:val="●"/>
      <w:lvlJc w:val="left"/>
      <w:pPr>
        <w:ind w:left="360" w:hanging="360"/>
      </w:pPr>
      <w:rPr>
        <w:u w:val="none"/>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E9E1215"/>
    <w:multiLevelType w:val="multilevel"/>
    <w:tmpl w:val="DD20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0E7B32"/>
    <w:multiLevelType w:val="multilevel"/>
    <w:tmpl w:val="E65A9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E74C96"/>
    <w:multiLevelType w:val="multilevel"/>
    <w:tmpl w:val="C9E879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8A55515"/>
    <w:multiLevelType w:val="multilevel"/>
    <w:tmpl w:val="B0CAC842"/>
    <w:lvl w:ilvl="0">
      <w:start w:val="1"/>
      <w:numFmt w:val="decimal"/>
      <w:pStyle w:val="btextocom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4"/>
  </w:num>
  <w:num w:numId="2">
    <w:abstractNumId w:val="3"/>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62A"/>
    <w:rsid w:val="002F36F2"/>
    <w:rsid w:val="0059362A"/>
    <w:rsid w:val="00945F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D8178E-CC38-440E-9636-84893CA3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spacing w:line="360" w:lineRule="auto"/>
      <w:outlineLvl w:val="0"/>
    </w:pPr>
    <w:rPr>
      <w:b/>
      <w:bCs/>
    </w:rPr>
  </w:style>
  <w:style w:type="paragraph" w:styleId="Ttulo2">
    <w:name w:val="heading 2"/>
    <w:basedOn w:val="Normal"/>
    <w:next w:val="Normal"/>
    <w:uiPriority w:val="9"/>
    <w:unhideWhenUsed/>
    <w:qFormat/>
    <w:pPr>
      <w:keepNext/>
      <w:keepLines/>
      <w:spacing w:before="40"/>
      <w:outlineLvl w:val="1"/>
    </w:pPr>
    <w:rPr>
      <w:rFonts w:ascii="Calibri" w:eastAsia="Calibri" w:hAnsi="Calibri" w:cs="Calibri"/>
      <w:color w:val="366091"/>
      <w:sz w:val="26"/>
      <w:szCs w:val="26"/>
    </w:rPr>
  </w:style>
  <w:style w:type="paragraph" w:styleId="Ttulo3">
    <w:name w:val="heading 3"/>
    <w:basedOn w:val="Normal"/>
    <w:next w:val="Normal"/>
    <w:uiPriority w:val="9"/>
    <w:unhideWhenUsed/>
    <w:qFormat/>
    <w:pPr>
      <w:keepNext/>
      <w:keepLines/>
      <w:spacing w:before="40"/>
      <w:outlineLvl w:val="2"/>
    </w:pPr>
    <w:rPr>
      <w:rFonts w:ascii="Calibri" w:eastAsia="Calibri" w:hAnsi="Calibri" w:cs="Calibri"/>
      <w:color w:val="243F61"/>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1Char">
    <w:name w:val="Título 1 Char"/>
    <w:basedOn w:val="Fontepargpadro"/>
    <w:uiPriority w:val="9"/>
    <w:rsid w:val="00C9224C"/>
    <w:rPr>
      <w:rFonts w:ascii="Times New Roman" w:eastAsia="Times New Roman" w:hAnsi="Times New Roman" w:cs="Times New Roman"/>
      <w:b/>
      <w:lang w:eastAsia="pt-BR"/>
    </w:rPr>
  </w:style>
  <w:style w:type="character" w:customStyle="1" w:styleId="Ttulo2Char">
    <w:name w:val="Título 2 Char"/>
    <w:basedOn w:val="Fontepargpadro"/>
    <w:uiPriority w:val="9"/>
    <w:rsid w:val="00C9224C"/>
    <w:rPr>
      <w:rFonts w:asciiTheme="majorHAnsi" w:eastAsiaTheme="majorEastAsia" w:hAnsiTheme="majorHAnsi" w:cstheme="majorBidi"/>
      <w:color w:val="365F91" w:themeColor="accent1" w:themeShade="BF"/>
      <w:sz w:val="26"/>
      <w:szCs w:val="26"/>
      <w:lang w:eastAsia="pt-BR"/>
    </w:rPr>
  </w:style>
  <w:style w:type="character" w:styleId="Hyperlink">
    <w:name w:val="Hyperlink"/>
    <w:basedOn w:val="Fontepargpadro"/>
    <w:uiPriority w:val="99"/>
    <w:unhideWhenUsed/>
    <w:rsid w:val="00C9224C"/>
    <w:rPr>
      <w:color w:val="0000FF" w:themeColor="hyperlink"/>
      <w:u w:val="single"/>
    </w:rPr>
  </w:style>
  <w:style w:type="paragraph" w:customStyle="1" w:styleId="Normal0">
    <w:name w:val="Normal0"/>
    <w:basedOn w:val="Normal"/>
    <w:qFormat/>
    <w:rsid w:val="00C9224C"/>
  </w:style>
  <w:style w:type="paragraph" w:styleId="PargrafodaLista">
    <w:name w:val="List Paragraph"/>
    <w:basedOn w:val="Normal"/>
    <w:uiPriority w:val="34"/>
    <w:qFormat/>
    <w:rsid w:val="00C9224C"/>
    <w:pPr>
      <w:pBdr>
        <w:top w:val="nil"/>
        <w:left w:val="nil"/>
        <w:bottom w:val="nil"/>
        <w:right w:val="nil"/>
        <w:between w:val="nil"/>
      </w:pBdr>
      <w:spacing w:line="360" w:lineRule="auto"/>
      <w:ind w:left="720"/>
      <w:contextualSpacing/>
      <w:jc w:val="center"/>
    </w:pPr>
    <w:rPr>
      <w:rFonts w:ascii="Arial" w:eastAsia="Arial" w:hAnsi="Arial" w:cs="Arial"/>
      <w:color w:val="000000"/>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rFonts w:ascii="Times New Roman" w:eastAsia="Times New Roman" w:hAnsi="Times New Roman" w:cs="Times New Roman"/>
      <w:sz w:val="20"/>
      <w:szCs w:val="20"/>
      <w:lang w:eastAsia="pt-BR"/>
    </w:rPr>
  </w:style>
  <w:style w:type="character" w:styleId="Refdecomentrio">
    <w:name w:val="annotation reference"/>
    <w:basedOn w:val="Fontepargpadro"/>
    <w:uiPriority w:val="99"/>
    <w:semiHidden/>
    <w:unhideWhenUsed/>
    <w:rPr>
      <w:sz w:val="16"/>
      <w:szCs w:val="16"/>
    </w:rPr>
  </w:style>
  <w:style w:type="paragraph" w:customStyle="1" w:styleId="atexto-base">
    <w:name w:val="a) texto-base"/>
    <w:qFormat/>
    <w:rsid w:val="005E1A0D"/>
    <w:pPr>
      <w:spacing w:after="360" w:line="360" w:lineRule="auto"/>
      <w:jc w:val="both"/>
    </w:pPr>
  </w:style>
  <w:style w:type="paragraph" w:customStyle="1" w:styleId="btextocombullets">
    <w:name w:val="b) texto com bullets"/>
    <w:basedOn w:val="atexto-base"/>
    <w:qFormat/>
    <w:rsid w:val="00B431D7"/>
    <w:pPr>
      <w:numPr>
        <w:numId w:val="6"/>
      </w:numPr>
      <w:contextualSpacing/>
    </w:pPr>
    <w:rPr>
      <w:rFonts w:asciiTheme="majorBidi" w:hAnsiTheme="majorBidi" w:cstheme="majorBidi"/>
      <w:color w:val="000000"/>
    </w:rPr>
  </w:style>
  <w:style w:type="paragraph" w:customStyle="1" w:styleId="ccitao">
    <w:name w:val="c) citação"/>
    <w:basedOn w:val="atexto-base"/>
    <w:qFormat/>
    <w:rsid w:val="00C87137"/>
    <w:pPr>
      <w:spacing w:line="240" w:lineRule="auto"/>
      <w:ind w:left="2268"/>
      <w:contextualSpacing/>
    </w:pPr>
    <w:rPr>
      <w:sz w:val="20"/>
      <w:szCs w:val="20"/>
    </w:rPr>
  </w:style>
  <w:style w:type="paragraph" w:customStyle="1" w:styleId="1ttulonivel1">
    <w:name w:val="1) título nivel 1"/>
    <w:basedOn w:val="atexto-base"/>
    <w:next w:val="atexto-base"/>
    <w:qFormat/>
    <w:rsid w:val="007959B6"/>
    <w:pPr>
      <w:pageBreakBefore/>
      <w:outlineLvl w:val="0"/>
    </w:pPr>
    <w:rPr>
      <w:b/>
      <w:caps/>
    </w:rPr>
  </w:style>
  <w:style w:type="paragraph" w:customStyle="1" w:styleId="2ttulonivel2">
    <w:name w:val="2) título nivel 2"/>
    <w:basedOn w:val="1ttulonivel1"/>
    <w:qFormat/>
    <w:rsid w:val="009A5A33"/>
    <w:pPr>
      <w:keepNext/>
      <w:pageBreakBefore w:val="0"/>
    </w:pPr>
    <w:rPr>
      <w:b w:val="0"/>
    </w:rPr>
  </w:style>
  <w:style w:type="paragraph" w:customStyle="1" w:styleId="dcapa">
    <w:name w:val="d) capa"/>
    <w:basedOn w:val="Normal"/>
    <w:qFormat/>
    <w:rsid w:val="00D26AC7"/>
    <w:pPr>
      <w:widowControl w:val="0"/>
      <w:jc w:val="center"/>
    </w:pPr>
    <w:rPr>
      <w:sz w:val="28"/>
      <w:szCs w:val="28"/>
    </w:rPr>
  </w:style>
  <w:style w:type="paragraph" w:customStyle="1" w:styleId="ecapadescrio">
    <w:name w:val="e) capa descrição"/>
    <w:basedOn w:val="dcapa"/>
    <w:qFormat/>
    <w:rsid w:val="00D963B3"/>
    <w:pPr>
      <w:ind w:left="4536"/>
      <w:jc w:val="left"/>
    </w:pPr>
    <w:rPr>
      <w:sz w:val="24"/>
    </w:rPr>
  </w:style>
  <w:style w:type="character" w:customStyle="1" w:styleId="Ttulo3Char">
    <w:name w:val="Título 3 Char"/>
    <w:basedOn w:val="Fontepargpadro"/>
    <w:uiPriority w:val="9"/>
    <w:semiHidden/>
    <w:rsid w:val="006079D1"/>
    <w:rPr>
      <w:rFonts w:asciiTheme="majorHAnsi" w:eastAsiaTheme="majorEastAsia" w:hAnsiTheme="majorHAnsi" w:cstheme="majorBidi"/>
      <w:color w:val="243F60" w:themeColor="accent1" w:themeShade="7F"/>
      <w:lang w:eastAsia="pt-BR"/>
    </w:rPr>
  </w:style>
  <w:style w:type="paragraph" w:styleId="Sumrio1">
    <w:name w:val="toc 1"/>
    <w:basedOn w:val="Normal"/>
    <w:next w:val="Normal"/>
    <w:autoRedefine/>
    <w:uiPriority w:val="39"/>
    <w:unhideWhenUsed/>
    <w:rsid w:val="00AB6B6F"/>
    <w:pPr>
      <w:tabs>
        <w:tab w:val="right" w:leader="dot" w:pos="9072"/>
      </w:tabs>
      <w:spacing w:after="360"/>
    </w:pPr>
    <w:rPr>
      <w:b/>
      <w:caps/>
    </w:rPr>
  </w:style>
  <w:style w:type="paragraph" w:styleId="Sumrio2">
    <w:name w:val="toc 2"/>
    <w:basedOn w:val="Sumrio1"/>
    <w:next w:val="Normal"/>
    <w:autoRedefine/>
    <w:uiPriority w:val="39"/>
    <w:unhideWhenUsed/>
    <w:rsid w:val="004642AC"/>
    <w:pPr>
      <w:contextualSpacing/>
    </w:pPr>
    <w:rPr>
      <w:b w:val="0"/>
      <w:caps w:val="0"/>
    </w:rPr>
  </w:style>
  <w:style w:type="paragraph" w:customStyle="1" w:styleId="fResumoReferncias">
    <w:name w:val="f) Resumo/Referências"/>
    <w:basedOn w:val="atexto-base"/>
    <w:qFormat/>
    <w:rsid w:val="00BB7815"/>
    <w:pPr>
      <w:spacing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teses.usp.br/index.php?option=com_content&amp;view=article&amp;id=52&amp;Itemid=6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jGVuff+9hohze0AMGyrVELLhpg==">CgMxLjAyDmguaXM2N3hra2l5YmM2Mg1oLm5ocHdlN2R6cml1Mg1oLnJkd2tmeTI2NnE0Mg1oLnNkYWRua2oxNGY4Mg5oLmdmcjZld2hraGducTIOaC45MmFtMGlrcDRsMXAyDmguZ3h3NWdoYXVrNDUyMg5oLjkyYW0waWtwNGwxcDIOaC45MmFtMGlrcDRsMXAyDmgubWtrN3A4eTJzbzRmMg5oLnJvM2lreWJjZWo4NTIOaC5jNG1qcGc1ZXV4Mm0yDmguZ2w2dHl0cm85dHQ4Mg5oLmt6MGMzMzMybTg3cTINaC5lcGNyaWt4amphYzIOaC41MjNua3Jmd3ZjY3Q4AHIhMUI5THlCOEpZRUN3c1k5UlVUNzhlNEh2bW41SXZPNE9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5510</Words>
  <Characters>29759</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Fernanda D Olivo</dc:creator>
  <cp:lastModifiedBy>MAURA SOARES DOS SANTOS</cp:lastModifiedBy>
  <cp:revision>2</cp:revision>
  <dcterms:created xsi:type="dcterms:W3CDTF">2026-05-20T18:44:00Z</dcterms:created>
  <dcterms:modified xsi:type="dcterms:W3CDTF">2026-05-20T18:44:00Z</dcterms:modified>
</cp:coreProperties>
</file>