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C43" w:rsidRPr="00F72C43" w:rsidRDefault="00F72C43" w:rsidP="00F72C43">
      <w:pPr>
        <w:jc w:val="center"/>
        <w:rPr>
          <w:sz w:val="16"/>
          <w:szCs w:val="16"/>
          <w:u w:val="single"/>
        </w:rPr>
      </w:pPr>
    </w:p>
    <w:p w:rsidR="00F72C43" w:rsidRDefault="00F72C43" w:rsidP="00F72C43">
      <w:pPr>
        <w:jc w:val="center"/>
        <w:rPr>
          <w:sz w:val="44"/>
          <w:szCs w:val="44"/>
          <w:u w:val="single"/>
        </w:rPr>
      </w:pPr>
      <w:r w:rsidRPr="00650F09">
        <w:rPr>
          <w:sz w:val="44"/>
          <w:szCs w:val="44"/>
          <w:u w:val="single"/>
        </w:rPr>
        <w:t>1 - Installer et configurer 3CX</w:t>
      </w:r>
    </w:p>
    <w:p w:rsidR="00F72C43" w:rsidRPr="00352031" w:rsidRDefault="00F72C43" w:rsidP="00F72C43">
      <w:pPr>
        <w:jc w:val="center"/>
        <w:rPr>
          <w:rFonts w:ascii="Arial" w:hAnsi="Arial" w:cs="Arial"/>
          <w:color w:val="000000"/>
          <w:sz w:val="16"/>
          <w:szCs w:val="16"/>
          <w:shd w:val="clear" w:color="auto" w:fill="FFFFFF"/>
        </w:rPr>
      </w:pPr>
    </w:p>
    <w:p w:rsidR="00F72C43" w:rsidRDefault="00F72C43" w:rsidP="00F72C43">
      <w:pPr>
        <w:jc w:val="cente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1.2 - </w:t>
      </w:r>
      <w:r w:rsidRPr="001A549F">
        <w:rPr>
          <w:rFonts w:ascii="Arial" w:hAnsi="Arial" w:cs="Arial"/>
          <w:color w:val="000000"/>
          <w:sz w:val="32"/>
          <w:szCs w:val="32"/>
          <w:shd w:val="clear" w:color="auto" w:fill="FFFFFF"/>
        </w:rPr>
        <w:t>Installer le client softphone 3CX pour</w:t>
      </w:r>
      <w:r>
        <w:rPr>
          <w:rFonts w:ascii="Arial" w:hAnsi="Arial" w:cs="Arial"/>
          <w:color w:val="000000"/>
          <w:sz w:val="32"/>
          <w:szCs w:val="32"/>
          <w:shd w:val="clear" w:color="auto" w:fill="FFFFFF"/>
        </w:rPr>
        <w:t xml:space="preserve"> iOS</w:t>
      </w:r>
    </w:p>
    <w:p w:rsidR="00F72C43" w:rsidRDefault="00F72C43" w:rsidP="00F72C43">
      <w:pPr>
        <w:rPr>
          <w:rFonts w:ascii="Arial" w:hAnsi="Arial" w:cs="Arial"/>
          <w:color w:val="000000"/>
          <w:sz w:val="32"/>
          <w:szCs w:val="32"/>
          <w:shd w:val="clear" w:color="auto" w:fill="FFFFFF"/>
        </w:rPr>
      </w:pPr>
    </w:p>
    <w:p w:rsidR="00F72C43" w:rsidRPr="00F72C43" w:rsidRDefault="00F72C43" w:rsidP="00F72C43">
      <w:pPr>
        <w:rPr>
          <w:rFonts w:ascii="Arial" w:hAnsi="Arial" w:cs="Arial"/>
          <w:color w:val="000000"/>
          <w:sz w:val="32"/>
          <w:szCs w:val="32"/>
          <w:shd w:val="clear" w:color="auto" w:fill="FFFFFF"/>
        </w:rPr>
      </w:pPr>
      <w:r w:rsidRPr="00F72C43">
        <w:rPr>
          <w:rFonts w:ascii="Arial" w:eastAsia="Times New Roman" w:hAnsi="Arial" w:cs="Arial"/>
          <w:b/>
          <w:bCs/>
          <w:color w:val="000000"/>
          <w:sz w:val="32"/>
          <w:szCs w:val="32"/>
          <w:lang w:eastAsia="fr-FR"/>
        </w:rPr>
        <w:t>Prérequis système</w:t>
      </w:r>
    </w:p>
    <w:p w:rsidR="00F72C43" w:rsidRDefault="00F72C43" w:rsidP="00F72C43">
      <w:pPr>
        <w:shd w:val="clear" w:color="auto" w:fill="FFFFFF"/>
        <w:spacing w:after="0" w:line="240" w:lineRule="auto"/>
        <w:jc w:val="both"/>
        <w:rPr>
          <w:rFonts w:ascii="Arial" w:eastAsia="Times New Roman" w:hAnsi="Arial" w:cs="Arial"/>
          <w:color w:val="000000"/>
          <w:sz w:val="24"/>
          <w:szCs w:val="24"/>
          <w:lang w:eastAsia="fr-FR"/>
        </w:rPr>
      </w:pPr>
      <w:r w:rsidRPr="00F72C43">
        <w:rPr>
          <w:rFonts w:ascii="Arial" w:eastAsia="Times New Roman" w:hAnsi="Arial" w:cs="Arial"/>
          <w:color w:val="000000"/>
          <w:sz w:val="24"/>
          <w:szCs w:val="24"/>
          <w:lang w:eastAsia="fr-FR"/>
        </w:rPr>
        <w:t>The client 3CX pour iOS est supporté sur les versions suivantes :</w:t>
      </w:r>
    </w:p>
    <w:p w:rsidR="00F72C43" w:rsidRDefault="00F72C43" w:rsidP="00F72C43">
      <w:pPr>
        <w:shd w:val="clear" w:color="auto" w:fill="FFFFFF"/>
        <w:spacing w:after="0" w:line="240" w:lineRule="auto"/>
        <w:jc w:val="both"/>
        <w:rPr>
          <w:rFonts w:ascii="Arial" w:eastAsia="Times New Roman" w:hAnsi="Arial" w:cs="Arial"/>
          <w:color w:val="000000"/>
          <w:sz w:val="24"/>
          <w:szCs w:val="24"/>
          <w:lang w:eastAsia="fr-FR"/>
        </w:rPr>
      </w:pPr>
    </w:p>
    <w:p w:rsidR="00F72C43" w:rsidRDefault="00F72C43" w:rsidP="00F72C43">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lang w:eastAsia="fr-FR"/>
        </w:rPr>
      </w:pPr>
      <w:r w:rsidRPr="00F72C43">
        <w:rPr>
          <w:rFonts w:ascii="Arial" w:eastAsia="Times New Roman" w:hAnsi="Arial" w:cs="Arial"/>
          <w:color w:val="000000"/>
          <w:sz w:val="24"/>
          <w:szCs w:val="24"/>
          <w:lang w:eastAsia="fr-FR"/>
        </w:rPr>
        <w:t>iOS 10</w:t>
      </w:r>
    </w:p>
    <w:p w:rsidR="00F72C43" w:rsidRDefault="00F72C43" w:rsidP="00F72C43">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lang w:eastAsia="fr-FR"/>
        </w:rPr>
      </w:pPr>
      <w:r w:rsidRPr="00F72C43">
        <w:rPr>
          <w:rFonts w:ascii="Arial" w:eastAsia="Times New Roman" w:hAnsi="Arial" w:cs="Arial"/>
          <w:color w:val="000000"/>
          <w:sz w:val="24"/>
          <w:szCs w:val="24"/>
          <w:lang w:eastAsia="fr-FR"/>
        </w:rPr>
        <w:t>iPhone 5 et supérieur</w:t>
      </w:r>
    </w:p>
    <w:p w:rsidR="00F72C43" w:rsidRDefault="00F72C43" w:rsidP="00F72C43">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lang w:eastAsia="fr-FR"/>
        </w:rPr>
      </w:pPr>
      <w:r w:rsidRPr="00F72C43">
        <w:rPr>
          <w:rFonts w:ascii="Arial" w:eastAsia="Times New Roman" w:hAnsi="Arial" w:cs="Arial"/>
          <w:color w:val="000000"/>
          <w:sz w:val="24"/>
          <w:szCs w:val="24"/>
          <w:lang w:eastAsia="fr-FR"/>
        </w:rPr>
        <w:t xml:space="preserve">iPod </w:t>
      </w:r>
      <w:proofErr w:type="spellStart"/>
      <w:r w:rsidRPr="00F72C43">
        <w:rPr>
          <w:rFonts w:ascii="Arial" w:eastAsia="Times New Roman" w:hAnsi="Arial" w:cs="Arial"/>
          <w:color w:val="000000"/>
          <w:sz w:val="24"/>
          <w:szCs w:val="24"/>
          <w:lang w:eastAsia="fr-FR"/>
        </w:rPr>
        <w:t>touch</w:t>
      </w:r>
      <w:proofErr w:type="spellEnd"/>
      <w:r w:rsidRPr="00F72C43">
        <w:rPr>
          <w:rFonts w:ascii="Arial" w:eastAsia="Times New Roman" w:hAnsi="Arial" w:cs="Arial"/>
          <w:color w:val="000000"/>
          <w:sz w:val="24"/>
          <w:szCs w:val="24"/>
          <w:lang w:eastAsia="fr-FR"/>
        </w:rPr>
        <w:t xml:space="preserve"> (6ème génération).</w:t>
      </w:r>
    </w:p>
    <w:p w:rsidR="00F72C43" w:rsidRDefault="00F72C43" w:rsidP="00F72C43">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lang w:eastAsia="fr-FR"/>
        </w:rPr>
      </w:pPr>
      <w:r w:rsidRPr="00F72C43">
        <w:rPr>
          <w:rFonts w:ascii="Arial" w:eastAsia="Times New Roman" w:hAnsi="Arial" w:cs="Arial"/>
          <w:color w:val="000000"/>
          <w:sz w:val="24"/>
          <w:szCs w:val="24"/>
          <w:lang w:eastAsia="fr-FR"/>
        </w:rPr>
        <w:t>iPad 4ème génération et supérieur</w:t>
      </w:r>
    </w:p>
    <w:p w:rsidR="00F72C43" w:rsidRPr="00F72C43" w:rsidRDefault="00F72C43" w:rsidP="00F72C43">
      <w:pPr>
        <w:pStyle w:val="Paragraphedeliste"/>
        <w:numPr>
          <w:ilvl w:val="0"/>
          <w:numId w:val="9"/>
        </w:numPr>
        <w:shd w:val="clear" w:color="auto" w:fill="FFFFFF"/>
        <w:spacing w:after="0" w:line="240" w:lineRule="auto"/>
        <w:jc w:val="both"/>
        <w:rPr>
          <w:rFonts w:ascii="Arial" w:eastAsia="Times New Roman" w:hAnsi="Arial" w:cs="Arial"/>
          <w:color w:val="000000"/>
          <w:sz w:val="24"/>
          <w:szCs w:val="24"/>
          <w:lang w:eastAsia="fr-FR"/>
        </w:rPr>
      </w:pPr>
      <w:r w:rsidRPr="00F72C43">
        <w:rPr>
          <w:rFonts w:ascii="Arial" w:eastAsia="Times New Roman" w:hAnsi="Arial" w:cs="Arial"/>
          <w:color w:val="000000"/>
          <w:sz w:val="24"/>
          <w:szCs w:val="24"/>
          <w:lang w:eastAsia="fr-FR"/>
        </w:rPr>
        <w:t>iPad Mini 2 et supérieur</w:t>
      </w:r>
    </w:p>
    <w:p w:rsidR="00F72C43" w:rsidRDefault="00F72C43" w:rsidP="00F72C43">
      <w:pPr>
        <w:spacing w:after="0" w:line="240" w:lineRule="auto"/>
        <w:jc w:val="center"/>
        <w:rPr>
          <w:rFonts w:ascii="Times New Roman" w:eastAsia="Times New Roman" w:hAnsi="Times New Roman" w:cs="Times New Roman"/>
          <w:color w:val="000000"/>
          <w:sz w:val="21"/>
          <w:szCs w:val="21"/>
          <w:bdr w:val="none" w:sz="0" w:space="0" w:color="auto" w:frame="1"/>
          <w:shd w:val="clear" w:color="auto" w:fill="FFFFFF"/>
          <w:lang w:eastAsia="fr-FR"/>
        </w:rPr>
      </w:pPr>
      <w:r w:rsidRPr="00F72C43">
        <w:rPr>
          <w:rFonts w:ascii="Times New Roman" w:eastAsia="Times New Roman" w:hAnsi="Times New Roman" w:cs="Times New Roman"/>
          <w:noProof/>
          <w:color w:val="000000"/>
          <w:sz w:val="21"/>
          <w:szCs w:val="21"/>
          <w:bdr w:val="none" w:sz="0" w:space="0" w:color="auto" w:frame="1"/>
          <w:shd w:val="clear" w:color="auto" w:fill="FFFFFF"/>
          <w:lang w:eastAsia="fr-FR"/>
        </w:rPr>
        <w:drawing>
          <wp:inline distT="0" distB="0" distL="0" distR="0">
            <wp:extent cx="2971800" cy="5667375"/>
            <wp:effectExtent l="0" t="0" r="0" b="9525"/>
            <wp:docPr id="4" name="Image 4" descr="iPhone6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Phone6_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5667375"/>
                    </a:xfrm>
                    <a:prstGeom prst="rect">
                      <a:avLst/>
                    </a:prstGeom>
                    <a:noFill/>
                    <a:ln>
                      <a:noFill/>
                    </a:ln>
                  </pic:spPr>
                </pic:pic>
              </a:graphicData>
            </a:graphic>
          </wp:inline>
        </w:drawing>
      </w:r>
    </w:p>
    <w:p w:rsidR="00F72C43" w:rsidRDefault="00F72C43" w:rsidP="00F72C4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F72C43" w:rsidRPr="00F72C43" w:rsidRDefault="00F72C43" w:rsidP="00F72C43">
      <w:pPr>
        <w:spacing w:after="0" w:line="240" w:lineRule="auto"/>
        <w:rPr>
          <w:rFonts w:ascii="Arial" w:eastAsia="Times New Roman" w:hAnsi="Arial" w:cs="Arial"/>
          <w:b/>
          <w:bCs/>
          <w:color w:val="000000"/>
          <w:sz w:val="32"/>
          <w:szCs w:val="32"/>
          <w:shd w:val="clear" w:color="auto" w:fill="FFFFFF"/>
          <w:lang w:eastAsia="fr-FR"/>
        </w:rPr>
      </w:pPr>
      <w:r w:rsidRPr="00F72C43">
        <w:rPr>
          <w:rFonts w:ascii="Arial" w:eastAsia="Times New Roman" w:hAnsi="Arial" w:cs="Arial"/>
          <w:b/>
          <w:bCs/>
          <w:color w:val="000000"/>
          <w:sz w:val="32"/>
          <w:szCs w:val="32"/>
          <w:shd w:val="clear" w:color="auto" w:fill="FFFFFF"/>
          <w:lang w:eastAsia="fr-FR"/>
        </w:rPr>
        <w:lastRenderedPageBreak/>
        <w:t>Installation du client 3CX pour iOS</w:t>
      </w:r>
    </w:p>
    <w:p w:rsidR="00F72C43" w:rsidRDefault="00F72C43" w:rsidP="00F72C4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F72C43" w:rsidRPr="00F72C43" w:rsidRDefault="00F72C43" w:rsidP="00F72C43">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F72C43">
        <w:rPr>
          <w:rFonts w:ascii="Arial" w:eastAsia="Times New Roman" w:hAnsi="Arial" w:cs="Arial"/>
          <w:color w:val="000000"/>
          <w:sz w:val="24"/>
          <w:szCs w:val="24"/>
          <w:shd w:val="clear" w:color="auto" w:fill="FFFFFF"/>
          <w:lang w:eastAsia="fr-FR"/>
        </w:rPr>
        <w:t>Dans l’App Store d’Apple, tapez </w:t>
      </w:r>
      <w:r w:rsidRPr="00F72C43">
        <w:rPr>
          <w:rFonts w:ascii="Arial" w:eastAsia="Times New Roman" w:hAnsi="Arial" w:cs="Arial"/>
          <w:b/>
          <w:bCs/>
          <w:color w:val="000000"/>
          <w:sz w:val="24"/>
          <w:szCs w:val="24"/>
          <w:shd w:val="clear" w:color="auto" w:fill="FFFFFF"/>
          <w:lang w:eastAsia="fr-FR"/>
        </w:rPr>
        <w:t>“3CX”</w:t>
      </w:r>
      <w:r w:rsidRPr="00F72C43">
        <w:rPr>
          <w:rFonts w:ascii="Arial" w:eastAsia="Times New Roman" w:hAnsi="Arial" w:cs="Arial"/>
          <w:color w:val="000000"/>
          <w:sz w:val="24"/>
          <w:szCs w:val="24"/>
          <w:shd w:val="clear" w:color="auto" w:fill="FFFFFF"/>
          <w:lang w:eastAsia="fr-FR"/>
        </w:rPr>
        <w:t> dans le champ de recherche et appuyez sur recherche.</w:t>
      </w:r>
    </w:p>
    <w:p w:rsidR="00F72C43" w:rsidRPr="00F72C43" w:rsidRDefault="00F72C43" w:rsidP="00F72C4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F72C43" w:rsidRPr="00F72C43" w:rsidRDefault="00F72C43" w:rsidP="00F72C43">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F72C43">
        <w:rPr>
          <w:rFonts w:ascii="Arial" w:eastAsia="Times New Roman" w:hAnsi="Arial" w:cs="Arial"/>
          <w:color w:val="000000"/>
          <w:sz w:val="24"/>
          <w:szCs w:val="24"/>
          <w:shd w:val="clear" w:color="auto" w:fill="FFFFFF"/>
          <w:lang w:eastAsia="fr-FR"/>
        </w:rPr>
        <w:t>Dans la liste des résultats, choisissez le résultat qui a pour titre: </w:t>
      </w:r>
      <w:r w:rsidRPr="00F72C43">
        <w:rPr>
          <w:rFonts w:ascii="Arial" w:eastAsia="Times New Roman" w:hAnsi="Arial" w:cs="Arial"/>
          <w:b/>
          <w:bCs/>
          <w:color w:val="000000"/>
          <w:sz w:val="24"/>
          <w:szCs w:val="24"/>
          <w:shd w:val="clear" w:color="auto" w:fill="FFFFFF"/>
          <w:lang w:eastAsia="fr-FR"/>
        </w:rPr>
        <w:t>“3CX client for Phone System 14/15”</w:t>
      </w:r>
      <w:r w:rsidRPr="00F72C43">
        <w:rPr>
          <w:rFonts w:ascii="Arial" w:eastAsia="Times New Roman" w:hAnsi="Arial" w:cs="Arial"/>
          <w:color w:val="000000"/>
          <w:sz w:val="24"/>
          <w:szCs w:val="24"/>
          <w:shd w:val="clear" w:color="auto" w:fill="FFFFFF"/>
          <w:lang w:eastAsia="fr-FR"/>
        </w:rPr>
        <w:t>. Important: Pour mettre à jour votre client 3CX pour iOS en v14/15, il vous faut désinstaller l’ancienne application et réinstaller la nouvelle version.</w:t>
      </w:r>
    </w:p>
    <w:p w:rsidR="00F72C43" w:rsidRPr="00F72C43" w:rsidRDefault="00F72C43" w:rsidP="00F72C4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F72C43" w:rsidRPr="00F72C43" w:rsidRDefault="00F72C43" w:rsidP="00F72C43">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F72C43">
        <w:rPr>
          <w:rFonts w:ascii="Arial" w:eastAsia="Times New Roman" w:hAnsi="Arial" w:cs="Arial"/>
          <w:color w:val="000000"/>
          <w:sz w:val="24"/>
          <w:szCs w:val="24"/>
          <w:shd w:val="clear" w:color="auto" w:fill="FFFFFF"/>
          <w:lang w:eastAsia="fr-FR"/>
        </w:rPr>
        <w:t>Cliquez sur le bouton </w:t>
      </w:r>
      <w:r w:rsidRPr="00F72C43">
        <w:rPr>
          <w:rFonts w:ascii="Arial" w:eastAsia="Times New Roman" w:hAnsi="Arial" w:cs="Arial"/>
          <w:b/>
          <w:bCs/>
          <w:color w:val="000000"/>
          <w:sz w:val="24"/>
          <w:szCs w:val="24"/>
          <w:shd w:val="clear" w:color="auto" w:fill="FFFFFF"/>
          <w:lang w:eastAsia="fr-FR"/>
        </w:rPr>
        <w:t>“Download”</w:t>
      </w:r>
      <w:r>
        <w:rPr>
          <w:rFonts w:ascii="Arial" w:eastAsia="Times New Roman" w:hAnsi="Arial" w:cs="Arial"/>
          <w:b/>
          <w:bCs/>
          <w:color w:val="000000"/>
          <w:sz w:val="24"/>
          <w:szCs w:val="24"/>
          <w:shd w:val="clear" w:color="auto" w:fill="FFFFFF"/>
          <w:lang w:eastAsia="fr-FR"/>
        </w:rPr>
        <w:t xml:space="preserve">  </w:t>
      </w:r>
      <w:r w:rsidRPr="00F72C43">
        <w:rPr>
          <w:rFonts w:ascii="Arial" w:eastAsia="Times New Roman" w:hAnsi="Arial" w:cs="Arial"/>
          <w:color w:val="000000"/>
          <w:sz w:val="24"/>
          <w:szCs w:val="24"/>
          <w:shd w:val="clear" w:color="auto" w:fill="FFFFFF"/>
          <w:lang w:eastAsia="fr-FR"/>
        </w:rPr>
        <w:t> </w:t>
      </w:r>
      <w:r w:rsidRPr="00F72C43">
        <w:rPr>
          <w:noProof/>
          <w:bdr w:val="single" w:sz="2" w:space="0" w:color="000000" w:frame="1"/>
          <w:shd w:val="clear" w:color="auto" w:fill="FFFFFF"/>
          <w:lang w:eastAsia="fr-FR"/>
        </w:rPr>
        <w:drawing>
          <wp:inline distT="0" distB="0" distL="0" distR="0">
            <wp:extent cx="257175" cy="257175"/>
            <wp:effectExtent l="0" t="0" r="9525" b="9525"/>
            <wp:docPr id="3" name="Image 3" descr="https://lh4.googleusercontent.com/w4c_nU5-6D20wAo9HuJlOT79H4fWpajzfPImpaE8Ty-NpL4HM26W00VJXFSsK3cw0k7IohiWcK3CG-0ClqmBOhnRnmHfUUAlatoMYWo6RfRIPy0EzogyJOg9cWY1eesC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w4c_nU5-6D20wAo9HuJlOT79H4fWpajzfPImpaE8Ty-NpL4HM26W00VJXFSsK3cw0k7IohiWcK3CG-0ClqmBOhnRnmHfUUAlatoMYWo6RfRIPy0EzogyJOg9cWY1eesC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r w:rsidRPr="00F72C43">
        <w:rPr>
          <w:rFonts w:ascii="Arial" w:eastAsia="Times New Roman" w:hAnsi="Arial" w:cs="Arial"/>
          <w:color w:val="000000"/>
          <w:sz w:val="24"/>
          <w:szCs w:val="24"/>
          <w:shd w:val="clear" w:color="auto" w:fill="FFFFFF"/>
          <w:lang w:eastAsia="fr-FR"/>
        </w:rPr>
        <w:t> </w:t>
      </w:r>
      <w:r>
        <w:rPr>
          <w:rFonts w:ascii="Arial" w:eastAsia="Times New Roman" w:hAnsi="Arial" w:cs="Arial"/>
          <w:color w:val="000000"/>
          <w:sz w:val="24"/>
          <w:szCs w:val="24"/>
          <w:shd w:val="clear" w:color="auto" w:fill="FFFFFF"/>
          <w:lang w:eastAsia="fr-FR"/>
        </w:rPr>
        <w:t xml:space="preserve"> </w:t>
      </w:r>
      <w:r w:rsidRPr="00F72C43">
        <w:rPr>
          <w:rFonts w:ascii="Arial" w:eastAsia="Times New Roman" w:hAnsi="Arial" w:cs="Arial"/>
          <w:color w:val="000000"/>
          <w:sz w:val="24"/>
          <w:szCs w:val="24"/>
          <w:shd w:val="clear" w:color="auto" w:fill="FFFFFF"/>
          <w:lang w:eastAsia="fr-FR"/>
        </w:rPr>
        <w:t>puis </w:t>
      </w:r>
      <w:r w:rsidRPr="00F72C43">
        <w:rPr>
          <w:rFonts w:ascii="Arial" w:eastAsia="Times New Roman" w:hAnsi="Arial" w:cs="Arial"/>
          <w:b/>
          <w:bCs/>
          <w:color w:val="000000"/>
          <w:sz w:val="24"/>
          <w:szCs w:val="24"/>
          <w:shd w:val="clear" w:color="auto" w:fill="FFFFFF"/>
          <w:lang w:eastAsia="fr-FR"/>
        </w:rPr>
        <w:t>“Open”</w:t>
      </w:r>
      <w:r w:rsidRPr="00F72C43">
        <w:rPr>
          <w:rFonts w:ascii="Arial" w:eastAsia="Times New Roman" w:hAnsi="Arial" w:cs="Arial"/>
          <w:color w:val="000000"/>
          <w:sz w:val="24"/>
          <w:szCs w:val="24"/>
          <w:shd w:val="clear" w:color="auto" w:fill="FFFFFF"/>
          <w:lang w:eastAsia="fr-FR"/>
        </w:rPr>
        <w:t>.</w:t>
      </w:r>
    </w:p>
    <w:p w:rsidR="00F72C43" w:rsidRPr="00F72C43" w:rsidRDefault="00F72C43" w:rsidP="00F72C4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F72C43" w:rsidRPr="00F72C43" w:rsidRDefault="00F72C43" w:rsidP="00F72C43">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F72C43">
        <w:rPr>
          <w:rFonts w:ascii="Arial" w:eastAsia="Times New Roman" w:hAnsi="Arial" w:cs="Arial"/>
          <w:color w:val="000000"/>
          <w:sz w:val="24"/>
          <w:szCs w:val="24"/>
          <w:shd w:val="clear" w:color="auto" w:fill="FFFFFF"/>
          <w:lang w:eastAsia="fr-FR"/>
        </w:rPr>
        <w:t>Un nouvel écran apparaîtra vous demandant de confirmer que vous acceptez de recevoir des notifications de </w:t>
      </w:r>
      <w:r w:rsidRPr="00F72C43">
        <w:rPr>
          <w:rFonts w:ascii="Arial" w:eastAsia="Times New Roman" w:hAnsi="Arial" w:cs="Arial"/>
          <w:b/>
          <w:bCs/>
          <w:color w:val="000000"/>
          <w:sz w:val="24"/>
          <w:szCs w:val="24"/>
          <w:shd w:val="clear" w:color="auto" w:fill="FFFFFF"/>
          <w:lang w:eastAsia="fr-FR"/>
        </w:rPr>
        <w:t>“3CX client”</w:t>
      </w:r>
      <w:r w:rsidRPr="00F72C43">
        <w:rPr>
          <w:rFonts w:ascii="Arial" w:eastAsia="Times New Roman" w:hAnsi="Arial" w:cs="Arial"/>
          <w:color w:val="000000"/>
          <w:sz w:val="24"/>
          <w:szCs w:val="24"/>
          <w:shd w:val="clear" w:color="auto" w:fill="FFFFFF"/>
          <w:lang w:eastAsia="fr-FR"/>
        </w:rPr>
        <w:t>.</w:t>
      </w:r>
      <w:r>
        <w:rPr>
          <w:rFonts w:ascii="Arial" w:eastAsia="Times New Roman" w:hAnsi="Arial" w:cs="Arial"/>
          <w:color w:val="000000"/>
          <w:sz w:val="24"/>
          <w:szCs w:val="24"/>
          <w:shd w:val="clear" w:color="auto" w:fill="FFFFFF"/>
          <w:lang w:eastAsia="fr-FR"/>
        </w:rPr>
        <w:t xml:space="preserve"> </w:t>
      </w:r>
      <w:r w:rsidRPr="00F72C43">
        <w:rPr>
          <w:rFonts w:ascii="Arial" w:eastAsia="Times New Roman" w:hAnsi="Arial" w:cs="Arial"/>
          <w:color w:val="000000"/>
          <w:sz w:val="24"/>
          <w:szCs w:val="24"/>
          <w:shd w:val="clear" w:color="auto" w:fill="FFFFFF"/>
          <w:lang w:eastAsia="fr-FR"/>
        </w:rPr>
        <w:t>Une fois que vous appuyez sur </w:t>
      </w:r>
      <w:r w:rsidRPr="00F72C43">
        <w:rPr>
          <w:rFonts w:ascii="Arial" w:eastAsia="Times New Roman" w:hAnsi="Arial" w:cs="Arial"/>
          <w:b/>
          <w:bCs/>
          <w:color w:val="000000"/>
          <w:sz w:val="24"/>
          <w:szCs w:val="24"/>
          <w:shd w:val="clear" w:color="auto" w:fill="FFFFFF"/>
          <w:lang w:eastAsia="fr-FR"/>
        </w:rPr>
        <w:t>“OK”</w:t>
      </w:r>
      <w:r w:rsidRPr="00F72C43">
        <w:rPr>
          <w:rFonts w:ascii="Arial" w:eastAsia="Times New Roman" w:hAnsi="Arial" w:cs="Arial"/>
          <w:color w:val="000000"/>
          <w:sz w:val="24"/>
          <w:szCs w:val="24"/>
          <w:shd w:val="clear" w:color="auto" w:fill="FFFFFF"/>
          <w:lang w:eastAsia="fr-FR"/>
        </w:rPr>
        <w:t>, un message apparaît ensuite, confirmant que le client 3CX a été installé. Suivez les instructions données dan</w:t>
      </w:r>
      <w:r>
        <w:rPr>
          <w:rFonts w:ascii="Arial" w:eastAsia="Times New Roman" w:hAnsi="Arial" w:cs="Arial"/>
          <w:color w:val="000000"/>
          <w:sz w:val="24"/>
          <w:szCs w:val="24"/>
          <w:shd w:val="clear" w:color="auto" w:fill="FFFFFF"/>
          <w:lang w:eastAsia="fr-FR"/>
        </w:rPr>
        <w:t>s l’assistant de configuration.</w:t>
      </w:r>
    </w:p>
    <w:p w:rsidR="00F72C43" w:rsidRPr="00F72C43" w:rsidRDefault="00F72C43" w:rsidP="00F72C4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F72C43">
        <w:rPr>
          <w:rFonts w:ascii="Arial" w:eastAsia="Times New Roman" w:hAnsi="Arial" w:cs="Arial"/>
          <w:color w:val="000000"/>
          <w:sz w:val="24"/>
          <w:szCs w:val="24"/>
          <w:shd w:val="clear" w:color="auto" w:fill="FFFFFF"/>
          <w:lang w:eastAsia="fr-FR"/>
        </w:rPr>
        <w:t> </w:t>
      </w:r>
    </w:p>
    <w:p w:rsidR="00F72C43" w:rsidRPr="00F72C43" w:rsidRDefault="00F72C43" w:rsidP="00F72C43">
      <w:pPr>
        <w:pStyle w:val="Paragraphedeliste"/>
        <w:numPr>
          <w:ilvl w:val="0"/>
          <w:numId w:val="10"/>
        </w:num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r w:rsidRPr="00F72C43">
        <w:rPr>
          <w:rFonts w:ascii="Arial" w:eastAsia="Times New Roman" w:hAnsi="Arial" w:cs="Arial"/>
          <w:color w:val="000000"/>
          <w:sz w:val="24"/>
          <w:szCs w:val="24"/>
          <w:shd w:val="clear" w:color="auto" w:fill="FFFFFF"/>
          <w:lang w:eastAsia="fr-FR"/>
        </w:rPr>
        <w:t>Ouvrez le fichier de configuration en pièce jointe sur votre email de bienvenue 3CX. Cet email vous a été envoyé lorsque votre extension a été créée. Si vous ne pouvez pas le retrouver, demandez à votre administrateur de vous le renvoyer. Une fois que la configuration est terminée, vous verrez le statut </w:t>
      </w:r>
      <w:r w:rsidRPr="00F72C43">
        <w:rPr>
          <w:rFonts w:ascii="Arial" w:eastAsia="Times New Roman" w:hAnsi="Arial" w:cs="Arial"/>
          <w:b/>
          <w:bCs/>
          <w:color w:val="000000"/>
          <w:sz w:val="24"/>
          <w:szCs w:val="24"/>
          <w:shd w:val="clear" w:color="auto" w:fill="FFFFFF"/>
          <w:lang w:eastAsia="fr-FR"/>
        </w:rPr>
        <w:t>“Disponible”</w:t>
      </w:r>
      <w:r w:rsidRPr="00F72C43">
        <w:rPr>
          <w:rFonts w:ascii="Arial" w:eastAsia="Times New Roman" w:hAnsi="Arial" w:cs="Arial"/>
          <w:color w:val="000000"/>
          <w:sz w:val="24"/>
          <w:szCs w:val="24"/>
          <w:shd w:val="clear" w:color="auto" w:fill="FFFFFF"/>
          <w:lang w:eastAsia="fr-FR"/>
        </w:rPr>
        <w:t> dans le coin en haut à gauche, et </w:t>
      </w:r>
      <w:r w:rsidRPr="00F72C43">
        <w:rPr>
          <w:rFonts w:ascii="Arial" w:eastAsia="Times New Roman" w:hAnsi="Arial" w:cs="Arial"/>
          <w:b/>
          <w:bCs/>
          <w:color w:val="000000"/>
          <w:sz w:val="24"/>
          <w:szCs w:val="24"/>
          <w:shd w:val="clear" w:color="auto" w:fill="FFFFFF"/>
          <w:lang w:eastAsia="fr-FR"/>
        </w:rPr>
        <w:t>“Raccroché”</w:t>
      </w:r>
      <w:r w:rsidRPr="00F72C43">
        <w:rPr>
          <w:rFonts w:ascii="Arial" w:eastAsia="Times New Roman" w:hAnsi="Arial" w:cs="Arial"/>
          <w:color w:val="000000"/>
          <w:sz w:val="24"/>
          <w:szCs w:val="24"/>
          <w:shd w:val="clear" w:color="auto" w:fill="FFFFFF"/>
          <w:lang w:eastAsia="fr-FR"/>
        </w:rPr>
        <w:t> sur l’écran. Vous pouvez maintenant passer des appels.</w:t>
      </w:r>
    </w:p>
    <w:p w:rsidR="00F72C43" w:rsidRPr="00F72C43" w:rsidRDefault="00F72C43" w:rsidP="00F72C43">
      <w:pPr>
        <w:spacing w:after="0" w:line="240" w:lineRule="auto"/>
        <w:rPr>
          <w:rFonts w:ascii="Times New Roman" w:eastAsia="Times New Roman" w:hAnsi="Times New Roman" w:cs="Times New Roman"/>
          <w:color w:val="000000"/>
          <w:sz w:val="21"/>
          <w:szCs w:val="21"/>
          <w:bdr w:val="none" w:sz="0" w:space="0" w:color="auto" w:frame="1"/>
          <w:shd w:val="clear" w:color="auto" w:fill="FFFFFF"/>
          <w:lang w:eastAsia="fr-FR"/>
        </w:rPr>
      </w:pP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Note: Une méthode alternative pour télécharger le client 3CX est via iTunes. Téléchargez le fichier sur votre ordinateur, puis synchronisez votre appareil iOS avec iTunes pour installer l’application client 3CX ou téléchargez-la directement sur votre appareil iOS.</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Pr="00F72C43" w:rsidRDefault="00F72C43" w:rsidP="00F72C43">
      <w:pPr>
        <w:shd w:val="clear" w:color="auto" w:fill="FFFFFF"/>
        <w:spacing w:after="0" w:line="240" w:lineRule="auto"/>
        <w:jc w:val="both"/>
        <w:rPr>
          <w:rFonts w:ascii="Arial" w:eastAsia="Times New Roman" w:hAnsi="Arial" w:cs="Arial"/>
          <w:b/>
          <w:bCs/>
          <w:color w:val="000000"/>
          <w:sz w:val="32"/>
          <w:szCs w:val="32"/>
          <w:shd w:val="clear" w:color="auto" w:fill="FFFFFF"/>
          <w:lang w:eastAsia="fr-FR"/>
        </w:rPr>
      </w:pPr>
      <w:r w:rsidRPr="00F72C43">
        <w:rPr>
          <w:rFonts w:ascii="Arial" w:eastAsia="Times New Roman" w:hAnsi="Arial" w:cs="Arial"/>
          <w:b/>
          <w:bCs/>
          <w:color w:val="000000"/>
          <w:sz w:val="32"/>
          <w:szCs w:val="32"/>
          <w:shd w:val="clear" w:color="auto" w:fill="FFFFFF"/>
          <w:lang w:eastAsia="fr-FR"/>
        </w:rPr>
        <w:t>Paramètres</w:t>
      </w:r>
    </w:p>
    <w:p w:rsidR="00F72C43" w:rsidRPr="00F72C43" w:rsidRDefault="00F72C43" w:rsidP="00F72C43">
      <w:pPr>
        <w:shd w:val="clear" w:color="auto" w:fill="FFFFFF"/>
        <w:spacing w:after="0" w:line="240" w:lineRule="auto"/>
        <w:jc w:val="both"/>
        <w:rPr>
          <w:rFonts w:ascii="Arial" w:eastAsia="Times New Roman" w:hAnsi="Arial" w:cs="Arial"/>
          <w:color w:val="000000"/>
          <w:sz w:val="21"/>
          <w:szCs w:val="21"/>
          <w:shd w:val="clear" w:color="auto" w:fill="FFFFFF"/>
          <w:lang w:eastAsia="fr-FR"/>
        </w:rPr>
      </w:pPr>
    </w:p>
    <w:p w:rsid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Une fois l’installation et la configuration complétées, vous pouvez personnaliser votre client 3CX en cliquant sur le bouton </w:t>
      </w:r>
      <w:r w:rsidRPr="00F72C43">
        <w:rPr>
          <w:rFonts w:ascii="Arial" w:eastAsia="Times New Roman" w:hAnsi="Arial" w:cs="Arial"/>
          <w:b/>
          <w:bCs/>
          <w:color w:val="000000"/>
          <w:sz w:val="24"/>
          <w:szCs w:val="24"/>
          <w:shd w:val="clear" w:color="auto" w:fill="FFFFFF"/>
          <w:lang w:eastAsia="fr-FR"/>
        </w:rPr>
        <w:t>“Paramètres”</w:t>
      </w:r>
      <w:r w:rsidRPr="00F72C43">
        <w:rPr>
          <w:rFonts w:ascii="Arial" w:eastAsia="Times New Roman" w:hAnsi="Arial" w:cs="Arial"/>
          <w:color w:val="000000"/>
          <w:sz w:val="24"/>
          <w:szCs w:val="24"/>
          <w:shd w:val="clear" w:color="auto" w:fill="FFFFFF"/>
          <w:lang w:eastAsia="fr-FR"/>
        </w:rPr>
        <w:t> </w:t>
      </w:r>
      <w:r w:rsidRPr="00F72C43">
        <w:rPr>
          <w:rFonts w:ascii="Arial" w:eastAsia="Times New Roman" w:hAnsi="Arial" w:cs="Arial"/>
          <w:noProof/>
          <w:color w:val="000000"/>
          <w:sz w:val="24"/>
          <w:szCs w:val="24"/>
          <w:bdr w:val="single" w:sz="2" w:space="0" w:color="000000" w:frame="1"/>
          <w:shd w:val="clear" w:color="auto" w:fill="FFFFFF"/>
          <w:lang w:eastAsia="fr-FR"/>
        </w:rPr>
        <w:drawing>
          <wp:inline distT="0" distB="0" distL="0" distR="0">
            <wp:extent cx="370205" cy="333184"/>
            <wp:effectExtent l="0" t="0" r="0" b="0"/>
            <wp:docPr id="2" name="Image 2" descr="https://lh6.googleusercontent.com/ItgjJuDcZgojsHPNKyJ83bLq81ZfPxv0rrVWAsUoNhhR5sYEdThlhjfUk8u49V08aqpFhO3ltEfyCk8v2yXEnwGaGqzsF1rVdpyiL2zTqqo5-QVPFei784a_U4Rmw4M1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tgjJuDcZgojsHPNKyJ83bLq81ZfPxv0rrVWAsUoNhhR5sYEdThlhjfUk8u49V08aqpFhO3ltEfyCk8v2yXEnwGaGqzsF1rVdpyiL2zTqqo5-QVPFei784a_U4Rmw4M1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4043" cy="354639"/>
                    </a:xfrm>
                    <a:prstGeom prst="rect">
                      <a:avLst/>
                    </a:prstGeom>
                    <a:noFill/>
                    <a:ln>
                      <a:noFill/>
                    </a:ln>
                  </pic:spPr>
                </pic:pic>
              </a:graphicData>
            </a:graphic>
          </wp:inline>
        </w:drawing>
      </w:r>
      <w:r w:rsidRPr="00F72C43">
        <w:rPr>
          <w:rFonts w:ascii="Arial" w:eastAsia="Times New Roman" w:hAnsi="Arial" w:cs="Arial"/>
          <w:color w:val="000000"/>
          <w:sz w:val="24"/>
          <w:szCs w:val="24"/>
          <w:shd w:val="clear" w:color="auto" w:fill="FFFFFF"/>
          <w:lang w:eastAsia="fr-FR"/>
        </w:rPr>
        <w:t> dans le menu </w:t>
      </w:r>
      <w:r w:rsidRPr="00F72C43">
        <w:rPr>
          <w:rFonts w:ascii="Arial" w:eastAsia="Times New Roman" w:hAnsi="Arial" w:cs="Arial"/>
          <w:b/>
          <w:bCs/>
          <w:color w:val="000000"/>
          <w:sz w:val="24"/>
          <w:szCs w:val="24"/>
          <w:shd w:val="clear" w:color="auto" w:fill="FFFFFF"/>
          <w:lang w:eastAsia="fr-FR"/>
        </w:rPr>
        <w:t>“More”</w:t>
      </w:r>
      <w:r w:rsidRPr="00F72C43">
        <w:rPr>
          <w:rFonts w:ascii="Arial" w:eastAsia="Times New Roman" w:hAnsi="Arial" w:cs="Arial"/>
          <w:color w:val="000000"/>
          <w:sz w:val="24"/>
          <w:szCs w:val="24"/>
          <w:shd w:val="clear" w:color="auto" w:fill="FFFFFF"/>
          <w:lang w:eastAsia="fr-FR"/>
        </w:rPr>
        <w:t>. Dans cette section, vous pouvez configurer vos paramètres audio et vidéo, choisir entre la connectivité Wifi ou 3G et même changer votre thème. Voyons plus précisément les différentes options ci-dessous :</w:t>
      </w:r>
    </w:p>
    <w:p w:rsid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u w:val="single"/>
          <w:shd w:val="clear" w:color="auto" w:fill="FFFFFF"/>
          <w:lang w:eastAsia="fr-FR"/>
        </w:rPr>
        <w:t>Comptes:</w:t>
      </w:r>
      <w:r w:rsidRPr="00F72C43">
        <w:rPr>
          <w:rFonts w:ascii="Arial" w:eastAsia="Times New Roman" w:hAnsi="Arial" w:cs="Arial"/>
          <w:color w:val="000000"/>
          <w:sz w:val="24"/>
          <w:szCs w:val="24"/>
          <w:shd w:val="clear" w:color="auto" w:fill="FFFFFF"/>
          <w:lang w:eastAsia="fr-FR"/>
        </w:rPr>
        <w:t> Depuis cette option, vous pouvez sélectionner quel compte vous souhaitez utiliser. Vous pouvez aussi modifier, retirer ou rajouter des comptes, utiliser les </w:t>
      </w:r>
      <w:r w:rsidRPr="00F72C43">
        <w:rPr>
          <w:rFonts w:ascii="Arial" w:eastAsia="Times New Roman" w:hAnsi="Arial" w:cs="Arial"/>
          <w:b/>
          <w:bCs/>
          <w:color w:val="000000"/>
          <w:sz w:val="24"/>
          <w:szCs w:val="24"/>
          <w:shd w:val="clear" w:color="auto" w:fill="FFFFFF"/>
          <w:lang w:eastAsia="fr-FR"/>
        </w:rPr>
        <w:t>“Codes audio”</w:t>
      </w:r>
      <w:r w:rsidRPr="00F72C43">
        <w:rPr>
          <w:rFonts w:ascii="Arial" w:eastAsia="Times New Roman" w:hAnsi="Arial" w:cs="Arial"/>
          <w:color w:val="000000"/>
          <w:sz w:val="24"/>
          <w:szCs w:val="24"/>
          <w:shd w:val="clear" w:color="auto" w:fill="FFFFFF"/>
          <w:lang w:eastAsia="fr-FR"/>
        </w:rPr>
        <w:t> et plus encore. IMPORTANT : Ne modifiez pas ces paramètres sans l’accord de votre administrateur.</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u w:val="single"/>
          <w:shd w:val="clear" w:color="auto" w:fill="FFFFFF"/>
          <w:lang w:eastAsia="fr-FR"/>
        </w:rPr>
        <w:t>Options audio :</w:t>
      </w:r>
      <w:r w:rsidRPr="00F72C43">
        <w:rPr>
          <w:rFonts w:ascii="Arial" w:eastAsia="Times New Roman" w:hAnsi="Arial" w:cs="Arial"/>
          <w:color w:val="000000"/>
          <w:sz w:val="24"/>
          <w:szCs w:val="24"/>
          <w:shd w:val="clear" w:color="auto" w:fill="FFFFFF"/>
          <w:lang w:eastAsia="fr-FR"/>
        </w:rPr>
        <w:t> Depuis cette option, vous pouvez spécifier vos options audio et les appareils utilisés. Normalement, les paramètres par défaut sont ceux qui conviennent mais si vous avez besoin de modifier quelque chose, voici comment le faire :</w:t>
      </w:r>
    </w:p>
    <w:p w:rsidR="00F72C43" w:rsidRPr="00F72C43" w:rsidRDefault="00F72C43" w:rsidP="00F72C43">
      <w:pPr>
        <w:pStyle w:val="Paragraphedeliste"/>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Premier port RTP : Ceci est paramétré par défaut. Ne pas changer cette option sauf si votre administrateur vous le conseille.</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Annulation d’écho : quand l’option est activée, tout écho sera neutralisé pendant les appels.</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Activer les notifications de chat : Active le son de notification quand vous recevez des messages instantanés (chat).</w:t>
      </w:r>
    </w:p>
    <w:p w:rsidR="00F72C43" w:rsidRPr="00F72C43" w:rsidRDefault="00F72C43" w:rsidP="00F72C43">
      <w:pPr>
        <w:pStyle w:val="Paragraphedeliste"/>
        <w:rPr>
          <w:rFonts w:ascii="Arial" w:eastAsia="Times New Roman" w:hAnsi="Arial" w:cs="Arial"/>
          <w:color w:val="000000"/>
          <w:sz w:val="24"/>
          <w:szCs w:val="24"/>
          <w:shd w:val="clear" w:color="auto" w:fill="FFFFFF"/>
          <w:lang w:eastAsia="fr-FR"/>
        </w:rPr>
      </w:pPr>
    </w:p>
    <w:p w:rsidR="00F72C43" w:rsidRPr="00F72C43" w:rsidRDefault="00F72C43" w:rsidP="00F72C4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F72C43">
        <w:rPr>
          <w:rFonts w:ascii="Arial" w:eastAsia="Times New Roman" w:hAnsi="Arial" w:cs="Arial"/>
          <w:color w:val="000000"/>
          <w:sz w:val="24"/>
          <w:szCs w:val="24"/>
          <w:u w:val="single"/>
          <w:shd w:val="clear" w:color="auto" w:fill="FFFFFF"/>
          <w:lang w:eastAsia="fr-FR"/>
        </w:rPr>
        <w:t>Paramètres avancés</w:t>
      </w:r>
      <w:r>
        <w:rPr>
          <w:rFonts w:ascii="Arial" w:eastAsia="Times New Roman" w:hAnsi="Arial" w:cs="Arial"/>
          <w:color w:val="000000"/>
          <w:sz w:val="24"/>
          <w:szCs w:val="24"/>
          <w:u w:val="single"/>
          <w:shd w:val="clear" w:color="auto" w:fill="FFFFFF"/>
          <w:lang w:eastAsia="fr-FR"/>
        </w:rPr>
        <w:t> :</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1"/>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Port SIP local : Vide par défaut. Si vous utilisez les paramètres par défaut, 3CX utilisera un port aléatoire fourni par le système pour faire passer le trafic SIP. Merci de contacter votre administrateur si vous souhaitez modifier cela.</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u w:val="single"/>
          <w:shd w:val="clear" w:color="auto" w:fill="FFFFFF"/>
          <w:lang w:eastAsia="fr-FR"/>
        </w:rPr>
        <w:t>A propos :</w:t>
      </w:r>
      <w:r w:rsidRPr="00F72C43">
        <w:rPr>
          <w:rFonts w:ascii="Arial" w:eastAsia="Times New Roman" w:hAnsi="Arial" w:cs="Arial"/>
          <w:color w:val="000000"/>
          <w:sz w:val="24"/>
          <w:szCs w:val="24"/>
          <w:shd w:val="clear" w:color="auto" w:fill="FFFFFF"/>
          <w:lang w:eastAsia="fr-FR"/>
        </w:rPr>
        <w:t> Vous permet de savoir quelle version est utilisée.</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0"/>
          <w:numId w:val="11"/>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u w:val="single"/>
          <w:shd w:val="clear" w:color="auto" w:fill="FFFFFF"/>
          <w:lang w:eastAsia="fr-FR"/>
        </w:rPr>
        <w:t>Thème de l’application :</w:t>
      </w:r>
      <w:r w:rsidRPr="00F72C43">
        <w:rPr>
          <w:rFonts w:ascii="Arial" w:eastAsia="Times New Roman" w:hAnsi="Arial" w:cs="Arial"/>
          <w:color w:val="000000"/>
          <w:sz w:val="24"/>
          <w:szCs w:val="24"/>
          <w:shd w:val="clear" w:color="auto" w:fill="FFFFFF"/>
          <w:lang w:eastAsia="fr-FR"/>
        </w:rPr>
        <w:t xml:space="preserve"> Vous pouvez choisir </w:t>
      </w:r>
      <w:r w:rsidR="0084186E" w:rsidRPr="00F72C43">
        <w:rPr>
          <w:rFonts w:ascii="Arial" w:eastAsia="Times New Roman" w:hAnsi="Arial" w:cs="Arial"/>
          <w:color w:val="000000"/>
          <w:sz w:val="24"/>
          <w:szCs w:val="24"/>
          <w:shd w:val="clear" w:color="auto" w:fill="FFFFFF"/>
          <w:lang w:eastAsia="fr-FR"/>
        </w:rPr>
        <w:t>parmi</w:t>
      </w:r>
      <w:r w:rsidRPr="00F72C43">
        <w:rPr>
          <w:rFonts w:ascii="Arial" w:eastAsia="Times New Roman" w:hAnsi="Arial" w:cs="Arial"/>
          <w:color w:val="000000"/>
          <w:sz w:val="24"/>
          <w:szCs w:val="24"/>
          <w:shd w:val="clear" w:color="auto" w:fill="FFFFFF"/>
          <w:lang w:eastAsia="fr-FR"/>
        </w:rPr>
        <w:t xml:space="preserve"> les thèmes noir ou blanc pour changer </w:t>
      </w:r>
      <w:bookmarkStart w:id="0" w:name="_GoBack"/>
      <w:bookmarkEnd w:id="0"/>
      <w:r w:rsidRPr="00F72C43">
        <w:rPr>
          <w:rFonts w:ascii="Arial" w:eastAsia="Times New Roman" w:hAnsi="Arial" w:cs="Arial"/>
          <w:color w:val="000000"/>
          <w:sz w:val="24"/>
          <w:szCs w:val="24"/>
          <w:shd w:val="clear" w:color="auto" w:fill="FFFFFF"/>
          <w:lang w:eastAsia="fr-FR"/>
        </w:rPr>
        <w:t>l’apparence de votre client.</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Pr="0084186E" w:rsidRDefault="00F72C43" w:rsidP="00F72C43">
      <w:pPr>
        <w:shd w:val="clear" w:color="auto" w:fill="FFFFFF"/>
        <w:spacing w:after="0" w:line="240" w:lineRule="auto"/>
        <w:jc w:val="both"/>
        <w:rPr>
          <w:rFonts w:ascii="Arial" w:eastAsia="Times New Roman" w:hAnsi="Arial" w:cs="Arial"/>
          <w:color w:val="000000"/>
          <w:sz w:val="24"/>
          <w:szCs w:val="24"/>
          <w:u w:val="single"/>
          <w:shd w:val="clear" w:color="auto" w:fill="FFFFFF"/>
          <w:lang w:eastAsia="fr-FR"/>
        </w:rPr>
      </w:pPr>
      <w:r w:rsidRPr="00F72C43">
        <w:rPr>
          <w:rFonts w:ascii="Arial" w:eastAsia="Times New Roman" w:hAnsi="Arial" w:cs="Arial"/>
          <w:color w:val="000000"/>
          <w:sz w:val="24"/>
          <w:szCs w:val="24"/>
          <w:u w:val="single"/>
          <w:shd w:val="clear" w:color="auto" w:fill="FFFFFF"/>
          <w:lang w:eastAsia="fr-FR"/>
        </w:rPr>
        <w:t>Astuces :</w:t>
      </w:r>
    </w:p>
    <w:p w:rsid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Re-provision : Si votre client a des problèmes pour se connecter à votre IPBX ou ne s’enregistre pas, vous pouvez sélectionner cette option pour re-provisionner automatiquement le client 3CX.</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Default="00F72C43" w:rsidP="00F72C43">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Demande d’email de bienvenue : Utilisez cette option si vous avez besoin que votre administrateur vous renvoie l’email de bienvenue. De plus, vous pouvez retrouver d’autres informations telles que votre numéro de boîte vocale, ou votre code PIN.</w:t>
      </w:r>
    </w:p>
    <w:p w:rsidR="00F72C43" w:rsidRPr="00F72C43" w:rsidRDefault="00F72C43" w:rsidP="00F72C43">
      <w:pPr>
        <w:shd w:val="clear" w:color="auto" w:fill="FFFFFF"/>
        <w:spacing w:after="0" w:line="240" w:lineRule="auto"/>
        <w:jc w:val="both"/>
        <w:rPr>
          <w:rFonts w:ascii="Arial" w:eastAsia="Times New Roman" w:hAnsi="Arial" w:cs="Arial"/>
          <w:color w:val="000000"/>
          <w:sz w:val="24"/>
          <w:szCs w:val="24"/>
          <w:shd w:val="clear" w:color="auto" w:fill="FFFFFF"/>
          <w:lang w:eastAsia="fr-FR"/>
        </w:rPr>
      </w:pPr>
    </w:p>
    <w:p w:rsidR="00F72C43" w:rsidRPr="00F72C43" w:rsidRDefault="00F72C43" w:rsidP="00F72C43">
      <w:pPr>
        <w:pStyle w:val="Paragraphedeliste"/>
        <w:numPr>
          <w:ilvl w:val="0"/>
          <w:numId w:val="12"/>
        </w:numPr>
        <w:shd w:val="clear" w:color="auto" w:fill="FFFFFF"/>
        <w:spacing w:after="0" w:line="240" w:lineRule="auto"/>
        <w:jc w:val="both"/>
        <w:rPr>
          <w:rFonts w:ascii="Arial" w:eastAsia="Times New Roman" w:hAnsi="Arial" w:cs="Arial"/>
          <w:color w:val="000000"/>
          <w:sz w:val="24"/>
          <w:szCs w:val="24"/>
          <w:shd w:val="clear" w:color="auto" w:fill="FFFFFF"/>
          <w:lang w:eastAsia="fr-FR"/>
        </w:rPr>
      </w:pPr>
      <w:r w:rsidRPr="00F72C43">
        <w:rPr>
          <w:rFonts w:ascii="Arial" w:eastAsia="Times New Roman" w:hAnsi="Arial" w:cs="Arial"/>
          <w:color w:val="000000"/>
          <w:sz w:val="24"/>
          <w:szCs w:val="24"/>
          <w:shd w:val="clear" w:color="auto" w:fill="FFFFFF"/>
          <w:lang w:eastAsia="fr-FR"/>
        </w:rPr>
        <w:t>Langue : Le client 3CX utilise la langue par défaut de votre téléphone. Si vous souhaitez modifier la langue, il vous faut le faire à partir des paramètres du téléphone.</w:t>
      </w:r>
    </w:p>
    <w:p w:rsidR="001F6E5C" w:rsidRPr="00F72C43" w:rsidRDefault="00B97B7A">
      <w:pPr>
        <w:rPr>
          <w:sz w:val="24"/>
          <w:szCs w:val="24"/>
        </w:rPr>
      </w:pPr>
    </w:p>
    <w:sectPr w:rsidR="001F6E5C" w:rsidRPr="00F72C43" w:rsidSect="00F72C43">
      <w:headerReference w:type="default" r:id="rId10"/>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7B7A" w:rsidRDefault="00B97B7A" w:rsidP="00F72C43">
      <w:pPr>
        <w:spacing w:after="0" w:line="240" w:lineRule="auto"/>
      </w:pPr>
      <w:r>
        <w:separator/>
      </w:r>
    </w:p>
  </w:endnote>
  <w:endnote w:type="continuationSeparator" w:id="0">
    <w:p w:rsidR="00B97B7A" w:rsidRDefault="00B97B7A" w:rsidP="00F72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7B7A" w:rsidRDefault="00B97B7A" w:rsidP="00F72C43">
      <w:pPr>
        <w:spacing w:after="0" w:line="240" w:lineRule="auto"/>
      </w:pPr>
      <w:r>
        <w:separator/>
      </w:r>
    </w:p>
  </w:footnote>
  <w:footnote w:type="continuationSeparator" w:id="0">
    <w:p w:rsidR="00B97B7A" w:rsidRDefault="00B97B7A" w:rsidP="00F72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ausimple4"/>
      <w:tblW w:w="0" w:type="auto"/>
      <w:tblLook w:val="04A0" w:firstRow="1" w:lastRow="0" w:firstColumn="1" w:lastColumn="0" w:noHBand="0" w:noVBand="1"/>
    </w:tblPr>
    <w:tblGrid>
      <w:gridCol w:w="5228"/>
      <w:gridCol w:w="5228"/>
    </w:tblGrid>
    <w:tr w:rsidR="00AF4F57" w:rsidTr="00AF4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AF4F57" w:rsidRDefault="00AF4F57">
          <w:pPr>
            <w:pStyle w:val="En-tte"/>
          </w:pPr>
          <w:r>
            <w:rPr>
              <w:noProof/>
            </w:rPr>
            <w:drawing>
              <wp:inline distT="0" distB="0" distL="0" distR="0" wp14:anchorId="5162AF20" wp14:editId="51E530E5">
                <wp:extent cx="1714906" cy="600075"/>
                <wp:effectExtent l="0" t="0" r="0" b="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99" cy="605951"/>
                        </a:xfrm>
                        <a:prstGeom prst="rect">
                          <a:avLst/>
                        </a:prstGeom>
                        <a:noFill/>
                        <a:ln>
                          <a:noFill/>
                        </a:ln>
                      </pic:spPr>
                    </pic:pic>
                  </a:graphicData>
                </a:graphic>
              </wp:inline>
            </w:drawing>
          </w:r>
        </w:p>
      </w:tc>
      <w:tc>
        <w:tcPr>
          <w:tcW w:w="5228" w:type="dxa"/>
        </w:tcPr>
        <w:p w:rsidR="00AF4F57" w:rsidRDefault="00AF4F57" w:rsidP="00AF4F57">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466552" cy="637540"/>
                <wp:effectExtent l="0" t="0" r="635" b="0"/>
                <wp:docPr id="5" name="Image 5"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6703" cy="646300"/>
                        </a:xfrm>
                        <a:prstGeom prst="rect">
                          <a:avLst/>
                        </a:prstGeom>
                        <a:noFill/>
                        <a:ln>
                          <a:noFill/>
                        </a:ln>
                      </pic:spPr>
                    </pic:pic>
                  </a:graphicData>
                </a:graphic>
              </wp:inline>
            </w:drawing>
          </w:r>
        </w:p>
      </w:tc>
    </w:tr>
  </w:tbl>
  <w:p w:rsidR="00F72C43" w:rsidRDefault="00F72C4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0362"/>
    <w:multiLevelType w:val="multilevel"/>
    <w:tmpl w:val="F60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F07D8"/>
    <w:multiLevelType w:val="multilevel"/>
    <w:tmpl w:val="21FE9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E08D9"/>
    <w:multiLevelType w:val="hybridMultilevel"/>
    <w:tmpl w:val="69F69C9A"/>
    <w:lvl w:ilvl="0" w:tplc="52BEC1AA">
      <w:start w:val="1"/>
      <w:numFmt w:val="decimal"/>
      <w:lvlText w:val="%1."/>
      <w:lvlJc w:val="left"/>
      <w:pPr>
        <w:ind w:left="720" w:hanging="360"/>
      </w:pPr>
      <w:rPr>
        <w:b/>
        <w:sz w:val="24"/>
        <w:szCs w:val="24"/>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5297FC3"/>
    <w:multiLevelType w:val="multilevel"/>
    <w:tmpl w:val="5A02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031966"/>
    <w:multiLevelType w:val="multilevel"/>
    <w:tmpl w:val="29749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726F2"/>
    <w:multiLevelType w:val="hybridMultilevel"/>
    <w:tmpl w:val="47481E02"/>
    <w:lvl w:ilvl="0" w:tplc="A1DAD816">
      <w:start w:val="1"/>
      <w:numFmt w:val="decimal"/>
      <w:lvlText w:val="%1."/>
      <w:lvlJc w:val="left"/>
      <w:pPr>
        <w:ind w:left="720" w:hanging="360"/>
      </w:pPr>
      <w:rPr>
        <w:rFonts w:ascii="Arial" w:hAnsi="Arial" w:cs="Arial" w:hint="default"/>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653A67"/>
    <w:multiLevelType w:val="multilevel"/>
    <w:tmpl w:val="804AF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D4CE0"/>
    <w:multiLevelType w:val="hybridMultilevel"/>
    <w:tmpl w:val="FD647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A52C8C"/>
    <w:multiLevelType w:val="multilevel"/>
    <w:tmpl w:val="6FB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A6196"/>
    <w:multiLevelType w:val="multilevel"/>
    <w:tmpl w:val="0F0A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C1CCB"/>
    <w:multiLevelType w:val="multilevel"/>
    <w:tmpl w:val="B7140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51825"/>
    <w:multiLevelType w:val="hybridMultilevel"/>
    <w:tmpl w:val="26BC7B28"/>
    <w:lvl w:ilvl="0" w:tplc="2CF8A24E">
      <w:start w:val="1"/>
      <w:numFmt w:val="decimal"/>
      <w:lvlText w:val="%1."/>
      <w:lvlJc w:val="left"/>
      <w:pPr>
        <w:ind w:left="720" w:hanging="360"/>
      </w:pPr>
      <w:rPr>
        <w:b/>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3"/>
  </w:num>
  <w:num w:numId="5">
    <w:abstractNumId w:val="4"/>
  </w:num>
  <w:num w:numId="6">
    <w:abstractNumId w:val="0"/>
  </w:num>
  <w:num w:numId="7">
    <w:abstractNumId w:val="10"/>
  </w:num>
  <w:num w:numId="8">
    <w:abstractNumId w:val="9"/>
  </w:num>
  <w:num w:numId="9">
    <w:abstractNumId w:val="7"/>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61"/>
    <w:rsid w:val="005D3061"/>
    <w:rsid w:val="00603CAF"/>
    <w:rsid w:val="0064320F"/>
    <w:rsid w:val="00676A8F"/>
    <w:rsid w:val="0084186E"/>
    <w:rsid w:val="00AF4F57"/>
    <w:rsid w:val="00B97B7A"/>
    <w:rsid w:val="00DA0E9A"/>
    <w:rsid w:val="00F72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39A0"/>
  <w15:chartTrackingRefBased/>
  <w15:docId w15:val="{19E04BED-A4CA-400B-B76F-FFB2A4B5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C43"/>
  </w:style>
  <w:style w:type="paragraph" w:styleId="Titre2">
    <w:name w:val="heading 2"/>
    <w:basedOn w:val="Normal"/>
    <w:link w:val="Titre2Car"/>
    <w:uiPriority w:val="9"/>
    <w:qFormat/>
    <w:rsid w:val="00F72C4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72C43"/>
    <w:pPr>
      <w:tabs>
        <w:tab w:val="center" w:pos="4536"/>
        <w:tab w:val="right" w:pos="9072"/>
      </w:tabs>
      <w:spacing w:after="0" w:line="240" w:lineRule="auto"/>
    </w:pPr>
  </w:style>
  <w:style w:type="character" w:customStyle="1" w:styleId="En-tteCar">
    <w:name w:val="En-tête Car"/>
    <w:basedOn w:val="Policepardfaut"/>
    <w:link w:val="En-tte"/>
    <w:uiPriority w:val="99"/>
    <w:rsid w:val="00F72C43"/>
  </w:style>
  <w:style w:type="paragraph" w:styleId="Pieddepage">
    <w:name w:val="footer"/>
    <w:basedOn w:val="Normal"/>
    <w:link w:val="PieddepageCar"/>
    <w:uiPriority w:val="99"/>
    <w:unhideWhenUsed/>
    <w:rsid w:val="00F72C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2C43"/>
  </w:style>
  <w:style w:type="character" w:customStyle="1" w:styleId="Titre2Car">
    <w:name w:val="Titre 2 Car"/>
    <w:basedOn w:val="Policepardfaut"/>
    <w:link w:val="Titre2"/>
    <w:uiPriority w:val="9"/>
    <w:rsid w:val="00F72C4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F72C4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F72C43"/>
    <w:rPr>
      <w:color w:val="0000FF"/>
      <w:u w:val="single"/>
    </w:rPr>
  </w:style>
  <w:style w:type="paragraph" w:styleId="Paragraphedeliste">
    <w:name w:val="List Paragraph"/>
    <w:basedOn w:val="Normal"/>
    <w:uiPriority w:val="34"/>
    <w:qFormat/>
    <w:rsid w:val="00F72C43"/>
    <w:pPr>
      <w:ind w:left="720"/>
      <w:contextualSpacing/>
    </w:pPr>
  </w:style>
  <w:style w:type="table" w:styleId="Grilledutableau">
    <w:name w:val="Table Grid"/>
    <w:basedOn w:val="TableauNormal"/>
    <w:uiPriority w:val="39"/>
    <w:rsid w:val="00AF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AF4F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2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619</Words>
  <Characters>3408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3</cp:revision>
  <dcterms:created xsi:type="dcterms:W3CDTF">2017-09-08T12:58:00Z</dcterms:created>
  <dcterms:modified xsi:type="dcterms:W3CDTF">2017-09-08T15:37:00Z</dcterms:modified>
</cp:coreProperties>
</file>