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BCE" w:rsidRPr="00700BCE" w:rsidRDefault="00E0701C" w:rsidP="00700BCE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700BCE" w:rsidRDefault="00E0701C" w:rsidP="00700BC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700BCE" w:rsidRPr="00700BCE" w:rsidRDefault="00700BCE" w:rsidP="00700BCE">
      <w:pPr>
        <w:jc w:val="center"/>
        <w:rPr>
          <w:rFonts w:ascii="Arial" w:hAnsi="Arial" w:cs="Arial"/>
          <w:sz w:val="16"/>
          <w:szCs w:val="16"/>
        </w:rPr>
      </w:pPr>
    </w:p>
    <w:p w:rsidR="00700BCE" w:rsidRPr="00700BCE" w:rsidRDefault="00700BCE" w:rsidP="00700BCE">
      <w:pPr>
        <w:jc w:val="center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700BCE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Comment passer un appel en utilisant un téléphone Fanvil C62/C58</w:t>
      </w:r>
      <w:r w:rsidRPr="00700BCE">
        <w:rPr>
          <w:rFonts w:ascii="Arial" w:eastAsia="Times New Roman" w:hAnsi="Arial" w:cs="Arial"/>
          <w:noProof/>
          <w:color w:val="007BC7"/>
          <w:kern w:val="36"/>
          <w:sz w:val="26"/>
          <w:szCs w:val="26"/>
          <w:lang w:eastAsia="fr-FR"/>
        </w:rPr>
        <w:drawing>
          <wp:inline distT="0" distB="0" distL="0" distR="0">
            <wp:extent cx="1847850" cy="1971675"/>
            <wp:effectExtent l="0" t="0" r="0" b="9525"/>
            <wp:docPr id="4" name="Image 4" descr="IMG_1421-281x30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1421-281x30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CE" w:rsidRDefault="00700BCE" w:rsidP="00700B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00BC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cet exemple nous vous montrons comment passer un appel en utilisant un téléphone Fanvil C62 et C58. Les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téléphones Fanvil supportent le mode CTI</w:t>
      </w:r>
      <w:r w:rsidRPr="00700BC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700BCE" w:rsidRDefault="00700BCE" w:rsidP="00700B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700BCE" w:rsidRPr="00700BCE" w:rsidRDefault="00700BCE" w:rsidP="00700B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00BCE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Passer un appel</w:t>
      </w:r>
    </w:p>
    <w:p w:rsidR="00700BCE" w:rsidRPr="00700BCE" w:rsidRDefault="00700BCE" w:rsidP="00700BCE">
      <w:pPr>
        <w:shd w:val="clear" w:color="auto" w:fill="FFFFFF"/>
        <w:spacing w:beforeAutospacing="1" w:after="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700BCE">
        <w:rPr>
          <w:rFonts w:ascii="Arial" w:eastAsia="Times New Roman" w:hAnsi="Arial" w:cs="Arial"/>
          <w:b/>
          <w:bCs/>
          <w:noProof/>
          <w:color w:val="007BC7"/>
          <w:sz w:val="24"/>
          <w:szCs w:val="24"/>
          <w:lang w:eastAsia="fr-FR"/>
        </w:rPr>
        <w:drawing>
          <wp:inline distT="0" distB="0" distL="0" distR="0">
            <wp:extent cx="3737688" cy="3981450"/>
            <wp:effectExtent l="0" t="0" r="0" b="0"/>
            <wp:docPr id="3" name="Image 3" descr="IMG_142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142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83" cy="398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BCE" w:rsidRPr="00700BCE" w:rsidRDefault="00700BCE" w:rsidP="00700BCE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00BC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à l’aide du clavier et appuyez sur “</w:t>
      </w:r>
      <w:r w:rsidRPr="00700BC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Dial</w:t>
      </w:r>
      <w:r w:rsidRPr="00700BC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“. Le téléphone composera le numéro et votre appel sera connecté.</w:t>
      </w:r>
    </w:p>
    <w:p w:rsidR="00700BCE" w:rsidRPr="00E0701C" w:rsidRDefault="00700BCE" w:rsidP="00700BCE">
      <w:pPr>
        <w:rPr>
          <w:rFonts w:ascii="Arial" w:hAnsi="Arial" w:cs="Arial"/>
          <w:b/>
        </w:rPr>
      </w:pPr>
    </w:p>
    <w:sectPr w:rsidR="00700BCE" w:rsidRPr="00E0701C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013" w:rsidRDefault="00E71013" w:rsidP="00E0701C">
      <w:pPr>
        <w:spacing w:after="0" w:line="240" w:lineRule="auto"/>
      </w:pPr>
      <w:r>
        <w:separator/>
      </w:r>
    </w:p>
  </w:endnote>
  <w:endnote w:type="continuationSeparator" w:id="0">
    <w:p w:rsidR="00E71013" w:rsidRDefault="00E71013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013" w:rsidRDefault="00E71013" w:rsidP="00E0701C">
      <w:pPr>
        <w:spacing w:after="0" w:line="240" w:lineRule="auto"/>
      </w:pPr>
      <w:r>
        <w:separator/>
      </w:r>
    </w:p>
  </w:footnote>
  <w:footnote w:type="continuationSeparator" w:id="0">
    <w:p w:rsidR="00E71013" w:rsidRDefault="00E71013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4D7B"/>
    <w:multiLevelType w:val="multilevel"/>
    <w:tmpl w:val="660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700BCE"/>
    <w:rsid w:val="00943954"/>
    <w:rsid w:val="00A54D29"/>
    <w:rsid w:val="00DA0E9A"/>
    <w:rsid w:val="00E0701C"/>
    <w:rsid w:val="00E7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5D064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700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0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700BC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00B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700BCE"/>
  </w:style>
  <w:style w:type="character" w:styleId="Lienhypertexte">
    <w:name w:val="Hyperlink"/>
    <w:basedOn w:val="Policepardfaut"/>
    <w:uiPriority w:val="99"/>
    <w:semiHidden/>
    <w:unhideWhenUsed/>
    <w:rsid w:val="00700BCE"/>
    <w:rPr>
      <w:color w:val="0000FF"/>
      <w:u w:val="single"/>
    </w:rPr>
  </w:style>
  <w:style w:type="character" w:customStyle="1" w:styleId="updated">
    <w:name w:val="updated"/>
    <w:basedOn w:val="Policepardfaut"/>
    <w:rsid w:val="00700BCE"/>
  </w:style>
  <w:style w:type="paragraph" w:styleId="NormalWeb">
    <w:name w:val="Normal (Web)"/>
    <w:basedOn w:val="Normal"/>
    <w:uiPriority w:val="99"/>
    <w:semiHidden/>
    <w:unhideWhenUsed/>
    <w:rsid w:val="0070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00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IMG_1421-281x3002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IMG_1422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2017-09-11T08:22:00Z</dcterms:modified>
</cp:coreProperties>
</file>