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47AE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/>
          <w14:ligatures w14:val="none"/>
        </w:rPr>
        <w:t>PROGRAMME ÉLECTORAL : DIEPPE 2026</w:t>
      </w:r>
    </w:p>
    <w:p w14:paraId="528ED5C7" w14:textId="2AF00568" w:rsidR="00603A9F" w:rsidRPr="00A86C47" w:rsidRDefault="00A86C47" w:rsidP="00603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Candidate : Hélène Boudreau</w:t>
      </w:r>
      <w:r w:rsidR="00603A9F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br/>
      </w:r>
      <w:r w:rsidR="00603A9F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br/>
      </w:r>
      <w:r w:rsidR="00603A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  <w:t>Bibliographie (A propos)</w:t>
      </w:r>
    </w:p>
    <w:p w14:paraId="0B1F89D8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Hélène Boudreau (née Olscamp)</w:t>
      </w:r>
    </w:p>
    <w:p w14:paraId="53F7E388" w14:textId="28999283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Récemment retraitée, Hélène, infirmière diplômée d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État, a consacré 20 ans aux soins aux</w:t>
      </w:r>
    </w:p>
    <w:p w14:paraId="67E0BDDB" w14:textId="76812A8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patients dans le secteur public, principalement au Centre d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oncologie Dr Richard Léon-Richard.</w:t>
      </w:r>
    </w:p>
    <w:p w14:paraId="33E07884" w14:textId="2198F42C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C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est là qu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elle s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est orientée vers les essais cliniques, passant 21 ans dans le secteur privé en tant</w:t>
      </w:r>
    </w:p>
    <w:p w14:paraId="457C2064" w14:textId="05D5E510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qu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associée principale de recherche clinique II. Son rôle était axé sur la sécurité des patients et</w:t>
      </w:r>
    </w:p>
    <w:p w14:paraId="45F37E42" w14:textId="085FBE25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l</w:t>
      </w:r>
      <w:r w:rsidRPr="00603A9F">
        <w:rPr>
          <w:rFonts w:ascii="Times New Roman" w:hAnsi="Times New Roman" w:cs="Times New Roman"/>
          <w:lang w:val="en-CA"/>
        </w:rPr>
        <w:t>’</w:t>
      </w:r>
      <w:r w:rsidRPr="00603A9F">
        <w:rPr>
          <w:rFonts w:ascii="Times New Roman" w:hAnsi="Times New Roman" w:cs="Times New Roman"/>
          <w:lang w:val="en-CA"/>
        </w:rPr>
        <w:t>intégrité des données dans le cadre de projets provinciaux, nationaux et internationaux, ce qui</w:t>
      </w:r>
    </w:p>
    <w:p w14:paraId="293F9354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témoigne de sa grande expertise dans la mise en œuvre des traitements médicaux, de la recherche</w:t>
      </w:r>
    </w:p>
    <w:p w14:paraId="0703BFD5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à la commercialisation.</w:t>
      </w:r>
    </w:p>
    <w:p w14:paraId="35E2F857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Au-delà de sa carrière professionnelle, Hélène a été une leader communautaire engagée. Elle a</w:t>
      </w:r>
    </w:p>
    <w:p w14:paraId="5F5DF0A7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été conseillère municipale de Dieppe (2008-2012), vice-présidente de l’Association des villes du</w:t>
      </w:r>
    </w:p>
    <w:p w14:paraId="31E628B6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Nouveau-Brunswick, et a occupé des postes de direction au sein de nombreux comités locaux,</w:t>
      </w:r>
    </w:p>
    <w:p w14:paraId="65B49320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notamment dans les domaines du développement économique, de la promotion culturelle et des</w:t>
      </w:r>
    </w:p>
    <w:p w14:paraId="5B7D17A1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projets récréatifs tel que le centre aquatique de Dieppe et la rénovation du Pavillon Rotary St-</w:t>
      </w:r>
    </w:p>
    <w:p w14:paraId="69004FA1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Anselme. Son bénévolat de longue date s’étend sur plus de 25 ans au sein de diverses</w:t>
      </w:r>
    </w:p>
    <w:p w14:paraId="4BFBD304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organisations, témoignant d’un dévouement sans faille envers sa communauté.</w:t>
      </w:r>
    </w:p>
    <w:p w14:paraId="16DB2024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Reconnue pour son engagement et son leadership, les contributions d’Hélène ont été saluées tant</w:t>
      </w:r>
    </w:p>
    <w:p w14:paraId="6F6CB6D4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au niveau provincial que local, soulignant une carrière et une vie consacrées à l’excellence en</w:t>
      </w:r>
    </w:p>
    <w:p w14:paraId="6472DC63" w14:textId="38AED43C" w:rsidR="00A86C47" w:rsidRDefault="00603A9F" w:rsidP="00603A9F">
      <w:pPr>
        <w:rPr>
          <w:rFonts w:ascii="Times New Roman" w:hAnsi="Times New Roman" w:cs="Times New Roman"/>
          <w:lang w:val="en-CA"/>
        </w:rPr>
      </w:pPr>
      <w:r w:rsidRPr="00603A9F">
        <w:rPr>
          <w:rFonts w:ascii="Times New Roman" w:hAnsi="Times New Roman" w:cs="Times New Roman"/>
          <w:lang w:val="en-CA"/>
        </w:rPr>
        <w:t>matière de soins de santé et au service communautaire.</w:t>
      </w:r>
    </w:p>
    <w:p w14:paraId="669E7DC2" w14:textId="77777777" w:rsidR="00603A9F" w:rsidRDefault="00603A9F" w:rsidP="00603A9F">
      <w:pPr>
        <w:rPr>
          <w:rFonts w:ascii="Times New Roman" w:hAnsi="Times New Roman" w:cs="Times New Roman"/>
          <w:lang w:val="en-CA"/>
        </w:rPr>
      </w:pPr>
    </w:p>
    <w:p w14:paraId="0E2B2707" w14:textId="77777777" w:rsidR="00603A9F" w:rsidRDefault="00603A9F" w:rsidP="00603A9F">
      <w:pPr>
        <w:rPr>
          <w:rFonts w:ascii="Times New Roman" w:hAnsi="Times New Roman" w:cs="Times New Roman"/>
          <w:lang w:val="en-CA"/>
        </w:rPr>
      </w:pPr>
    </w:p>
    <w:p w14:paraId="0D9237FE" w14:textId="77777777" w:rsidR="00603A9F" w:rsidRPr="00603A9F" w:rsidRDefault="00603A9F" w:rsidP="00603A9F">
      <w:pPr>
        <w:rPr>
          <w:rFonts w:ascii="Times New Roman" w:hAnsi="Times New Roman" w:cs="Times New Roman"/>
          <w:lang w:val="en-CA"/>
        </w:rPr>
      </w:pPr>
    </w:p>
    <w:p w14:paraId="257DBDAC" w14:textId="77777777" w:rsidR="00A86C47" w:rsidRPr="00A86C47" w:rsidRDefault="001909AC" w:rsidP="00A86C4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1909AC">
        <w:rPr>
          <w:rFonts w:ascii="Times New Roman" w:eastAsia="Times New Roman" w:hAnsi="Times New Roman" w:cs="Times New Roman"/>
          <w:noProof/>
          <w:kern w:val="0"/>
          <w:lang w:val="en-CA"/>
        </w:rPr>
        <w:lastRenderedPageBreak/>
        <w:pict w14:anchorId="77809BA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E2450D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  <w:t>PAGE 1 : DIEPPE EN ACTION</w:t>
      </w:r>
    </w:p>
    <w:p w14:paraId="7A7FEE31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i/>
          <w:iCs/>
          <w:kern w:val="0"/>
          <w:lang w:val="en-CA"/>
          <w14:ligatures w14:val="none"/>
        </w:rPr>
        <w:t>« Le dynamisme d'une ville ne se décrète pas, il se construit avec ses forces vives. »</w:t>
      </w:r>
    </w:p>
    <w:p w14:paraId="18E1D247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Vision de la candidate</w:t>
      </w:r>
    </w:p>
    <w:p w14:paraId="2A4CA6AA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Dieppe ne doit plus simplement subir sa croissance, elle doit la piloter. Une population en action est une population qui participe au mieux-être collectif.</w:t>
      </w:r>
    </w:p>
    <w:p w14:paraId="59A29C6D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Engagements clés :</w:t>
      </w:r>
    </w:p>
    <w:p w14:paraId="4E57E52D" w14:textId="77777777" w:rsidR="00A86C47" w:rsidRPr="00A86C47" w:rsidRDefault="00A86C47" w:rsidP="00A8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Partenariat Public-Privé de Proximité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Création d'un forum permanent avec le milieu des affaires pour s'assurer que les services municipaux répondent aux besoins du secteur sans but lucratif et des entrepreneurs.</w:t>
      </w:r>
    </w:p>
    <w:p w14:paraId="1CFFD88D" w14:textId="77777777" w:rsidR="00A86C47" w:rsidRPr="00A86C47" w:rsidRDefault="00A86C47" w:rsidP="00A8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Optimisation de la Mobilité Urbaine :</w:t>
      </w:r>
    </w:p>
    <w:p w14:paraId="1E234D9A" w14:textId="77777777" w:rsidR="00A86C47" w:rsidRPr="00A86C47" w:rsidRDefault="00A86C47" w:rsidP="00A8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Transport en commun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Révision intégrale des circuits avec </w:t>
      </w:r>
      <w:r w:rsidRPr="00A86C47">
        <w:rPr>
          <w:rFonts w:ascii="Times New Roman" w:eastAsia="Times New Roman" w:hAnsi="Times New Roman" w:cs="Times New Roman"/>
          <w:i/>
          <w:iCs/>
          <w:kern w:val="0"/>
          <w:lang w:val="en-CA"/>
          <w14:ligatures w14:val="none"/>
        </w:rPr>
        <w:t>Codiac Transpo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pour réduire les temps d’attente et augmenter la fréquence aux heures de pointe.</w:t>
      </w:r>
    </w:p>
    <w:p w14:paraId="4B64BF26" w14:textId="77777777" w:rsidR="00A86C47" w:rsidRPr="00A86C47" w:rsidRDefault="00A86C47" w:rsidP="00A8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Fluidité routière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Élargissement du pont Harrisville à quatre voies et prolongement de l'avenue de l'Aviation pour désengorger le centre-ville.</w:t>
      </w:r>
    </w:p>
    <w:p w14:paraId="7305E31A" w14:textId="77777777" w:rsidR="00A86C47" w:rsidRPr="00A86C47" w:rsidRDefault="00A86C47" w:rsidP="00A8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Démocratie Participative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Mise en place de "Comités de Quartier" où les citoyens experts peuvent soumettre des solutions techniques aux défis locaux (neige, signalisation, parcs).</w:t>
      </w:r>
    </w:p>
    <w:p w14:paraId="43E65588" w14:textId="77777777" w:rsidR="00A86C47" w:rsidRPr="00A86C47" w:rsidRDefault="001909AC" w:rsidP="00A86C4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1909AC">
        <w:rPr>
          <w:rFonts w:ascii="Times New Roman" w:eastAsia="Times New Roman" w:hAnsi="Times New Roman" w:cs="Times New Roman"/>
          <w:noProof/>
          <w:kern w:val="0"/>
          <w:lang w:val="en-CA"/>
        </w:rPr>
        <w:pict w14:anchorId="0D8262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6C0A42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  <w:t>PAGE 2 : DIEPPE EN SANTÉ</w:t>
      </w:r>
    </w:p>
    <w:p w14:paraId="29D28D99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i/>
          <w:iCs/>
          <w:kern w:val="0"/>
          <w:lang w:val="en-CA"/>
          <w14:ligatures w14:val="none"/>
        </w:rPr>
        <w:t>« La santé d'une communauté passe par la vitalité de sa langue et le respect de son sol. »</w:t>
      </w:r>
    </w:p>
    <w:p w14:paraId="0D8EF795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Vision de la candidate</w:t>
      </w:r>
    </w:p>
    <w:p w14:paraId="40BCD02B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Une ville saine est une ville qui protège son identité acadienne tout en offrant un environnement pur à ses citoyens.</w:t>
      </w:r>
    </w:p>
    <w:p w14:paraId="268ACE93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Engagements clés :</w:t>
      </w:r>
    </w:p>
    <w:p w14:paraId="3623A5C9" w14:textId="77777777" w:rsidR="00A86C47" w:rsidRPr="00A86C47" w:rsidRDefault="00A86C47" w:rsidP="00A8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Protection de l'Héritage et de la Langue :</w:t>
      </w:r>
    </w:p>
    <w:p w14:paraId="109BD555" w14:textId="77777777" w:rsidR="00A86C47" w:rsidRPr="00A86C47" w:rsidRDefault="00A86C47" w:rsidP="00A86C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Faire de Dieppe le fer de lance de la francophonie au Nouveau-Brunswick par une « construction identitaire » active dans toutes les sphères municipales.</w:t>
      </w:r>
    </w:p>
    <w:p w14:paraId="4553D207" w14:textId="77777777" w:rsidR="00A86C47" w:rsidRPr="00A86C47" w:rsidRDefault="00A86C47" w:rsidP="00A86C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Soutien aux institutions culturelles pour que la langue française soit un vecteur de développement économique.</w:t>
      </w:r>
    </w:p>
    <w:p w14:paraId="3BAD4091" w14:textId="77777777" w:rsidR="00A86C47" w:rsidRPr="00A86C47" w:rsidRDefault="00A86C47" w:rsidP="00A8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Plan de Foresterie Urbaine 2026-2030 :</w:t>
      </w:r>
    </w:p>
    <w:p w14:paraId="0092D558" w14:textId="77777777" w:rsidR="00A86C47" w:rsidRPr="00A86C47" w:rsidRDefault="00A86C47" w:rsidP="00A86C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lastRenderedPageBreak/>
        <w:t>Inventaire complet du patrimoine arboré et arrêt des coupes à blanc inutiles lors des nouveaux développements.</w:t>
      </w:r>
    </w:p>
    <w:p w14:paraId="1C0F3C34" w14:textId="77777777" w:rsidR="00A86C47" w:rsidRPr="00A86C47" w:rsidRDefault="00A86C47" w:rsidP="00A86C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Création de zones tampons végétalisées pour réduire les nuisances sonores de l'aéroport et des voies ferrées.</w:t>
      </w:r>
    </w:p>
    <w:p w14:paraId="0F856951" w14:textId="77777777" w:rsidR="00A86C47" w:rsidRPr="00A86C47" w:rsidRDefault="00A86C47" w:rsidP="00A8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Infrastructures de Bien-être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Construction d'un nouvel aréna moderne répondant aux normes écologiques et aux besoins croissants des clubs sportifs locaux.</w:t>
      </w:r>
    </w:p>
    <w:p w14:paraId="0C25FFEA" w14:textId="77777777" w:rsidR="00A86C47" w:rsidRPr="00A86C47" w:rsidRDefault="001909AC" w:rsidP="00A86C4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1909AC">
        <w:rPr>
          <w:rFonts w:ascii="Times New Roman" w:eastAsia="Times New Roman" w:hAnsi="Times New Roman" w:cs="Times New Roman"/>
          <w:noProof/>
          <w:kern w:val="0"/>
          <w:lang w:val="en-CA"/>
        </w:rPr>
        <w:pict w14:anchorId="0E94CC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D767AC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  <w:t>PAGE 3 : DIEPPE EN ÉVOLUTION</w:t>
      </w:r>
    </w:p>
    <w:p w14:paraId="6AB10165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i/>
          <w:iCs/>
          <w:kern w:val="0"/>
          <w:lang w:val="en-CA"/>
          <w14:ligatures w14:val="none"/>
        </w:rPr>
        <w:t>« Planifier au présent pour mieux préparer l'avenir. »</w:t>
      </w:r>
    </w:p>
    <w:p w14:paraId="238F61F6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Vision de la candidate</w:t>
      </w:r>
    </w:p>
    <w:p w14:paraId="4EADE991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L'évolution de Dieppe doit reposer sur une gestion financière rigoureuse. On ne peut pas parler de progrès sans parler de responsabilité.</w:t>
      </w:r>
    </w:p>
    <w:p w14:paraId="00E6394B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Engagements clés :</w:t>
      </w:r>
    </w:p>
    <w:p w14:paraId="1B30AF04" w14:textId="77777777" w:rsidR="00A86C47" w:rsidRPr="00A86C47" w:rsidRDefault="00A86C47" w:rsidP="00A8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Discipline Fiscale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Maintien strict du ratio d'endettement </w:t>
      </w: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sous la barre des 20%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. Chaque projet sera jugé sur son mérite et sa viabilité à long terme, sans influence politique.</w:t>
      </w:r>
    </w:p>
    <w:p w14:paraId="35B6EBD8" w14:textId="77777777" w:rsidR="00A86C47" w:rsidRPr="00A86C47" w:rsidRDefault="00A86C47" w:rsidP="00A8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Éducation et Infrastructures :</w:t>
      </w:r>
    </w:p>
    <w:p w14:paraId="45829612" w14:textId="77777777" w:rsidR="00A86C47" w:rsidRPr="00A86C47" w:rsidRDefault="00A86C47" w:rsidP="00A86C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Pression accrue auprès du gouvernement provincial pour l'obtention de nouvelles écoles (francophones et anglophones) afin de suivre la courbe démographique.</w:t>
      </w:r>
    </w:p>
    <w:p w14:paraId="3DC4158B" w14:textId="77777777" w:rsidR="00A86C47" w:rsidRPr="00A86C47" w:rsidRDefault="00A86C47" w:rsidP="00A86C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Modernisation des systèmes d'eau et d'égouts pour soutenir l'expansion de la ville sans dégradation de service.</w:t>
      </w:r>
    </w:p>
    <w:p w14:paraId="267B49A4" w14:textId="77777777" w:rsidR="00A86C47" w:rsidRPr="00A86C47" w:rsidRDefault="00A86C47" w:rsidP="00A8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Innovation Municipale :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 Digitalisation des services aux citoyens pour réduire les délais administratifs et accroître la transparence budgétaire.</w:t>
      </w:r>
    </w:p>
    <w:p w14:paraId="62C4F1BE" w14:textId="77777777" w:rsidR="00A86C47" w:rsidRPr="00A86C47" w:rsidRDefault="001909AC" w:rsidP="00A86C4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1909AC">
        <w:rPr>
          <w:rFonts w:ascii="Times New Roman" w:eastAsia="Times New Roman" w:hAnsi="Times New Roman" w:cs="Times New Roman"/>
          <w:noProof/>
          <w:kern w:val="0"/>
          <w:lang w:val="en-CA"/>
        </w:rPr>
        <w:pict w14:anchorId="296575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7AE5B5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/>
          <w14:ligatures w14:val="none"/>
        </w:rPr>
        <w:t>PAGE 4 : LE LOGEMENT À DIEPPE (Nouvelle Section)</w:t>
      </w:r>
    </w:p>
    <w:p w14:paraId="5DCB28DE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i/>
          <w:iCs/>
          <w:kern w:val="0"/>
          <w:lang w:val="en-CA"/>
          <w14:ligatures w14:val="none"/>
        </w:rPr>
        <w:t>« Un toit décent pour chaque famille, dans un quartier où il fait bon vivre. »</w:t>
      </w:r>
    </w:p>
    <w:p w14:paraId="55EBBDDD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Vision de la candidate</w:t>
      </w:r>
    </w:p>
    <w:p w14:paraId="4FDFB2BB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La crise du logement exige une réponse municipale audacieuse. Dieppe doit rester accessible aux jeunes familles et protectrice pour ses aînés.</w:t>
      </w:r>
    </w:p>
    <w:p w14:paraId="53D89BE8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Engagements clés :</w:t>
      </w:r>
    </w:p>
    <w:p w14:paraId="37E1E34E" w14:textId="77777777" w:rsidR="00A86C47" w:rsidRPr="00A86C47" w:rsidRDefault="00A86C47" w:rsidP="00A8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Accessibilité et Prix Raisonnables :</w:t>
      </w:r>
    </w:p>
    <w:p w14:paraId="6FDA00DF" w14:textId="77777777" w:rsidR="00A86C47" w:rsidRPr="00A86C47" w:rsidRDefault="00A86C47" w:rsidP="00A86C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lastRenderedPageBreak/>
        <w:t>Incitations pour les promoteurs qui intègrent des unités à prix abordables (respectant le marché actuel) dans leurs projets immobiliers.</w:t>
      </w:r>
    </w:p>
    <w:p w14:paraId="19606D8A" w14:textId="77777777" w:rsidR="00A86C47" w:rsidRPr="00A86C47" w:rsidRDefault="00A86C47" w:rsidP="00A86C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Accélération des permis de construire pour augmenter l'offre et stabiliser les coûts.</w:t>
      </w:r>
    </w:p>
    <w:p w14:paraId="23570AA5" w14:textId="77777777" w:rsidR="00A86C47" w:rsidRPr="00A86C47" w:rsidRDefault="00A86C47" w:rsidP="00A8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Qualité de Vie et Urbanisme :</w:t>
      </w:r>
    </w:p>
    <w:p w14:paraId="5D4028AB" w14:textId="77777777" w:rsidR="00A86C47" w:rsidRPr="00A86C47" w:rsidRDefault="00A86C47" w:rsidP="00A86C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Exigence de standards de construction élevés pour garantir des logements durables et économes en énergie.</w:t>
      </w:r>
    </w:p>
    <w:p w14:paraId="016501F7" w14:textId="77777777" w:rsidR="00A86C47" w:rsidRPr="00A86C47" w:rsidRDefault="00A86C47" w:rsidP="00A86C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Entretien rigoureux des routes et des trottoirs dans les nouveaux quartiers pour garantir la sécurité des piétons et des enfants.</w:t>
      </w:r>
    </w:p>
    <w:p w14:paraId="1B090C0B" w14:textId="77777777" w:rsidR="00A86C47" w:rsidRPr="00A86C47" w:rsidRDefault="00A86C47" w:rsidP="00A8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Quartiers Sécuritaires :</w:t>
      </w:r>
    </w:p>
    <w:p w14:paraId="451FB506" w14:textId="77777777" w:rsidR="00A86C47" w:rsidRPr="00A86C47" w:rsidRDefault="00A86C47" w:rsidP="00A86C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Amélioration de l'éclairage public et déploiement de patrouilles de sécurité communautaire.</w:t>
      </w:r>
    </w:p>
    <w:p w14:paraId="6C7080E7" w14:textId="77777777" w:rsidR="00A86C47" w:rsidRPr="00A86C47" w:rsidRDefault="00A86C47" w:rsidP="00A86C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Plan de construction d'une nouvelle caserne de pompiers (prolongement partiel du boulevard Dieppe) pour garantir des temps de réponse rapides dans les zones en expansion.</w:t>
      </w:r>
    </w:p>
    <w:p w14:paraId="330E1EB9" w14:textId="77777777" w:rsidR="00A86C47" w:rsidRPr="00A86C47" w:rsidRDefault="001909AC" w:rsidP="00A86C4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1909AC">
        <w:rPr>
          <w:rFonts w:ascii="Times New Roman" w:eastAsia="Times New Roman" w:hAnsi="Times New Roman" w:cs="Times New Roman"/>
          <w:noProof/>
          <w:kern w:val="0"/>
          <w:lang w:val="en-CA"/>
        </w:rPr>
        <w:pict w14:anchorId="2D7D9D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BD5BF9" w14:textId="77777777" w:rsidR="00A86C47" w:rsidRPr="00A86C47" w:rsidRDefault="00A86C47" w:rsidP="00A8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/>
          <w14:ligatures w14:val="none"/>
        </w:rPr>
        <w:t>Conclusion du programme</w:t>
      </w:r>
    </w:p>
    <w:p w14:paraId="5E7E4535" w14:textId="77777777" w:rsidR="00A86C47" w:rsidRPr="00A86C47" w:rsidRDefault="00A86C47" w:rsidP="00A8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/>
          <w14:ligatures w14:val="none"/>
        </w:rPr>
      </w:pP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 xml:space="preserve">Hélène Boudreau propose un leadership </w:t>
      </w:r>
      <w:r w:rsidRPr="00A86C47">
        <w:rPr>
          <w:rFonts w:ascii="Times New Roman" w:eastAsia="Times New Roman" w:hAnsi="Times New Roman" w:cs="Times New Roman"/>
          <w:b/>
          <w:bCs/>
          <w:kern w:val="0"/>
          <w:lang w:val="en-CA"/>
          <w14:ligatures w14:val="none"/>
        </w:rPr>
        <w:t>démocratique, innovateur et inclusif</w:t>
      </w:r>
      <w:r w:rsidRPr="00A86C47">
        <w:rPr>
          <w:rFonts w:ascii="Times New Roman" w:eastAsia="Times New Roman" w:hAnsi="Times New Roman" w:cs="Times New Roman"/>
          <w:kern w:val="0"/>
          <w:lang w:val="en-CA"/>
          <w14:ligatures w14:val="none"/>
        </w:rPr>
        <w:t>. Ce programme n'est pas une promesse électorale, c'est un contrat moral avec les citoyens de Dieppe pour les quatre prochaines années.</w:t>
      </w:r>
    </w:p>
    <w:p w14:paraId="04724626" w14:textId="77777777" w:rsidR="00D75279" w:rsidRDefault="00D75279"/>
    <w:sectPr w:rsidR="00D75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F01"/>
    <w:multiLevelType w:val="multilevel"/>
    <w:tmpl w:val="92A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00D96"/>
    <w:multiLevelType w:val="multilevel"/>
    <w:tmpl w:val="268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6B65"/>
    <w:multiLevelType w:val="multilevel"/>
    <w:tmpl w:val="9FC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F09D0"/>
    <w:multiLevelType w:val="multilevel"/>
    <w:tmpl w:val="207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76833">
    <w:abstractNumId w:val="1"/>
  </w:num>
  <w:num w:numId="2" w16cid:durableId="2071027301">
    <w:abstractNumId w:val="2"/>
  </w:num>
  <w:num w:numId="3" w16cid:durableId="1972980592">
    <w:abstractNumId w:val="0"/>
  </w:num>
  <w:num w:numId="4" w16cid:durableId="794641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47"/>
    <w:rsid w:val="001909AC"/>
    <w:rsid w:val="001E7B25"/>
    <w:rsid w:val="00603A9F"/>
    <w:rsid w:val="00644A41"/>
    <w:rsid w:val="006B3876"/>
    <w:rsid w:val="007E512E"/>
    <w:rsid w:val="009F38D4"/>
    <w:rsid w:val="00A86C47"/>
    <w:rsid w:val="00D024D6"/>
    <w:rsid w:val="00D7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32AE"/>
  <w15:chartTrackingRefBased/>
  <w15:docId w15:val="{9863BAAE-A796-3C4C-83A5-3549C527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A86C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A86C4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4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47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4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47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4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47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A8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4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4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A8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47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A86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47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A86C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Maurel Steve KOUEKAMMEUPEH</dc:creator>
  <cp:keywords/>
  <dc:description/>
  <cp:lastModifiedBy>Maurel Steve KOUEKAMMEUPEH</cp:lastModifiedBy>
  <cp:revision>2</cp:revision>
  <dcterms:created xsi:type="dcterms:W3CDTF">2026-04-15T11:00:00Z</dcterms:created>
  <dcterms:modified xsi:type="dcterms:W3CDTF">2026-04-15T11:09:00Z</dcterms:modified>
</cp:coreProperties>
</file>