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7CF3E" w14:textId="411AB98C" w:rsidR="00E43ED0" w:rsidRPr="003467A0" w:rsidRDefault="00507736" w:rsidP="003467A0">
      <w:pPr>
        <w:jc w:val="center"/>
        <w:rPr>
          <w:rFonts w:ascii="Arial" w:hAnsi="Arial" w:cs="Arial"/>
          <w:b/>
          <w:spacing w:val="-11"/>
          <w:sz w:val="28"/>
          <w:szCs w:val="28"/>
        </w:rPr>
      </w:pPr>
      <w:r w:rsidRPr="003467A0">
        <w:rPr>
          <w:rFonts w:ascii="Arial" w:hAnsi="Arial" w:cs="Arial"/>
          <w:b/>
          <w:sz w:val="28"/>
          <w:szCs w:val="28"/>
        </w:rPr>
        <w:t>FORMULARIO</w:t>
      </w:r>
      <w:r w:rsidRPr="003467A0">
        <w:rPr>
          <w:rFonts w:ascii="Arial" w:hAnsi="Arial" w:cs="Arial"/>
          <w:b/>
          <w:spacing w:val="-11"/>
          <w:sz w:val="28"/>
          <w:szCs w:val="28"/>
        </w:rPr>
        <w:t xml:space="preserve"> </w:t>
      </w:r>
      <w:r w:rsidRPr="003467A0">
        <w:rPr>
          <w:rFonts w:ascii="Arial" w:hAnsi="Arial" w:cs="Arial"/>
          <w:b/>
          <w:sz w:val="28"/>
          <w:szCs w:val="28"/>
        </w:rPr>
        <w:t>CONCURSO</w:t>
      </w:r>
    </w:p>
    <w:p w14:paraId="3BF41AE9" w14:textId="6B6F302B" w:rsidR="00507736" w:rsidRPr="003467A0" w:rsidRDefault="00507736" w:rsidP="003467A0">
      <w:pPr>
        <w:jc w:val="center"/>
        <w:rPr>
          <w:rFonts w:ascii="Arial" w:hAnsi="Arial" w:cs="Arial"/>
          <w:b/>
          <w:sz w:val="28"/>
          <w:szCs w:val="28"/>
        </w:rPr>
      </w:pPr>
      <w:r w:rsidRPr="003467A0">
        <w:rPr>
          <w:rFonts w:ascii="Arial" w:hAnsi="Arial" w:cs="Arial"/>
          <w:b/>
          <w:sz w:val="28"/>
          <w:szCs w:val="28"/>
        </w:rPr>
        <w:t>PROYECTOS</w:t>
      </w:r>
      <w:r w:rsidRPr="003467A0">
        <w:rPr>
          <w:rFonts w:ascii="Arial" w:hAnsi="Arial" w:cs="Arial"/>
          <w:b/>
          <w:spacing w:val="-11"/>
          <w:sz w:val="28"/>
          <w:szCs w:val="28"/>
        </w:rPr>
        <w:t xml:space="preserve"> </w:t>
      </w:r>
      <w:r w:rsidRPr="003467A0">
        <w:rPr>
          <w:rFonts w:ascii="Arial" w:hAnsi="Arial" w:cs="Arial"/>
          <w:b/>
          <w:sz w:val="28"/>
          <w:szCs w:val="28"/>
        </w:rPr>
        <w:t>DE</w:t>
      </w:r>
      <w:r w:rsidRPr="003467A0">
        <w:rPr>
          <w:rFonts w:ascii="Arial" w:hAnsi="Arial" w:cs="Arial"/>
          <w:b/>
          <w:spacing w:val="-11"/>
          <w:sz w:val="28"/>
          <w:szCs w:val="28"/>
        </w:rPr>
        <w:t xml:space="preserve"> </w:t>
      </w:r>
      <w:r w:rsidRPr="003467A0">
        <w:rPr>
          <w:rFonts w:ascii="Arial" w:hAnsi="Arial" w:cs="Arial"/>
          <w:b/>
          <w:sz w:val="28"/>
          <w:szCs w:val="28"/>
        </w:rPr>
        <w:t>INNOVACIÓN</w:t>
      </w:r>
      <w:r w:rsidRPr="003467A0">
        <w:rPr>
          <w:rFonts w:ascii="Arial" w:hAnsi="Arial" w:cs="Arial"/>
          <w:b/>
          <w:spacing w:val="-12"/>
          <w:sz w:val="28"/>
          <w:szCs w:val="28"/>
        </w:rPr>
        <w:t xml:space="preserve"> </w:t>
      </w:r>
      <w:r w:rsidRPr="003467A0">
        <w:rPr>
          <w:rFonts w:ascii="Arial" w:hAnsi="Arial" w:cs="Arial"/>
          <w:b/>
          <w:spacing w:val="-2"/>
          <w:sz w:val="28"/>
          <w:szCs w:val="28"/>
        </w:rPr>
        <w:t>EDUCATIVA</w:t>
      </w:r>
    </w:p>
    <w:p w14:paraId="1EB93D74" w14:textId="77777777" w:rsidR="00507736" w:rsidRPr="00501462" w:rsidRDefault="00507736" w:rsidP="00501462">
      <w:pPr>
        <w:pStyle w:val="Textoindependiente"/>
        <w:jc w:val="both"/>
        <w:rPr>
          <w:rFonts w:ascii="Arial" w:hAnsi="Arial" w:cs="Arial"/>
          <w:b/>
        </w:rPr>
      </w:pPr>
    </w:p>
    <w:p w14:paraId="437758B1" w14:textId="77777777" w:rsidR="00507736" w:rsidRPr="00501462" w:rsidRDefault="00507736" w:rsidP="00501462">
      <w:pPr>
        <w:pStyle w:val="Prrafodelista"/>
        <w:numPr>
          <w:ilvl w:val="0"/>
          <w:numId w:val="1"/>
        </w:numPr>
        <w:tabs>
          <w:tab w:val="left" w:pos="265"/>
        </w:tabs>
        <w:ind w:left="0" w:firstLine="0"/>
        <w:jc w:val="both"/>
        <w:rPr>
          <w:rFonts w:ascii="Arial" w:hAnsi="Arial" w:cs="Arial"/>
        </w:rPr>
      </w:pPr>
      <w:r w:rsidRPr="00501462">
        <w:rPr>
          <w:rFonts w:ascii="Arial" w:hAnsi="Arial" w:cs="Arial"/>
          <w:b/>
        </w:rPr>
        <w:t>IDENTIFICACION</w:t>
      </w:r>
      <w:r w:rsidRPr="00501462">
        <w:rPr>
          <w:rFonts w:ascii="Arial" w:hAnsi="Arial" w:cs="Arial"/>
          <w:b/>
          <w:spacing w:val="-5"/>
        </w:rPr>
        <w:t xml:space="preserve"> </w:t>
      </w:r>
      <w:r w:rsidRPr="00501462">
        <w:rPr>
          <w:rFonts w:ascii="Arial" w:hAnsi="Arial" w:cs="Arial"/>
          <w:b/>
        </w:rPr>
        <w:t>DEL</w:t>
      </w:r>
      <w:r w:rsidRPr="00501462">
        <w:rPr>
          <w:rFonts w:ascii="Arial" w:hAnsi="Arial" w:cs="Arial"/>
          <w:b/>
          <w:spacing w:val="-6"/>
        </w:rPr>
        <w:t xml:space="preserve"> </w:t>
      </w:r>
      <w:r w:rsidRPr="00501462">
        <w:rPr>
          <w:rFonts w:ascii="Arial" w:hAnsi="Arial" w:cs="Arial"/>
          <w:b/>
          <w:spacing w:val="-2"/>
        </w:rPr>
        <w:t>PROYECTO</w:t>
      </w:r>
      <w:r w:rsidRPr="00501462">
        <w:rPr>
          <w:rFonts w:ascii="Arial" w:hAnsi="Arial" w:cs="Arial"/>
          <w:spacing w:val="-2"/>
        </w:rPr>
        <w:t xml:space="preserve">:  </w:t>
      </w:r>
    </w:p>
    <w:p w14:paraId="54925810" w14:textId="77777777" w:rsidR="00507736" w:rsidRPr="00501462" w:rsidRDefault="00507736" w:rsidP="00501462">
      <w:pPr>
        <w:pStyle w:val="Textoindependiente"/>
        <w:jc w:val="both"/>
        <w:rPr>
          <w:rFonts w:ascii="Arial" w:hAnsi="Arial" w:cs="Arial"/>
        </w:rPr>
      </w:pPr>
    </w:p>
    <w:tbl>
      <w:tblPr>
        <w:tblStyle w:val="Tablaconcuadrcula"/>
        <w:tblW w:w="0" w:type="auto"/>
        <w:tblInd w:w="64" w:type="dxa"/>
        <w:tblLook w:val="04A0" w:firstRow="1" w:lastRow="0" w:firstColumn="1" w:lastColumn="0" w:noHBand="0" w:noVBand="1"/>
      </w:tblPr>
      <w:tblGrid>
        <w:gridCol w:w="8764"/>
      </w:tblGrid>
      <w:tr w:rsidR="00507736" w:rsidRPr="00501462" w14:paraId="2444C41A" w14:textId="77777777" w:rsidTr="00507736">
        <w:tc>
          <w:tcPr>
            <w:tcW w:w="8828" w:type="dxa"/>
          </w:tcPr>
          <w:p w14:paraId="0D494EE2" w14:textId="77777777" w:rsidR="00507736" w:rsidRPr="00501462" w:rsidRDefault="00507736" w:rsidP="00501462">
            <w:pPr>
              <w:pStyle w:val="Prrafodelista"/>
              <w:numPr>
                <w:ilvl w:val="1"/>
                <w:numId w:val="2"/>
              </w:numPr>
              <w:ind w:left="0" w:firstLine="0"/>
              <w:jc w:val="both"/>
              <w:rPr>
                <w:rFonts w:ascii="Arial" w:hAnsi="Arial" w:cs="Arial"/>
                <w:b/>
              </w:rPr>
            </w:pPr>
            <w:bookmarkStart w:id="0" w:name="_Hlk175138405"/>
            <w:r w:rsidRPr="00501462">
              <w:rPr>
                <w:rFonts w:ascii="Arial" w:hAnsi="Arial" w:cs="Arial"/>
                <w:b/>
                <w:spacing w:val="-2"/>
              </w:rPr>
              <w:t>Título:</w:t>
            </w:r>
          </w:p>
          <w:p w14:paraId="5063EB40" w14:textId="100F7B04" w:rsidR="007F2B55" w:rsidRPr="00501462" w:rsidRDefault="00B51771" w:rsidP="00501462">
            <w:pPr>
              <w:jc w:val="both"/>
              <w:rPr>
                <w:rFonts w:ascii="Arial" w:hAnsi="Arial" w:cs="Arial"/>
                <w:b/>
              </w:rPr>
            </w:pPr>
            <w:bookmarkStart w:id="1" w:name="_Hlk175228772"/>
            <w:r w:rsidRPr="00501462">
              <w:rPr>
                <w:rFonts w:ascii="Arial" w:hAnsi="Arial" w:cs="Arial"/>
                <w:b/>
              </w:rPr>
              <w:t>Ok, p</w:t>
            </w:r>
            <w:r w:rsidR="00507736" w:rsidRPr="00501462">
              <w:rPr>
                <w:rFonts w:ascii="Arial" w:hAnsi="Arial" w:cs="Arial"/>
                <w:b/>
              </w:rPr>
              <w:t xml:space="preserve">ero </w:t>
            </w:r>
            <w:r w:rsidRPr="00501462">
              <w:rPr>
                <w:rFonts w:ascii="Arial" w:hAnsi="Arial" w:cs="Arial"/>
                <w:b/>
              </w:rPr>
              <w:t>¿</w:t>
            </w:r>
            <w:r w:rsidR="00507736" w:rsidRPr="00501462">
              <w:rPr>
                <w:rFonts w:ascii="Arial" w:hAnsi="Arial" w:cs="Arial"/>
                <w:b/>
              </w:rPr>
              <w:t xml:space="preserve">cómo se hace? Generación de un banco de datos de entrevistas </w:t>
            </w:r>
            <w:r w:rsidR="00E078E8" w:rsidRPr="00501462">
              <w:rPr>
                <w:rFonts w:ascii="Arial" w:hAnsi="Arial" w:cs="Arial"/>
                <w:b/>
              </w:rPr>
              <w:t xml:space="preserve">videograbadas con paciente </w:t>
            </w:r>
            <w:r w:rsidR="00507736" w:rsidRPr="00501462">
              <w:rPr>
                <w:rFonts w:ascii="Arial" w:hAnsi="Arial" w:cs="Arial"/>
                <w:b/>
              </w:rPr>
              <w:t>simulad</w:t>
            </w:r>
            <w:bookmarkEnd w:id="1"/>
            <w:r w:rsidR="00E078E8" w:rsidRPr="00501462">
              <w:rPr>
                <w:rFonts w:ascii="Arial" w:hAnsi="Arial" w:cs="Arial"/>
                <w:b/>
              </w:rPr>
              <w:t>o</w:t>
            </w:r>
            <w:r w:rsidR="007F2B55" w:rsidRPr="00501462">
              <w:rPr>
                <w:rFonts w:ascii="Arial" w:hAnsi="Arial" w:cs="Arial"/>
                <w:b/>
              </w:rPr>
              <w:t xml:space="preserve">, como material </w:t>
            </w:r>
            <w:r w:rsidR="00E078E8" w:rsidRPr="00501462">
              <w:rPr>
                <w:rFonts w:ascii="Arial" w:hAnsi="Arial" w:cs="Arial"/>
                <w:b/>
              </w:rPr>
              <w:t>de apoyo en</w:t>
            </w:r>
            <w:r w:rsidR="007F2B55" w:rsidRPr="00501462">
              <w:rPr>
                <w:rFonts w:ascii="Arial" w:hAnsi="Arial" w:cs="Arial"/>
                <w:b/>
              </w:rPr>
              <w:t xml:space="preserve"> la formación académica de</w:t>
            </w:r>
            <w:r w:rsidR="00E078E8" w:rsidRPr="00501462">
              <w:rPr>
                <w:rFonts w:ascii="Arial" w:hAnsi="Arial" w:cs="Arial"/>
                <w:b/>
              </w:rPr>
              <w:t xml:space="preserve"> estudiantes de </w:t>
            </w:r>
            <w:r w:rsidR="007F2B55" w:rsidRPr="00501462">
              <w:rPr>
                <w:rFonts w:ascii="Arial" w:hAnsi="Arial" w:cs="Arial"/>
                <w:b/>
              </w:rPr>
              <w:t>psicología</w:t>
            </w:r>
            <w:r w:rsidR="00E078E8" w:rsidRPr="00501462">
              <w:rPr>
                <w:rFonts w:ascii="Arial" w:hAnsi="Arial" w:cs="Arial"/>
                <w:b/>
              </w:rPr>
              <w:t>.</w:t>
            </w:r>
          </w:p>
        </w:tc>
      </w:tr>
      <w:bookmarkEnd w:id="0"/>
    </w:tbl>
    <w:p w14:paraId="7D23E8B7" w14:textId="77777777" w:rsidR="00507736" w:rsidRPr="00501462" w:rsidRDefault="00507736" w:rsidP="00501462">
      <w:pPr>
        <w:jc w:val="both"/>
        <w:rPr>
          <w:rFonts w:ascii="Arial" w:hAnsi="Arial" w:cs="Arial"/>
          <w:b/>
        </w:rPr>
      </w:pPr>
    </w:p>
    <w:tbl>
      <w:tblPr>
        <w:tblStyle w:val="Tablaconcuadrcula"/>
        <w:tblW w:w="0" w:type="auto"/>
        <w:tblInd w:w="64" w:type="dxa"/>
        <w:tblLook w:val="04A0" w:firstRow="1" w:lastRow="0" w:firstColumn="1" w:lastColumn="0" w:noHBand="0" w:noVBand="1"/>
      </w:tblPr>
      <w:tblGrid>
        <w:gridCol w:w="8764"/>
      </w:tblGrid>
      <w:tr w:rsidR="00507736" w:rsidRPr="00501462" w14:paraId="01969DB5" w14:textId="77777777" w:rsidTr="00507736">
        <w:tc>
          <w:tcPr>
            <w:tcW w:w="8828" w:type="dxa"/>
          </w:tcPr>
          <w:p w14:paraId="65A3BB6D" w14:textId="77777777" w:rsidR="00507736" w:rsidRPr="00501462" w:rsidRDefault="00507736" w:rsidP="00501462">
            <w:pPr>
              <w:jc w:val="both"/>
              <w:rPr>
                <w:rFonts w:ascii="Arial" w:hAnsi="Arial" w:cs="Arial"/>
                <w:i/>
                <w:color w:val="A7A8A7"/>
              </w:rPr>
            </w:pPr>
            <w:r w:rsidRPr="00501462">
              <w:rPr>
                <w:rFonts w:ascii="Arial" w:hAnsi="Arial" w:cs="Arial"/>
                <w:b/>
              </w:rPr>
              <w:t>1.2. Problemática</w:t>
            </w:r>
            <w:r w:rsidRPr="00501462">
              <w:rPr>
                <w:rFonts w:ascii="Arial" w:hAnsi="Arial" w:cs="Arial"/>
                <w:b/>
                <w:spacing w:val="-6"/>
              </w:rPr>
              <w:t xml:space="preserve"> </w:t>
            </w:r>
            <w:r w:rsidRPr="00501462">
              <w:rPr>
                <w:rFonts w:ascii="Arial" w:hAnsi="Arial" w:cs="Arial"/>
                <w:b/>
              </w:rPr>
              <w:t>detectada</w:t>
            </w:r>
            <w:r w:rsidRPr="00501462">
              <w:rPr>
                <w:rFonts w:ascii="Arial" w:hAnsi="Arial" w:cs="Arial"/>
                <w:b/>
                <w:spacing w:val="-6"/>
              </w:rPr>
              <w:t xml:space="preserve"> </w:t>
            </w:r>
            <w:r w:rsidRPr="00501462">
              <w:rPr>
                <w:rFonts w:ascii="Arial" w:hAnsi="Arial" w:cs="Arial"/>
                <w:b/>
              </w:rPr>
              <w:t>que</w:t>
            </w:r>
            <w:r w:rsidRPr="00501462">
              <w:rPr>
                <w:rFonts w:ascii="Arial" w:hAnsi="Arial" w:cs="Arial"/>
                <w:b/>
                <w:spacing w:val="-6"/>
              </w:rPr>
              <w:t xml:space="preserve"> </w:t>
            </w:r>
            <w:r w:rsidRPr="00501462">
              <w:rPr>
                <w:rFonts w:ascii="Arial" w:hAnsi="Arial" w:cs="Arial"/>
                <w:b/>
              </w:rPr>
              <w:t>pretende</w:t>
            </w:r>
            <w:r w:rsidRPr="00501462">
              <w:rPr>
                <w:rFonts w:ascii="Arial" w:hAnsi="Arial" w:cs="Arial"/>
                <w:b/>
                <w:spacing w:val="-6"/>
              </w:rPr>
              <w:t xml:space="preserve"> </w:t>
            </w:r>
            <w:r w:rsidRPr="00501462">
              <w:rPr>
                <w:rFonts w:ascii="Arial" w:hAnsi="Arial" w:cs="Arial"/>
                <w:b/>
              </w:rPr>
              <w:t>resolver:</w:t>
            </w:r>
            <w:r w:rsidRPr="00501462">
              <w:rPr>
                <w:rFonts w:ascii="Arial" w:hAnsi="Arial" w:cs="Arial"/>
                <w:b/>
                <w:spacing w:val="-6"/>
              </w:rPr>
              <w:t xml:space="preserve"> </w:t>
            </w:r>
            <w:r w:rsidRPr="00501462">
              <w:rPr>
                <w:rFonts w:ascii="Arial" w:hAnsi="Arial" w:cs="Arial"/>
                <w:b/>
              </w:rPr>
              <w:t>número</w:t>
            </w:r>
            <w:r w:rsidRPr="00501462">
              <w:rPr>
                <w:rFonts w:ascii="Arial" w:hAnsi="Arial" w:cs="Arial"/>
                <w:b/>
                <w:spacing w:val="-6"/>
              </w:rPr>
              <w:t xml:space="preserve"> </w:t>
            </w:r>
            <w:r w:rsidRPr="00501462">
              <w:rPr>
                <w:rFonts w:ascii="Arial" w:hAnsi="Arial" w:cs="Arial"/>
                <w:b/>
              </w:rPr>
              <w:t>de</w:t>
            </w:r>
            <w:r w:rsidRPr="00501462">
              <w:rPr>
                <w:rFonts w:ascii="Arial" w:hAnsi="Arial" w:cs="Arial"/>
                <w:b/>
                <w:spacing w:val="-6"/>
              </w:rPr>
              <w:t xml:space="preserve"> </w:t>
            </w:r>
            <w:r w:rsidRPr="00501462">
              <w:rPr>
                <w:rFonts w:ascii="Arial" w:hAnsi="Arial" w:cs="Arial"/>
                <w:b/>
              </w:rPr>
              <w:t>estudiantes</w:t>
            </w:r>
            <w:r w:rsidRPr="00501462">
              <w:rPr>
                <w:rFonts w:ascii="Arial" w:hAnsi="Arial" w:cs="Arial"/>
                <w:b/>
                <w:spacing w:val="-6"/>
              </w:rPr>
              <w:t xml:space="preserve"> </w:t>
            </w:r>
            <w:r w:rsidRPr="00501462">
              <w:rPr>
                <w:rFonts w:ascii="Arial" w:hAnsi="Arial" w:cs="Arial"/>
                <w:b/>
              </w:rPr>
              <w:t>que</w:t>
            </w:r>
            <w:r w:rsidRPr="00501462">
              <w:rPr>
                <w:rFonts w:ascii="Arial" w:hAnsi="Arial" w:cs="Arial"/>
                <w:b/>
                <w:spacing w:val="-6"/>
              </w:rPr>
              <w:t xml:space="preserve"> </w:t>
            </w:r>
            <w:r w:rsidRPr="00501462">
              <w:rPr>
                <w:rFonts w:ascii="Arial" w:hAnsi="Arial" w:cs="Arial"/>
                <w:b/>
              </w:rPr>
              <w:t>impacta,</w:t>
            </w:r>
            <w:r w:rsidRPr="00501462">
              <w:rPr>
                <w:rFonts w:ascii="Arial" w:hAnsi="Arial" w:cs="Arial"/>
                <w:b/>
                <w:spacing w:val="-7"/>
              </w:rPr>
              <w:t xml:space="preserve"> </w:t>
            </w:r>
            <w:r w:rsidRPr="00501462">
              <w:rPr>
                <w:rFonts w:ascii="Arial" w:hAnsi="Arial" w:cs="Arial"/>
                <w:b/>
              </w:rPr>
              <w:t xml:space="preserve">detalles relevantes de la asignatura y la forma que impacta en su quehacer docente </w:t>
            </w:r>
            <w:r w:rsidRPr="00501462">
              <w:rPr>
                <w:rFonts w:ascii="Arial" w:hAnsi="Arial" w:cs="Arial"/>
                <w:i/>
                <w:color w:val="A7A8A7"/>
              </w:rPr>
              <w:t>(descripción breve, máximo 1000 palabras)</w:t>
            </w:r>
          </w:p>
          <w:p w14:paraId="555A23AE" w14:textId="77777777" w:rsidR="00507736" w:rsidRPr="00501462" w:rsidRDefault="00507736" w:rsidP="00501462">
            <w:pPr>
              <w:jc w:val="both"/>
              <w:rPr>
                <w:rFonts w:ascii="Arial" w:hAnsi="Arial" w:cs="Arial"/>
                <w:bCs/>
                <w:iCs/>
              </w:rPr>
            </w:pPr>
          </w:p>
          <w:p w14:paraId="3999FFDC" w14:textId="77777777" w:rsidR="00FA5437" w:rsidRPr="00501462" w:rsidRDefault="00FA5437" w:rsidP="00501462">
            <w:pPr>
              <w:jc w:val="both"/>
              <w:rPr>
                <w:rFonts w:ascii="Arial" w:hAnsi="Arial" w:cs="Arial"/>
                <w:bCs/>
              </w:rPr>
            </w:pPr>
            <w:r w:rsidRPr="00501462">
              <w:rPr>
                <w:rFonts w:ascii="Arial" w:hAnsi="Arial" w:cs="Arial"/>
                <w:bCs/>
              </w:rPr>
              <w:t>La entrevista psicológica es una de las habilidades esenciales que los estudiantes de psicología deben dominar. Este proceso abarca diversas áreas de intervención, incluyendo la clínica, comunitaria y educacional. Dado que esta habilidad es crucial en el desempeño profesional futuro, su desarrollo se inicia desde el primer año de la carrera y se refuerza hasta el quinto año. Sin embargo, la enseñanza y práctica de la entrevista psicológica se intensifica particularmente en los cursos de diagnóstico e intervención. En la malla curricular, los cursos de diagnóstico (impartidos en el sexto y séptimo semestre) y de intervención (en el octavo y noveno semestre) están diseñados para que los estudiantes adquieran y practiquen estas habilidades a través de ejercicios de aplicación, tanto dirigidos por el docente como autoguiados. Estos ramos son fundamentales, ya que proporcionan a los estudiantes las herramientas necesarias para realizar evaluaciones precisas y aplicar intervenciones efectivas en su práctica profesional.</w:t>
            </w:r>
          </w:p>
          <w:p w14:paraId="29B0178B" w14:textId="77777777" w:rsidR="00FA5437" w:rsidRPr="00501462" w:rsidRDefault="00FA5437" w:rsidP="00501462">
            <w:pPr>
              <w:jc w:val="both"/>
              <w:rPr>
                <w:rFonts w:ascii="Arial" w:hAnsi="Arial" w:cs="Arial"/>
                <w:bCs/>
              </w:rPr>
            </w:pPr>
          </w:p>
          <w:p w14:paraId="63F97A14" w14:textId="77777777" w:rsidR="00FA5437" w:rsidRPr="00501462" w:rsidRDefault="00FA5437" w:rsidP="00501462">
            <w:pPr>
              <w:jc w:val="both"/>
              <w:rPr>
                <w:rFonts w:ascii="Arial" w:hAnsi="Arial" w:cs="Arial"/>
                <w:bCs/>
              </w:rPr>
            </w:pPr>
            <w:r w:rsidRPr="00501462">
              <w:rPr>
                <w:rFonts w:ascii="Arial" w:hAnsi="Arial" w:cs="Arial"/>
                <w:bCs/>
              </w:rPr>
              <w:t>A pesar de las metodologías empleadas, que incluyen el modelado basado en referencias bibliográficas, escenas de series o películas y juegos de roles, los estudiantes de psicología frecuentemente expresan que sienten una falta de referentes “reales” que puedan trasladar a su práctica clínica. Los cursos incluyen el estudio y análisis de pautas y guías técnicas ajustadas a diferentes modelos de intervención, con textos obligatorios de autores como Cortés y Benavente (2007), Bellack (1999) y Miller y Rollnick (2003). Sin embargo, persiste la dificultad de traducir las habilidades teóricas presentadas en la literatura a la práctica clínica efectiva.</w:t>
            </w:r>
          </w:p>
          <w:p w14:paraId="5AE87F9A" w14:textId="77777777" w:rsidR="00FA5437" w:rsidRPr="00501462" w:rsidRDefault="00FA5437" w:rsidP="00501462">
            <w:pPr>
              <w:jc w:val="both"/>
              <w:rPr>
                <w:rFonts w:ascii="Arial" w:hAnsi="Arial" w:cs="Arial"/>
                <w:bCs/>
              </w:rPr>
            </w:pPr>
          </w:p>
          <w:p w14:paraId="74CD4554" w14:textId="632C4139" w:rsidR="00FA5437" w:rsidRPr="00501462" w:rsidRDefault="00FA5437" w:rsidP="00501462">
            <w:pPr>
              <w:jc w:val="both"/>
              <w:rPr>
                <w:rFonts w:ascii="Arial" w:hAnsi="Arial" w:cs="Arial"/>
                <w:bCs/>
              </w:rPr>
            </w:pPr>
            <w:r w:rsidRPr="00501462">
              <w:rPr>
                <w:rFonts w:ascii="Arial" w:hAnsi="Arial" w:cs="Arial"/>
                <w:bCs/>
              </w:rPr>
              <w:t xml:space="preserve">Este problema no es exclusivo del campo de la psicología, sino que también se ha identificado </w:t>
            </w:r>
            <w:r w:rsidR="0046458F" w:rsidRPr="00501462">
              <w:rPr>
                <w:rFonts w:ascii="Arial" w:hAnsi="Arial" w:cs="Arial"/>
                <w:bCs/>
              </w:rPr>
              <w:t xml:space="preserve">y abordado primeramente </w:t>
            </w:r>
            <w:r w:rsidRPr="00501462">
              <w:rPr>
                <w:rFonts w:ascii="Arial" w:hAnsi="Arial" w:cs="Arial"/>
                <w:bCs/>
              </w:rPr>
              <w:t>en otras áreas de las ciencias, como la medicina</w:t>
            </w:r>
            <w:r w:rsidR="00F912C4" w:rsidRPr="00501462">
              <w:rPr>
                <w:rFonts w:ascii="Arial" w:hAnsi="Arial" w:cs="Arial"/>
                <w:bCs/>
              </w:rPr>
              <w:t xml:space="preserve"> y </w:t>
            </w:r>
            <w:r w:rsidR="0046458F" w:rsidRPr="00501462">
              <w:rPr>
                <w:rFonts w:ascii="Arial" w:hAnsi="Arial" w:cs="Arial"/>
                <w:bCs/>
              </w:rPr>
              <w:t>enfermería</w:t>
            </w:r>
            <w:r w:rsidRPr="00501462">
              <w:rPr>
                <w:rFonts w:ascii="Arial" w:hAnsi="Arial" w:cs="Arial"/>
                <w:bCs/>
              </w:rPr>
              <w:t xml:space="preserve">. En los años 60, Barrows desarrolló la metodología de Pacientes Simulados (PS) para abordar esta brecha en el campo de la neurología. Según Moore, Leighton, Alvarado y Bralic (2016), un PS es una persona que simula una enfermedad para fines docentes, permitiendo a los estudiantes practicar en un entorno seguro y controlado. Esta metodología ofrece una experiencia de práctica real, asegurando la confidencialidad y proporcionando un escenario adecuado para la enseñanza y evaluación. Además del PS, existe la modalidad de Paciente Estandarizado (PE), que se diferencia del PS en que ofrece una caracterización sintomatológica uniforme para cada estudiante, manteniendo un control estricto sobre las variables observadas durante la intervención y proporcionando una experiencia de aprendizaje positiva y fuertemente valorada (Collins et al.2021, Das et al.2022, Johnson et al., 2020). Ambos enfoques, </w:t>
            </w:r>
            <w:r w:rsidRPr="00501462">
              <w:rPr>
                <w:rFonts w:ascii="Arial" w:hAnsi="Arial" w:cs="Arial"/>
                <w:bCs/>
              </w:rPr>
              <w:lastRenderedPageBreak/>
              <w:t>tanto PS como PE, siguen guiones predeterminados por expertos, aunque el PS permite mayor flexibilidad en la indagación por parte del estudiante. Estas estrategias pedagógicas han demostrado ser efectivas para desarrollar habilidades específicas en la entrevista psicológica desde un enfoque clínico.</w:t>
            </w:r>
          </w:p>
          <w:p w14:paraId="2BCDD7BE" w14:textId="77777777" w:rsidR="00F912C4" w:rsidRPr="00501462" w:rsidRDefault="00FA5437" w:rsidP="00501462">
            <w:pPr>
              <w:jc w:val="both"/>
              <w:rPr>
                <w:rFonts w:ascii="Arial" w:hAnsi="Arial" w:cs="Arial"/>
                <w:bCs/>
              </w:rPr>
            </w:pPr>
            <w:r w:rsidRPr="00501462">
              <w:rPr>
                <w:rFonts w:ascii="Arial" w:hAnsi="Arial" w:cs="Arial"/>
                <w:bCs/>
              </w:rPr>
              <w:t xml:space="preserve">Una respuesta innovadora a esta problemática en el campo de la psicoterapia es el proyecto HAP (Habilidades Aplicadas Psicoterapéuticas) de Psiconecta. Este proyecto, fruto de la colaboración entre la Pontificia Universidad Católica de Chile y el Instituto Milenio para la Investigación en Depresión y Personalidad (MIDAP), pone a disposición de manera abierta y gratuita una serie de videos y análisis de situaciones específicas en psicoterapia, utilizando la metodología de paciente simulado. Los estudiantes de psicología han acogido positivamente estos recursos, que les proporcionan modelos de referencia más realistas y aplicables a su formación. A partir de aquello como referente, surge el presente proyecto. </w:t>
            </w:r>
          </w:p>
          <w:p w14:paraId="5E964166" w14:textId="77777777" w:rsidR="00F912C4" w:rsidRPr="00501462" w:rsidRDefault="00F912C4" w:rsidP="00501462">
            <w:pPr>
              <w:jc w:val="both"/>
              <w:rPr>
                <w:rFonts w:ascii="Arial" w:hAnsi="Arial" w:cs="Arial"/>
                <w:bCs/>
              </w:rPr>
            </w:pPr>
          </w:p>
          <w:p w14:paraId="01E98F38" w14:textId="12DA5FB4" w:rsidR="00FA5437" w:rsidRPr="00501462" w:rsidRDefault="00FA5437" w:rsidP="00501462">
            <w:pPr>
              <w:jc w:val="both"/>
              <w:rPr>
                <w:rFonts w:ascii="Arial" w:hAnsi="Arial" w:cs="Arial"/>
                <w:bCs/>
              </w:rPr>
            </w:pPr>
            <w:r w:rsidRPr="00501462">
              <w:rPr>
                <w:rFonts w:ascii="Arial" w:hAnsi="Arial" w:cs="Arial"/>
                <w:bCs/>
              </w:rPr>
              <w:t>La incorporación de herramientas pedagógicas como los videos de pacientes simulados no solo mejora la experiencia educativa de los estudiantes, sino que también se alinea con el Plan de Desarrollo Estratégico Institucional de la Facultad de Ciencias Sociales de la Universidad Santo Tomás (FACSO-UST) para el periodo 2024-2028. Específicamente, esta iniciativa contribuye al foco estratégico de proporcionar una experiencia transformadora para los estudiantes, reforzando la efectividad del proceso formativo y aumentando la satisfacción estudiantil. Además, estas prácticas concretas refuerzan las competencias específicas del perfil de egreso, como la capacidad para realizar diagnósticos precisos y llevar a cabo intervenciones efectivas, así como competencias genéricas como el uso de tecnologías y el autoaprendizaje.</w:t>
            </w:r>
          </w:p>
          <w:p w14:paraId="17D0D15C" w14:textId="77777777" w:rsidR="00FA5437" w:rsidRPr="00501462" w:rsidRDefault="00FA5437" w:rsidP="00501462">
            <w:pPr>
              <w:jc w:val="both"/>
              <w:rPr>
                <w:rFonts w:ascii="Arial" w:hAnsi="Arial" w:cs="Arial"/>
                <w:bCs/>
              </w:rPr>
            </w:pPr>
          </w:p>
          <w:p w14:paraId="782819CD" w14:textId="24742C36" w:rsidR="00FA5437" w:rsidRPr="00501462" w:rsidRDefault="00FA5437" w:rsidP="00501462">
            <w:pPr>
              <w:jc w:val="both"/>
              <w:rPr>
                <w:rFonts w:ascii="Arial" w:hAnsi="Arial" w:cs="Arial"/>
                <w:b/>
              </w:rPr>
            </w:pPr>
            <w:r w:rsidRPr="00501462">
              <w:rPr>
                <w:rFonts w:ascii="Arial" w:hAnsi="Arial" w:cs="Arial"/>
                <w:bCs/>
              </w:rPr>
              <w:t>En resumen, la implementación de metodologías como el uso de pacientes simulados y estandarizados responde a una necesidad crítica en la formación de los estudiantes de psicología. Estas estrategias no solo cierran la brecha entre la teoría y la práctica, sino que también preparan mejor a los estudiantes para enfrentar los desafíos reales en su futura práctica profesional, alineándose con los objetivos estratégicos de la institución y mejorando la calidad de la enseñanza y el aprendizaje en el ámbito de la psicología.</w:t>
            </w:r>
          </w:p>
          <w:p w14:paraId="42C458FC" w14:textId="77777777" w:rsidR="00832A99" w:rsidRPr="00501462" w:rsidRDefault="00832A99" w:rsidP="00501462">
            <w:pPr>
              <w:jc w:val="both"/>
              <w:rPr>
                <w:rFonts w:ascii="Arial" w:hAnsi="Arial" w:cs="Arial"/>
                <w:b/>
              </w:rPr>
            </w:pPr>
          </w:p>
        </w:tc>
      </w:tr>
    </w:tbl>
    <w:p w14:paraId="0A2CDA49" w14:textId="77777777" w:rsidR="00CB3DF9" w:rsidRPr="00501462" w:rsidRDefault="00CB3DF9" w:rsidP="00501462">
      <w:pPr>
        <w:jc w:val="both"/>
        <w:rPr>
          <w:rFonts w:ascii="Arial" w:hAnsi="Arial" w:cs="Arial"/>
        </w:rPr>
      </w:pPr>
    </w:p>
    <w:tbl>
      <w:tblPr>
        <w:tblStyle w:val="Tablaconcuadrcula"/>
        <w:tblW w:w="0" w:type="auto"/>
        <w:tblInd w:w="64" w:type="dxa"/>
        <w:tblLook w:val="04A0" w:firstRow="1" w:lastRow="0" w:firstColumn="1" w:lastColumn="0" w:noHBand="0" w:noVBand="1"/>
      </w:tblPr>
      <w:tblGrid>
        <w:gridCol w:w="8764"/>
      </w:tblGrid>
      <w:tr w:rsidR="00507736" w:rsidRPr="00501462" w14:paraId="09B5B7BF" w14:textId="77777777" w:rsidTr="00507736">
        <w:tc>
          <w:tcPr>
            <w:tcW w:w="8828" w:type="dxa"/>
          </w:tcPr>
          <w:p w14:paraId="75BED877" w14:textId="77777777" w:rsidR="00507736" w:rsidRPr="00501462" w:rsidRDefault="00507736" w:rsidP="00501462">
            <w:pPr>
              <w:jc w:val="both"/>
              <w:rPr>
                <w:rFonts w:ascii="Arial" w:hAnsi="Arial" w:cs="Arial"/>
                <w:i/>
                <w:color w:val="A7A8A7"/>
              </w:rPr>
            </w:pPr>
            <w:r w:rsidRPr="00501462">
              <w:rPr>
                <w:rFonts w:ascii="Arial" w:hAnsi="Arial" w:cs="Arial"/>
                <w:b/>
              </w:rPr>
              <w:t>1.3. Propuesta,</w:t>
            </w:r>
            <w:r w:rsidRPr="00501462">
              <w:rPr>
                <w:rFonts w:ascii="Arial" w:hAnsi="Arial" w:cs="Arial"/>
                <w:b/>
                <w:spacing w:val="-4"/>
              </w:rPr>
              <w:t xml:space="preserve"> </w:t>
            </w:r>
            <w:r w:rsidRPr="00501462">
              <w:rPr>
                <w:rFonts w:ascii="Arial" w:hAnsi="Arial" w:cs="Arial"/>
                <w:b/>
              </w:rPr>
              <w:t>idea</w:t>
            </w:r>
            <w:r w:rsidRPr="00501462">
              <w:rPr>
                <w:rFonts w:ascii="Arial" w:hAnsi="Arial" w:cs="Arial"/>
                <w:b/>
                <w:spacing w:val="-4"/>
              </w:rPr>
              <w:t xml:space="preserve"> </w:t>
            </w:r>
            <w:r w:rsidRPr="00501462">
              <w:rPr>
                <w:rFonts w:ascii="Arial" w:hAnsi="Arial" w:cs="Arial"/>
                <w:b/>
              </w:rPr>
              <w:t>solución,</w:t>
            </w:r>
            <w:r w:rsidRPr="00501462">
              <w:rPr>
                <w:rFonts w:ascii="Arial" w:hAnsi="Arial" w:cs="Arial"/>
                <w:b/>
                <w:spacing w:val="-4"/>
              </w:rPr>
              <w:t xml:space="preserve"> </w:t>
            </w:r>
            <w:r w:rsidRPr="00501462">
              <w:rPr>
                <w:rFonts w:ascii="Arial" w:hAnsi="Arial" w:cs="Arial"/>
                <w:b/>
              </w:rPr>
              <w:t>especificar</w:t>
            </w:r>
            <w:r w:rsidRPr="00501462">
              <w:rPr>
                <w:rFonts w:ascii="Arial" w:hAnsi="Arial" w:cs="Arial"/>
                <w:b/>
                <w:spacing w:val="-5"/>
              </w:rPr>
              <w:t xml:space="preserve"> </w:t>
            </w:r>
            <w:r w:rsidRPr="00501462">
              <w:rPr>
                <w:rFonts w:ascii="Arial" w:hAnsi="Arial" w:cs="Arial"/>
                <w:b/>
              </w:rPr>
              <w:t>cómo</w:t>
            </w:r>
            <w:r w:rsidRPr="00501462">
              <w:rPr>
                <w:rFonts w:ascii="Arial" w:hAnsi="Arial" w:cs="Arial"/>
                <w:b/>
                <w:spacing w:val="-4"/>
              </w:rPr>
              <w:t xml:space="preserve"> </w:t>
            </w:r>
            <w:r w:rsidRPr="00501462">
              <w:rPr>
                <w:rFonts w:ascii="Arial" w:hAnsi="Arial" w:cs="Arial"/>
                <w:b/>
              </w:rPr>
              <w:t>abordará</w:t>
            </w:r>
            <w:r w:rsidRPr="00501462">
              <w:rPr>
                <w:rFonts w:ascii="Arial" w:hAnsi="Arial" w:cs="Arial"/>
                <w:b/>
                <w:spacing w:val="-4"/>
              </w:rPr>
              <w:t xml:space="preserve"> </w:t>
            </w:r>
            <w:r w:rsidRPr="00501462">
              <w:rPr>
                <w:rFonts w:ascii="Arial" w:hAnsi="Arial" w:cs="Arial"/>
                <w:b/>
              </w:rPr>
              <w:t>la</w:t>
            </w:r>
            <w:r w:rsidRPr="00501462">
              <w:rPr>
                <w:rFonts w:ascii="Arial" w:hAnsi="Arial" w:cs="Arial"/>
                <w:b/>
                <w:spacing w:val="-4"/>
              </w:rPr>
              <w:t xml:space="preserve"> </w:t>
            </w:r>
            <w:r w:rsidRPr="00501462">
              <w:rPr>
                <w:rFonts w:ascii="Arial" w:hAnsi="Arial" w:cs="Arial"/>
                <w:b/>
              </w:rPr>
              <w:t>problemática</w:t>
            </w:r>
            <w:r w:rsidRPr="00501462">
              <w:rPr>
                <w:rFonts w:ascii="Arial" w:hAnsi="Arial" w:cs="Arial"/>
                <w:b/>
                <w:spacing w:val="-4"/>
              </w:rPr>
              <w:t xml:space="preserve"> </w:t>
            </w:r>
            <w:r w:rsidRPr="00501462">
              <w:rPr>
                <w:rFonts w:ascii="Arial" w:hAnsi="Arial" w:cs="Arial"/>
                <w:b/>
              </w:rPr>
              <w:t>planteada,</w:t>
            </w:r>
            <w:r w:rsidRPr="00501462">
              <w:rPr>
                <w:rFonts w:ascii="Arial" w:hAnsi="Arial" w:cs="Arial"/>
                <w:b/>
                <w:spacing w:val="-5"/>
              </w:rPr>
              <w:t xml:space="preserve"> </w:t>
            </w:r>
            <w:r w:rsidRPr="00501462">
              <w:rPr>
                <w:rFonts w:ascii="Arial" w:hAnsi="Arial" w:cs="Arial"/>
                <w:b/>
              </w:rPr>
              <w:t xml:space="preserve">detallando la idea/solución y como la llevará acabo </w:t>
            </w:r>
            <w:r w:rsidRPr="00501462">
              <w:rPr>
                <w:rFonts w:ascii="Arial" w:hAnsi="Arial" w:cs="Arial"/>
                <w:i/>
                <w:color w:val="A7A8A7"/>
              </w:rPr>
              <w:t>(Descripción breve, máximo 1000 palabras)</w:t>
            </w:r>
          </w:p>
          <w:p w14:paraId="04BEB0F6" w14:textId="77777777" w:rsidR="00136CD8" w:rsidRPr="00501462" w:rsidRDefault="00136CD8" w:rsidP="00501462">
            <w:pPr>
              <w:jc w:val="both"/>
              <w:rPr>
                <w:rFonts w:ascii="Arial" w:hAnsi="Arial" w:cs="Arial"/>
                <w:iCs/>
              </w:rPr>
            </w:pPr>
          </w:p>
          <w:p w14:paraId="4334716D" w14:textId="77777777" w:rsidR="00FC501E" w:rsidRPr="00501462" w:rsidRDefault="00FC501E" w:rsidP="00501462">
            <w:pPr>
              <w:jc w:val="both"/>
              <w:rPr>
                <w:rFonts w:ascii="Arial" w:hAnsi="Arial" w:cs="Arial"/>
              </w:rPr>
            </w:pPr>
            <w:r w:rsidRPr="00501462">
              <w:rPr>
                <w:rFonts w:ascii="Arial" w:hAnsi="Arial" w:cs="Arial"/>
              </w:rPr>
              <w:t>La presente propuesta tiene como objetivo la creación de un banco de datos ampliable, compuesto por entrevistas videograbadas con pacientes simulados, para apoyar la formación académica de los estudiantes de psicología. Este banco estará diseñado para ofrecer a los estudiantes de últimos años de formación como terapeutas nóveles, la oportunidad de interactuar con situaciones diagnósticas y clínicas simuladas, facilitando así el aprendizaje práctico en un entorno controlado. En estas sesiones videograbadas, los roles de los terapeutas serán interpretados tanto por estudiantes avanzados como por profesionales experimentados, lo que permitirá una diversidad de enfoques y estilos clínicos en las entrevistas.</w:t>
            </w:r>
          </w:p>
          <w:p w14:paraId="4DF04CB2" w14:textId="77777777" w:rsidR="00FC501E" w:rsidRPr="00501462" w:rsidRDefault="00FC501E" w:rsidP="00501462">
            <w:pPr>
              <w:jc w:val="both"/>
              <w:rPr>
                <w:rFonts w:ascii="Arial" w:hAnsi="Arial" w:cs="Arial"/>
              </w:rPr>
            </w:pPr>
          </w:p>
          <w:p w14:paraId="16BB2A4C" w14:textId="77777777" w:rsidR="00FC501E" w:rsidRPr="00501462" w:rsidRDefault="00FC501E" w:rsidP="00501462">
            <w:pPr>
              <w:jc w:val="both"/>
              <w:rPr>
                <w:rFonts w:ascii="Arial" w:hAnsi="Arial" w:cs="Arial"/>
              </w:rPr>
            </w:pPr>
            <w:r w:rsidRPr="00501462">
              <w:rPr>
                <w:rFonts w:ascii="Arial" w:hAnsi="Arial" w:cs="Arial"/>
              </w:rPr>
              <w:t xml:space="preserve">Para llevar a cabo esta propuesta, se utilizará la metodología de paciente simulado, en la que los estudiantes realizarán entrevistas grabadas en video. Estas entrevistas se llevarán a cabo siguiendo un guion de orientación desarrollado con base en las indicaciones teórico-técnicas proporcionadas por docentes expertos en diversas áreas </w:t>
            </w:r>
            <w:r w:rsidRPr="00501462">
              <w:rPr>
                <w:rFonts w:ascii="Arial" w:hAnsi="Arial" w:cs="Arial"/>
              </w:rPr>
              <w:lastRenderedPageBreak/>
              <w:t>disciplinares. Este enfoque permitirá a los estudiantes observar y analizar una variedad de situaciones clínicas y diagnósticas, promoviendo una comprensión más profunda y aplicada de los conceptos aprendidos durante su formación.</w:t>
            </w:r>
          </w:p>
          <w:p w14:paraId="25527316" w14:textId="77777777" w:rsidR="00FC501E" w:rsidRPr="00501462" w:rsidRDefault="00FC501E" w:rsidP="00501462">
            <w:pPr>
              <w:jc w:val="both"/>
              <w:rPr>
                <w:rFonts w:ascii="Arial" w:hAnsi="Arial" w:cs="Arial"/>
              </w:rPr>
            </w:pPr>
          </w:p>
          <w:p w14:paraId="6715E5C9" w14:textId="77777777" w:rsidR="00FC501E" w:rsidRPr="00501462" w:rsidRDefault="00FC501E" w:rsidP="00501462">
            <w:pPr>
              <w:jc w:val="both"/>
              <w:rPr>
                <w:rFonts w:ascii="Arial" w:hAnsi="Arial" w:cs="Arial"/>
              </w:rPr>
            </w:pPr>
            <w:r w:rsidRPr="00501462">
              <w:rPr>
                <w:rFonts w:ascii="Arial" w:hAnsi="Arial" w:cs="Arial"/>
              </w:rPr>
              <w:t>En una primera etapa, el proyecto se centrará en la elaboración de guiones para entrevistas clínicas y diagnósticas en contextos individuales. Esto incluirá entrevistas con pacientes adultos e infanto-juveniles, así como con pacientes en contextos vinculares, familiares y comunitarios. El objetivo es cubrir una amplia gama de situaciones que reflejen la diversidad de casos clínicos que los futuros psicólogos podrían enfrentar en su práctica profesional. En una segunda fase, se prevé una expansión gradual del banco de datos para incluir entrevistas en contextos educacionales y laborales, ampliando así la variedad de escenarios disponibles para los estudiantes.</w:t>
            </w:r>
          </w:p>
          <w:p w14:paraId="4E1D4535" w14:textId="77777777" w:rsidR="00FC501E" w:rsidRPr="00501462" w:rsidRDefault="00FC501E" w:rsidP="00501462">
            <w:pPr>
              <w:jc w:val="both"/>
              <w:rPr>
                <w:rFonts w:ascii="Arial" w:hAnsi="Arial" w:cs="Arial"/>
              </w:rPr>
            </w:pPr>
          </w:p>
          <w:p w14:paraId="53F4DF64" w14:textId="77777777" w:rsidR="00FC501E" w:rsidRPr="00501462" w:rsidRDefault="00FC501E" w:rsidP="00501462">
            <w:pPr>
              <w:jc w:val="both"/>
              <w:rPr>
                <w:rFonts w:ascii="Arial" w:hAnsi="Arial" w:cs="Arial"/>
              </w:rPr>
            </w:pPr>
            <w:r w:rsidRPr="00501462">
              <w:rPr>
                <w:rFonts w:ascii="Arial" w:hAnsi="Arial" w:cs="Arial"/>
              </w:rPr>
              <w:t>La primera fase del proyecto involucrará la conformación del equipo de trabajo y la creación del material de apoyo necesario. Este equipo estará compuesto por profesionales y docentes que colaborarán en la selección de estudiantes participantes y en la elaboración de los guiones para las entrevistas. Los criterios de selección para los estudiantes incluirán su desempeño académico general y sus habilidades demostradas en el campo de la psicología. De manera similar, se evaluará la experiencia y formación de los docentes y profesionales que participarán en el desarrollo de los guiones y en la supervisión del proceso.</w:t>
            </w:r>
          </w:p>
          <w:p w14:paraId="742AD0B3" w14:textId="77777777" w:rsidR="00FC501E" w:rsidRPr="00501462" w:rsidRDefault="00FC501E" w:rsidP="00501462">
            <w:pPr>
              <w:jc w:val="both"/>
              <w:rPr>
                <w:rFonts w:ascii="Arial" w:hAnsi="Arial" w:cs="Arial"/>
              </w:rPr>
            </w:pPr>
          </w:p>
          <w:p w14:paraId="299546E9" w14:textId="77777777" w:rsidR="00FC501E" w:rsidRPr="00501462" w:rsidRDefault="00FC501E" w:rsidP="00501462">
            <w:pPr>
              <w:jc w:val="both"/>
              <w:rPr>
                <w:rFonts w:ascii="Arial" w:hAnsi="Arial" w:cs="Arial"/>
              </w:rPr>
            </w:pPr>
            <w:r w:rsidRPr="00501462">
              <w:rPr>
                <w:rFonts w:ascii="Arial" w:hAnsi="Arial" w:cs="Arial"/>
              </w:rPr>
              <w:t>En esta fase inicial, también se elaborarán los consentimientos necesarios para la participación y el uso de imagen de los pacientes simulados, así como los guiones que serán utilizados en las entrevistas grabadas. Se estima que esta primera etapa se completará en un plazo de seis meses, durante el cual se prepararán todos los recursos necesarios para las siguientes fases del proyecto.</w:t>
            </w:r>
          </w:p>
          <w:p w14:paraId="5ECE1110" w14:textId="77777777" w:rsidR="00FC501E" w:rsidRPr="00501462" w:rsidRDefault="00FC501E" w:rsidP="00501462">
            <w:pPr>
              <w:jc w:val="both"/>
              <w:rPr>
                <w:rFonts w:ascii="Arial" w:hAnsi="Arial" w:cs="Arial"/>
              </w:rPr>
            </w:pPr>
          </w:p>
          <w:p w14:paraId="22718A66" w14:textId="77777777" w:rsidR="00FC501E" w:rsidRPr="00501462" w:rsidRDefault="00FC501E" w:rsidP="00501462">
            <w:pPr>
              <w:jc w:val="both"/>
              <w:rPr>
                <w:rFonts w:ascii="Arial" w:hAnsi="Arial" w:cs="Arial"/>
              </w:rPr>
            </w:pPr>
            <w:r w:rsidRPr="00501462">
              <w:rPr>
                <w:rFonts w:ascii="Arial" w:hAnsi="Arial" w:cs="Arial"/>
              </w:rPr>
              <w:t>La segunda fase se enfocará en la grabación de las entrevistas según los guiones elaborados en la primera fase. Para esta tarea, se coordinará con un equipo audiovisual y con los profesionales y estudiantes involucrados. La grabación se llevará a cabo durante los meses séptimo al décimo del proyecto, garantizando que todas las entrevistas sean capturadas con la calidad necesaria para su posterior análisis y utilización en el proceso educativo.</w:t>
            </w:r>
          </w:p>
          <w:p w14:paraId="78D740FF" w14:textId="77777777" w:rsidR="00FC501E" w:rsidRPr="00501462" w:rsidRDefault="00FC501E" w:rsidP="00501462">
            <w:pPr>
              <w:jc w:val="both"/>
              <w:rPr>
                <w:rFonts w:ascii="Arial" w:hAnsi="Arial" w:cs="Arial"/>
              </w:rPr>
            </w:pPr>
          </w:p>
          <w:p w14:paraId="74E55D96" w14:textId="77777777" w:rsidR="00FC501E" w:rsidRPr="00501462" w:rsidRDefault="00FC501E" w:rsidP="00501462">
            <w:pPr>
              <w:jc w:val="both"/>
              <w:rPr>
                <w:rFonts w:ascii="Arial" w:hAnsi="Arial" w:cs="Arial"/>
              </w:rPr>
            </w:pPr>
            <w:r w:rsidRPr="00501462">
              <w:rPr>
                <w:rFonts w:ascii="Arial" w:hAnsi="Arial" w:cs="Arial"/>
              </w:rPr>
              <w:t>En la tercera y última fase del proyecto, que se desarrollará durante los meses undécimo y duodécimo, se llevará a cabo la edición del material grabado. Esto incluirá la creación de cápsulas breves a partir de las entrevistas, que se organizarán y clasificarán para facilitar su acceso y uso por parte de los estudiantes y docentes. El material finalizado se difundirá a través de los canales institucionales oficiales y se alojará en una página web especialmente diseñada para este propósito. Esta página web permitirá el acceso libre al banco de datos, beneficiando tanto a nuestra sede como a otras instituciones a nivel nacional.</w:t>
            </w:r>
          </w:p>
          <w:p w14:paraId="1E443383" w14:textId="77777777" w:rsidR="00FC501E" w:rsidRPr="00501462" w:rsidRDefault="00FC501E" w:rsidP="00501462">
            <w:pPr>
              <w:jc w:val="both"/>
              <w:rPr>
                <w:rFonts w:ascii="Arial" w:hAnsi="Arial" w:cs="Arial"/>
              </w:rPr>
            </w:pPr>
          </w:p>
          <w:p w14:paraId="3978F159" w14:textId="77777777" w:rsidR="00FC501E" w:rsidRPr="00501462" w:rsidRDefault="00FC501E" w:rsidP="00501462">
            <w:pPr>
              <w:jc w:val="both"/>
              <w:rPr>
                <w:rFonts w:ascii="Arial" w:hAnsi="Arial" w:cs="Arial"/>
              </w:rPr>
            </w:pPr>
            <w:r w:rsidRPr="00501462">
              <w:rPr>
                <w:rFonts w:ascii="Arial" w:hAnsi="Arial" w:cs="Arial"/>
              </w:rPr>
              <w:t xml:space="preserve">El banco de datos de entrevistas videograbadas servirá como un recurso pedagógico valioso para la formación de psicólogos. Al ofrecer acceso libre a docentes y estudiantes, este recurso permitirá una mayor democratización de la educación, facilitando la transferencia de conocimiento y la práctica en escenarios clínicos simulados. Este enfoque permitirá que los estudiantes, independientemente de su ubicación geográfica o del instituto al que pertenezcan, puedan beneficiarse de una educación práctica de alta calidad. La posibilidad de acceder a estos recursos desde el primer hasta el último </w:t>
            </w:r>
            <w:r w:rsidRPr="00501462">
              <w:rPr>
                <w:rFonts w:ascii="Arial" w:hAnsi="Arial" w:cs="Arial"/>
              </w:rPr>
              <w:lastRenderedPageBreak/>
              <w:t>semestre, adaptando el material a las diversas etapas de su formación, no solo enriquecerá su experiencia educativa, sino que también fomentará una mayor equidad en el acceso a oportunidades de aprendizaje.</w:t>
            </w:r>
          </w:p>
          <w:p w14:paraId="6FCFA51E" w14:textId="77777777" w:rsidR="00FC501E" w:rsidRPr="00501462" w:rsidRDefault="00FC501E" w:rsidP="00501462">
            <w:pPr>
              <w:jc w:val="both"/>
              <w:rPr>
                <w:rFonts w:ascii="Arial" w:hAnsi="Arial" w:cs="Arial"/>
              </w:rPr>
            </w:pPr>
          </w:p>
          <w:p w14:paraId="5D9EF0FF" w14:textId="77777777" w:rsidR="00EE4497" w:rsidRDefault="00FC501E" w:rsidP="00501462">
            <w:pPr>
              <w:jc w:val="both"/>
              <w:rPr>
                <w:rFonts w:ascii="Arial" w:hAnsi="Arial" w:cs="Arial"/>
              </w:rPr>
            </w:pPr>
            <w:r w:rsidRPr="00501462">
              <w:rPr>
                <w:rFonts w:ascii="Arial" w:hAnsi="Arial" w:cs="Arial"/>
              </w:rPr>
              <w:t>La democratización del conocimiento y la transferencia de saberes se logran al proporcionar a un amplio público de estudiantes y profesionales acceso a material educativo valioso y actualizado, sin las barreras que tradicionalmente limitan el acceso a recursos especializados. De esta manera, el banco de datos contribuirá significativamente a la formación integral de los futuros psicólogos, al permitirles observar y analizar situaciones de entrevista desde una perspectiva práctica y reflexiva. Este recurso también facilitará el desarrollo de habilidades profesionales esenciales, promoviendo una formación más accesible y equitativa en el campo de la psicología.</w:t>
            </w:r>
          </w:p>
          <w:p w14:paraId="3583508B" w14:textId="0BFE5C2C" w:rsidR="003467A0" w:rsidRPr="00501462" w:rsidRDefault="003467A0" w:rsidP="00501462">
            <w:pPr>
              <w:jc w:val="both"/>
              <w:rPr>
                <w:rFonts w:ascii="Arial" w:hAnsi="Arial" w:cs="Arial"/>
              </w:rPr>
            </w:pPr>
          </w:p>
        </w:tc>
      </w:tr>
    </w:tbl>
    <w:p w14:paraId="1B56C64C" w14:textId="1865D8F8" w:rsidR="00507736" w:rsidRPr="00501462" w:rsidRDefault="00DF52D3" w:rsidP="00501462">
      <w:pPr>
        <w:jc w:val="both"/>
        <w:rPr>
          <w:rFonts w:ascii="Arial" w:hAnsi="Arial" w:cs="Arial"/>
        </w:rPr>
      </w:pPr>
      <w:r w:rsidRPr="00501462">
        <w:rPr>
          <w:rFonts w:ascii="Arial" w:hAnsi="Arial" w:cs="Arial"/>
        </w:rPr>
        <w:lastRenderedPageBreak/>
        <w:t xml:space="preserve">, </w:t>
      </w:r>
    </w:p>
    <w:tbl>
      <w:tblPr>
        <w:tblStyle w:val="Tablaconcuadrcula"/>
        <w:tblW w:w="0" w:type="auto"/>
        <w:tblInd w:w="64" w:type="dxa"/>
        <w:tblLook w:val="04A0" w:firstRow="1" w:lastRow="0" w:firstColumn="1" w:lastColumn="0" w:noHBand="0" w:noVBand="1"/>
      </w:tblPr>
      <w:tblGrid>
        <w:gridCol w:w="8764"/>
      </w:tblGrid>
      <w:tr w:rsidR="00507736" w:rsidRPr="00501462" w14:paraId="6BBF446F" w14:textId="77777777" w:rsidTr="00507736">
        <w:tc>
          <w:tcPr>
            <w:tcW w:w="8828" w:type="dxa"/>
          </w:tcPr>
          <w:p w14:paraId="6B021604" w14:textId="77777777" w:rsidR="00507736" w:rsidRPr="00501462" w:rsidRDefault="00507736" w:rsidP="00501462">
            <w:pPr>
              <w:jc w:val="both"/>
              <w:rPr>
                <w:rFonts w:ascii="Arial" w:hAnsi="Arial" w:cs="Arial"/>
                <w:b/>
              </w:rPr>
            </w:pPr>
            <w:r w:rsidRPr="00501462">
              <w:rPr>
                <w:rFonts w:ascii="Arial" w:hAnsi="Arial" w:cs="Arial"/>
                <w:b/>
              </w:rPr>
              <w:t>1.4. Recursos</w:t>
            </w:r>
            <w:r w:rsidRPr="00501462">
              <w:rPr>
                <w:rFonts w:ascii="Arial" w:hAnsi="Arial" w:cs="Arial"/>
                <w:b/>
                <w:spacing w:val="-7"/>
              </w:rPr>
              <w:t xml:space="preserve"> </w:t>
            </w:r>
            <w:r w:rsidRPr="00501462">
              <w:rPr>
                <w:rFonts w:ascii="Arial" w:hAnsi="Arial" w:cs="Arial"/>
                <w:b/>
              </w:rPr>
              <w:t>Totales</w:t>
            </w:r>
            <w:r w:rsidRPr="00501462">
              <w:rPr>
                <w:rFonts w:ascii="Arial" w:hAnsi="Arial" w:cs="Arial"/>
                <w:b/>
                <w:spacing w:val="-5"/>
              </w:rPr>
              <w:t xml:space="preserve"> </w:t>
            </w:r>
            <w:r w:rsidRPr="00501462">
              <w:rPr>
                <w:rFonts w:ascii="Arial" w:hAnsi="Arial" w:cs="Arial"/>
                <w:b/>
              </w:rPr>
              <w:t>Solicitados:</w:t>
            </w:r>
            <w:r w:rsidRPr="00501462">
              <w:rPr>
                <w:rFonts w:ascii="Arial" w:hAnsi="Arial" w:cs="Arial"/>
                <w:b/>
                <w:spacing w:val="-4"/>
              </w:rPr>
              <w:t xml:space="preserve"> </w:t>
            </w:r>
            <w:r w:rsidRPr="00501462">
              <w:rPr>
                <w:rFonts w:ascii="Arial" w:hAnsi="Arial" w:cs="Arial"/>
                <w:b/>
                <w:spacing w:val="-10"/>
              </w:rPr>
              <w:t>$</w:t>
            </w:r>
          </w:p>
          <w:p w14:paraId="4A139170" w14:textId="77777777" w:rsidR="00507736" w:rsidRPr="00501462" w:rsidRDefault="00335C00" w:rsidP="00501462">
            <w:pPr>
              <w:jc w:val="both"/>
              <w:rPr>
                <w:rFonts w:ascii="Arial" w:hAnsi="Arial" w:cs="Arial"/>
              </w:rPr>
            </w:pPr>
            <w:r w:rsidRPr="00501462">
              <w:rPr>
                <w:rFonts w:ascii="Arial" w:hAnsi="Arial" w:cs="Arial"/>
              </w:rPr>
              <w:t>$1.800.000</w:t>
            </w:r>
          </w:p>
        </w:tc>
      </w:tr>
    </w:tbl>
    <w:p w14:paraId="23B152DB" w14:textId="77777777" w:rsidR="00421401" w:rsidRDefault="00421401" w:rsidP="00501462">
      <w:pPr>
        <w:jc w:val="both"/>
        <w:rPr>
          <w:rFonts w:ascii="Arial" w:hAnsi="Arial" w:cs="Arial"/>
        </w:rPr>
      </w:pPr>
    </w:p>
    <w:p w14:paraId="04D51C3F" w14:textId="77777777" w:rsidR="003467A0" w:rsidRDefault="003467A0" w:rsidP="00501462">
      <w:pPr>
        <w:widowControl/>
        <w:autoSpaceDE/>
        <w:autoSpaceDN/>
        <w:jc w:val="both"/>
        <w:rPr>
          <w:rFonts w:ascii="Arial" w:hAnsi="Arial" w:cs="Arial"/>
          <w:b/>
        </w:rPr>
      </w:pPr>
    </w:p>
    <w:p w14:paraId="64C47133" w14:textId="40AE969F" w:rsidR="00421401" w:rsidRPr="00501462" w:rsidRDefault="00421401" w:rsidP="00501462">
      <w:pPr>
        <w:widowControl/>
        <w:autoSpaceDE/>
        <w:autoSpaceDN/>
        <w:jc w:val="both"/>
        <w:rPr>
          <w:rFonts w:ascii="Arial" w:hAnsi="Arial" w:cs="Arial"/>
        </w:rPr>
      </w:pPr>
      <w:r w:rsidRPr="00501462">
        <w:rPr>
          <w:rFonts w:ascii="Arial" w:hAnsi="Arial" w:cs="Arial"/>
          <w:b/>
        </w:rPr>
        <w:t>PARTICIPANTES</w:t>
      </w:r>
      <w:r w:rsidRPr="00501462">
        <w:rPr>
          <w:rFonts w:ascii="Arial" w:hAnsi="Arial" w:cs="Arial"/>
          <w:b/>
          <w:spacing w:val="-6"/>
        </w:rPr>
        <w:t xml:space="preserve"> </w:t>
      </w:r>
      <w:r w:rsidRPr="00501462">
        <w:rPr>
          <w:rFonts w:ascii="Arial" w:hAnsi="Arial" w:cs="Arial"/>
          <w:b/>
        </w:rPr>
        <w:t>DEL</w:t>
      </w:r>
      <w:r w:rsidRPr="00501462">
        <w:rPr>
          <w:rFonts w:ascii="Arial" w:hAnsi="Arial" w:cs="Arial"/>
          <w:b/>
          <w:spacing w:val="-4"/>
        </w:rPr>
        <w:t xml:space="preserve"> </w:t>
      </w:r>
      <w:r w:rsidRPr="00501462">
        <w:rPr>
          <w:rFonts w:ascii="Arial" w:hAnsi="Arial" w:cs="Arial"/>
          <w:b/>
          <w:spacing w:val="-2"/>
        </w:rPr>
        <w:t>PROYECTO</w:t>
      </w:r>
      <w:r w:rsidRPr="00501462">
        <w:rPr>
          <w:rFonts w:ascii="Arial" w:hAnsi="Arial" w:cs="Arial"/>
          <w:spacing w:val="-2"/>
        </w:rPr>
        <w:t>:</w:t>
      </w:r>
    </w:p>
    <w:p w14:paraId="5F37A2F8" w14:textId="77777777" w:rsidR="00421401" w:rsidRPr="00501462" w:rsidRDefault="00421401" w:rsidP="00501462">
      <w:pPr>
        <w:pStyle w:val="Textoindependiente"/>
        <w:jc w:val="both"/>
        <w:rPr>
          <w:rFonts w:ascii="Arial" w:hAnsi="Arial" w:cs="Arial"/>
        </w:rPr>
      </w:pPr>
    </w:p>
    <w:p w14:paraId="7473DE14" w14:textId="77777777" w:rsidR="00421401" w:rsidRPr="00501462" w:rsidRDefault="00421401" w:rsidP="00501462">
      <w:pPr>
        <w:jc w:val="both"/>
        <w:rPr>
          <w:rFonts w:ascii="Arial" w:hAnsi="Arial" w:cs="Arial"/>
        </w:rPr>
      </w:pPr>
      <w:r w:rsidRPr="00501462">
        <w:rPr>
          <w:rFonts w:ascii="Arial" w:hAnsi="Arial" w:cs="Arial"/>
        </w:rPr>
        <w:t>2.1. DIRECTOR</w:t>
      </w:r>
      <w:r w:rsidRPr="00501462">
        <w:rPr>
          <w:rFonts w:ascii="Arial" w:hAnsi="Arial" w:cs="Arial"/>
          <w:spacing w:val="-6"/>
        </w:rPr>
        <w:t xml:space="preserve"> </w:t>
      </w:r>
      <w:r w:rsidRPr="00501462">
        <w:rPr>
          <w:rFonts w:ascii="Arial" w:hAnsi="Arial" w:cs="Arial"/>
        </w:rPr>
        <w:t>DOCENTE ACADÉMICO</w:t>
      </w:r>
      <w:r w:rsidRPr="00501462">
        <w:rPr>
          <w:rFonts w:ascii="Arial" w:hAnsi="Arial" w:cs="Arial"/>
          <w:spacing w:val="-7"/>
        </w:rPr>
        <w:t xml:space="preserve"> </w:t>
      </w:r>
      <w:r w:rsidRPr="00501462">
        <w:rPr>
          <w:rFonts w:ascii="Arial" w:hAnsi="Arial" w:cs="Arial"/>
        </w:rPr>
        <w:t>INNOVADOR</w:t>
      </w:r>
      <w:r w:rsidRPr="00501462">
        <w:rPr>
          <w:rFonts w:ascii="Arial" w:hAnsi="Arial" w:cs="Arial"/>
          <w:spacing w:val="-7"/>
        </w:rPr>
        <w:t xml:space="preserve"> </w:t>
      </w:r>
      <w:r w:rsidRPr="00501462">
        <w:rPr>
          <w:rFonts w:ascii="Arial" w:hAnsi="Arial" w:cs="Arial"/>
          <w:spacing w:val="-2"/>
        </w:rPr>
        <w:t>RESPONSABLE:</w:t>
      </w:r>
    </w:p>
    <w:p w14:paraId="1C1BAB3D" w14:textId="0008619E" w:rsidR="00421401" w:rsidRPr="00501462" w:rsidRDefault="00421401" w:rsidP="00501462">
      <w:pPr>
        <w:pStyle w:val="Textoindependiente"/>
        <w:jc w:val="both"/>
        <w:rPr>
          <w:rFonts w:ascii="Arial" w:hAnsi="Arial" w:cs="Arial"/>
        </w:rPr>
      </w:pPr>
    </w:p>
    <w:tbl>
      <w:tblPr>
        <w:tblStyle w:val="TableNormal1"/>
        <w:tblW w:w="8830"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86"/>
        <w:gridCol w:w="5544"/>
      </w:tblGrid>
      <w:tr w:rsidR="00421401" w:rsidRPr="00501462" w14:paraId="4868E9AC" w14:textId="77777777" w:rsidTr="00FF20FC">
        <w:trPr>
          <w:trHeight w:val="250"/>
        </w:trPr>
        <w:tc>
          <w:tcPr>
            <w:tcW w:w="8830" w:type="dxa"/>
            <w:gridSpan w:val="2"/>
          </w:tcPr>
          <w:p w14:paraId="6C85144E" w14:textId="77777777" w:rsidR="00421401" w:rsidRPr="00501462" w:rsidRDefault="00421401" w:rsidP="00501462">
            <w:pPr>
              <w:pStyle w:val="TableParagraph"/>
              <w:jc w:val="both"/>
              <w:rPr>
                <w:rFonts w:ascii="Arial" w:hAnsi="Arial" w:cs="Arial"/>
                <w:b/>
              </w:rPr>
            </w:pPr>
            <w:r w:rsidRPr="00501462">
              <w:rPr>
                <w:rFonts w:ascii="Arial" w:hAnsi="Arial" w:cs="Arial"/>
                <w:b/>
              </w:rPr>
              <w:t>Nombre</w:t>
            </w:r>
            <w:r w:rsidRPr="00501462">
              <w:rPr>
                <w:rFonts w:ascii="Arial" w:hAnsi="Arial" w:cs="Arial"/>
                <w:b/>
                <w:spacing w:val="-6"/>
              </w:rPr>
              <w:t xml:space="preserve"> </w:t>
            </w:r>
            <w:r w:rsidRPr="00501462">
              <w:rPr>
                <w:rFonts w:ascii="Arial" w:hAnsi="Arial" w:cs="Arial"/>
                <w:b/>
                <w:spacing w:val="-2"/>
              </w:rPr>
              <w:t xml:space="preserve">Completo: </w:t>
            </w:r>
            <w:r w:rsidRPr="00501462">
              <w:rPr>
                <w:rFonts w:ascii="Arial" w:hAnsi="Arial" w:cs="Arial"/>
                <w:bCs/>
                <w:spacing w:val="-2"/>
              </w:rPr>
              <w:t>PAULA SOFÍA KETTERER CONTRERAS</w:t>
            </w:r>
          </w:p>
        </w:tc>
      </w:tr>
      <w:tr w:rsidR="00421401" w:rsidRPr="00501462" w14:paraId="5BE034D2" w14:textId="77777777" w:rsidTr="00FF20FC">
        <w:trPr>
          <w:trHeight w:val="249"/>
        </w:trPr>
        <w:tc>
          <w:tcPr>
            <w:tcW w:w="8830" w:type="dxa"/>
            <w:gridSpan w:val="2"/>
          </w:tcPr>
          <w:p w14:paraId="7BD956B4" w14:textId="77777777" w:rsidR="00421401" w:rsidRPr="00501462" w:rsidRDefault="00421401" w:rsidP="00501462">
            <w:pPr>
              <w:pStyle w:val="TableParagraph"/>
              <w:jc w:val="both"/>
              <w:rPr>
                <w:rFonts w:ascii="Arial" w:hAnsi="Arial" w:cs="Arial"/>
                <w:b/>
              </w:rPr>
            </w:pPr>
            <w:r w:rsidRPr="00501462">
              <w:rPr>
                <w:rFonts w:ascii="Arial" w:hAnsi="Arial" w:cs="Arial"/>
                <w:b/>
                <w:spacing w:val="-4"/>
              </w:rPr>
              <w:t xml:space="preserve">RUT: </w:t>
            </w:r>
            <w:r w:rsidRPr="00501462">
              <w:rPr>
                <w:rFonts w:ascii="Arial" w:hAnsi="Arial" w:cs="Arial"/>
                <w:bCs/>
                <w:spacing w:val="-4"/>
              </w:rPr>
              <w:t>15.244.406-0</w:t>
            </w:r>
          </w:p>
        </w:tc>
      </w:tr>
      <w:tr w:rsidR="00421401" w:rsidRPr="00501462" w14:paraId="042BDD02" w14:textId="77777777" w:rsidTr="00FF20FC">
        <w:trPr>
          <w:trHeight w:val="250"/>
        </w:trPr>
        <w:tc>
          <w:tcPr>
            <w:tcW w:w="8830" w:type="dxa"/>
            <w:gridSpan w:val="2"/>
          </w:tcPr>
          <w:p w14:paraId="435738D3" w14:textId="77777777" w:rsidR="00421401" w:rsidRPr="00501462" w:rsidRDefault="00421401" w:rsidP="00501462">
            <w:pPr>
              <w:pStyle w:val="TableParagraph"/>
              <w:jc w:val="both"/>
              <w:rPr>
                <w:rFonts w:ascii="Arial" w:hAnsi="Arial" w:cs="Arial"/>
                <w:b/>
              </w:rPr>
            </w:pPr>
            <w:r w:rsidRPr="00501462">
              <w:rPr>
                <w:rFonts w:ascii="Arial" w:hAnsi="Arial" w:cs="Arial"/>
                <w:b/>
              </w:rPr>
              <w:t>Facultad</w:t>
            </w:r>
            <w:r w:rsidRPr="00501462">
              <w:rPr>
                <w:rFonts w:ascii="Arial" w:hAnsi="Arial" w:cs="Arial"/>
                <w:b/>
                <w:spacing w:val="-3"/>
              </w:rPr>
              <w:t xml:space="preserve"> </w:t>
            </w:r>
            <w:r w:rsidRPr="00501462">
              <w:rPr>
                <w:rFonts w:ascii="Arial" w:hAnsi="Arial" w:cs="Arial"/>
                <w:b/>
              </w:rPr>
              <w:t>/</w:t>
            </w:r>
            <w:r w:rsidRPr="00501462">
              <w:rPr>
                <w:rFonts w:ascii="Arial" w:hAnsi="Arial" w:cs="Arial"/>
                <w:b/>
                <w:spacing w:val="-2"/>
              </w:rPr>
              <w:t xml:space="preserve"> Carrera: </w:t>
            </w:r>
            <w:r w:rsidRPr="00501462">
              <w:rPr>
                <w:rFonts w:ascii="Arial" w:hAnsi="Arial" w:cs="Arial"/>
                <w:bCs/>
                <w:spacing w:val="-2"/>
              </w:rPr>
              <w:t>PSICOLOGÍA (SEDE ARICA)</w:t>
            </w:r>
          </w:p>
        </w:tc>
      </w:tr>
      <w:tr w:rsidR="00421401" w:rsidRPr="00501462" w14:paraId="6919598B" w14:textId="77777777" w:rsidTr="00FF20FC">
        <w:trPr>
          <w:trHeight w:val="250"/>
        </w:trPr>
        <w:tc>
          <w:tcPr>
            <w:tcW w:w="8830" w:type="dxa"/>
            <w:gridSpan w:val="2"/>
          </w:tcPr>
          <w:p w14:paraId="21CA4DDA" w14:textId="77777777" w:rsidR="00421401" w:rsidRPr="00501462" w:rsidRDefault="00421401" w:rsidP="00501462">
            <w:pPr>
              <w:pStyle w:val="TableParagraph"/>
              <w:jc w:val="both"/>
              <w:rPr>
                <w:rFonts w:ascii="Arial" w:hAnsi="Arial" w:cs="Arial"/>
                <w:b/>
              </w:rPr>
            </w:pPr>
            <w:r w:rsidRPr="00501462">
              <w:rPr>
                <w:rFonts w:ascii="Arial" w:hAnsi="Arial" w:cs="Arial"/>
                <w:b/>
              </w:rPr>
              <w:t>Jornada</w:t>
            </w:r>
            <w:r w:rsidRPr="00501462">
              <w:rPr>
                <w:rFonts w:ascii="Arial" w:hAnsi="Arial" w:cs="Arial"/>
                <w:b/>
                <w:spacing w:val="-4"/>
              </w:rPr>
              <w:t xml:space="preserve"> </w:t>
            </w:r>
            <w:r w:rsidRPr="00501462">
              <w:rPr>
                <w:rFonts w:ascii="Arial" w:hAnsi="Arial" w:cs="Arial"/>
                <w:b/>
              </w:rPr>
              <w:t>/Horas</w:t>
            </w:r>
            <w:r w:rsidRPr="00501462">
              <w:rPr>
                <w:rFonts w:ascii="Arial" w:hAnsi="Arial" w:cs="Arial"/>
                <w:b/>
                <w:spacing w:val="-4"/>
              </w:rPr>
              <w:t xml:space="preserve"> </w:t>
            </w:r>
            <w:r w:rsidRPr="00501462">
              <w:rPr>
                <w:rFonts w:ascii="Arial" w:hAnsi="Arial" w:cs="Arial"/>
                <w:b/>
              </w:rPr>
              <w:t>de</w:t>
            </w:r>
            <w:r w:rsidRPr="00501462">
              <w:rPr>
                <w:rFonts w:ascii="Arial" w:hAnsi="Arial" w:cs="Arial"/>
                <w:b/>
                <w:spacing w:val="-3"/>
              </w:rPr>
              <w:t xml:space="preserve"> </w:t>
            </w:r>
            <w:r w:rsidRPr="00501462">
              <w:rPr>
                <w:rFonts w:ascii="Arial" w:hAnsi="Arial" w:cs="Arial"/>
                <w:b/>
                <w:spacing w:val="-2"/>
              </w:rPr>
              <w:t xml:space="preserve">contrato: </w:t>
            </w:r>
            <w:r w:rsidRPr="00501462">
              <w:rPr>
                <w:rFonts w:ascii="Arial" w:hAnsi="Arial" w:cs="Arial"/>
                <w:bCs/>
                <w:spacing w:val="-2"/>
              </w:rPr>
              <w:t>JORNADA COMPLETA</w:t>
            </w:r>
          </w:p>
        </w:tc>
      </w:tr>
      <w:tr w:rsidR="00421401" w:rsidRPr="00501462" w14:paraId="1AA8B631" w14:textId="77777777" w:rsidTr="00FF20FC">
        <w:trPr>
          <w:trHeight w:val="249"/>
        </w:trPr>
        <w:tc>
          <w:tcPr>
            <w:tcW w:w="8830" w:type="dxa"/>
            <w:gridSpan w:val="2"/>
          </w:tcPr>
          <w:p w14:paraId="0C8D0FED" w14:textId="77777777" w:rsidR="00421401" w:rsidRPr="00501462" w:rsidRDefault="00421401" w:rsidP="00501462">
            <w:pPr>
              <w:pStyle w:val="TableParagraph"/>
              <w:jc w:val="both"/>
              <w:rPr>
                <w:rFonts w:ascii="Arial" w:hAnsi="Arial" w:cs="Arial"/>
                <w:b/>
              </w:rPr>
            </w:pPr>
            <w:r w:rsidRPr="00501462">
              <w:rPr>
                <w:rFonts w:ascii="Arial" w:hAnsi="Arial" w:cs="Arial"/>
                <w:b/>
              </w:rPr>
              <w:t>Tipo</w:t>
            </w:r>
            <w:r w:rsidRPr="00501462">
              <w:rPr>
                <w:rFonts w:ascii="Arial" w:hAnsi="Arial" w:cs="Arial"/>
                <w:b/>
                <w:spacing w:val="-4"/>
              </w:rPr>
              <w:t xml:space="preserve"> </w:t>
            </w:r>
            <w:r w:rsidRPr="00501462">
              <w:rPr>
                <w:rFonts w:ascii="Arial" w:hAnsi="Arial" w:cs="Arial"/>
                <w:b/>
              </w:rPr>
              <w:t>de</w:t>
            </w:r>
            <w:r w:rsidRPr="00501462">
              <w:rPr>
                <w:rFonts w:ascii="Arial" w:hAnsi="Arial" w:cs="Arial"/>
                <w:b/>
                <w:spacing w:val="-2"/>
              </w:rPr>
              <w:t xml:space="preserve"> Contrato</w:t>
            </w:r>
            <w:r w:rsidRPr="00501462">
              <w:rPr>
                <w:rFonts w:ascii="Arial" w:hAnsi="Arial" w:cs="Arial"/>
                <w:bCs/>
                <w:spacing w:val="-2"/>
              </w:rPr>
              <w:t>: INDEFINIDO</w:t>
            </w:r>
          </w:p>
        </w:tc>
      </w:tr>
      <w:tr w:rsidR="00421401" w:rsidRPr="00501462" w14:paraId="31801E59" w14:textId="77777777" w:rsidTr="00FF20FC">
        <w:trPr>
          <w:trHeight w:val="250"/>
        </w:trPr>
        <w:tc>
          <w:tcPr>
            <w:tcW w:w="8830" w:type="dxa"/>
            <w:gridSpan w:val="2"/>
          </w:tcPr>
          <w:p w14:paraId="55622707" w14:textId="6133E737" w:rsidR="00421401" w:rsidRPr="00501462" w:rsidRDefault="00421401" w:rsidP="00501462">
            <w:pPr>
              <w:pStyle w:val="TableParagraph"/>
              <w:jc w:val="both"/>
              <w:rPr>
                <w:rFonts w:ascii="Arial" w:hAnsi="Arial" w:cs="Arial"/>
                <w:b/>
              </w:rPr>
            </w:pPr>
            <w:r w:rsidRPr="00501462">
              <w:rPr>
                <w:rFonts w:ascii="Arial" w:hAnsi="Arial" w:cs="Arial"/>
                <w:b/>
              </w:rPr>
              <w:t>Antigüedad</w:t>
            </w:r>
            <w:r w:rsidRPr="00501462">
              <w:rPr>
                <w:rFonts w:ascii="Arial" w:hAnsi="Arial" w:cs="Arial"/>
                <w:b/>
                <w:spacing w:val="-5"/>
              </w:rPr>
              <w:t xml:space="preserve"> </w:t>
            </w:r>
            <w:r w:rsidRPr="00501462">
              <w:rPr>
                <w:rFonts w:ascii="Arial" w:hAnsi="Arial" w:cs="Arial"/>
                <w:b/>
              </w:rPr>
              <w:t>en</w:t>
            </w:r>
            <w:r w:rsidRPr="00501462">
              <w:rPr>
                <w:rFonts w:ascii="Arial" w:hAnsi="Arial" w:cs="Arial"/>
                <w:b/>
                <w:spacing w:val="-3"/>
              </w:rPr>
              <w:t xml:space="preserve"> </w:t>
            </w:r>
            <w:r w:rsidRPr="00501462">
              <w:rPr>
                <w:rFonts w:ascii="Arial" w:hAnsi="Arial" w:cs="Arial"/>
                <w:b/>
              </w:rPr>
              <w:t>la</w:t>
            </w:r>
            <w:r w:rsidRPr="00501462">
              <w:rPr>
                <w:rFonts w:ascii="Arial" w:hAnsi="Arial" w:cs="Arial"/>
                <w:b/>
                <w:spacing w:val="-4"/>
              </w:rPr>
              <w:t xml:space="preserve"> </w:t>
            </w:r>
            <w:r w:rsidRPr="00501462">
              <w:rPr>
                <w:rFonts w:ascii="Arial" w:hAnsi="Arial" w:cs="Arial"/>
                <w:b/>
              </w:rPr>
              <w:t>Universidad</w:t>
            </w:r>
            <w:r w:rsidRPr="00501462">
              <w:rPr>
                <w:rFonts w:ascii="Arial" w:hAnsi="Arial" w:cs="Arial"/>
                <w:b/>
                <w:spacing w:val="-3"/>
              </w:rPr>
              <w:t xml:space="preserve"> </w:t>
            </w:r>
            <w:r w:rsidRPr="00501462">
              <w:rPr>
                <w:rFonts w:ascii="Arial" w:hAnsi="Arial" w:cs="Arial"/>
                <w:i/>
                <w:color w:val="A7A8A7"/>
                <w:spacing w:val="-2"/>
              </w:rPr>
              <w:t>(años)</w:t>
            </w:r>
            <w:r w:rsidRPr="00501462">
              <w:rPr>
                <w:rFonts w:ascii="Arial" w:hAnsi="Arial" w:cs="Arial"/>
                <w:b/>
                <w:spacing w:val="-2"/>
              </w:rPr>
              <w:t xml:space="preserve">: </w:t>
            </w:r>
            <w:r w:rsidRPr="00501462">
              <w:rPr>
                <w:rFonts w:ascii="Arial" w:hAnsi="Arial" w:cs="Arial"/>
                <w:bCs/>
                <w:spacing w:val="-2"/>
              </w:rPr>
              <w:t>1 AÑO</w:t>
            </w:r>
            <w:r w:rsidR="00811530" w:rsidRPr="00501462">
              <w:rPr>
                <w:rFonts w:ascii="Arial" w:hAnsi="Arial" w:cs="Arial"/>
                <w:bCs/>
                <w:spacing w:val="-2"/>
              </w:rPr>
              <w:t xml:space="preserve"> </w:t>
            </w:r>
            <w:r w:rsidR="00655286" w:rsidRPr="00501462">
              <w:rPr>
                <w:rFonts w:ascii="Arial" w:hAnsi="Arial" w:cs="Arial"/>
                <w:bCs/>
                <w:spacing w:val="-2"/>
              </w:rPr>
              <w:t xml:space="preserve">PLANTA </w:t>
            </w:r>
            <w:r w:rsidR="00811530" w:rsidRPr="00501462">
              <w:rPr>
                <w:rFonts w:ascii="Arial" w:hAnsi="Arial" w:cs="Arial"/>
                <w:bCs/>
                <w:spacing w:val="-2"/>
              </w:rPr>
              <w:t>(</w:t>
            </w:r>
            <w:r w:rsidR="00655286" w:rsidRPr="00501462">
              <w:rPr>
                <w:rFonts w:ascii="Arial" w:hAnsi="Arial" w:cs="Arial"/>
                <w:bCs/>
                <w:spacing w:val="-2"/>
              </w:rPr>
              <w:t>desde 2014 como</w:t>
            </w:r>
            <w:r w:rsidR="006A7A19" w:rsidRPr="00501462">
              <w:rPr>
                <w:rFonts w:ascii="Arial" w:hAnsi="Arial" w:cs="Arial"/>
                <w:bCs/>
                <w:spacing w:val="-2"/>
              </w:rPr>
              <w:t xml:space="preserve"> adjunto)</w:t>
            </w:r>
          </w:p>
        </w:tc>
      </w:tr>
      <w:tr w:rsidR="00421401" w:rsidRPr="00501462" w14:paraId="019A5599" w14:textId="77777777" w:rsidTr="00FF20FC">
        <w:trPr>
          <w:trHeight w:val="250"/>
        </w:trPr>
        <w:tc>
          <w:tcPr>
            <w:tcW w:w="3286" w:type="dxa"/>
          </w:tcPr>
          <w:p w14:paraId="1B18F7E7" w14:textId="77777777" w:rsidR="00421401" w:rsidRPr="00501462" w:rsidRDefault="00421401" w:rsidP="00501462">
            <w:pPr>
              <w:pStyle w:val="TableParagraph"/>
              <w:jc w:val="both"/>
              <w:rPr>
                <w:rFonts w:ascii="Arial" w:hAnsi="Arial" w:cs="Arial"/>
                <w:b/>
              </w:rPr>
            </w:pPr>
            <w:r w:rsidRPr="00501462">
              <w:rPr>
                <w:rFonts w:ascii="Arial" w:hAnsi="Arial" w:cs="Arial"/>
                <w:b/>
                <w:spacing w:val="-2"/>
              </w:rPr>
              <w:t xml:space="preserve">Teléfono: </w:t>
            </w:r>
            <w:r w:rsidRPr="00501462">
              <w:rPr>
                <w:rFonts w:ascii="Arial" w:hAnsi="Arial" w:cs="Arial"/>
                <w:bCs/>
                <w:spacing w:val="-2"/>
              </w:rPr>
              <w:t>58- 257 8414</w:t>
            </w:r>
          </w:p>
        </w:tc>
        <w:tc>
          <w:tcPr>
            <w:tcW w:w="5544" w:type="dxa"/>
          </w:tcPr>
          <w:p w14:paraId="27EB1BE8" w14:textId="77777777" w:rsidR="00421401" w:rsidRPr="00501462" w:rsidRDefault="00421401" w:rsidP="00501462">
            <w:pPr>
              <w:pStyle w:val="TableParagraph"/>
              <w:jc w:val="both"/>
              <w:rPr>
                <w:rFonts w:ascii="Arial" w:hAnsi="Arial" w:cs="Arial"/>
                <w:b/>
              </w:rPr>
            </w:pPr>
            <w:r w:rsidRPr="00501462">
              <w:rPr>
                <w:rFonts w:ascii="Arial" w:hAnsi="Arial" w:cs="Arial"/>
                <w:b/>
              </w:rPr>
              <w:t>Correo</w:t>
            </w:r>
            <w:r w:rsidRPr="00501462">
              <w:rPr>
                <w:rFonts w:ascii="Arial" w:hAnsi="Arial" w:cs="Arial"/>
                <w:b/>
                <w:spacing w:val="-6"/>
              </w:rPr>
              <w:t xml:space="preserve"> </w:t>
            </w:r>
            <w:r w:rsidRPr="00501462">
              <w:rPr>
                <w:rFonts w:ascii="Arial" w:hAnsi="Arial" w:cs="Arial"/>
                <w:b/>
                <w:spacing w:val="-2"/>
              </w:rPr>
              <w:t xml:space="preserve">Electrónico: </w:t>
            </w:r>
            <w:r w:rsidRPr="00501462">
              <w:rPr>
                <w:rFonts w:ascii="Arial" w:hAnsi="Arial" w:cs="Arial"/>
                <w:bCs/>
                <w:spacing w:val="-2"/>
              </w:rPr>
              <w:t>paulakettererco@santotomas.cl</w:t>
            </w:r>
          </w:p>
        </w:tc>
      </w:tr>
      <w:tr w:rsidR="00421401" w:rsidRPr="00501462" w14:paraId="5D673B8C" w14:textId="77777777" w:rsidTr="00FF20FC">
        <w:trPr>
          <w:trHeight w:val="249"/>
        </w:trPr>
        <w:tc>
          <w:tcPr>
            <w:tcW w:w="8830" w:type="dxa"/>
            <w:gridSpan w:val="2"/>
          </w:tcPr>
          <w:p w14:paraId="18D2788B" w14:textId="77777777" w:rsidR="00421401" w:rsidRPr="00501462" w:rsidRDefault="00421401" w:rsidP="00501462">
            <w:pPr>
              <w:pStyle w:val="TableParagraph"/>
              <w:jc w:val="both"/>
              <w:rPr>
                <w:rFonts w:ascii="Arial" w:hAnsi="Arial" w:cs="Arial"/>
                <w:b/>
              </w:rPr>
            </w:pPr>
            <w:r w:rsidRPr="00501462">
              <w:rPr>
                <w:rFonts w:ascii="Arial" w:hAnsi="Arial" w:cs="Arial"/>
                <w:b/>
              </w:rPr>
              <w:t>Horas</w:t>
            </w:r>
            <w:r w:rsidRPr="00501462">
              <w:rPr>
                <w:rFonts w:ascii="Arial" w:hAnsi="Arial" w:cs="Arial"/>
                <w:b/>
                <w:spacing w:val="-4"/>
              </w:rPr>
              <w:t xml:space="preserve"> </w:t>
            </w:r>
            <w:r w:rsidRPr="00501462">
              <w:rPr>
                <w:rFonts w:ascii="Arial" w:hAnsi="Arial" w:cs="Arial"/>
                <w:b/>
              </w:rPr>
              <w:t>de</w:t>
            </w:r>
            <w:r w:rsidRPr="00501462">
              <w:rPr>
                <w:rFonts w:ascii="Arial" w:hAnsi="Arial" w:cs="Arial"/>
                <w:b/>
                <w:spacing w:val="-3"/>
              </w:rPr>
              <w:t xml:space="preserve"> </w:t>
            </w:r>
            <w:r w:rsidRPr="00501462">
              <w:rPr>
                <w:rFonts w:ascii="Arial" w:hAnsi="Arial" w:cs="Arial"/>
                <w:b/>
              </w:rPr>
              <w:t>dedicación</w:t>
            </w:r>
            <w:r w:rsidRPr="00501462">
              <w:rPr>
                <w:rFonts w:ascii="Arial" w:hAnsi="Arial" w:cs="Arial"/>
                <w:b/>
                <w:spacing w:val="-3"/>
              </w:rPr>
              <w:t xml:space="preserve"> </w:t>
            </w:r>
            <w:r w:rsidRPr="00501462">
              <w:rPr>
                <w:rFonts w:ascii="Arial" w:hAnsi="Arial" w:cs="Arial"/>
                <w:b/>
              </w:rPr>
              <w:t>semanal</w:t>
            </w:r>
            <w:r w:rsidRPr="00501462">
              <w:rPr>
                <w:rFonts w:ascii="Arial" w:hAnsi="Arial" w:cs="Arial"/>
                <w:b/>
                <w:spacing w:val="-3"/>
              </w:rPr>
              <w:t xml:space="preserve"> </w:t>
            </w:r>
            <w:r w:rsidRPr="00501462">
              <w:rPr>
                <w:rFonts w:ascii="Arial" w:hAnsi="Arial" w:cs="Arial"/>
                <w:b/>
              </w:rPr>
              <w:t>al</w:t>
            </w:r>
            <w:r w:rsidRPr="00501462">
              <w:rPr>
                <w:rFonts w:ascii="Arial" w:hAnsi="Arial" w:cs="Arial"/>
                <w:b/>
                <w:spacing w:val="-3"/>
              </w:rPr>
              <w:t xml:space="preserve"> </w:t>
            </w:r>
            <w:r w:rsidRPr="00501462">
              <w:rPr>
                <w:rFonts w:ascii="Arial" w:hAnsi="Arial" w:cs="Arial"/>
                <w:b/>
                <w:spacing w:val="-2"/>
              </w:rPr>
              <w:t xml:space="preserve">proyecto: </w:t>
            </w:r>
            <w:r w:rsidRPr="00501462">
              <w:rPr>
                <w:rFonts w:ascii="Arial" w:hAnsi="Arial" w:cs="Arial"/>
                <w:bCs/>
                <w:spacing w:val="-2"/>
              </w:rPr>
              <w:t>4HRS</w:t>
            </w:r>
          </w:p>
        </w:tc>
      </w:tr>
      <w:tr w:rsidR="00421401" w:rsidRPr="00501462" w14:paraId="0D1FF042" w14:textId="77777777" w:rsidTr="00FF20FC">
        <w:trPr>
          <w:trHeight w:val="690"/>
        </w:trPr>
        <w:tc>
          <w:tcPr>
            <w:tcW w:w="8830" w:type="dxa"/>
            <w:gridSpan w:val="2"/>
          </w:tcPr>
          <w:p w14:paraId="5C644109" w14:textId="241BF79F" w:rsidR="00421401" w:rsidRPr="00501462" w:rsidRDefault="00B2506B" w:rsidP="00501462">
            <w:pPr>
              <w:pStyle w:val="TableParagraph"/>
              <w:jc w:val="both"/>
              <w:rPr>
                <w:rFonts w:ascii="Arial" w:hAnsi="Arial" w:cs="Arial"/>
                <w:b/>
              </w:rPr>
            </w:pPr>
            <w:r w:rsidRPr="00501462">
              <w:rPr>
                <w:rFonts w:ascii="Arial" w:hAnsi="Arial" w:cs="Arial"/>
                <w:noProof/>
              </w:rPr>
              <w:drawing>
                <wp:anchor distT="0" distB="0" distL="114300" distR="114300" simplePos="0" relativeHeight="251657216" behindDoc="0" locked="0" layoutInCell="1" allowOverlap="1" wp14:anchorId="22387472" wp14:editId="48462CB2">
                  <wp:simplePos x="0" y="0"/>
                  <wp:positionH relativeFrom="margin">
                    <wp:posOffset>732937</wp:posOffset>
                  </wp:positionH>
                  <wp:positionV relativeFrom="paragraph">
                    <wp:posOffset>440</wp:posOffset>
                  </wp:positionV>
                  <wp:extent cx="826135" cy="540385"/>
                  <wp:effectExtent l="0" t="0" r="0" b="0"/>
                  <wp:wrapThrough wrapText="bothSides">
                    <wp:wrapPolygon edited="0">
                      <wp:start x="0" y="0"/>
                      <wp:lineTo x="0" y="20559"/>
                      <wp:lineTo x="20919" y="20559"/>
                      <wp:lineTo x="20919" y="0"/>
                      <wp:lineTo x="0" y="0"/>
                    </wp:wrapPolygon>
                  </wp:wrapThrough>
                  <wp:docPr id="2062543753" name="Imagen 1" descr="Imagen que contiene pare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43753" name="Imagen 1" descr="Imagen que contiene pared&#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l="14816" t="21861" r="23141" b="23853"/>
                          <a:stretch>
                            <a:fillRect/>
                          </a:stretch>
                        </pic:blipFill>
                        <pic:spPr bwMode="auto">
                          <a:xfrm>
                            <a:off x="0" y="0"/>
                            <a:ext cx="826135" cy="540385"/>
                          </a:xfrm>
                          <a:prstGeom prst="rect">
                            <a:avLst/>
                          </a:prstGeom>
                          <a:noFill/>
                        </pic:spPr>
                      </pic:pic>
                    </a:graphicData>
                  </a:graphic>
                  <wp14:sizeRelH relativeFrom="page">
                    <wp14:pctWidth>0</wp14:pctWidth>
                  </wp14:sizeRelH>
                  <wp14:sizeRelV relativeFrom="page">
                    <wp14:pctHeight>0</wp14:pctHeight>
                  </wp14:sizeRelV>
                </wp:anchor>
              </w:drawing>
            </w:r>
            <w:r w:rsidR="00421401" w:rsidRPr="00501462">
              <w:rPr>
                <w:rFonts w:ascii="Arial" w:hAnsi="Arial" w:cs="Arial"/>
                <w:b/>
                <w:spacing w:val="-2"/>
              </w:rPr>
              <w:t>Firma:</w:t>
            </w:r>
            <w:r w:rsidR="002D56AD" w:rsidRPr="00501462">
              <w:rPr>
                <w:rFonts w:ascii="Arial" w:hAnsi="Arial" w:cs="Arial"/>
                <w:noProof/>
              </w:rPr>
              <w:t xml:space="preserve"> </w:t>
            </w:r>
          </w:p>
        </w:tc>
      </w:tr>
    </w:tbl>
    <w:p w14:paraId="1D50BC5E" w14:textId="77777777" w:rsidR="00421401" w:rsidRPr="00501462" w:rsidRDefault="00421401" w:rsidP="00501462">
      <w:pPr>
        <w:pStyle w:val="Textoindependiente"/>
        <w:jc w:val="both"/>
        <w:rPr>
          <w:rFonts w:ascii="Arial" w:hAnsi="Arial" w:cs="Arial"/>
        </w:rPr>
      </w:pPr>
    </w:p>
    <w:p w14:paraId="3D5711F4" w14:textId="77777777" w:rsidR="00421401" w:rsidRPr="00501462" w:rsidRDefault="00421401" w:rsidP="00501462">
      <w:pPr>
        <w:jc w:val="both"/>
        <w:rPr>
          <w:rFonts w:ascii="Arial" w:hAnsi="Arial" w:cs="Arial"/>
        </w:rPr>
      </w:pPr>
      <w:r w:rsidRPr="00501462">
        <w:rPr>
          <w:rFonts w:ascii="Arial" w:hAnsi="Arial" w:cs="Arial"/>
        </w:rPr>
        <w:t>2.2. SUBDIRECTOR</w:t>
      </w:r>
      <w:r w:rsidRPr="00501462">
        <w:rPr>
          <w:rFonts w:ascii="Arial" w:hAnsi="Arial" w:cs="Arial"/>
          <w:spacing w:val="-6"/>
        </w:rPr>
        <w:t xml:space="preserve"> </w:t>
      </w:r>
      <w:r w:rsidRPr="00501462">
        <w:rPr>
          <w:rFonts w:ascii="Arial" w:hAnsi="Arial" w:cs="Arial"/>
        </w:rPr>
        <w:t>DOCENTE</w:t>
      </w:r>
      <w:r w:rsidRPr="00501462">
        <w:rPr>
          <w:rFonts w:ascii="Arial" w:hAnsi="Arial" w:cs="Arial"/>
          <w:spacing w:val="-6"/>
        </w:rPr>
        <w:t xml:space="preserve"> ACADÉMICO </w:t>
      </w:r>
      <w:r w:rsidRPr="00501462">
        <w:rPr>
          <w:rFonts w:ascii="Arial" w:hAnsi="Arial" w:cs="Arial"/>
        </w:rPr>
        <w:t>INNOVADOR</w:t>
      </w:r>
      <w:r w:rsidRPr="00501462">
        <w:rPr>
          <w:rFonts w:ascii="Arial" w:hAnsi="Arial" w:cs="Arial"/>
          <w:spacing w:val="-5"/>
        </w:rPr>
        <w:t xml:space="preserve"> </w:t>
      </w:r>
      <w:r w:rsidRPr="00501462">
        <w:rPr>
          <w:rFonts w:ascii="Arial" w:hAnsi="Arial" w:cs="Arial"/>
          <w:spacing w:val="-2"/>
        </w:rPr>
        <w:t>RESPONSABLE:</w:t>
      </w:r>
    </w:p>
    <w:p w14:paraId="50589322" w14:textId="77777777" w:rsidR="00421401" w:rsidRPr="00501462" w:rsidRDefault="00421401" w:rsidP="00501462">
      <w:pPr>
        <w:pStyle w:val="Textoindependiente"/>
        <w:jc w:val="both"/>
        <w:rPr>
          <w:rFonts w:ascii="Arial" w:hAnsi="Arial" w:cs="Arial"/>
        </w:rPr>
      </w:pPr>
    </w:p>
    <w:tbl>
      <w:tblPr>
        <w:tblStyle w:val="TableNormal1"/>
        <w:tblW w:w="8830"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86"/>
        <w:gridCol w:w="5544"/>
      </w:tblGrid>
      <w:tr w:rsidR="00421401" w:rsidRPr="00501462" w14:paraId="430A4DCA" w14:textId="77777777" w:rsidTr="00FF20FC">
        <w:trPr>
          <w:trHeight w:val="249"/>
        </w:trPr>
        <w:tc>
          <w:tcPr>
            <w:tcW w:w="8830" w:type="dxa"/>
            <w:gridSpan w:val="2"/>
          </w:tcPr>
          <w:p w14:paraId="711162DB" w14:textId="3A3EA294" w:rsidR="00421401" w:rsidRPr="00501462" w:rsidRDefault="00421401" w:rsidP="00501462">
            <w:pPr>
              <w:pStyle w:val="TableParagraph"/>
              <w:jc w:val="both"/>
              <w:rPr>
                <w:rFonts w:ascii="Arial" w:hAnsi="Arial" w:cs="Arial"/>
                <w:b/>
              </w:rPr>
            </w:pPr>
            <w:r w:rsidRPr="00501462">
              <w:rPr>
                <w:rFonts w:ascii="Arial" w:hAnsi="Arial" w:cs="Arial"/>
                <w:b/>
              </w:rPr>
              <w:t>Nombre</w:t>
            </w:r>
            <w:r w:rsidRPr="00501462">
              <w:rPr>
                <w:rFonts w:ascii="Arial" w:hAnsi="Arial" w:cs="Arial"/>
                <w:b/>
                <w:spacing w:val="-6"/>
              </w:rPr>
              <w:t xml:space="preserve"> </w:t>
            </w:r>
            <w:r w:rsidRPr="00501462">
              <w:rPr>
                <w:rFonts w:ascii="Arial" w:hAnsi="Arial" w:cs="Arial"/>
                <w:b/>
                <w:spacing w:val="-2"/>
              </w:rPr>
              <w:t xml:space="preserve">Completo: </w:t>
            </w:r>
            <w:r w:rsidR="007612C1" w:rsidRPr="00501462">
              <w:rPr>
                <w:rFonts w:ascii="Arial" w:hAnsi="Arial" w:cs="Arial"/>
                <w:bCs/>
                <w:spacing w:val="-2"/>
              </w:rPr>
              <w:t xml:space="preserve">Paulina </w:t>
            </w:r>
            <w:r w:rsidR="00747DD0" w:rsidRPr="00501462">
              <w:rPr>
                <w:rFonts w:ascii="Arial" w:hAnsi="Arial" w:cs="Arial"/>
                <w:bCs/>
                <w:spacing w:val="-2"/>
              </w:rPr>
              <w:t>María</w:t>
            </w:r>
            <w:r w:rsidR="007612C1" w:rsidRPr="00501462">
              <w:rPr>
                <w:rFonts w:ascii="Arial" w:hAnsi="Arial" w:cs="Arial"/>
                <w:bCs/>
                <w:spacing w:val="-2"/>
              </w:rPr>
              <w:t xml:space="preserve"> Toledo Carrasco</w:t>
            </w:r>
          </w:p>
        </w:tc>
      </w:tr>
      <w:tr w:rsidR="00421401" w:rsidRPr="00501462" w14:paraId="120C8B96" w14:textId="77777777" w:rsidTr="00FF20FC">
        <w:trPr>
          <w:trHeight w:val="250"/>
        </w:trPr>
        <w:tc>
          <w:tcPr>
            <w:tcW w:w="8830" w:type="dxa"/>
            <w:gridSpan w:val="2"/>
          </w:tcPr>
          <w:p w14:paraId="7D571D50" w14:textId="77777777" w:rsidR="00421401" w:rsidRPr="00501462" w:rsidRDefault="00421401" w:rsidP="00501462">
            <w:pPr>
              <w:pStyle w:val="TableParagraph"/>
              <w:jc w:val="both"/>
              <w:rPr>
                <w:rFonts w:ascii="Arial" w:hAnsi="Arial" w:cs="Arial"/>
                <w:b/>
              </w:rPr>
            </w:pPr>
            <w:r w:rsidRPr="00501462">
              <w:rPr>
                <w:rFonts w:ascii="Arial" w:hAnsi="Arial" w:cs="Arial"/>
                <w:b/>
                <w:spacing w:val="-4"/>
              </w:rPr>
              <w:t xml:space="preserve">RUT: </w:t>
            </w:r>
            <w:r w:rsidRPr="00501462">
              <w:rPr>
                <w:rFonts w:ascii="Arial" w:hAnsi="Arial" w:cs="Arial"/>
                <w:bCs/>
                <w:spacing w:val="-4"/>
              </w:rPr>
              <w:t>9.647.329-K</w:t>
            </w:r>
          </w:p>
        </w:tc>
      </w:tr>
      <w:tr w:rsidR="00421401" w:rsidRPr="00501462" w14:paraId="57134A3E" w14:textId="77777777" w:rsidTr="00FF20FC">
        <w:trPr>
          <w:trHeight w:val="250"/>
        </w:trPr>
        <w:tc>
          <w:tcPr>
            <w:tcW w:w="8830" w:type="dxa"/>
            <w:gridSpan w:val="2"/>
          </w:tcPr>
          <w:p w14:paraId="0653C759" w14:textId="77777777" w:rsidR="00421401" w:rsidRPr="00501462" w:rsidRDefault="00421401" w:rsidP="00501462">
            <w:pPr>
              <w:pStyle w:val="TableParagraph"/>
              <w:jc w:val="both"/>
              <w:rPr>
                <w:rFonts w:ascii="Arial" w:hAnsi="Arial" w:cs="Arial"/>
                <w:b/>
              </w:rPr>
            </w:pPr>
            <w:r w:rsidRPr="00501462">
              <w:rPr>
                <w:rFonts w:ascii="Arial" w:hAnsi="Arial" w:cs="Arial"/>
                <w:b/>
              </w:rPr>
              <w:t>Facultad</w:t>
            </w:r>
            <w:r w:rsidRPr="00501462">
              <w:rPr>
                <w:rFonts w:ascii="Arial" w:hAnsi="Arial" w:cs="Arial"/>
                <w:b/>
                <w:spacing w:val="-3"/>
              </w:rPr>
              <w:t xml:space="preserve"> </w:t>
            </w:r>
            <w:r w:rsidRPr="00501462">
              <w:rPr>
                <w:rFonts w:ascii="Arial" w:hAnsi="Arial" w:cs="Arial"/>
                <w:b/>
              </w:rPr>
              <w:t>/</w:t>
            </w:r>
            <w:r w:rsidRPr="00501462">
              <w:rPr>
                <w:rFonts w:ascii="Arial" w:hAnsi="Arial" w:cs="Arial"/>
                <w:b/>
                <w:spacing w:val="-2"/>
              </w:rPr>
              <w:t xml:space="preserve"> Carrera: </w:t>
            </w:r>
            <w:r w:rsidRPr="00501462">
              <w:rPr>
                <w:rFonts w:ascii="Arial" w:hAnsi="Arial" w:cs="Arial"/>
                <w:bCs/>
                <w:spacing w:val="-2"/>
              </w:rPr>
              <w:t>PSICOLOGÍA (SEDE ARICA)</w:t>
            </w:r>
          </w:p>
        </w:tc>
      </w:tr>
      <w:tr w:rsidR="00421401" w:rsidRPr="00501462" w14:paraId="0E47A3D2" w14:textId="77777777" w:rsidTr="00FF20FC">
        <w:trPr>
          <w:trHeight w:val="249"/>
        </w:trPr>
        <w:tc>
          <w:tcPr>
            <w:tcW w:w="8830" w:type="dxa"/>
            <w:gridSpan w:val="2"/>
          </w:tcPr>
          <w:p w14:paraId="1A140D1C" w14:textId="77777777" w:rsidR="00421401" w:rsidRPr="00501462" w:rsidRDefault="00421401" w:rsidP="00501462">
            <w:pPr>
              <w:pStyle w:val="TableParagraph"/>
              <w:jc w:val="both"/>
              <w:rPr>
                <w:rFonts w:ascii="Arial" w:hAnsi="Arial" w:cs="Arial"/>
                <w:b/>
              </w:rPr>
            </w:pPr>
            <w:r w:rsidRPr="00501462">
              <w:rPr>
                <w:rFonts w:ascii="Arial" w:hAnsi="Arial" w:cs="Arial"/>
                <w:b/>
              </w:rPr>
              <w:t>Jornada</w:t>
            </w:r>
            <w:r w:rsidRPr="00501462">
              <w:rPr>
                <w:rFonts w:ascii="Arial" w:hAnsi="Arial" w:cs="Arial"/>
                <w:b/>
                <w:spacing w:val="-4"/>
              </w:rPr>
              <w:t xml:space="preserve"> </w:t>
            </w:r>
            <w:r w:rsidRPr="00501462">
              <w:rPr>
                <w:rFonts w:ascii="Arial" w:hAnsi="Arial" w:cs="Arial"/>
                <w:b/>
              </w:rPr>
              <w:t>/Horas</w:t>
            </w:r>
            <w:r w:rsidRPr="00501462">
              <w:rPr>
                <w:rFonts w:ascii="Arial" w:hAnsi="Arial" w:cs="Arial"/>
                <w:b/>
                <w:spacing w:val="-4"/>
              </w:rPr>
              <w:t xml:space="preserve"> </w:t>
            </w:r>
            <w:r w:rsidRPr="00501462">
              <w:rPr>
                <w:rFonts w:ascii="Arial" w:hAnsi="Arial" w:cs="Arial"/>
                <w:b/>
              </w:rPr>
              <w:t>de</w:t>
            </w:r>
            <w:r w:rsidRPr="00501462">
              <w:rPr>
                <w:rFonts w:ascii="Arial" w:hAnsi="Arial" w:cs="Arial"/>
                <w:b/>
                <w:spacing w:val="-3"/>
              </w:rPr>
              <w:t xml:space="preserve"> </w:t>
            </w:r>
            <w:r w:rsidRPr="00501462">
              <w:rPr>
                <w:rFonts w:ascii="Arial" w:hAnsi="Arial" w:cs="Arial"/>
                <w:b/>
                <w:spacing w:val="-2"/>
              </w:rPr>
              <w:t xml:space="preserve">contrato: </w:t>
            </w:r>
            <w:r w:rsidRPr="00501462">
              <w:rPr>
                <w:rFonts w:ascii="Arial" w:hAnsi="Arial" w:cs="Arial"/>
                <w:bCs/>
                <w:spacing w:val="-2"/>
              </w:rPr>
              <w:t>JORNADA COMPLETA</w:t>
            </w:r>
          </w:p>
        </w:tc>
      </w:tr>
      <w:tr w:rsidR="00421401" w:rsidRPr="00501462" w14:paraId="410535AA" w14:textId="77777777" w:rsidTr="00FF20FC">
        <w:trPr>
          <w:trHeight w:val="250"/>
        </w:trPr>
        <w:tc>
          <w:tcPr>
            <w:tcW w:w="8830" w:type="dxa"/>
            <w:gridSpan w:val="2"/>
          </w:tcPr>
          <w:p w14:paraId="6D646F0D" w14:textId="77777777" w:rsidR="00421401" w:rsidRPr="00501462" w:rsidRDefault="00421401" w:rsidP="00501462">
            <w:pPr>
              <w:pStyle w:val="TableParagraph"/>
              <w:jc w:val="both"/>
              <w:rPr>
                <w:rFonts w:ascii="Arial" w:hAnsi="Arial" w:cs="Arial"/>
                <w:b/>
              </w:rPr>
            </w:pPr>
            <w:r w:rsidRPr="00501462">
              <w:rPr>
                <w:rFonts w:ascii="Arial" w:hAnsi="Arial" w:cs="Arial"/>
                <w:b/>
              </w:rPr>
              <w:t>Tipo</w:t>
            </w:r>
            <w:r w:rsidRPr="00501462">
              <w:rPr>
                <w:rFonts w:ascii="Arial" w:hAnsi="Arial" w:cs="Arial"/>
                <w:b/>
                <w:spacing w:val="-2"/>
              </w:rPr>
              <w:t xml:space="preserve"> </w:t>
            </w:r>
            <w:r w:rsidRPr="00501462">
              <w:rPr>
                <w:rFonts w:ascii="Arial" w:hAnsi="Arial" w:cs="Arial"/>
                <w:b/>
              </w:rPr>
              <w:t>de</w:t>
            </w:r>
            <w:r w:rsidRPr="00501462">
              <w:rPr>
                <w:rFonts w:ascii="Arial" w:hAnsi="Arial" w:cs="Arial"/>
                <w:b/>
                <w:spacing w:val="-2"/>
              </w:rPr>
              <w:t xml:space="preserve"> Contrato</w:t>
            </w:r>
            <w:r w:rsidRPr="00501462">
              <w:rPr>
                <w:rFonts w:ascii="Arial" w:hAnsi="Arial" w:cs="Arial"/>
                <w:bCs/>
                <w:spacing w:val="-2"/>
              </w:rPr>
              <w:t>: INDEFINIDO</w:t>
            </w:r>
          </w:p>
        </w:tc>
      </w:tr>
      <w:tr w:rsidR="00421401" w:rsidRPr="00501462" w14:paraId="1AC16A6D" w14:textId="77777777" w:rsidTr="00FF20FC">
        <w:trPr>
          <w:trHeight w:val="250"/>
        </w:trPr>
        <w:tc>
          <w:tcPr>
            <w:tcW w:w="8830" w:type="dxa"/>
            <w:gridSpan w:val="2"/>
          </w:tcPr>
          <w:p w14:paraId="7FE8A2FB" w14:textId="77777777" w:rsidR="00421401" w:rsidRPr="00501462" w:rsidRDefault="00421401" w:rsidP="00501462">
            <w:pPr>
              <w:pStyle w:val="TableParagraph"/>
              <w:jc w:val="both"/>
              <w:rPr>
                <w:rFonts w:ascii="Arial" w:hAnsi="Arial" w:cs="Arial"/>
                <w:b/>
              </w:rPr>
            </w:pPr>
            <w:r w:rsidRPr="00501462">
              <w:rPr>
                <w:rFonts w:ascii="Arial" w:hAnsi="Arial" w:cs="Arial"/>
                <w:b/>
              </w:rPr>
              <w:t>Antigüedad</w:t>
            </w:r>
            <w:r w:rsidRPr="00501462">
              <w:rPr>
                <w:rFonts w:ascii="Arial" w:hAnsi="Arial" w:cs="Arial"/>
                <w:b/>
                <w:spacing w:val="-5"/>
              </w:rPr>
              <w:t xml:space="preserve"> </w:t>
            </w:r>
            <w:r w:rsidRPr="00501462">
              <w:rPr>
                <w:rFonts w:ascii="Arial" w:hAnsi="Arial" w:cs="Arial"/>
                <w:b/>
              </w:rPr>
              <w:t>en</w:t>
            </w:r>
            <w:r w:rsidRPr="00501462">
              <w:rPr>
                <w:rFonts w:ascii="Arial" w:hAnsi="Arial" w:cs="Arial"/>
                <w:b/>
                <w:spacing w:val="-3"/>
              </w:rPr>
              <w:t xml:space="preserve"> </w:t>
            </w:r>
            <w:r w:rsidRPr="00501462">
              <w:rPr>
                <w:rFonts w:ascii="Arial" w:hAnsi="Arial" w:cs="Arial"/>
                <w:b/>
              </w:rPr>
              <w:t>la</w:t>
            </w:r>
            <w:r w:rsidRPr="00501462">
              <w:rPr>
                <w:rFonts w:ascii="Arial" w:hAnsi="Arial" w:cs="Arial"/>
                <w:b/>
                <w:spacing w:val="-4"/>
              </w:rPr>
              <w:t xml:space="preserve"> </w:t>
            </w:r>
            <w:r w:rsidRPr="00501462">
              <w:rPr>
                <w:rFonts w:ascii="Arial" w:hAnsi="Arial" w:cs="Arial"/>
                <w:b/>
              </w:rPr>
              <w:t>Universidad</w:t>
            </w:r>
            <w:r w:rsidRPr="00501462">
              <w:rPr>
                <w:rFonts w:ascii="Arial" w:hAnsi="Arial" w:cs="Arial"/>
                <w:b/>
                <w:spacing w:val="-3"/>
              </w:rPr>
              <w:t xml:space="preserve"> </w:t>
            </w:r>
            <w:r w:rsidRPr="00501462">
              <w:rPr>
                <w:rFonts w:ascii="Arial" w:hAnsi="Arial" w:cs="Arial"/>
                <w:i/>
                <w:color w:val="A7A8A7"/>
                <w:spacing w:val="-2"/>
              </w:rPr>
              <w:t>(años)</w:t>
            </w:r>
            <w:r w:rsidRPr="00501462">
              <w:rPr>
                <w:rFonts w:ascii="Arial" w:hAnsi="Arial" w:cs="Arial"/>
                <w:b/>
                <w:spacing w:val="-2"/>
              </w:rPr>
              <w:t xml:space="preserve">: </w:t>
            </w:r>
            <w:r w:rsidRPr="00501462">
              <w:rPr>
                <w:rFonts w:ascii="Arial" w:hAnsi="Arial" w:cs="Arial"/>
                <w:bCs/>
                <w:spacing w:val="-2"/>
              </w:rPr>
              <w:t>2 AÑOS</w:t>
            </w:r>
          </w:p>
        </w:tc>
      </w:tr>
      <w:tr w:rsidR="00421401" w:rsidRPr="00501462" w14:paraId="2DCD893D" w14:textId="77777777" w:rsidTr="00FF20FC">
        <w:trPr>
          <w:trHeight w:val="249"/>
        </w:trPr>
        <w:tc>
          <w:tcPr>
            <w:tcW w:w="3286" w:type="dxa"/>
          </w:tcPr>
          <w:p w14:paraId="091C992A" w14:textId="77777777" w:rsidR="00421401" w:rsidRPr="00501462" w:rsidRDefault="00421401" w:rsidP="00501462">
            <w:pPr>
              <w:pStyle w:val="TableParagraph"/>
              <w:jc w:val="both"/>
              <w:rPr>
                <w:rFonts w:ascii="Arial" w:hAnsi="Arial" w:cs="Arial"/>
                <w:b/>
              </w:rPr>
            </w:pPr>
            <w:r w:rsidRPr="00501462">
              <w:rPr>
                <w:rFonts w:ascii="Arial" w:hAnsi="Arial" w:cs="Arial"/>
                <w:b/>
                <w:spacing w:val="-2"/>
              </w:rPr>
              <w:t xml:space="preserve">Teléfono: </w:t>
            </w:r>
            <w:r w:rsidRPr="00501462">
              <w:rPr>
                <w:rFonts w:ascii="Arial" w:hAnsi="Arial" w:cs="Arial"/>
                <w:bCs/>
                <w:spacing w:val="-2"/>
              </w:rPr>
              <w:t>58-257 8414</w:t>
            </w:r>
          </w:p>
        </w:tc>
        <w:tc>
          <w:tcPr>
            <w:tcW w:w="5544" w:type="dxa"/>
          </w:tcPr>
          <w:p w14:paraId="292C9143" w14:textId="77777777" w:rsidR="00421401" w:rsidRPr="00501462" w:rsidRDefault="00421401" w:rsidP="00501462">
            <w:pPr>
              <w:pStyle w:val="TableParagraph"/>
              <w:jc w:val="both"/>
              <w:rPr>
                <w:rFonts w:ascii="Arial" w:hAnsi="Arial" w:cs="Arial"/>
                <w:b/>
              </w:rPr>
            </w:pPr>
            <w:r w:rsidRPr="00501462">
              <w:rPr>
                <w:rFonts w:ascii="Arial" w:hAnsi="Arial" w:cs="Arial"/>
                <w:b/>
              </w:rPr>
              <w:t>Correo</w:t>
            </w:r>
            <w:r w:rsidRPr="00501462">
              <w:rPr>
                <w:rFonts w:ascii="Arial" w:hAnsi="Arial" w:cs="Arial"/>
                <w:b/>
                <w:spacing w:val="-6"/>
              </w:rPr>
              <w:t xml:space="preserve"> </w:t>
            </w:r>
            <w:r w:rsidRPr="00501462">
              <w:rPr>
                <w:rFonts w:ascii="Arial" w:hAnsi="Arial" w:cs="Arial"/>
                <w:b/>
                <w:spacing w:val="-2"/>
              </w:rPr>
              <w:t xml:space="preserve">Electrónico: </w:t>
            </w:r>
            <w:r w:rsidRPr="00501462">
              <w:rPr>
                <w:rFonts w:ascii="Arial" w:hAnsi="Arial" w:cs="Arial"/>
                <w:bCs/>
                <w:spacing w:val="-2"/>
              </w:rPr>
              <w:t>paulinatoledoca@santotomas.cl</w:t>
            </w:r>
          </w:p>
        </w:tc>
      </w:tr>
      <w:tr w:rsidR="00421401" w:rsidRPr="00501462" w14:paraId="1E94A795" w14:textId="77777777" w:rsidTr="00FF20FC">
        <w:trPr>
          <w:trHeight w:val="250"/>
        </w:trPr>
        <w:tc>
          <w:tcPr>
            <w:tcW w:w="8830" w:type="dxa"/>
            <w:gridSpan w:val="2"/>
          </w:tcPr>
          <w:p w14:paraId="4116B117" w14:textId="77777777" w:rsidR="00421401" w:rsidRPr="00501462" w:rsidRDefault="00421401" w:rsidP="00501462">
            <w:pPr>
              <w:pStyle w:val="TableParagraph"/>
              <w:jc w:val="both"/>
              <w:rPr>
                <w:rFonts w:ascii="Arial" w:hAnsi="Arial" w:cs="Arial"/>
                <w:b/>
              </w:rPr>
            </w:pPr>
            <w:r w:rsidRPr="00501462">
              <w:rPr>
                <w:rFonts w:ascii="Arial" w:hAnsi="Arial" w:cs="Arial"/>
                <w:b/>
              </w:rPr>
              <w:t>Horas</w:t>
            </w:r>
            <w:r w:rsidRPr="00501462">
              <w:rPr>
                <w:rFonts w:ascii="Arial" w:hAnsi="Arial" w:cs="Arial"/>
                <w:b/>
                <w:spacing w:val="-4"/>
              </w:rPr>
              <w:t xml:space="preserve"> </w:t>
            </w:r>
            <w:r w:rsidRPr="00501462">
              <w:rPr>
                <w:rFonts w:ascii="Arial" w:hAnsi="Arial" w:cs="Arial"/>
                <w:b/>
              </w:rPr>
              <w:t>de</w:t>
            </w:r>
            <w:r w:rsidRPr="00501462">
              <w:rPr>
                <w:rFonts w:ascii="Arial" w:hAnsi="Arial" w:cs="Arial"/>
                <w:b/>
                <w:spacing w:val="-3"/>
              </w:rPr>
              <w:t xml:space="preserve"> </w:t>
            </w:r>
            <w:r w:rsidRPr="00501462">
              <w:rPr>
                <w:rFonts w:ascii="Arial" w:hAnsi="Arial" w:cs="Arial"/>
                <w:b/>
              </w:rPr>
              <w:t>dedicación</w:t>
            </w:r>
            <w:r w:rsidRPr="00501462">
              <w:rPr>
                <w:rFonts w:ascii="Arial" w:hAnsi="Arial" w:cs="Arial"/>
                <w:b/>
                <w:spacing w:val="-3"/>
              </w:rPr>
              <w:t xml:space="preserve"> </w:t>
            </w:r>
            <w:r w:rsidRPr="00501462">
              <w:rPr>
                <w:rFonts w:ascii="Arial" w:hAnsi="Arial" w:cs="Arial"/>
                <w:b/>
              </w:rPr>
              <w:t>semanal</w:t>
            </w:r>
            <w:r w:rsidRPr="00501462">
              <w:rPr>
                <w:rFonts w:ascii="Arial" w:hAnsi="Arial" w:cs="Arial"/>
                <w:b/>
                <w:spacing w:val="-3"/>
              </w:rPr>
              <w:t xml:space="preserve"> </w:t>
            </w:r>
            <w:r w:rsidRPr="00501462">
              <w:rPr>
                <w:rFonts w:ascii="Arial" w:hAnsi="Arial" w:cs="Arial"/>
                <w:b/>
              </w:rPr>
              <w:t>al</w:t>
            </w:r>
            <w:r w:rsidRPr="00501462">
              <w:rPr>
                <w:rFonts w:ascii="Arial" w:hAnsi="Arial" w:cs="Arial"/>
                <w:b/>
                <w:spacing w:val="-3"/>
              </w:rPr>
              <w:t xml:space="preserve"> </w:t>
            </w:r>
            <w:r w:rsidRPr="00501462">
              <w:rPr>
                <w:rFonts w:ascii="Arial" w:hAnsi="Arial" w:cs="Arial"/>
                <w:b/>
                <w:spacing w:val="-2"/>
              </w:rPr>
              <w:t>proyecto</w:t>
            </w:r>
            <w:r w:rsidRPr="00501462">
              <w:rPr>
                <w:rFonts w:ascii="Arial" w:hAnsi="Arial" w:cs="Arial"/>
                <w:bCs/>
                <w:spacing w:val="-2"/>
              </w:rPr>
              <w:t>: 4HRS</w:t>
            </w:r>
          </w:p>
        </w:tc>
      </w:tr>
      <w:tr w:rsidR="00421401" w:rsidRPr="00501462" w14:paraId="08B82A25" w14:textId="77777777" w:rsidTr="00FF20FC">
        <w:trPr>
          <w:trHeight w:val="690"/>
        </w:trPr>
        <w:tc>
          <w:tcPr>
            <w:tcW w:w="8830" w:type="dxa"/>
            <w:gridSpan w:val="2"/>
          </w:tcPr>
          <w:p w14:paraId="47EDCC01" w14:textId="77777777" w:rsidR="00421401" w:rsidRPr="00501462" w:rsidRDefault="00421401" w:rsidP="00501462">
            <w:pPr>
              <w:pStyle w:val="TableParagraph"/>
              <w:jc w:val="both"/>
              <w:rPr>
                <w:rFonts w:ascii="Arial" w:hAnsi="Arial" w:cs="Arial"/>
                <w:b/>
              </w:rPr>
            </w:pPr>
            <w:r w:rsidRPr="00501462">
              <w:rPr>
                <w:rFonts w:ascii="Arial" w:hAnsi="Arial" w:cs="Arial"/>
                <w:b/>
                <w:spacing w:val="-2"/>
              </w:rPr>
              <w:t>Firma:</w:t>
            </w:r>
          </w:p>
        </w:tc>
      </w:tr>
    </w:tbl>
    <w:p w14:paraId="1C357083" w14:textId="77777777" w:rsidR="00421401" w:rsidRPr="00501462" w:rsidRDefault="00421401" w:rsidP="00501462">
      <w:pPr>
        <w:pStyle w:val="Textoindependiente"/>
        <w:jc w:val="both"/>
        <w:rPr>
          <w:rFonts w:ascii="Arial" w:hAnsi="Arial" w:cs="Arial"/>
        </w:rPr>
      </w:pPr>
    </w:p>
    <w:p w14:paraId="492A055D" w14:textId="77777777" w:rsidR="00421401" w:rsidRPr="00501462" w:rsidRDefault="00421401" w:rsidP="00501462">
      <w:pPr>
        <w:jc w:val="both"/>
        <w:rPr>
          <w:rFonts w:ascii="Arial" w:hAnsi="Arial" w:cs="Arial"/>
        </w:rPr>
      </w:pPr>
      <w:r w:rsidRPr="00501462">
        <w:rPr>
          <w:rFonts w:ascii="Arial" w:hAnsi="Arial" w:cs="Arial"/>
        </w:rPr>
        <w:t>2.3. ESTUDIANTE</w:t>
      </w:r>
      <w:r w:rsidRPr="00501462">
        <w:rPr>
          <w:rFonts w:ascii="Arial" w:hAnsi="Arial" w:cs="Arial"/>
          <w:spacing w:val="-6"/>
        </w:rPr>
        <w:t xml:space="preserve"> </w:t>
      </w:r>
      <w:r w:rsidRPr="00501462">
        <w:rPr>
          <w:rFonts w:ascii="Arial" w:hAnsi="Arial" w:cs="Arial"/>
        </w:rPr>
        <w:t>(PRE</w:t>
      </w:r>
      <w:r w:rsidRPr="00501462">
        <w:rPr>
          <w:rFonts w:ascii="Arial" w:hAnsi="Arial" w:cs="Arial"/>
          <w:spacing w:val="-4"/>
        </w:rPr>
        <w:t xml:space="preserve"> </w:t>
      </w:r>
      <w:r w:rsidRPr="00501462">
        <w:rPr>
          <w:rFonts w:ascii="Arial" w:hAnsi="Arial" w:cs="Arial"/>
        </w:rPr>
        <w:t>/</w:t>
      </w:r>
      <w:r w:rsidRPr="00501462">
        <w:rPr>
          <w:rFonts w:ascii="Arial" w:hAnsi="Arial" w:cs="Arial"/>
          <w:spacing w:val="-3"/>
        </w:rPr>
        <w:t xml:space="preserve"> </w:t>
      </w:r>
      <w:r w:rsidRPr="00501462">
        <w:rPr>
          <w:rFonts w:ascii="Arial" w:hAnsi="Arial" w:cs="Arial"/>
        </w:rPr>
        <w:t>POSTGRADO):</w:t>
      </w:r>
      <w:r w:rsidRPr="00501462">
        <w:rPr>
          <w:rFonts w:ascii="Arial" w:hAnsi="Arial" w:cs="Arial"/>
          <w:spacing w:val="-6"/>
        </w:rPr>
        <w:t xml:space="preserve"> </w:t>
      </w:r>
      <w:r w:rsidRPr="00501462">
        <w:rPr>
          <w:rFonts w:ascii="Arial" w:hAnsi="Arial" w:cs="Arial"/>
        </w:rPr>
        <w:t>(Repetir</w:t>
      </w:r>
      <w:r w:rsidRPr="00501462">
        <w:rPr>
          <w:rFonts w:ascii="Arial" w:hAnsi="Arial" w:cs="Arial"/>
          <w:spacing w:val="-5"/>
        </w:rPr>
        <w:t xml:space="preserve"> </w:t>
      </w:r>
      <w:r w:rsidRPr="00501462">
        <w:rPr>
          <w:rFonts w:ascii="Arial" w:hAnsi="Arial" w:cs="Arial"/>
        </w:rPr>
        <w:t>si</w:t>
      </w:r>
      <w:r w:rsidRPr="00501462">
        <w:rPr>
          <w:rFonts w:ascii="Arial" w:hAnsi="Arial" w:cs="Arial"/>
          <w:spacing w:val="-3"/>
        </w:rPr>
        <w:t xml:space="preserve"> </w:t>
      </w:r>
      <w:r w:rsidRPr="00501462">
        <w:rPr>
          <w:rFonts w:ascii="Arial" w:hAnsi="Arial" w:cs="Arial"/>
        </w:rPr>
        <w:t>son</w:t>
      </w:r>
      <w:r w:rsidRPr="00501462">
        <w:rPr>
          <w:rFonts w:ascii="Arial" w:hAnsi="Arial" w:cs="Arial"/>
          <w:spacing w:val="-4"/>
        </w:rPr>
        <w:t xml:space="preserve"> </w:t>
      </w:r>
      <w:r w:rsidRPr="00501462">
        <w:rPr>
          <w:rFonts w:ascii="Arial" w:hAnsi="Arial" w:cs="Arial"/>
        </w:rPr>
        <w:t>más</w:t>
      </w:r>
      <w:r w:rsidRPr="00501462">
        <w:rPr>
          <w:rFonts w:ascii="Arial" w:hAnsi="Arial" w:cs="Arial"/>
          <w:spacing w:val="-2"/>
        </w:rPr>
        <w:t xml:space="preserve"> alumnos)</w:t>
      </w:r>
    </w:p>
    <w:p w14:paraId="6C1CAE54" w14:textId="77777777" w:rsidR="00421401" w:rsidRPr="00501462" w:rsidRDefault="00421401" w:rsidP="00501462">
      <w:pPr>
        <w:pStyle w:val="Textoindependiente"/>
        <w:jc w:val="both"/>
        <w:rPr>
          <w:rFonts w:ascii="Arial" w:hAnsi="Arial" w:cs="Arial"/>
        </w:rPr>
      </w:pPr>
    </w:p>
    <w:tbl>
      <w:tblPr>
        <w:tblStyle w:val="TableNormal1"/>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5"/>
        <w:gridCol w:w="4937"/>
      </w:tblGrid>
      <w:tr w:rsidR="00421401" w:rsidRPr="00501462" w14:paraId="1E28DDD2" w14:textId="77777777" w:rsidTr="00833E85">
        <w:trPr>
          <w:trHeight w:val="250"/>
        </w:trPr>
        <w:tc>
          <w:tcPr>
            <w:tcW w:w="8902" w:type="dxa"/>
            <w:gridSpan w:val="2"/>
          </w:tcPr>
          <w:p w14:paraId="2358BBC9" w14:textId="6348B3AF" w:rsidR="00421401" w:rsidRPr="00501462" w:rsidRDefault="00421401" w:rsidP="00501462">
            <w:pPr>
              <w:pStyle w:val="TableParagraph"/>
              <w:jc w:val="both"/>
              <w:rPr>
                <w:rFonts w:ascii="Arial" w:hAnsi="Arial" w:cs="Arial"/>
                <w:b/>
              </w:rPr>
            </w:pPr>
            <w:r w:rsidRPr="00501462">
              <w:rPr>
                <w:rFonts w:ascii="Arial" w:hAnsi="Arial" w:cs="Arial"/>
                <w:b/>
              </w:rPr>
              <w:t>Nombre</w:t>
            </w:r>
            <w:r w:rsidRPr="00501462">
              <w:rPr>
                <w:rFonts w:ascii="Arial" w:hAnsi="Arial" w:cs="Arial"/>
                <w:b/>
                <w:spacing w:val="-6"/>
              </w:rPr>
              <w:t xml:space="preserve"> </w:t>
            </w:r>
            <w:r w:rsidRPr="00501462">
              <w:rPr>
                <w:rFonts w:ascii="Arial" w:hAnsi="Arial" w:cs="Arial"/>
                <w:b/>
              </w:rPr>
              <w:t>Completo</w:t>
            </w:r>
            <w:r w:rsidRPr="00501462">
              <w:rPr>
                <w:rFonts w:ascii="Arial" w:hAnsi="Arial" w:cs="Arial"/>
                <w:b/>
                <w:spacing w:val="-5"/>
              </w:rPr>
              <w:t xml:space="preserve"> </w:t>
            </w:r>
            <w:r w:rsidRPr="00501462">
              <w:rPr>
                <w:rFonts w:ascii="Arial" w:hAnsi="Arial" w:cs="Arial"/>
                <w:i/>
                <w:color w:val="A7A8A7"/>
              </w:rPr>
              <w:t>(señale</w:t>
            </w:r>
            <w:r w:rsidRPr="00501462">
              <w:rPr>
                <w:rFonts w:ascii="Arial" w:hAnsi="Arial" w:cs="Arial"/>
                <w:i/>
                <w:color w:val="A7A8A7"/>
                <w:spacing w:val="-4"/>
              </w:rPr>
              <w:t xml:space="preserve"> </w:t>
            </w:r>
            <w:r w:rsidRPr="00501462">
              <w:rPr>
                <w:rFonts w:ascii="Arial" w:hAnsi="Arial" w:cs="Arial"/>
                <w:i/>
                <w:color w:val="A7A8A7"/>
              </w:rPr>
              <w:t>POR</w:t>
            </w:r>
            <w:r w:rsidRPr="00501462">
              <w:rPr>
                <w:rFonts w:ascii="Arial" w:hAnsi="Arial" w:cs="Arial"/>
                <w:i/>
                <w:color w:val="A7A8A7"/>
                <w:spacing w:val="-3"/>
              </w:rPr>
              <w:t xml:space="preserve"> </w:t>
            </w:r>
            <w:r w:rsidRPr="00501462">
              <w:rPr>
                <w:rFonts w:ascii="Arial" w:hAnsi="Arial" w:cs="Arial"/>
                <w:i/>
                <w:color w:val="A7A8A7"/>
              </w:rPr>
              <w:t>DEFINIR</w:t>
            </w:r>
            <w:r w:rsidRPr="00501462">
              <w:rPr>
                <w:rFonts w:ascii="Arial" w:hAnsi="Arial" w:cs="Arial"/>
                <w:i/>
                <w:color w:val="A7A8A7"/>
                <w:spacing w:val="-3"/>
              </w:rPr>
              <w:t xml:space="preserve"> </w:t>
            </w:r>
            <w:r w:rsidRPr="00501462">
              <w:rPr>
                <w:rFonts w:ascii="Arial" w:hAnsi="Arial" w:cs="Arial"/>
                <w:i/>
                <w:color w:val="A7A8A7"/>
              </w:rPr>
              <w:t>si</w:t>
            </w:r>
            <w:r w:rsidRPr="00501462">
              <w:rPr>
                <w:rFonts w:ascii="Arial" w:hAnsi="Arial" w:cs="Arial"/>
                <w:i/>
                <w:color w:val="A7A8A7"/>
                <w:spacing w:val="-3"/>
              </w:rPr>
              <w:t xml:space="preserve"> </w:t>
            </w:r>
            <w:r w:rsidRPr="00501462">
              <w:rPr>
                <w:rFonts w:ascii="Arial" w:hAnsi="Arial" w:cs="Arial"/>
                <w:i/>
                <w:color w:val="A7A8A7"/>
              </w:rPr>
              <w:t>está</w:t>
            </w:r>
            <w:r w:rsidRPr="00501462">
              <w:rPr>
                <w:rFonts w:ascii="Arial" w:hAnsi="Arial" w:cs="Arial"/>
                <w:i/>
                <w:color w:val="A7A8A7"/>
                <w:spacing w:val="-4"/>
              </w:rPr>
              <w:t xml:space="preserve"> </w:t>
            </w:r>
            <w:r w:rsidRPr="00501462">
              <w:rPr>
                <w:rFonts w:ascii="Arial" w:hAnsi="Arial" w:cs="Arial"/>
                <w:i/>
                <w:color w:val="A7A8A7"/>
                <w:spacing w:val="-2"/>
              </w:rPr>
              <w:t>pendiente)</w:t>
            </w:r>
            <w:r w:rsidRPr="00501462">
              <w:rPr>
                <w:rFonts w:ascii="Arial" w:hAnsi="Arial" w:cs="Arial"/>
                <w:b/>
                <w:spacing w:val="-2"/>
              </w:rPr>
              <w:t xml:space="preserve">: </w:t>
            </w:r>
            <w:r w:rsidRPr="00501462">
              <w:rPr>
                <w:rFonts w:ascii="Arial" w:hAnsi="Arial" w:cs="Arial"/>
                <w:bCs/>
                <w:spacing w:val="-2"/>
              </w:rPr>
              <w:t>POR DEFINIR</w:t>
            </w:r>
          </w:p>
        </w:tc>
      </w:tr>
      <w:tr w:rsidR="00421401" w:rsidRPr="00501462" w14:paraId="47689742" w14:textId="77777777" w:rsidTr="00833E85">
        <w:trPr>
          <w:trHeight w:val="250"/>
        </w:trPr>
        <w:tc>
          <w:tcPr>
            <w:tcW w:w="8902" w:type="dxa"/>
            <w:gridSpan w:val="2"/>
          </w:tcPr>
          <w:p w14:paraId="20D285ED" w14:textId="77777777" w:rsidR="00421401" w:rsidRPr="00501462" w:rsidRDefault="00421401" w:rsidP="00501462">
            <w:pPr>
              <w:pStyle w:val="TableParagraph"/>
              <w:jc w:val="both"/>
              <w:rPr>
                <w:rFonts w:ascii="Arial" w:hAnsi="Arial" w:cs="Arial"/>
                <w:b/>
              </w:rPr>
            </w:pPr>
            <w:r w:rsidRPr="00501462">
              <w:rPr>
                <w:rFonts w:ascii="Arial" w:hAnsi="Arial" w:cs="Arial"/>
                <w:b/>
                <w:spacing w:val="-4"/>
              </w:rPr>
              <w:t>RUT:</w:t>
            </w:r>
          </w:p>
        </w:tc>
      </w:tr>
      <w:tr w:rsidR="00421401" w:rsidRPr="00501462" w14:paraId="61812636" w14:textId="77777777" w:rsidTr="00833E85">
        <w:trPr>
          <w:trHeight w:val="249"/>
        </w:trPr>
        <w:tc>
          <w:tcPr>
            <w:tcW w:w="3965" w:type="dxa"/>
          </w:tcPr>
          <w:p w14:paraId="127FA7BB" w14:textId="77777777" w:rsidR="00421401" w:rsidRPr="00501462" w:rsidRDefault="00421401" w:rsidP="00501462">
            <w:pPr>
              <w:pStyle w:val="TableParagraph"/>
              <w:jc w:val="both"/>
              <w:rPr>
                <w:rFonts w:ascii="Arial" w:hAnsi="Arial" w:cs="Arial"/>
                <w:b/>
              </w:rPr>
            </w:pPr>
            <w:r w:rsidRPr="00501462">
              <w:rPr>
                <w:rFonts w:ascii="Arial" w:hAnsi="Arial" w:cs="Arial"/>
                <w:b/>
                <w:spacing w:val="-2"/>
              </w:rPr>
              <w:t>Teléfono:</w:t>
            </w:r>
          </w:p>
        </w:tc>
        <w:tc>
          <w:tcPr>
            <w:tcW w:w="4937" w:type="dxa"/>
          </w:tcPr>
          <w:p w14:paraId="465261DD" w14:textId="77777777" w:rsidR="00421401" w:rsidRPr="00501462" w:rsidRDefault="00421401" w:rsidP="00501462">
            <w:pPr>
              <w:pStyle w:val="TableParagraph"/>
              <w:jc w:val="both"/>
              <w:rPr>
                <w:rFonts w:ascii="Arial" w:hAnsi="Arial" w:cs="Arial"/>
                <w:b/>
              </w:rPr>
            </w:pPr>
            <w:r w:rsidRPr="00501462">
              <w:rPr>
                <w:rFonts w:ascii="Arial" w:hAnsi="Arial" w:cs="Arial"/>
                <w:b/>
              </w:rPr>
              <w:t>Correo</w:t>
            </w:r>
            <w:r w:rsidRPr="00501462">
              <w:rPr>
                <w:rFonts w:ascii="Arial" w:hAnsi="Arial" w:cs="Arial"/>
                <w:b/>
                <w:spacing w:val="-6"/>
              </w:rPr>
              <w:t xml:space="preserve"> </w:t>
            </w:r>
            <w:r w:rsidRPr="00501462">
              <w:rPr>
                <w:rFonts w:ascii="Arial" w:hAnsi="Arial" w:cs="Arial"/>
                <w:b/>
                <w:spacing w:val="-2"/>
              </w:rPr>
              <w:t>Electrónico:</w:t>
            </w:r>
          </w:p>
        </w:tc>
      </w:tr>
      <w:tr w:rsidR="00421401" w:rsidRPr="00501462" w14:paraId="52A392C2" w14:textId="77777777" w:rsidTr="00833E85">
        <w:trPr>
          <w:trHeight w:val="250"/>
        </w:trPr>
        <w:tc>
          <w:tcPr>
            <w:tcW w:w="8902" w:type="dxa"/>
            <w:gridSpan w:val="2"/>
          </w:tcPr>
          <w:p w14:paraId="32A3D809" w14:textId="77777777" w:rsidR="00421401" w:rsidRPr="00501462" w:rsidRDefault="00421401" w:rsidP="00501462">
            <w:pPr>
              <w:pStyle w:val="TableParagraph"/>
              <w:jc w:val="both"/>
              <w:rPr>
                <w:rFonts w:ascii="Arial" w:hAnsi="Arial" w:cs="Arial"/>
                <w:b/>
              </w:rPr>
            </w:pPr>
            <w:r w:rsidRPr="00501462">
              <w:rPr>
                <w:rFonts w:ascii="Arial" w:hAnsi="Arial" w:cs="Arial"/>
                <w:b/>
              </w:rPr>
              <w:t>Función</w:t>
            </w:r>
            <w:r w:rsidRPr="00501462">
              <w:rPr>
                <w:rFonts w:ascii="Arial" w:hAnsi="Arial" w:cs="Arial"/>
                <w:b/>
                <w:spacing w:val="-4"/>
              </w:rPr>
              <w:t xml:space="preserve"> </w:t>
            </w:r>
            <w:r w:rsidRPr="00501462">
              <w:rPr>
                <w:rFonts w:ascii="Arial" w:hAnsi="Arial" w:cs="Arial"/>
                <w:b/>
              </w:rPr>
              <w:t>dentro</w:t>
            </w:r>
            <w:r w:rsidRPr="00501462">
              <w:rPr>
                <w:rFonts w:ascii="Arial" w:hAnsi="Arial" w:cs="Arial"/>
                <w:b/>
                <w:spacing w:val="-4"/>
              </w:rPr>
              <w:t xml:space="preserve"> </w:t>
            </w:r>
            <w:r w:rsidRPr="00501462">
              <w:rPr>
                <w:rFonts w:ascii="Arial" w:hAnsi="Arial" w:cs="Arial"/>
                <w:b/>
              </w:rPr>
              <w:t>del</w:t>
            </w:r>
            <w:r w:rsidRPr="00501462">
              <w:rPr>
                <w:rFonts w:ascii="Arial" w:hAnsi="Arial" w:cs="Arial"/>
                <w:b/>
                <w:spacing w:val="-3"/>
              </w:rPr>
              <w:t xml:space="preserve"> </w:t>
            </w:r>
            <w:r w:rsidRPr="00501462">
              <w:rPr>
                <w:rFonts w:ascii="Arial" w:hAnsi="Arial" w:cs="Arial"/>
                <w:b/>
                <w:spacing w:val="-2"/>
              </w:rPr>
              <w:t>proyecto:</w:t>
            </w:r>
          </w:p>
        </w:tc>
      </w:tr>
      <w:tr w:rsidR="00421401" w:rsidRPr="00501462" w14:paraId="44292365" w14:textId="77777777" w:rsidTr="00833E85">
        <w:trPr>
          <w:trHeight w:val="250"/>
        </w:trPr>
        <w:tc>
          <w:tcPr>
            <w:tcW w:w="8902" w:type="dxa"/>
            <w:gridSpan w:val="2"/>
          </w:tcPr>
          <w:p w14:paraId="6841ECDF" w14:textId="77777777" w:rsidR="00421401" w:rsidRPr="00501462" w:rsidRDefault="00421401" w:rsidP="00501462">
            <w:pPr>
              <w:pStyle w:val="TableParagraph"/>
              <w:jc w:val="both"/>
              <w:rPr>
                <w:rFonts w:ascii="Arial" w:hAnsi="Arial" w:cs="Arial"/>
                <w:b/>
              </w:rPr>
            </w:pPr>
            <w:r w:rsidRPr="00501462">
              <w:rPr>
                <w:rFonts w:ascii="Arial" w:hAnsi="Arial" w:cs="Arial"/>
                <w:b/>
                <w:spacing w:val="-2"/>
              </w:rPr>
              <w:t>Carrera:</w:t>
            </w:r>
          </w:p>
        </w:tc>
      </w:tr>
      <w:tr w:rsidR="00421401" w:rsidRPr="00501462" w14:paraId="1919D9A3" w14:textId="77777777" w:rsidTr="00833E85">
        <w:trPr>
          <w:trHeight w:val="249"/>
        </w:trPr>
        <w:tc>
          <w:tcPr>
            <w:tcW w:w="8902" w:type="dxa"/>
            <w:gridSpan w:val="2"/>
          </w:tcPr>
          <w:p w14:paraId="793FA13F" w14:textId="77777777" w:rsidR="00421401" w:rsidRPr="00501462" w:rsidRDefault="00421401" w:rsidP="00501462">
            <w:pPr>
              <w:pStyle w:val="TableParagraph"/>
              <w:jc w:val="both"/>
              <w:rPr>
                <w:rFonts w:ascii="Arial" w:hAnsi="Arial" w:cs="Arial"/>
                <w:b/>
              </w:rPr>
            </w:pPr>
            <w:r w:rsidRPr="00501462">
              <w:rPr>
                <w:rFonts w:ascii="Arial" w:hAnsi="Arial" w:cs="Arial"/>
                <w:b/>
                <w:spacing w:val="-2"/>
              </w:rPr>
              <w:t>Facultad:</w:t>
            </w:r>
          </w:p>
        </w:tc>
      </w:tr>
      <w:tr w:rsidR="00421401" w:rsidRPr="00501462" w14:paraId="2D0F4B86" w14:textId="77777777" w:rsidTr="00833E85">
        <w:trPr>
          <w:trHeight w:val="250"/>
        </w:trPr>
        <w:tc>
          <w:tcPr>
            <w:tcW w:w="8902" w:type="dxa"/>
            <w:gridSpan w:val="2"/>
          </w:tcPr>
          <w:p w14:paraId="0FBEFD7D" w14:textId="77777777" w:rsidR="00421401" w:rsidRPr="00501462" w:rsidRDefault="00421401" w:rsidP="00501462">
            <w:pPr>
              <w:pStyle w:val="TableParagraph"/>
              <w:jc w:val="both"/>
              <w:rPr>
                <w:rFonts w:ascii="Arial" w:hAnsi="Arial" w:cs="Arial"/>
                <w:b/>
              </w:rPr>
            </w:pPr>
            <w:r w:rsidRPr="00501462">
              <w:rPr>
                <w:rFonts w:ascii="Arial" w:hAnsi="Arial" w:cs="Arial"/>
                <w:b/>
              </w:rPr>
              <w:t>Nivel</w:t>
            </w:r>
            <w:r w:rsidRPr="00501462">
              <w:rPr>
                <w:rFonts w:ascii="Arial" w:hAnsi="Arial" w:cs="Arial"/>
                <w:b/>
                <w:spacing w:val="-2"/>
              </w:rPr>
              <w:t xml:space="preserve"> Académico:</w:t>
            </w:r>
          </w:p>
        </w:tc>
      </w:tr>
    </w:tbl>
    <w:p w14:paraId="3ED1267A" w14:textId="77777777" w:rsidR="00FF20FC" w:rsidRPr="00501462" w:rsidRDefault="00FF20FC" w:rsidP="00501462">
      <w:pPr>
        <w:jc w:val="both"/>
        <w:rPr>
          <w:rFonts w:ascii="Arial" w:hAnsi="Arial" w:cs="Arial"/>
        </w:rPr>
      </w:pPr>
    </w:p>
    <w:p w14:paraId="78BDE524" w14:textId="77777777" w:rsidR="00FF20FC" w:rsidRPr="00501462" w:rsidRDefault="00FF20FC" w:rsidP="00501462">
      <w:pPr>
        <w:pStyle w:val="Prrafodelista"/>
        <w:tabs>
          <w:tab w:val="left" w:pos="376"/>
        </w:tabs>
        <w:ind w:left="0"/>
        <w:contextualSpacing w:val="0"/>
        <w:jc w:val="both"/>
        <w:rPr>
          <w:rFonts w:ascii="Arial" w:hAnsi="Arial" w:cs="Arial"/>
          <w:bCs/>
        </w:rPr>
      </w:pPr>
      <w:r w:rsidRPr="00501462">
        <w:rPr>
          <w:rFonts w:ascii="Arial" w:hAnsi="Arial" w:cs="Arial"/>
          <w:bCs/>
        </w:rPr>
        <w:t>2.4 OTROS DOCENTES</w:t>
      </w:r>
      <w:r w:rsidRPr="00501462">
        <w:rPr>
          <w:rFonts w:ascii="Arial" w:hAnsi="Arial" w:cs="Arial"/>
          <w:bCs/>
          <w:spacing w:val="-4"/>
        </w:rPr>
        <w:t xml:space="preserve"> </w:t>
      </w:r>
      <w:r w:rsidRPr="00501462">
        <w:rPr>
          <w:rFonts w:ascii="Arial" w:hAnsi="Arial" w:cs="Arial"/>
          <w:bCs/>
        </w:rPr>
        <w:t>ACADÉMICOS</w:t>
      </w:r>
      <w:r w:rsidRPr="00501462">
        <w:rPr>
          <w:rFonts w:ascii="Arial" w:hAnsi="Arial" w:cs="Arial"/>
          <w:bCs/>
          <w:spacing w:val="-4"/>
        </w:rPr>
        <w:t xml:space="preserve"> </w:t>
      </w:r>
      <w:r w:rsidRPr="00501462">
        <w:rPr>
          <w:rFonts w:ascii="Arial" w:hAnsi="Arial" w:cs="Arial"/>
          <w:bCs/>
        </w:rPr>
        <w:t>PARTICIPANTES</w:t>
      </w:r>
      <w:r w:rsidRPr="00501462">
        <w:rPr>
          <w:rFonts w:ascii="Arial" w:hAnsi="Arial" w:cs="Arial"/>
          <w:bCs/>
          <w:spacing w:val="-5"/>
        </w:rPr>
        <w:t xml:space="preserve"> </w:t>
      </w:r>
      <w:r w:rsidRPr="00501462">
        <w:rPr>
          <w:rFonts w:ascii="Arial" w:hAnsi="Arial" w:cs="Arial"/>
          <w:bCs/>
        </w:rPr>
        <w:t>DEL</w:t>
      </w:r>
      <w:r w:rsidRPr="00501462">
        <w:rPr>
          <w:rFonts w:ascii="Arial" w:hAnsi="Arial" w:cs="Arial"/>
          <w:bCs/>
          <w:spacing w:val="-3"/>
        </w:rPr>
        <w:t xml:space="preserve"> </w:t>
      </w:r>
      <w:r w:rsidRPr="00501462">
        <w:rPr>
          <w:rFonts w:ascii="Arial" w:hAnsi="Arial" w:cs="Arial"/>
          <w:bCs/>
          <w:spacing w:val="-2"/>
        </w:rPr>
        <w:t>PROYECTO</w:t>
      </w:r>
    </w:p>
    <w:p w14:paraId="280C9994" w14:textId="77777777" w:rsidR="00FF20FC" w:rsidRPr="00501462" w:rsidRDefault="00FF20FC" w:rsidP="00501462">
      <w:pPr>
        <w:pStyle w:val="Textoindependiente"/>
        <w:jc w:val="both"/>
        <w:rPr>
          <w:rFonts w:ascii="Arial" w:hAnsi="Arial" w:cs="Arial"/>
          <w:b/>
        </w:rPr>
      </w:pPr>
    </w:p>
    <w:tbl>
      <w:tblPr>
        <w:tblStyle w:val="TableNormal1"/>
        <w:tblW w:w="8832"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2"/>
        <w:gridCol w:w="1763"/>
        <w:gridCol w:w="1953"/>
        <w:gridCol w:w="2314"/>
      </w:tblGrid>
      <w:tr w:rsidR="00FF20FC" w:rsidRPr="00501462" w14:paraId="14844CEB" w14:textId="77777777" w:rsidTr="00FF20FC">
        <w:trPr>
          <w:trHeight w:val="813"/>
        </w:trPr>
        <w:tc>
          <w:tcPr>
            <w:tcW w:w="2802" w:type="dxa"/>
          </w:tcPr>
          <w:p w14:paraId="066C9437" w14:textId="77777777" w:rsidR="00FF20FC" w:rsidRPr="00501462" w:rsidRDefault="00FF20FC" w:rsidP="00501462">
            <w:pPr>
              <w:pStyle w:val="TableParagraph"/>
              <w:jc w:val="both"/>
              <w:rPr>
                <w:rFonts w:ascii="Arial" w:hAnsi="Arial" w:cs="Arial"/>
                <w:b/>
              </w:rPr>
            </w:pPr>
            <w:r w:rsidRPr="00501462">
              <w:rPr>
                <w:rFonts w:ascii="Arial" w:hAnsi="Arial" w:cs="Arial"/>
                <w:b/>
              </w:rPr>
              <w:t>Nombre</w:t>
            </w:r>
            <w:r w:rsidRPr="00501462">
              <w:rPr>
                <w:rFonts w:ascii="Arial" w:hAnsi="Arial" w:cs="Arial"/>
                <w:b/>
                <w:spacing w:val="-6"/>
              </w:rPr>
              <w:t xml:space="preserve"> </w:t>
            </w:r>
            <w:r w:rsidRPr="00501462">
              <w:rPr>
                <w:rFonts w:ascii="Arial" w:hAnsi="Arial" w:cs="Arial"/>
                <w:b/>
                <w:spacing w:val="-2"/>
              </w:rPr>
              <w:t>Académico</w:t>
            </w:r>
          </w:p>
        </w:tc>
        <w:tc>
          <w:tcPr>
            <w:tcW w:w="1763" w:type="dxa"/>
          </w:tcPr>
          <w:p w14:paraId="0E7EC678" w14:textId="77777777" w:rsidR="00FF20FC" w:rsidRPr="00501462" w:rsidRDefault="00FF20FC" w:rsidP="00501462">
            <w:pPr>
              <w:pStyle w:val="TableParagraph"/>
              <w:jc w:val="both"/>
              <w:rPr>
                <w:rFonts w:ascii="Arial" w:hAnsi="Arial" w:cs="Arial"/>
                <w:b/>
              </w:rPr>
            </w:pPr>
            <w:r w:rsidRPr="00501462">
              <w:rPr>
                <w:rFonts w:ascii="Arial" w:hAnsi="Arial" w:cs="Arial"/>
                <w:b/>
              </w:rPr>
              <w:t>Facultad</w:t>
            </w:r>
            <w:r w:rsidRPr="00501462">
              <w:rPr>
                <w:rFonts w:ascii="Arial" w:hAnsi="Arial" w:cs="Arial"/>
                <w:b/>
                <w:spacing w:val="-14"/>
              </w:rPr>
              <w:t xml:space="preserve"> </w:t>
            </w:r>
            <w:r w:rsidRPr="00501462">
              <w:rPr>
                <w:rFonts w:ascii="Arial" w:hAnsi="Arial" w:cs="Arial"/>
                <w:b/>
              </w:rPr>
              <w:t xml:space="preserve">/ </w:t>
            </w:r>
            <w:r w:rsidRPr="00501462">
              <w:rPr>
                <w:rFonts w:ascii="Arial" w:hAnsi="Arial" w:cs="Arial"/>
                <w:b/>
                <w:spacing w:val="-2"/>
              </w:rPr>
              <w:t>Carrera</w:t>
            </w:r>
          </w:p>
        </w:tc>
        <w:tc>
          <w:tcPr>
            <w:tcW w:w="1953" w:type="dxa"/>
          </w:tcPr>
          <w:p w14:paraId="30909DD2" w14:textId="77777777" w:rsidR="00FF20FC" w:rsidRPr="00501462" w:rsidRDefault="00FF20FC" w:rsidP="00501462">
            <w:pPr>
              <w:pStyle w:val="TableParagraph"/>
              <w:jc w:val="both"/>
              <w:rPr>
                <w:rFonts w:ascii="Arial" w:hAnsi="Arial" w:cs="Arial"/>
                <w:b/>
              </w:rPr>
            </w:pPr>
            <w:r w:rsidRPr="00501462">
              <w:rPr>
                <w:rFonts w:ascii="Arial" w:hAnsi="Arial" w:cs="Arial"/>
                <w:b/>
              </w:rPr>
              <w:t>Función</w:t>
            </w:r>
            <w:r w:rsidRPr="00501462">
              <w:rPr>
                <w:rFonts w:ascii="Arial" w:hAnsi="Arial" w:cs="Arial"/>
                <w:b/>
                <w:spacing w:val="-14"/>
              </w:rPr>
              <w:t xml:space="preserve"> </w:t>
            </w:r>
            <w:r w:rsidRPr="00501462">
              <w:rPr>
                <w:rFonts w:ascii="Arial" w:hAnsi="Arial" w:cs="Arial"/>
                <w:b/>
              </w:rPr>
              <w:t>dentro del Proyecto</w:t>
            </w:r>
          </w:p>
        </w:tc>
        <w:tc>
          <w:tcPr>
            <w:tcW w:w="2314" w:type="dxa"/>
          </w:tcPr>
          <w:p w14:paraId="37034BEB" w14:textId="77777777" w:rsidR="00FF20FC" w:rsidRPr="00501462" w:rsidRDefault="00FF20FC" w:rsidP="00501462">
            <w:pPr>
              <w:pStyle w:val="TableParagraph"/>
              <w:jc w:val="both"/>
              <w:rPr>
                <w:rFonts w:ascii="Arial" w:hAnsi="Arial" w:cs="Arial"/>
                <w:b/>
              </w:rPr>
            </w:pPr>
            <w:r w:rsidRPr="00501462">
              <w:rPr>
                <w:rFonts w:ascii="Arial" w:hAnsi="Arial" w:cs="Arial"/>
                <w:b/>
              </w:rPr>
              <w:t>Dedicación</w:t>
            </w:r>
            <w:r w:rsidRPr="00501462">
              <w:rPr>
                <w:rFonts w:ascii="Arial" w:hAnsi="Arial" w:cs="Arial"/>
                <w:b/>
                <w:spacing w:val="-14"/>
              </w:rPr>
              <w:t xml:space="preserve"> </w:t>
            </w:r>
            <w:r w:rsidRPr="00501462">
              <w:rPr>
                <w:rFonts w:ascii="Arial" w:hAnsi="Arial" w:cs="Arial"/>
                <w:b/>
              </w:rPr>
              <w:t>en</w:t>
            </w:r>
            <w:r w:rsidRPr="00501462">
              <w:rPr>
                <w:rFonts w:ascii="Arial" w:hAnsi="Arial" w:cs="Arial"/>
                <w:b/>
                <w:spacing w:val="-14"/>
              </w:rPr>
              <w:t xml:space="preserve"> </w:t>
            </w:r>
            <w:r w:rsidRPr="00501462">
              <w:rPr>
                <w:rFonts w:ascii="Arial" w:hAnsi="Arial" w:cs="Arial"/>
                <w:b/>
              </w:rPr>
              <w:t xml:space="preserve">horas </w:t>
            </w:r>
            <w:r w:rsidRPr="00501462">
              <w:rPr>
                <w:rFonts w:ascii="Arial" w:hAnsi="Arial" w:cs="Arial"/>
                <w:b/>
                <w:spacing w:val="-2"/>
              </w:rPr>
              <w:t>semanales</w:t>
            </w:r>
          </w:p>
        </w:tc>
      </w:tr>
      <w:tr w:rsidR="00511CC9" w:rsidRPr="00501462" w14:paraId="406DDBA5" w14:textId="77777777" w:rsidTr="00FF20FC">
        <w:trPr>
          <w:trHeight w:val="813"/>
        </w:trPr>
        <w:tc>
          <w:tcPr>
            <w:tcW w:w="2802" w:type="dxa"/>
          </w:tcPr>
          <w:p w14:paraId="3CF79C2A" w14:textId="77777777" w:rsidR="00511CC9" w:rsidRPr="00501462" w:rsidRDefault="00511CC9" w:rsidP="00501462">
            <w:pPr>
              <w:pStyle w:val="TableParagraph"/>
              <w:jc w:val="both"/>
              <w:rPr>
                <w:rFonts w:ascii="Arial" w:hAnsi="Arial" w:cs="Arial"/>
                <w:bCs/>
              </w:rPr>
            </w:pPr>
            <w:r w:rsidRPr="00501462">
              <w:rPr>
                <w:rFonts w:ascii="Arial" w:hAnsi="Arial" w:cs="Arial"/>
                <w:bCs/>
              </w:rPr>
              <w:t>Estefanía Bernedo P</w:t>
            </w:r>
            <w:r w:rsidR="005E61D8" w:rsidRPr="00501462">
              <w:rPr>
                <w:rFonts w:ascii="Arial" w:hAnsi="Arial" w:cs="Arial"/>
                <w:bCs/>
              </w:rPr>
              <w:t>l</w:t>
            </w:r>
            <w:r w:rsidRPr="00501462">
              <w:rPr>
                <w:rFonts w:ascii="Arial" w:hAnsi="Arial" w:cs="Arial"/>
                <w:bCs/>
              </w:rPr>
              <w:t>azo</w:t>
            </w:r>
            <w:r w:rsidR="00015EBE" w:rsidRPr="00501462">
              <w:rPr>
                <w:rFonts w:ascii="Arial" w:hAnsi="Arial" w:cs="Arial"/>
                <w:bCs/>
              </w:rPr>
              <w:t>l</w:t>
            </w:r>
            <w:r w:rsidRPr="00501462">
              <w:rPr>
                <w:rFonts w:ascii="Arial" w:hAnsi="Arial" w:cs="Arial"/>
                <w:bCs/>
              </w:rPr>
              <w:t>le</w:t>
            </w:r>
            <w:r w:rsidR="005E61D8" w:rsidRPr="00501462">
              <w:rPr>
                <w:rFonts w:ascii="Arial" w:hAnsi="Arial" w:cs="Arial"/>
                <w:bCs/>
              </w:rPr>
              <w:t>s</w:t>
            </w:r>
          </w:p>
          <w:p w14:paraId="0B16EC3B" w14:textId="0B8D7A23" w:rsidR="003C1FE1" w:rsidRPr="00501462" w:rsidRDefault="003C1FE1" w:rsidP="00501462">
            <w:pPr>
              <w:pStyle w:val="TableParagraph"/>
              <w:jc w:val="both"/>
              <w:rPr>
                <w:rFonts w:ascii="Arial" w:hAnsi="Arial" w:cs="Arial"/>
                <w:bCs/>
              </w:rPr>
            </w:pPr>
            <w:r w:rsidRPr="00501462">
              <w:rPr>
                <w:rFonts w:ascii="Arial" w:hAnsi="Arial" w:cs="Arial"/>
                <w:bCs/>
              </w:rPr>
              <w:t>(Coordinadora Caps UST-Arica)</w:t>
            </w:r>
          </w:p>
        </w:tc>
        <w:tc>
          <w:tcPr>
            <w:tcW w:w="1763" w:type="dxa"/>
          </w:tcPr>
          <w:p w14:paraId="09714EDB" w14:textId="339998EB" w:rsidR="00511CC9" w:rsidRPr="00501462" w:rsidRDefault="00511CC9" w:rsidP="00501462">
            <w:pPr>
              <w:pStyle w:val="TableParagraph"/>
              <w:jc w:val="both"/>
              <w:rPr>
                <w:rFonts w:ascii="Arial" w:hAnsi="Arial" w:cs="Arial"/>
                <w:bCs/>
              </w:rPr>
            </w:pPr>
            <w:r w:rsidRPr="00501462">
              <w:rPr>
                <w:rFonts w:ascii="Arial" w:hAnsi="Arial" w:cs="Arial"/>
                <w:bCs/>
              </w:rPr>
              <w:t>Psicología</w:t>
            </w:r>
          </w:p>
        </w:tc>
        <w:tc>
          <w:tcPr>
            <w:tcW w:w="1953" w:type="dxa"/>
          </w:tcPr>
          <w:p w14:paraId="5AEADC9B" w14:textId="045674FF" w:rsidR="00511CC9" w:rsidRPr="00501462" w:rsidRDefault="00015EBE" w:rsidP="00501462">
            <w:pPr>
              <w:pStyle w:val="TableParagraph"/>
              <w:jc w:val="both"/>
              <w:rPr>
                <w:rFonts w:ascii="Arial" w:hAnsi="Arial" w:cs="Arial"/>
                <w:bCs/>
              </w:rPr>
            </w:pPr>
            <w:r w:rsidRPr="00501462">
              <w:rPr>
                <w:rFonts w:ascii="Arial" w:hAnsi="Arial" w:cs="Arial"/>
                <w:bCs/>
              </w:rPr>
              <w:t xml:space="preserve">Facilitar </w:t>
            </w:r>
            <w:r w:rsidR="00A26AC3" w:rsidRPr="00501462">
              <w:rPr>
                <w:rFonts w:ascii="Arial" w:hAnsi="Arial" w:cs="Arial"/>
                <w:bCs/>
              </w:rPr>
              <w:t>gestión y ejecución del proyecto tanto en dependencias de CAPS, como</w:t>
            </w:r>
            <w:r w:rsidR="00A2541E" w:rsidRPr="00501462">
              <w:rPr>
                <w:rFonts w:ascii="Arial" w:hAnsi="Arial" w:cs="Arial"/>
                <w:bCs/>
              </w:rPr>
              <w:t xml:space="preserve"> en la </w:t>
            </w:r>
            <w:r w:rsidR="00A2541E" w:rsidRPr="00501462">
              <w:rPr>
                <w:rFonts w:ascii="Arial" w:hAnsi="Arial" w:cs="Arial"/>
                <w:bCs/>
              </w:rPr>
              <w:lastRenderedPageBreak/>
              <w:t xml:space="preserve">creación del repositorio de </w:t>
            </w:r>
            <w:r w:rsidR="00535517" w:rsidRPr="00501462">
              <w:rPr>
                <w:rFonts w:ascii="Arial" w:hAnsi="Arial" w:cs="Arial"/>
                <w:bCs/>
              </w:rPr>
              <w:t>entrevistas videograbadas.</w:t>
            </w:r>
          </w:p>
        </w:tc>
        <w:tc>
          <w:tcPr>
            <w:tcW w:w="2314" w:type="dxa"/>
          </w:tcPr>
          <w:p w14:paraId="7F1E1739" w14:textId="0E65D7DA" w:rsidR="00511CC9" w:rsidRPr="00501462" w:rsidRDefault="00134571" w:rsidP="00501462">
            <w:pPr>
              <w:pStyle w:val="TableParagraph"/>
              <w:jc w:val="both"/>
              <w:rPr>
                <w:rFonts w:ascii="Arial" w:hAnsi="Arial" w:cs="Arial"/>
                <w:bCs/>
              </w:rPr>
            </w:pPr>
            <w:r w:rsidRPr="00501462">
              <w:rPr>
                <w:rFonts w:ascii="Arial" w:hAnsi="Arial" w:cs="Arial"/>
                <w:bCs/>
              </w:rPr>
              <w:lastRenderedPageBreak/>
              <w:t>2 hrs</w:t>
            </w:r>
          </w:p>
        </w:tc>
      </w:tr>
      <w:tr w:rsidR="00FF20FC" w:rsidRPr="00501462" w14:paraId="4FE25F1D" w14:textId="77777777" w:rsidTr="00FF20FC">
        <w:trPr>
          <w:trHeight w:val="592"/>
        </w:trPr>
        <w:tc>
          <w:tcPr>
            <w:tcW w:w="2802" w:type="dxa"/>
          </w:tcPr>
          <w:p w14:paraId="32877EFB" w14:textId="39A0A56F" w:rsidR="00FF20FC" w:rsidRPr="00501462" w:rsidRDefault="00010D34" w:rsidP="00501462">
            <w:pPr>
              <w:pStyle w:val="TableParagraph"/>
              <w:jc w:val="both"/>
              <w:rPr>
                <w:rFonts w:ascii="Arial" w:hAnsi="Arial" w:cs="Arial"/>
              </w:rPr>
            </w:pPr>
            <w:r w:rsidRPr="00501462">
              <w:rPr>
                <w:rFonts w:ascii="Arial" w:hAnsi="Arial" w:cs="Arial"/>
              </w:rPr>
              <w:t xml:space="preserve">Docentes expertos por área </w:t>
            </w:r>
            <w:r w:rsidR="002C6DF8" w:rsidRPr="00501462">
              <w:rPr>
                <w:rFonts w:ascii="Arial" w:hAnsi="Arial" w:cs="Arial"/>
              </w:rPr>
              <w:t>disciplinar</w:t>
            </w:r>
            <w:r w:rsidR="00080997" w:rsidRPr="00501462">
              <w:rPr>
                <w:rFonts w:ascii="Arial" w:hAnsi="Arial" w:cs="Arial"/>
              </w:rPr>
              <w:t xml:space="preserve"> (clínica, comunitaria, educacional, organizacional, según avance en ejecución del proyecto)</w:t>
            </w:r>
          </w:p>
        </w:tc>
        <w:tc>
          <w:tcPr>
            <w:tcW w:w="1763" w:type="dxa"/>
          </w:tcPr>
          <w:p w14:paraId="131F3216" w14:textId="3EE605F4" w:rsidR="00FF20FC" w:rsidRPr="00501462" w:rsidRDefault="002C6DF8" w:rsidP="00501462">
            <w:pPr>
              <w:pStyle w:val="TableParagraph"/>
              <w:jc w:val="both"/>
              <w:rPr>
                <w:rFonts w:ascii="Arial" w:hAnsi="Arial" w:cs="Arial"/>
              </w:rPr>
            </w:pPr>
            <w:r w:rsidRPr="00501462">
              <w:rPr>
                <w:rFonts w:ascii="Arial" w:hAnsi="Arial" w:cs="Arial"/>
              </w:rPr>
              <w:t>Psicología</w:t>
            </w:r>
          </w:p>
        </w:tc>
        <w:tc>
          <w:tcPr>
            <w:tcW w:w="1953" w:type="dxa"/>
          </w:tcPr>
          <w:p w14:paraId="2ED133BC" w14:textId="212845E6" w:rsidR="00FF20FC" w:rsidRPr="00501462" w:rsidRDefault="008B779A" w:rsidP="00501462">
            <w:pPr>
              <w:pStyle w:val="TableParagraph"/>
              <w:jc w:val="both"/>
              <w:rPr>
                <w:rFonts w:ascii="Arial" w:hAnsi="Arial" w:cs="Arial"/>
              </w:rPr>
            </w:pPr>
            <w:r w:rsidRPr="00501462">
              <w:rPr>
                <w:rFonts w:ascii="Arial" w:hAnsi="Arial" w:cs="Arial"/>
              </w:rPr>
              <w:t>Asesor y revisor de guiones para PS</w:t>
            </w:r>
          </w:p>
        </w:tc>
        <w:tc>
          <w:tcPr>
            <w:tcW w:w="2314" w:type="dxa"/>
          </w:tcPr>
          <w:p w14:paraId="2ABA808D" w14:textId="7513827B" w:rsidR="00FF20FC" w:rsidRPr="00501462" w:rsidRDefault="008B779A" w:rsidP="00501462">
            <w:pPr>
              <w:pStyle w:val="TableParagraph"/>
              <w:jc w:val="both"/>
              <w:rPr>
                <w:rFonts w:ascii="Arial" w:hAnsi="Arial" w:cs="Arial"/>
              </w:rPr>
            </w:pPr>
            <w:r w:rsidRPr="00501462">
              <w:rPr>
                <w:rFonts w:ascii="Arial" w:hAnsi="Arial" w:cs="Arial"/>
              </w:rPr>
              <w:t>2</w:t>
            </w:r>
            <w:r w:rsidR="00134571" w:rsidRPr="00501462">
              <w:rPr>
                <w:rFonts w:ascii="Arial" w:hAnsi="Arial" w:cs="Arial"/>
              </w:rPr>
              <w:t xml:space="preserve"> hrs</w:t>
            </w:r>
          </w:p>
        </w:tc>
      </w:tr>
    </w:tbl>
    <w:p w14:paraId="3A67B6B9" w14:textId="77777777" w:rsidR="00FF20FC" w:rsidRDefault="00FF20FC" w:rsidP="00501462">
      <w:pPr>
        <w:jc w:val="both"/>
        <w:rPr>
          <w:rFonts w:ascii="Arial" w:hAnsi="Arial" w:cs="Arial"/>
        </w:rPr>
      </w:pPr>
    </w:p>
    <w:p w14:paraId="37D9B338" w14:textId="14E0AA0D" w:rsidR="00FF20FC" w:rsidRPr="00501462" w:rsidRDefault="00FF20FC" w:rsidP="00501462">
      <w:pPr>
        <w:widowControl/>
        <w:autoSpaceDE/>
        <w:autoSpaceDN/>
        <w:jc w:val="both"/>
        <w:rPr>
          <w:rFonts w:ascii="Arial" w:hAnsi="Arial" w:cs="Arial"/>
        </w:rPr>
      </w:pPr>
    </w:p>
    <w:p w14:paraId="35BD4748" w14:textId="77777777" w:rsidR="00FF20FC" w:rsidRPr="00501462" w:rsidRDefault="00FF20FC" w:rsidP="00501462">
      <w:pPr>
        <w:pStyle w:val="Prrafodelista"/>
        <w:numPr>
          <w:ilvl w:val="0"/>
          <w:numId w:val="5"/>
        </w:numPr>
        <w:tabs>
          <w:tab w:val="left" w:pos="447"/>
        </w:tabs>
        <w:ind w:left="0" w:firstLine="0"/>
        <w:contextualSpacing w:val="0"/>
        <w:jc w:val="both"/>
        <w:rPr>
          <w:rFonts w:ascii="Arial" w:hAnsi="Arial" w:cs="Arial"/>
        </w:rPr>
      </w:pPr>
      <w:r w:rsidRPr="00501462">
        <w:rPr>
          <w:rFonts w:ascii="Arial" w:hAnsi="Arial" w:cs="Arial"/>
          <w:b/>
        </w:rPr>
        <w:lastRenderedPageBreak/>
        <w:t xml:space="preserve">RESUMEN DE LA POSTULACIÓN. </w:t>
      </w:r>
      <w:r w:rsidRPr="00501462">
        <w:rPr>
          <w:rFonts w:ascii="Arial" w:hAnsi="Arial" w:cs="Arial"/>
        </w:rPr>
        <w:t>Describa el proyecto a desarrollar: objetivo general y específicos, fundamentación (Explicación de la problemática en base a justificación teórica) y resultados esperados (máximo 1 página)</w:t>
      </w:r>
    </w:p>
    <w:p w14:paraId="39646A20" w14:textId="77777777" w:rsidR="00507736" w:rsidRPr="00501462" w:rsidRDefault="00507736" w:rsidP="00501462">
      <w:pPr>
        <w:jc w:val="both"/>
        <w:rPr>
          <w:rFonts w:ascii="Arial" w:hAnsi="Arial" w:cs="Arial"/>
        </w:rPr>
      </w:pPr>
    </w:p>
    <w:tbl>
      <w:tblPr>
        <w:tblStyle w:val="Tablaconcuadrcula"/>
        <w:tblW w:w="0" w:type="auto"/>
        <w:tblLook w:val="04A0" w:firstRow="1" w:lastRow="0" w:firstColumn="1" w:lastColumn="0" w:noHBand="0" w:noVBand="1"/>
      </w:tblPr>
      <w:tblGrid>
        <w:gridCol w:w="8828"/>
      </w:tblGrid>
      <w:tr w:rsidR="00FF20FC" w:rsidRPr="00501462" w14:paraId="57021332" w14:textId="77777777" w:rsidTr="00FF20FC">
        <w:tc>
          <w:tcPr>
            <w:tcW w:w="8828" w:type="dxa"/>
          </w:tcPr>
          <w:p w14:paraId="3E99406C" w14:textId="6F073A51" w:rsidR="00FF20FC" w:rsidRPr="00501462" w:rsidRDefault="00F977DE" w:rsidP="00501462">
            <w:pPr>
              <w:jc w:val="both"/>
              <w:rPr>
                <w:rFonts w:ascii="Arial" w:hAnsi="Arial" w:cs="Arial"/>
              </w:rPr>
            </w:pPr>
            <w:r w:rsidRPr="00501462">
              <w:rPr>
                <w:rFonts w:ascii="Arial" w:hAnsi="Arial" w:cs="Arial"/>
                <w:b/>
                <w:bCs/>
              </w:rPr>
              <w:t>Objetivo General</w:t>
            </w:r>
            <w:r w:rsidRPr="00501462">
              <w:rPr>
                <w:rFonts w:ascii="Arial" w:hAnsi="Arial" w:cs="Arial"/>
              </w:rPr>
              <w:t xml:space="preserve">: </w:t>
            </w:r>
          </w:p>
          <w:p w14:paraId="3FDB9BC7" w14:textId="3178463B" w:rsidR="00A103F6" w:rsidRPr="00501462" w:rsidRDefault="00A103F6" w:rsidP="00501462">
            <w:pPr>
              <w:jc w:val="both"/>
              <w:rPr>
                <w:rFonts w:ascii="Arial" w:hAnsi="Arial" w:cs="Arial"/>
              </w:rPr>
            </w:pPr>
            <w:r w:rsidRPr="00501462">
              <w:rPr>
                <w:rFonts w:ascii="Arial" w:hAnsi="Arial" w:cs="Arial"/>
              </w:rPr>
              <w:t>Genera</w:t>
            </w:r>
            <w:r w:rsidR="00611921" w:rsidRPr="00501462">
              <w:rPr>
                <w:rFonts w:ascii="Arial" w:hAnsi="Arial" w:cs="Arial"/>
              </w:rPr>
              <w:t>r</w:t>
            </w:r>
            <w:r w:rsidRPr="00501462">
              <w:rPr>
                <w:rFonts w:ascii="Arial" w:hAnsi="Arial" w:cs="Arial"/>
              </w:rPr>
              <w:t xml:space="preserve"> </w:t>
            </w:r>
            <w:r w:rsidR="00611921" w:rsidRPr="00501462">
              <w:rPr>
                <w:rFonts w:ascii="Arial" w:hAnsi="Arial" w:cs="Arial"/>
              </w:rPr>
              <w:t>un banco de datos de entrevistas videograbadas con pacientes simulados para apoyar la formación académica de los estudiantes de psicología.</w:t>
            </w:r>
          </w:p>
          <w:p w14:paraId="0593F69B" w14:textId="77777777" w:rsidR="00611921" w:rsidRPr="00501462" w:rsidRDefault="00611921" w:rsidP="00501462">
            <w:pPr>
              <w:jc w:val="both"/>
              <w:rPr>
                <w:rFonts w:ascii="Arial" w:hAnsi="Arial" w:cs="Arial"/>
              </w:rPr>
            </w:pPr>
          </w:p>
          <w:p w14:paraId="5ADF8D55" w14:textId="6305DD79" w:rsidR="00F977DE" w:rsidRPr="00501462" w:rsidRDefault="00F977DE" w:rsidP="00501462">
            <w:pPr>
              <w:jc w:val="both"/>
              <w:rPr>
                <w:rFonts w:ascii="Arial" w:hAnsi="Arial" w:cs="Arial"/>
              </w:rPr>
            </w:pPr>
            <w:r w:rsidRPr="00501462">
              <w:rPr>
                <w:rFonts w:ascii="Arial" w:hAnsi="Arial" w:cs="Arial"/>
                <w:b/>
                <w:bCs/>
              </w:rPr>
              <w:t>Objetivos específicos</w:t>
            </w:r>
            <w:r w:rsidRPr="00501462">
              <w:rPr>
                <w:rFonts w:ascii="Arial" w:hAnsi="Arial" w:cs="Arial"/>
              </w:rPr>
              <w:t>:</w:t>
            </w:r>
          </w:p>
          <w:p w14:paraId="501E750F" w14:textId="7DA6D6F5" w:rsidR="006D4189" w:rsidRPr="00501462" w:rsidRDefault="006D4189" w:rsidP="00501462">
            <w:pPr>
              <w:pStyle w:val="Prrafodelista"/>
              <w:numPr>
                <w:ilvl w:val="0"/>
                <w:numId w:val="6"/>
              </w:numPr>
              <w:ind w:left="0" w:firstLine="0"/>
              <w:jc w:val="both"/>
              <w:rPr>
                <w:rFonts w:ascii="Arial" w:hAnsi="Arial" w:cs="Arial"/>
              </w:rPr>
            </w:pPr>
            <w:r w:rsidRPr="00501462">
              <w:rPr>
                <w:rFonts w:ascii="Arial" w:hAnsi="Arial" w:cs="Arial"/>
              </w:rPr>
              <w:t>Diseñar y estructurar un conjunto de entrevistas videograbadas con pacientes simulados que abarque una variedad de casos clínicos y situaciones relevantes para la formación en psicología.</w:t>
            </w:r>
          </w:p>
          <w:p w14:paraId="3B7D9232" w14:textId="7EC2C9F0" w:rsidR="006D4189" w:rsidRPr="00501462" w:rsidRDefault="006D4189" w:rsidP="00501462">
            <w:pPr>
              <w:pStyle w:val="Prrafodelista"/>
              <w:numPr>
                <w:ilvl w:val="0"/>
                <w:numId w:val="6"/>
              </w:numPr>
              <w:ind w:left="0" w:firstLine="0"/>
              <w:jc w:val="both"/>
              <w:rPr>
                <w:rFonts w:ascii="Arial" w:hAnsi="Arial" w:cs="Arial"/>
              </w:rPr>
            </w:pPr>
            <w:r w:rsidRPr="00501462">
              <w:rPr>
                <w:rFonts w:ascii="Arial" w:hAnsi="Arial" w:cs="Arial"/>
              </w:rPr>
              <w:t>Diversificar las metodologías de enseñanza-aprendizaje para el desarrollo de habilidades específicas en entrevistas, tanto en contextos clínicos como en entornos socio-comunitarios.</w:t>
            </w:r>
          </w:p>
          <w:p w14:paraId="5B5E6885" w14:textId="6248F234" w:rsidR="006D4189" w:rsidRPr="00501462" w:rsidRDefault="006D4189" w:rsidP="00501462">
            <w:pPr>
              <w:pStyle w:val="Prrafodelista"/>
              <w:numPr>
                <w:ilvl w:val="0"/>
                <w:numId w:val="6"/>
              </w:numPr>
              <w:ind w:left="0" w:firstLine="0"/>
              <w:jc w:val="both"/>
              <w:rPr>
                <w:rFonts w:ascii="Arial" w:hAnsi="Arial" w:cs="Arial"/>
              </w:rPr>
            </w:pPr>
            <w:r w:rsidRPr="00501462">
              <w:rPr>
                <w:rFonts w:ascii="Arial" w:hAnsi="Arial" w:cs="Arial"/>
              </w:rPr>
              <w:t>Facilitar la aplicación del aprendizaje teórico a la práctica mediante la observación de entrevistas con pacientes simulados.</w:t>
            </w:r>
          </w:p>
          <w:p w14:paraId="102CDC88" w14:textId="3F9DAA5B" w:rsidR="00F977DE" w:rsidRPr="00501462" w:rsidRDefault="006D4189" w:rsidP="00501462">
            <w:pPr>
              <w:numPr>
                <w:ilvl w:val="0"/>
                <w:numId w:val="6"/>
              </w:numPr>
              <w:ind w:left="0" w:firstLine="0"/>
              <w:jc w:val="both"/>
              <w:rPr>
                <w:rFonts w:ascii="Arial" w:hAnsi="Arial" w:cs="Arial"/>
              </w:rPr>
            </w:pPr>
            <w:r w:rsidRPr="00501462">
              <w:rPr>
                <w:rFonts w:ascii="Arial" w:hAnsi="Arial" w:cs="Arial"/>
              </w:rPr>
              <w:t>Reforzar y fortalecer las competencias profesionales de los estudiantes de psicología de acuerdo con el perfil de egreso, utilizando el banco de datos como herramienta de apoyo.</w:t>
            </w:r>
          </w:p>
          <w:p w14:paraId="250E462B" w14:textId="77777777" w:rsidR="00F977DE" w:rsidRPr="00501462" w:rsidRDefault="00F977DE" w:rsidP="00501462">
            <w:pPr>
              <w:jc w:val="both"/>
              <w:rPr>
                <w:rFonts w:ascii="Arial" w:hAnsi="Arial" w:cs="Arial"/>
                <w:b/>
                <w:bCs/>
              </w:rPr>
            </w:pPr>
            <w:r w:rsidRPr="00501462">
              <w:rPr>
                <w:rFonts w:ascii="Arial" w:hAnsi="Arial" w:cs="Arial"/>
                <w:b/>
                <w:bCs/>
              </w:rPr>
              <w:t>Fundamentación:</w:t>
            </w:r>
          </w:p>
          <w:p w14:paraId="12739212" w14:textId="77777777" w:rsidR="00F01DA6" w:rsidRPr="00501462" w:rsidRDefault="00F01DA6" w:rsidP="00501462">
            <w:pPr>
              <w:jc w:val="both"/>
              <w:rPr>
                <w:rFonts w:ascii="Arial" w:hAnsi="Arial" w:cs="Arial"/>
              </w:rPr>
            </w:pPr>
            <w:r w:rsidRPr="00501462">
              <w:rPr>
                <w:rFonts w:ascii="Arial" w:hAnsi="Arial" w:cs="Arial"/>
              </w:rPr>
              <w:t>La formación en psicología requiere que los estudiantes desarrollen competencias prácticas esenciales, como la realización de entrevistas psicológicas. No obstante, los métodos tradicionales de enseñanza, como el modelado, el análisis de guías técnicas, y el uso de escenas de películas o juegos de roles, a menudo no logran una transferencia efectiva de las habilidades teóricas a la práctica clínica real. Esta brecha entre teoría y práctica es una preocupación relevante en la educación en salud y ciencias aplicadas (Collins et al., 2021; Das et al., 2022) y ha sido objeto de análisis por docentes y estudiantes (Avello Reyes et al., 2017).</w:t>
            </w:r>
          </w:p>
          <w:p w14:paraId="76B77123" w14:textId="77777777" w:rsidR="00F01DA6" w:rsidRPr="00501462" w:rsidRDefault="00F01DA6" w:rsidP="00501462">
            <w:pPr>
              <w:jc w:val="both"/>
              <w:rPr>
                <w:rFonts w:ascii="Arial" w:hAnsi="Arial" w:cs="Arial"/>
              </w:rPr>
            </w:pPr>
          </w:p>
          <w:p w14:paraId="767C392F" w14:textId="77777777" w:rsidR="00F01DA6" w:rsidRPr="00501462" w:rsidRDefault="00F01DA6" w:rsidP="00501462">
            <w:pPr>
              <w:jc w:val="both"/>
              <w:rPr>
                <w:rFonts w:ascii="Arial" w:hAnsi="Arial" w:cs="Arial"/>
              </w:rPr>
            </w:pPr>
            <w:r w:rsidRPr="00501462">
              <w:rPr>
                <w:rFonts w:ascii="Arial" w:hAnsi="Arial" w:cs="Arial"/>
              </w:rPr>
              <w:t>La creación de un banco de datos de entrevistas videograbadas con pacientes simulados es una innovación educativa diseñada para mejorar la formación práctica en psicología. Esta propuesta se destaca por su enfoque en el aprendizaje práctico mediante simulación, con el objetivo de democratizar el acceso a recursos educativos de alta calidad, fomentar la colaboración interdisciplinaria y garantizar inclusividad y equidad en la formación de futuros psicólogos. El proyecto se basa en dos pilares fundamentales: el aprendizaje por modelado —es decir, aprender observando e imitando modelos destacados— y la diversificación de estrategias de enseñanza, proporcionando experiencias prácticas que permitan a los estudiantes aplicar sus conocimientos en contextos auténticos. Estos enfoques buscan no solo mejorar la comprensión de los conceptos, sino también su aplicabilidad, contribuyendo al desarrollo de habilidades relevantes para su futuro profesional (Massieu Paulin, Díaz Barriga Arceo, 2020; Moriña, 2021; Carrascal et al., 2022).</w:t>
            </w:r>
          </w:p>
          <w:p w14:paraId="16AAA874" w14:textId="77777777" w:rsidR="00F01DA6" w:rsidRPr="00501462" w:rsidRDefault="00F01DA6" w:rsidP="00501462">
            <w:pPr>
              <w:jc w:val="both"/>
              <w:rPr>
                <w:rFonts w:ascii="Arial" w:hAnsi="Arial" w:cs="Arial"/>
              </w:rPr>
            </w:pPr>
          </w:p>
          <w:p w14:paraId="2C0D1EAB" w14:textId="77777777" w:rsidR="00F01DA6" w:rsidRPr="00501462" w:rsidRDefault="00F01DA6" w:rsidP="00501462">
            <w:pPr>
              <w:jc w:val="both"/>
              <w:rPr>
                <w:rFonts w:ascii="Arial" w:hAnsi="Arial" w:cs="Arial"/>
              </w:rPr>
            </w:pPr>
            <w:r w:rsidRPr="00501462">
              <w:rPr>
                <w:rFonts w:ascii="Arial" w:hAnsi="Arial" w:cs="Arial"/>
              </w:rPr>
              <w:t xml:space="preserve">La inclusión de pacientes simulados (PS) y estandarizados (PE) en la formación psicológica es una solución eficaz que ha sido validada en disciplinas como la medicina. Estas metodologías mejoran la formación clínica y reducen la ansiedad de los estudiantes al enfrentarse a situaciones reales (Johnson et al., 2020). Adaptar esta metodología al campo de la psicología permite a los estudiantes practicar en escenarios controlados que reflejan situaciones clínicas reales, lo que incrementa su competencia técnica y confianza </w:t>
            </w:r>
            <w:r w:rsidRPr="00501462">
              <w:rPr>
                <w:rFonts w:ascii="Arial" w:hAnsi="Arial" w:cs="Arial"/>
              </w:rPr>
              <w:lastRenderedPageBreak/>
              <w:t>para enfrentar desafíos en su futura práctica profesional (Collins et al., 2021). Proyectos como el HAP de Psiconecta en Chile han demostrado la efectividad de estos recursos audiovisuales para la formación, y la nueva propuesta busca ampliar y diversificar este banco de datos, haciéndolo accesible a más estudiantes y docentes en todo el país (Arriagada, 2022; Araya, 2023; Gómez, 2023).</w:t>
            </w:r>
          </w:p>
          <w:p w14:paraId="0E5E4643" w14:textId="77777777" w:rsidR="00F01DA6" w:rsidRPr="00501462" w:rsidRDefault="00F01DA6" w:rsidP="00501462">
            <w:pPr>
              <w:jc w:val="both"/>
              <w:rPr>
                <w:rFonts w:ascii="Arial" w:hAnsi="Arial" w:cs="Arial"/>
              </w:rPr>
            </w:pPr>
          </w:p>
          <w:p w14:paraId="51BA3E66" w14:textId="77777777" w:rsidR="00F01DA6" w:rsidRPr="00501462" w:rsidRDefault="00F01DA6" w:rsidP="00501462">
            <w:pPr>
              <w:jc w:val="both"/>
              <w:rPr>
                <w:rFonts w:ascii="Arial" w:hAnsi="Arial" w:cs="Arial"/>
              </w:rPr>
            </w:pPr>
            <w:r w:rsidRPr="00501462">
              <w:rPr>
                <w:rFonts w:ascii="Arial" w:hAnsi="Arial" w:cs="Arial"/>
              </w:rPr>
              <w:t>El desarrollo de este banco de datos implica la colaboración de expertos en psicología, profesionales audiovisuales e informáticos para asegurar la calidad técnica de las grabaciones. La participación de estudiantes avanzados en la interpretación de roles es clave para aplicar conocimientos en contextos prácticos, promoviendo un ambiente de enseñanza-aprendizaje más dinámico y participativo.</w:t>
            </w:r>
          </w:p>
          <w:p w14:paraId="70F8A286" w14:textId="77777777" w:rsidR="00F01DA6" w:rsidRPr="00501462" w:rsidRDefault="00F01DA6" w:rsidP="00501462">
            <w:pPr>
              <w:jc w:val="both"/>
              <w:rPr>
                <w:rFonts w:ascii="Arial" w:hAnsi="Arial" w:cs="Arial"/>
              </w:rPr>
            </w:pPr>
          </w:p>
          <w:p w14:paraId="5C4826B7" w14:textId="0D7FD5DC" w:rsidR="00F977DE" w:rsidRPr="00501462" w:rsidRDefault="00F01DA6" w:rsidP="00501462">
            <w:pPr>
              <w:jc w:val="both"/>
              <w:rPr>
                <w:rFonts w:ascii="Arial" w:hAnsi="Arial" w:cs="Arial"/>
              </w:rPr>
            </w:pPr>
            <w:r w:rsidRPr="00501462">
              <w:rPr>
                <w:rFonts w:ascii="Arial" w:hAnsi="Arial" w:cs="Arial"/>
              </w:rPr>
              <w:t>Finalmente, la propuesta busca eliminar las barreras en el acceso a recursos educativos de calidad, especialmente en regiones con limitaciones tecnológicas, alineándose con los principios de equidad y justicia social en la educación. También aborda la inclusión y equidad de género, asegurando la representación de diversos contextos y perfiles de pacientes, promoviendo una educación más consciente y preparada para atender a una población diversa. Estudios como los de la Universidad de Melbourne han respaldado la importancia de este enfoque, demostrando que un enfoque de género mejora la relevancia y calidad del aprendizaje, formando profesionales más sensibles a estas cuestiones (Lamb et al., 2020).</w:t>
            </w:r>
          </w:p>
        </w:tc>
      </w:tr>
    </w:tbl>
    <w:p w14:paraId="7F07452E" w14:textId="77777777" w:rsidR="00FF20FC" w:rsidRPr="00501462" w:rsidRDefault="00FF20FC" w:rsidP="00501462">
      <w:pPr>
        <w:pStyle w:val="Prrafodelista"/>
        <w:widowControl/>
        <w:numPr>
          <w:ilvl w:val="0"/>
          <w:numId w:val="5"/>
        </w:numPr>
        <w:autoSpaceDE/>
        <w:autoSpaceDN/>
        <w:ind w:left="0" w:firstLine="0"/>
        <w:jc w:val="both"/>
        <w:rPr>
          <w:rFonts w:ascii="Arial" w:hAnsi="Arial" w:cs="Arial"/>
          <w:b/>
          <w:bCs/>
        </w:rPr>
      </w:pPr>
      <w:r w:rsidRPr="00501462">
        <w:rPr>
          <w:rFonts w:ascii="Arial" w:hAnsi="Arial" w:cs="Arial"/>
          <w:b/>
          <w:bCs/>
        </w:rPr>
        <w:t>FORMULACION DE LA INICIATIVA</w:t>
      </w:r>
    </w:p>
    <w:p w14:paraId="54F5F131" w14:textId="77777777" w:rsidR="00FF20FC" w:rsidRPr="00501462" w:rsidRDefault="00FF20FC" w:rsidP="00501462">
      <w:pPr>
        <w:widowControl/>
        <w:autoSpaceDE/>
        <w:autoSpaceDN/>
        <w:jc w:val="both"/>
        <w:rPr>
          <w:rFonts w:ascii="Arial" w:hAnsi="Arial" w:cs="Arial"/>
          <w:b/>
          <w:bCs/>
        </w:rPr>
      </w:pPr>
    </w:p>
    <w:p w14:paraId="7A32CBD3" w14:textId="77777777" w:rsidR="00FF20FC" w:rsidRPr="00501462" w:rsidRDefault="00FF20FC" w:rsidP="00501462">
      <w:pPr>
        <w:widowControl/>
        <w:autoSpaceDE/>
        <w:autoSpaceDN/>
        <w:jc w:val="both"/>
        <w:rPr>
          <w:rFonts w:ascii="Arial" w:hAnsi="Arial" w:cs="Arial"/>
        </w:rPr>
      </w:pPr>
      <w:r w:rsidRPr="00501462">
        <w:rPr>
          <w:rFonts w:ascii="Arial" w:hAnsi="Arial" w:cs="Arial"/>
          <w:b/>
          <w:bCs/>
        </w:rPr>
        <w:t>4.1.</w:t>
      </w:r>
      <w:r w:rsidRPr="00501462">
        <w:rPr>
          <w:rFonts w:ascii="Arial" w:hAnsi="Arial" w:cs="Arial"/>
          <w:b/>
          <w:bCs/>
        </w:rPr>
        <w:tab/>
        <w:t>INNOVACIÓN EDUCATIVA</w:t>
      </w:r>
      <w:r w:rsidRPr="00501462">
        <w:rPr>
          <w:rFonts w:ascii="Arial" w:hAnsi="Arial" w:cs="Arial"/>
        </w:rPr>
        <w:t>: Señale, describa y justifique por qué considera que su propuesta o idea es una Innovación Educativa, sustente su propuesta en información y resultados de experiencias de innovación similares. Considere la colaboración interdisciplinaria, colaboración de estudiantes, inclusividad y/o enfoque de género (Máximo 1 página).</w:t>
      </w:r>
    </w:p>
    <w:p w14:paraId="09C2547E" w14:textId="77777777" w:rsidR="00FF20FC" w:rsidRPr="00501462" w:rsidRDefault="00FF20FC" w:rsidP="00501462">
      <w:pPr>
        <w:widowControl/>
        <w:autoSpaceDE/>
        <w:autoSpaceDN/>
        <w:jc w:val="both"/>
        <w:rPr>
          <w:rFonts w:ascii="Arial" w:hAnsi="Arial" w:cs="Arial"/>
        </w:rPr>
      </w:pPr>
    </w:p>
    <w:tbl>
      <w:tblPr>
        <w:tblStyle w:val="Tablaconcuadrcula"/>
        <w:tblW w:w="0" w:type="auto"/>
        <w:tblLook w:val="04A0" w:firstRow="1" w:lastRow="0" w:firstColumn="1" w:lastColumn="0" w:noHBand="0" w:noVBand="1"/>
      </w:tblPr>
      <w:tblGrid>
        <w:gridCol w:w="8828"/>
      </w:tblGrid>
      <w:tr w:rsidR="00FF20FC" w:rsidRPr="00501462" w14:paraId="73C3F83B" w14:textId="77777777" w:rsidTr="00FF20FC">
        <w:tc>
          <w:tcPr>
            <w:tcW w:w="8828" w:type="dxa"/>
          </w:tcPr>
          <w:p w14:paraId="53A1B06A" w14:textId="77777777" w:rsidR="00FF20FC" w:rsidRPr="00501462" w:rsidRDefault="008D045F" w:rsidP="00501462">
            <w:pPr>
              <w:widowControl/>
              <w:autoSpaceDE/>
              <w:autoSpaceDN/>
              <w:jc w:val="both"/>
              <w:rPr>
                <w:rFonts w:ascii="Arial" w:hAnsi="Arial" w:cs="Arial"/>
              </w:rPr>
            </w:pPr>
            <w:r w:rsidRPr="00501462">
              <w:rPr>
                <w:rFonts w:ascii="Arial" w:hAnsi="Arial" w:cs="Arial"/>
              </w:rPr>
              <w:t>La creación de un banco de datos ampliable de entrevistas videograbadas con pacientes simulados representa una innovación educativa significativa en la formación de psicólogos. Este recurso práctico facilita la transferencia efectiva de habilidades teóricas a la práctica clínica real, abordando las limitaciones de los métodos tradicionales. Al integrar la simulación con un enfoque inclusivo</w:t>
            </w:r>
            <w:r w:rsidR="00DD1840" w:rsidRPr="00501462">
              <w:rPr>
                <w:rFonts w:ascii="Arial" w:hAnsi="Arial" w:cs="Arial"/>
              </w:rPr>
              <w:t>, de género</w:t>
            </w:r>
            <w:r w:rsidRPr="00501462">
              <w:rPr>
                <w:rFonts w:ascii="Arial" w:hAnsi="Arial" w:cs="Arial"/>
              </w:rPr>
              <w:t xml:space="preserve"> y accesible, la propuesta no solo mejora la calidad de la educación práctica, sino que también promueve la equidad y democratización del conocimiento. La colaboración </w:t>
            </w:r>
            <w:r w:rsidR="00DD1840" w:rsidRPr="00501462">
              <w:rPr>
                <w:rFonts w:ascii="Arial" w:hAnsi="Arial" w:cs="Arial"/>
              </w:rPr>
              <w:t>entre estamentos</w:t>
            </w:r>
            <w:r w:rsidRPr="00501462">
              <w:rPr>
                <w:rFonts w:ascii="Arial" w:hAnsi="Arial" w:cs="Arial"/>
              </w:rPr>
              <w:t xml:space="preserve">, la participación activa de estudiantes, y el compromiso con la inclusión y equidad de género </w:t>
            </w:r>
            <w:r w:rsidR="00823D40" w:rsidRPr="00501462">
              <w:rPr>
                <w:rFonts w:ascii="Arial" w:hAnsi="Arial" w:cs="Arial"/>
              </w:rPr>
              <w:t>fortalece la formación brindada</w:t>
            </w:r>
            <w:r w:rsidR="007A08E0" w:rsidRPr="00501462">
              <w:rPr>
                <w:rFonts w:ascii="Arial" w:hAnsi="Arial" w:cs="Arial"/>
              </w:rPr>
              <w:t xml:space="preserve">, </w:t>
            </w:r>
            <w:r w:rsidR="00243473" w:rsidRPr="00501462">
              <w:rPr>
                <w:rFonts w:ascii="Arial" w:hAnsi="Arial" w:cs="Arial"/>
              </w:rPr>
              <w:t xml:space="preserve">apuntando a </w:t>
            </w:r>
            <w:r w:rsidRPr="00501462">
              <w:rPr>
                <w:rFonts w:ascii="Arial" w:hAnsi="Arial" w:cs="Arial"/>
              </w:rPr>
              <w:t>que los futuros psicólogos estén mejor preparados para enfrentar los desafíos de una práctica profesional en un mundo complejo y diverso.</w:t>
            </w:r>
          </w:p>
          <w:p w14:paraId="51ABDF94" w14:textId="77777777" w:rsidR="00501462" w:rsidRPr="00501462" w:rsidRDefault="00501462" w:rsidP="00501462">
            <w:pPr>
              <w:widowControl/>
              <w:autoSpaceDE/>
              <w:autoSpaceDN/>
              <w:jc w:val="both"/>
              <w:rPr>
                <w:rFonts w:ascii="Arial" w:hAnsi="Arial" w:cs="Arial"/>
              </w:rPr>
            </w:pPr>
          </w:p>
          <w:p w14:paraId="76930A7A" w14:textId="77777777" w:rsidR="00243473" w:rsidRDefault="00501462" w:rsidP="00501462">
            <w:pPr>
              <w:widowControl/>
              <w:autoSpaceDE/>
              <w:autoSpaceDN/>
              <w:jc w:val="both"/>
              <w:rPr>
                <w:rFonts w:ascii="Arial" w:hAnsi="Arial" w:cs="Arial"/>
              </w:rPr>
            </w:pPr>
            <w:r w:rsidRPr="00501462">
              <w:rPr>
                <w:rFonts w:ascii="Arial" w:hAnsi="Arial" w:cs="Arial"/>
              </w:rPr>
              <w:t>La metodología de paciente simulado en áreas de la salud y la experiencia específica de HAP de Psiconecta han demostrado una valoración positiva del uso de la estrategia en la formación de estudiantes y terapeutas, tanto por parte de los docentes, como por estudiantes y terapeutas ya egresados (Arriagada, 2022; Araya, 2023; Gómez, 2023). Dicha estrategia y proyecto responden a su vez, a la problemática observada: la transferencia del conocimiento teórico acumulado a la práctica, a través del modelado respondiendo a las expectivas de formación en estudiantes (Avello Reyes, M. C., Ramírez Tolmo, C., Mejías Soto, C. P., Farías Gutiérrez, D. Y., &amp; Llancaleo Rodríguez, P. E. 2017). En la presente propuesta se suma la participación de estudiantes, docentes y expertos en la elaboración y  ejecución de los guiones y entrevistas, y se procurará el abordaje desde un enfoque inclusivo y de género en cada fase de ejecución y en la selección de las temáticas a grabar, lo que sumado al libre acceso que contribuye a la democratización del conocimiento desde el sello social de la institución, contrubuirá a reforzar diversas áreas estratégicas del PEI FACSO UST, los planes de formación específicos del estudiante de psicología y su perfil de egreso.</w:t>
            </w:r>
          </w:p>
          <w:p w14:paraId="7F301C8B" w14:textId="5FA1AF7C" w:rsidR="00E711F5" w:rsidRPr="00501462" w:rsidRDefault="00E711F5" w:rsidP="00501462">
            <w:pPr>
              <w:widowControl/>
              <w:autoSpaceDE/>
              <w:autoSpaceDN/>
              <w:jc w:val="both"/>
              <w:rPr>
                <w:rFonts w:ascii="Arial" w:hAnsi="Arial" w:cs="Arial"/>
              </w:rPr>
            </w:pPr>
          </w:p>
        </w:tc>
      </w:tr>
    </w:tbl>
    <w:p w14:paraId="4016D377" w14:textId="77777777" w:rsidR="00FF20FC" w:rsidRPr="00501462" w:rsidRDefault="00FF20FC" w:rsidP="00501462">
      <w:pPr>
        <w:widowControl/>
        <w:autoSpaceDE/>
        <w:autoSpaceDN/>
        <w:jc w:val="both"/>
        <w:rPr>
          <w:rFonts w:ascii="Arial" w:hAnsi="Arial" w:cs="Arial"/>
        </w:rPr>
      </w:pPr>
    </w:p>
    <w:p w14:paraId="51FF2981" w14:textId="3FB00DEC" w:rsidR="00E43ED0" w:rsidRPr="00501462" w:rsidRDefault="00E43ED0" w:rsidP="00501462">
      <w:pPr>
        <w:widowControl/>
        <w:autoSpaceDE/>
        <w:autoSpaceDN/>
        <w:jc w:val="both"/>
        <w:rPr>
          <w:rFonts w:ascii="Arial" w:hAnsi="Arial" w:cs="Arial"/>
          <w:b/>
          <w:bCs/>
        </w:rPr>
      </w:pPr>
    </w:p>
    <w:p w14:paraId="46BB4297" w14:textId="531B1B9D" w:rsidR="00FF20FC" w:rsidRPr="00501462" w:rsidRDefault="00FF20FC" w:rsidP="00501462">
      <w:pPr>
        <w:widowControl/>
        <w:autoSpaceDE/>
        <w:autoSpaceDN/>
        <w:jc w:val="both"/>
        <w:rPr>
          <w:rFonts w:ascii="Arial" w:hAnsi="Arial" w:cs="Arial"/>
        </w:rPr>
      </w:pPr>
      <w:r w:rsidRPr="00501462">
        <w:rPr>
          <w:rFonts w:ascii="Arial" w:hAnsi="Arial" w:cs="Arial"/>
          <w:b/>
          <w:bCs/>
        </w:rPr>
        <w:lastRenderedPageBreak/>
        <w:t>4.2.</w:t>
      </w:r>
      <w:r w:rsidRPr="00501462">
        <w:rPr>
          <w:rFonts w:ascii="Arial" w:hAnsi="Arial" w:cs="Arial"/>
          <w:b/>
          <w:bCs/>
        </w:rPr>
        <w:tab/>
        <w:t>FUNDAMENTACIÓN</w:t>
      </w:r>
      <w:r w:rsidRPr="00501462">
        <w:rPr>
          <w:rFonts w:ascii="Arial" w:hAnsi="Arial" w:cs="Arial"/>
        </w:rPr>
        <w:t>: Debe incluir una exposición clara y precisa de la relación de la problemática con su propuesta de solución, el fundamento teórico (en caso de que aplique), relevancia para la Universidad y su motivación personal/profesional para realizarla (Máximo 2 páginas)</w:t>
      </w:r>
    </w:p>
    <w:p w14:paraId="18F663D7" w14:textId="77777777" w:rsidR="00FF20FC" w:rsidRPr="00501462" w:rsidRDefault="00FF20FC" w:rsidP="00501462">
      <w:pPr>
        <w:widowControl/>
        <w:autoSpaceDE/>
        <w:autoSpaceDN/>
        <w:jc w:val="both"/>
        <w:rPr>
          <w:rFonts w:ascii="Arial" w:hAnsi="Arial" w:cs="Arial"/>
        </w:rPr>
      </w:pPr>
    </w:p>
    <w:tbl>
      <w:tblPr>
        <w:tblStyle w:val="Tablaconcuadrcula"/>
        <w:tblW w:w="0" w:type="auto"/>
        <w:tblLook w:val="04A0" w:firstRow="1" w:lastRow="0" w:firstColumn="1" w:lastColumn="0" w:noHBand="0" w:noVBand="1"/>
      </w:tblPr>
      <w:tblGrid>
        <w:gridCol w:w="8828"/>
      </w:tblGrid>
      <w:tr w:rsidR="00FF20FC" w:rsidRPr="00501462" w14:paraId="0268853D" w14:textId="77777777" w:rsidTr="00FF20FC">
        <w:tc>
          <w:tcPr>
            <w:tcW w:w="8828" w:type="dxa"/>
          </w:tcPr>
          <w:p w14:paraId="69D1205E" w14:textId="49AD0150" w:rsidR="00434048" w:rsidRPr="00501462" w:rsidRDefault="00434048" w:rsidP="00501462">
            <w:pPr>
              <w:jc w:val="both"/>
              <w:rPr>
                <w:rFonts w:ascii="Arial" w:hAnsi="Arial" w:cs="Arial"/>
              </w:rPr>
            </w:pPr>
            <w:r w:rsidRPr="00501462">
              <w:rPr>
                <w:rFonts w:ascii="Arial" w:hAnsi="Arial" w:cs="Arial"/>
              </w:rPr>
              <w:t>La formación en psicología requiere que los estudiantes adquieran competencias prácticas fundamentales, como la realización de entrevistas psicológicas. Sin embargo, como se menciona en la propuesta, los métodos tradicionales utilizados en la enseñanza de esta habilidad —incluyendo el modelado, el análisis de guías técnicas, y el uso de escenas de películas o juegos de roles— a menudo resultan insuficientes para que los estudiantes logren una transferencia efectiva de las habilidades teóricas a la práctica clínica real. Esta brecha entre teoría y práctica es una preocupación común en la educación de la salud y otras ciencias aplicadas (Collins et al., 2021; Das et al., 2022)</w:t>
            </w:r>
            <w:r w:rsidR="00B77D55" w:rsidRPr="00501462">
              <w:rPr>
                <w:rFonts w:ascii="Arial" w:hAnsi="Arial" w:cs="Arial"/>
              </w:rPr>
              <w:t xml:space="preserve"> y que, p</w:t>
            </w:r>
            <w:r w:rsidR="00521B59" w:rsidRPr="00501462">
              <w:rPr>
                <w:rFonts w:ascii="Arial" w:hAnsi="Arial" w:cs="Arial"/>
              </w:rPr>
              <w:t>a</w:t>
            </w:r>
            <w:r w:rsidR="00B77D55" w:rsidRPr="00501462">
              <w:rPr>
                <w:rFonts w:ascii="Arial" w:hAnsi="Arial" w:cs="Arial"/>
              </w:rPr>
              <w:t xml:space="preserve">ralelamente, </w:t>
            </w:r>
            <w:r w:rsidR="00221F2E" w:rsidRPr="00501462">
              <w:rPr>
                <w:rFonts w:ascii="Arial" w:hAnsi="Arial" w:cs="Arial"/>
              </w:rPr>
              <w:t>ha sido temática de análisis entre docentes formadores y expectativas del estudiantado (</w:t>
            </w:r>
            <w:r w:rsidR="00521B59" w:rsidRPr="00501462">
              <w:rPr>
                <w:rFonts w:ascii="Arial" w:hAnsi="Arial" w:cs="Arial"/>
              </w:rPr>
              <w:t>Avello Reyes, M. C., Ramírez Tolmo, C., Mejías Soto, C. P., Farías Gutiérrez, D. Y., &amp; Llancaleo Rodríguez, P. E. 2017).</w:t>
            </w:r>
          </w:p>
          <w:p w14:paraId="16D3A74B" w14:textId="77777777" w:rsidR="00434048" w:rsidRPr="00501462" w:rsidRDefault="00434048" w:rsidP="00501462">
            <w:pPr>
              <w:jc w:val="both"/>
              <w:rPr>
                <w:rFonts w:ascii="Arial" w:hAnsi="Arial" w:cs="Arial"/>
              </w:rPr>
            </w:pPr>
          </w:p>
          <w:p w14:paraId="50C5A65C" w14:textId="77777777" w:rsidR="00434048" w:rsidRPr="00501462" w:rsidRDefault="00434048" w:rsidP="00501462">
            <w:pPr>
              <w:jc w:val="both"/>
              <w:rPr>
                <w:rFonts w:ascii="Arial" w:hAnsi="Arial" w:cs="Arial"/>
              </w:rPr>
            </w:pPr>
            <w:r w:rsidRPr="00501462">
              <w:rPr>
                <w:rFonts w:ascii="Arial" w:hAnsi="Arial" w:cs="Arial"/>
              </w:rPr>
              <w:t>La propuesta presentada para la creación de un banco de datos ampliable de entrevistas videograbadas con pacientes simulados es una innovación educativa que responde a la necesidad crítica de mejorar la formación práctica de los estudiantes de psicología. Esta iniciativa es innovadora no solo por su enfoque en el aprendizaje práctico a través de la simulación, sino también por su capacidad para democratizar el acceso a recursos educativos de alta calidad, promover la colaboración interdisciplinaria y garantizar la inclusividad y equidad en la formación de futuros psicólogos.Ésta no solo implica dos consideraciones adicionales, sino que también requiere un análisis en profundidad de cada una de ellas. En primer lugar, el aprendizaje por modejaje, que se refiere a la idea de aprender a través de la observación y la imitación de modelos destacados en un campo específico. Esta forma de aprendizaje ha demostrado ser altamente efectiva, ya que permite a los individuos adquirir habilidades y conocimientos de manera más rápida y precisa. Y por otro lado, la diversificación de las estrategias de enseñanza-aprendizaje con experiencias reales y cercanas, haciendo referencia a la importancia de proporcionar a los estudiantes oportunidades prácticas y significativas para aplicar lo que han aprendido en un contexto auténtico en este caso, por medio de la observación de una situación “real”. Esto implica ofrecer nuevos recursos adicionales a los métodos tradicionales de enseñanza, facilitando el acceso al material que bien podría favorecer estilos de aprendizaje diversos. Así, el presente proyecto no solo busca fomentar el aprendizaje por modejaje, sino también promover la diversificación de las estrategias de enseñanza-aprendizaje. Al hacerlo, se espera que los estudiantes adquieran un mayor nivel de comprensión y aplicabilidad de los conceptos aprendidos, lo que a su vez contribuirá al desarrollo de habilidades relevantes para su futuro personal y profesional. Es fundamental abrazar estas consideraciones adicionales para garantizar una educación de calidad y relevante en un mundo cada vez más complejo y en constante evolución (Massieu Paulin, Díaz Barriga Arceo, 2020; Moriña, 2021; Carrascal et al. 2022)</w:t>
            </w:r>
          </w:p>
          <w:p w14:paraId="498C0784" w14:textId="77777777" w:rsidR="00434048" w:rsidRPr="00501462" w:rsidRDefault="00434048" w:rsidP="00501462">
            <w:pPr>
              <w:jc w:val="both"/>
              <w:rPr>
                <w:rFonts w:ascii="Arial" w:hAnsi="Arial" w:cs="Arial"/>
              </w:rPr>
            </w:pPr>
          </w:p>
          <w:p w14:paraId="1C09229B" w14:textId="7A73D295" w:rsidR="00434048" w:rsidRPr="00501462" w:rsidRDefault="00434048" w:rsidP="00501462">
            <w:pPr>
              <w:jc w:val="both"/>
              <w:rPr>
                <w:rFonts w:ascii="Arial" w:hAnsi="Arial" w:cs="Arial"/>
              </w:rPr>
            </w:pPr>
            <w:r w:rsidRPr="00501462">
              <w:rPr>
                <w:rFonts w:ascii="Arial" w:hAnsi="Arial" w:cs="Arial"/>
              </w:rPr>
              <w:t xml:space="preserve">La incorporación de pacientes simulados (PS) y pacientes estandarizados (PE) en la formación de psicólogos representa una solución eficaz a este desafío. Las metodologías de PS y PE han sido ampliamente validadas en otras disciplinas, como la medicina, donde se han utilizado para mejorar la formación clínica y reducir la ansiedad de los estudiantes al enfrentar situaciones reales (Johnson et al., 2020). Al adaptar esta metodología al campo de la psicología, la propuesta innovadora busca ofrecer a los estudiantes una oportunidad de práctica controlada y repetible que refleja situaciones </w:t>
            </w:r>
            <w:r w:rsidRPr="00501462">
              <w:rPr>
                <w:rFonts w:ascii="Arial" w:hAnsi="Arial" w:cs="Arial"/>
              </w:rPr>
              <w:lastRenderedPageBreak/>
              <w:t>clínicas reales. Esto no solo mejora su competencia técnica, sino que también refuerza su confianza y capacidad para enfrentar desafíos clínicos en su futura práctica profesional, pues mejora significativamente la preparación de los estudiantes para situaciones clínicas reales, reduciendo su ansiedad y aumentando su competencia técnica y comunicativa (Collins et al., 2021). El proyecto HAP de Psiconecta, que utiliza videos de pacientes simulados en el contexto de la psicoterapia, ha sido recibido positivamente por los estudiantes de psicología en Chile. Este proyecto ha demostrado que la utilización de recursos audiovisuales basados en situaciones clínicas reales puede ser una herramienta eficaz para mejorar la formación de los estudiantes. La propuesta presentada se basa en esta experiencia exitosa, ampliando su alcance y accesibilidad al crear un banco de datos más completo y diverso que pueda ser utilizado por una amplia cantidad de estudiantes y docentes en todo el país</w:t>
            </w:r>
            <w:r w:rsidR="00255AFF" w:rsidRPr="00501462">
              <w:rPr>
                <w:rFonts w:ascii="Arial" w:hAnsi="Arial" w:cs="Arial"/>
              </w:rPr>
              <w:t xml:space="preserve"> (</w:t>
            </w:r>
            <w:r w:rsidR="00057482" w:rsidRPr="00501462">
              <w:rPr>
                <w:rFonts w:ascii="Arial" w:hAnsi="Arial" w:cs="Arial"/>
              </w:rPr>
              <w:t>Arriagada, 2022; Araya, 2023; Gómez, 2023</w:t>
            </w:r>
            <w:r w:rsidR="00057482" w:rsidRPr="00501462">
              <w:rPr>
                <w:rFonts w:ascii="Arial" w:hAnsi="Arial" w:cs="Arial"/>
              </w:rPr>
              <w:t>)</w:t>
            </w:r>
          </w:p>
          <w:p w14:paraId="25814B02" w14:textId="77777777" w:rsidR="00434048" w:rsidRPr="00501462" w:rsidRDefault="00434048" w:rsidP="00501462">
            <w:pPr>
              <w:jc w:val="both"/>
              <w:rPr>
                <w:rFonts w:ascii="Arial" w:hAnsi="Arial" w:cs="Arial"/>
              </w:rPr>
            </w:pPr>
          </w:p>
          <w:p w14:paraId="6C275621" w14:textId="77777777" w:rsidR="00434048" w:rsidRPr="00501462" w:rsidRDefault="00434048" w:rsidP="00501462">
            <w:pPr>
              <w:jc w:val="both"/>
              <w:rPr>
                <w:rFonts w:ascii="Arial" w:hAnsi="Arial" w:cs="Arial"/>
              </w:rPr>
            </w:pPr>
            <w:r w:rsidRPr="00501462">
              <w:rPr>
                <w:rFonts w:ascii="Arial" w:hAnsi="Arial" w:cs="Arial"/>
              </w:rPr>
              <w:t>Por otra parte, el diseño y desarrollo de este banco de datos implicará la colaboración entre diferentes estamentos dentro del ámbito académico y profesional. La elaboración de guiones para las entrevistas, por ejemplo, requerirá la participación de expertos en psicología clínica, educacional y comunitaria, con una mirada crítica y pertinente desde la experiencia del estudiantado, que podrá dirigir los focos de necesidad detectados en su formación y con sus pares, permitiendo al mismo tiempo, la emergencia de una participación activa en la solución. Además, la participación de profesionales del ámbito audiovisual e informático, que asegurarán la calidad técnica de las grabaciones, vincula la propuesta con la divulgación con altos estándares. Este enfoque interdisciplinario no solo enriquecerá el material creado, sino que también fomentará una visión más integral de la formación en psicología. Además, la participación activa de estudiantes avanzados en la interpretación de roles de terapeutas en las entrevistas simuladas es un aspecto clave de la propuesta. Involucrar a los estudiantes en este proceso les permite no solo aplicar sus conocimientos en un contexto práctico, sino también aprender de sus pares y de profesionales experimentados. Este enfoque colaborativo fortalece el sentido de comunidad y aprendizaje mutuo dentro del entorno académico, promoviendo un ambiente de enseñanza-aprendizaje más dinámico y participativo.</w:t>
            </w:r>
          </w:p>
          <w:p w14:paraId="3C2017FD" w14:textId="77777777" w:rsidR="00434048" w:rsidRPr="00501462" w:rsidRDefault="00434048" w:rsidP="00501462">
            <w:pPr>
              <w:jc w:val="both"/>
              <w:rPr>
                <w:rFonts w:ascii="Arial" w:hAnsi="Arial" w:cs="Arial"/>
              </w:rPr>
            </w:pPr>
          </w:p>
          <w:p w14:paraId="3645233F" w14:textId="77777777" w:rsidR="00434048" w:rsidRPr="00501462" w:rsidRDefault="00434048" w:rsidP="00501462">
            <w:pPr>
              <w:jc w:val="both"/>
              <w:rPr>
                <w:rFonts w:ascii="Arial" w:hAnsi="Arial" w:cs="Arial"/>
              </w:rPr>
            </w:pPr>
            <w:r w:rsidRPr="00501462">
              <w:rPr>
                <w:rFonts w:ascii="Arial" w:hAnsi="Arial" w:cs="Arial"/>
              </w:rPr>
              <w:t>Finalmente, la creación de un banco de datos de entrevistas videograbadas accesible a todos los estudiantes de psicología, independientemente de su ubicación geográfica es un paso significativo hacia la democratización del conocimiento. En muchos casos, los recursos educativos de alta calidad están limitados en su acceso. Esto genera una disparidad en la calidad de la educación recibida por los estudiantes de diferentes contextos. Al proporcionar acceso abierto y gratuito a este banco de datos, la propuesta rompe con estas barreras tradicionales, permitiendo que todos los estudiantes puedan beneficiarse de recursos educativos de calidad. Esto es particularmente importante en regiones con limitaciones en el acceso a materiales didácticos actualizados o donde los recursos tecnológicos y profesionales no cuentan con el mismo dinamismo que en otros centros urbanos. La iniciativa se alinea así con los principios de equidad y justicia social en la educación, asegurando que todos los estudiantes tengan las mismas oportunidades de desarrollar sus habilidades clínicas, independientemente de su contexto.</w:t>
            </w:r>
          </w:p>
          <w:p w14:paraId="1565F5AA" w14:textId="77777777" w:rsidR="00434048" w:rsidRPr="00501462" w:rsidRDefault="00434048" w:rsidP="00501462">
            <w:pPr>
              <w:jc w:val="both"/>
              <w:rPr>
                <w:rFonts w:ascii="Arial" w:hAnsi="Arial" w:cs="Arial"/>
              </w:rPr>
            </w:pPr>
          </w:p>
          <w:p w14:paraId="03AFA185" w14:textId="0BD3F42A" w:rsidR="00434048" w:rsidRPr="00501462" w:rsidRDefault="00434048" w:rsidP="00501462">
            <w:pPr>
              <w:jc w:val="both"/>
              <w:rPr>
                <w:rFonts w:ascii="Arial" w:hAnsi="Arial" w:cs="Arial"/>
              </w:rPr>
            </w:pPr>
            <w:r w:rsidRPr="00501462">
              <w:rPr>
                <w:rFonts w:ascii="Arial" w:hAnsi="Arial" w:cs="Arial"/>
              </w:rPr>
              <w:t xml:space="preserve">La propuesta también se compromete a abordar cuestiones de inclusividad y equidad de género en el desarrollo y la utilización de este banco de datos. En la elaboración de los guiones y selección de casos clínicos, se considerará una amplia variedad de contextos y perfiles de pacientes que reflejen la diversidad existente en la población. Esto incluye la representación de diferentes géneros, orientaciones sexuales, etnias y contextos </w:t>
            </w:r>
            <w:r w:rsidRPr="00501462">
              <w:rPr>
                <w:rFonts w:ascii="Arial" w:hAnsi="Arial" w:cs="Arial"/>
              </w:rPr>
              <w:lastRenderedPageBreak/>
              <w:t>socioeconómicos, asegurando que los estudiantes puedan practicar con situaciones que sean relevantes y representativas de la realidad social. Asimismo, la inclusión de estudiantes y profesionales de diversos orígenes y géneros en el proceso de creación y utilización del banco de datos refuerza el compromiso de la propuesta con la equidad de género en la educación. Al ofrecer una formación que tiene en cuenta la diversidad y promueve la inclusión, la propuesta contribuye a la formación de psicólogos más conscientes y preparados para atender las necesidades de una población diversa.</w:t>
            </w:r>
            <w:r w:rsidR="00ED2C8A" w:rsidRPr="00501462">
              <w:rPr>
                <w:rFonts w:ascii="Arial" w:hAnsi="Arial" w:cs="Arial"/>
              </w:rPr>
              <w:t xml:space="preserve"> </w:t>
            </w:r>
            <w:r w:rsidRPr="00501462">
              <w:rPr>
                <w:rFonts w:ascii="Arial" w:hAnsi="Arial" w:cs="Arial"/>
              </w:rPr>
              <w:t>La importancia de la inclusión y la equidad de género en la educación superior ha sido subrayada por numerosos estudios e iniciativas a nivel global. Proyectos como el de la Universidad de Melbourne en Australia han demostrado que la incorporación de un enfoque de género en la creación de materiales educativos no solo mejora la relevancia y calidad del aprendizaje, sino que también contribuye a la formación de profesionales más sensibles y preparados para abordar cuestiones de género en su práctica (Lamb et al., 2020). Al seguir este enfoque, la propuesta no solo se alinea con las mejores prácticas en la educación superior, sino que también promueve la formación de psicólogos comprometidos con la equidad y la justicia social.</w:t>
            </w:r>
          </w:p>
          <w:p w14:paraId="3F60DF6F" w14:textId="77777777" w:rsidR="00FF20FC" w:rsidRPr="00501462" w:rsidRDefault="00FF20FC" w:rsidP="00501462">
            <w:pPr>
              <w:widowControl/>
              <w:autoSpaceDE/>
              <w:autoSpaceDN/>
              <w:jc w:val="both"/>
              <w:rPr>
                <w:rFonts w:ascii="Arial" w:hAnsi="Arial" w:cs="Arial"/>
              </w:rPr>
            </w:pPr>
          </w:p>
        </w:tc>
      </w:tr>
    </w:tbl>
    <w:p w14:paraId="7ECC1573" w14:textId="77777777" w:rsidR="00FF20FC" w:rsidRDefault="00FF20FC" w:rsidP="00501462">
      <w:pPr>
        <w:widowControl/>
        <w:autoSpaceDE/>
        <w:autoSpaceDN/>
        <w:jc w:val="both"/>
        <w:rPr>
          <w:rFonts w:ascii="Arial" w:hAnsi="Arial" w:cs="Arial"/>
        </w:rPr>
      </w:pPr>
    </w:p>
    <w:p w14:paraId="18485B0C" w14:textId="7C97C24B" w:rsidR="00E43ED0" w:rsidRPr="00501462" w:rsidRDefault="00E43ED0" w:rsidP="00501462">
      <w:pPr>
        <w:widowControl/>
        <w:autoSpaceDE/>
        <w:autoSpaceDN/>
        <w:jc w:val="both"/>
        <w:rPr>
          <w:rFonts w:ascii="Arial" w:hAnsi="Arial" w:cs="Arial"/>
          <w:b/>
          <w:bCs/>
        </w:rPr>
      </w:pPr>
    </w:p>
    <w:p w14:paraId="765FE7FE" w14:textId="44E8210A" w:rsidR="00FF20FC" w:rsidRPr="00501462" w:rsidRDefault="00FF20FC" w:rsidP="00501462">
      <w:pPr>
        <w:jc w:val="both"/>
        <w:rPr>
          <w:rFonts w:ascii="Arial" w:hAnsi="Arial" w:cs="Arial"/>
          <w:b/>
          <w:bCs/>
        </w:rPr>
      </w:pPr>
      <w:r w:rsidRPr="00501462">
        <w:rPr>
          <w:rFonts w:ascii="Arial" w:hAnsi="Arial" w:cs="Arial"/>
          <w:b/>
          <w:bCs/>
        </w:rPr>
        <w:lastRenderedPageBreak/>
        <w:t>4.3.</w:t>
      </w:r>
      <w:r w:rsidRPr="00501462">
        <w:rPr>
          <w:rFonts w:ascii="Arial" w:hAnsi="Arial" w:cs="Arial"/>
          <w:b/>
          <w:bCs/>
        </w:rPr>
        <w:tab/>
        <w:t>JUSTIFICACIÓN DE LA COHERENCIA CON EL DESARROLLO DE LA UNIDAD</w:t>
      </w:r>
    </w:p>
    <w:p w14:paraId="5853FEEC" w14:textId="77777777" w:rsidR="00FF20FC" w:rsidRPr="00501462" w:rsidRDefault="00FF20FC" w:rsidP="00501462">
      <w:pPr>
        <w:jc w:val="both"/>
        <w:rPr>
          <w:rFonts w:ascii="Arial" w:hAnsi="Arial" w:cs="Arial"/>
        </w:rPr>
      </w:pPr>
      <w:r w:rsidRPr="00501462">
        <w:rPr>
          <w:rFonts w:ascii="Arial" w:hAnsi="Arial" w:cs="Arial"/>
          <w:b/>
          <w:bCs/>
        </w:rPr>
        <w:t>ACADÉMICA</w:t>
      </w:r>
      <w:r w:rsidRPr="00501462">
        <w:rPr>
          <w:rFonts w:ascii="Arial" w:hAnsi="Arial" w:cs="Arial"/>
        </w:rPr>
        <w:t>. Indicar cómo la propuesta se relaciona con la actividad de la unidad, Centro, Carrera y Facultad (Máximo 1 página)</w:t>
      </w:r>
    </w:p>
    <w:p w14:paraId="2967831F" w14:textId="77777777" w:rsidR="00FF20FC" w:rsidRPr="00501462" w:rsidRDefault="00FF20FC" w:rsidP="00501462">
      <w:pPr>
        <w:jc w:val="both"/>
        <w:rPr>
          <w:rFonts w:ascii="Arial" w:hAnsi="Arial" w:cs="Arial"/>
        </w:rPr>
      </w:pPr>
    </w:p>
    <w:tbl>
      <w:tblPr>
        <w:tblStyle w:val="Tablaconcuadrcula"/>
        <w:tblW w:w="0" w:type="auto"/>
        <w:tblLook w:val="04A0" w:firstRow="1" w:lastRow="0" w:firstColumn="1" w:lastColumn="0" w:noHBand="0" w:noVBand="1"/>
      </w:tblPr>
      <w:tblGrid>
        <w:gridCol w:w="8828"/>
      </w:tblGrid>
      <w:tr w:rsidR="00FF20FC" w:rsidRPr="00501462" w14:paraId="2FD34834" w14:textId="77777777" w:rsidTr="00FF20FC">
        <w:tc>
          <w:tcPr>
            <w:tcW w:w="8828" w:type="dxa"/>
          </w:tcPr>
          <w:p w14:paraId="7C67405C" w14:textId="5D2E5D4C" w:rsidR="00F238D5" w:rsidRPr="00501462" w:rsidRDefault="00F238D5" w:rsidP="00501462">
            <w:pPr>
              <w:jc w:val="both"/>
              <w:rPr>
                <w:rFonts w:ascii="Arial" w:hAnsi="Arial" w:cs="Arial"/>
                <w:bCs/>
              </w:rPr>
            </w:pPr>
            <w:r w:rsidRPr="00501462">
              <w:rPr>
                <w:rFonts w:ascii="Arial" w:hAnsi="Arial" w:cs="Arial"/>
                <w:bCs/>
              </w:rPr>
              <w:t>La iniciativa responde, en primer lugar, a reforzar y optimizar el aprendizaje y puesta en práctica de las destre</w:t>
            </w:r>
            <w:r w:rsidR="00546BFB" w:rsidRPr="00501462">
              <w:rPr>
                <w:rFonts w:ascii="Arial" w:hAnsi="Arial" w:cs="Arial"/>
                <w:bCs/>
              </w:rPr>
              <w:t>z</w:t>
            </w:r>
            <w:r w:rsidRPr="00501462">
              <w:rPr>
                <w:rFonts w:ascii="Arial" w:hAnsi="Arial" w:cs="Arial"/>
                <w:bCs/>
              </w:rPr>
              <w:t>as de entrevista (clínica o diagnóstica) en los campos clínicos y social-comunitario</w:t>
            </w:r>
            <w:r w:rsidR="005C2421" w:rsidRPr="00501462">
              <w:rPr>
                <w:rFonts w:ascii="Arial" w:hAnsi="Arial" w:cs="Arial"/>
                <w:bCs/>
              </w:rPr>
              <w:t xml:space="preserve">, dos áreas donde se ha observado la dificultad por parte de los estudiantes, de transferir el saber y conocimiento </w:t>
            </w:r>
            <w:r w:rsidR="006A7426" w:rsidRPr="00501462">
              <w:rPr>
                <w:rFonts w:ascii="Arial" w:hAnsi="Arial" w:cs="Arial"/>
                <w:bCs/>
              </w:rPr>
              <w:t>alcanzado a la práctica real.</w:t>
            </w:r>
            <w:r w:rsidR="00403E70" w:rsidRPr="00501462">
              <w:rPr>
                <w:rFonts w:ascii="Arial" w:hAnsi="Arial" w:cs="Arial"/>
                <w:bCs/>
              </w:rPr>
              <w:t xml:space="preserve"> Tanto el registro de las evaluaciones como</w:t>
            </w:r>
            <w:r w:rsidR="001A327A" w:rsidRPr="00501462">
              <w:rPr>
                <w:rFonts w:ascii="Arial" w:hAnsi="Arial" w:cs="Arial"/>
                <w:bCs/>
              </w:rPr>
              <w:t>, principalmente,</w:t>
            </w:r>
            <w:r w:rsidR="00403E70" w:rsidRPr="00501462">
              <w:rPr>
                <w:rFonts w:ascii="Arial" w:hAnsi="Arial" w:cs="Arial"/>
                <w:bCs/>
              </w:rPr>
              <w:t xml:space="preserve"> los relatos de los estudiantes</w:t>
            </w:r>
            <w:r w:rsidR="001A327A" w:rsidRPr="00501462">
              <w:rPr>
                <w:rFonts w:ascii="Arial" w:hAnsi="Arial" w:cs="Arial"/>
                <w:bCs/>
              </w:rPr>
              <w:t xml:space="preserve"> que no saben, en concreto, cómo se performa la intervención</w:t>
            </w:r>
            <w:r w:rsidR="008D11C6" w:rsidRPr="00501462">
              <w:rPr>
                <w:rFonts w:ascii="Arial" w:hAnsi="Arial" w:cs="Arial"/>
                <w:bCs/>
              </w:rPr>
              <w:t xml:space="preserve"> en contexto real (</w:t>
            </w:r>
            <w:r w:rsidR="00F26ADA" w:rsidRPr="00501462">
              <w:rPr>
                <w:rFonts w:ascii="Arial" w:hAnsi="Arial" w:cs="Arial"/>
                <w:bCs/>
              </w:rPr>
              <w:t xml:space="preserve">y que abarca desde la </w:t>
            </w:r>
            <w:r w:rsidR="008D11C6" w:rsidRPr="00501462">
              <w:rPr>
                <w:rFonts w:ascii="Arial" w:hAnsi="Arial" w:cs="Arial"/>
                <w:bCs/>
              </w:rPr>
              <w:t xml:space="preserve">vinculación con juntas de vecinos, </w:t>
            </w:r>
            <w:r w:rsidR="00F26ADA" w:rsidRPr="00501462">
              <w:rPr>
                <w:rFonts w:ascii="Arial" w:hAnsi="Arial" w:cs="Arial"/>
                <w:bCs/>
              </w:rPr>
              <w:t xml:space="preserve">hasta realización de </w:t>
            </w:r>
            <w:r w:rsidR="00A3006F" w:rsidRPr="00501462">
              <w:rPr>
                <w:rFonts w:ascii="Arial" w:hAnsi="Arial" w:cs="Arial"/>
                <w:bCs/>
              </w:rPr>
              <w:t>entrevista diagnóstica inicial</w:t>
            </w:r>
            <w:r w:rsidR="00F26ADA" w:rsidRPr="00501462">
              <w:rPr>
                <w:rFonts w:ascii="Arial" w:hAnsi="Arial" w:cs="Arial"/>
                <w:bCs/>
              </w:rPr>
              <w:t>)</w:t>
            </w:r>
            <w:r w:rsidR="006C6D08" w:rsidRPr="00501462">
              <w:rPr>
                <w:rFonts w:ascii="Arial" w:hAnsi="Arial" w:cs="Arial"/>
                <w:bCs/>
              </w:rPr>
              <w:t>. Si bien</w:t>
            </w:r>
            <w:r w:rsidR="00F72597" w:rsidRPr="00501462">
              <w:rPr>
                <w:rFonts w:ascii="Arial" w:hAnsi="Arial" w:cs="Arial"/>
                <w:bCs/>
              </w:rPr>
              <w:t xml:space="preserve"> desde el área clínica</w:t>
            </w:r>
            <w:r w:rsidR="006C6D08" w:rsidRPr="00501462">
              <w:rPr>
                <w:rFonts w:ascii="Arial" w:hAnsi="Arial" w:cs="Arial"/>
                <w:bCs/>
              </w:rPr>
              <w:t xml:space="preserve"> </w:t>
            </w:r>
            <w:r w:rsidR="00C351F8" w:rsidRPr="00501462">
              <w:rPr>
                <w:rFonts w:ascii="Arial" w:hAnsi="Arial" w:cs="Arial"/>
                <w:bCs/>
              </w:rPr>
              <w:t xml:space="preserve">(diagnóstico clínico e intervención) </w:t>
            </w:r>
            <w:r w:rsidR="006C6D08" w:rsidRPr="00501462">
              <w:rPr>
                <w:rFonts w:ascii="Arial" w:hAnsi="Arial" w:cs="Arial"/>
                <w:bCs/>
              </w:rPr>
              <w:t xml:space="preserve">esto se ha resuelto utilizando </w:t>
            </w:r>
            <w:r w:rsidR="00090115" w:rsidRPr="00501462">
              <w:rPr>
                <w:rFonts w:ascii="Arial" w:hAnsi="Arial" w:cs="Arial"/>
                <w:bCs/>
              </w:rPr>
              <w:t>el modelaje en sala espejo con docente terapeuta, videofeedback con estudiantes terapeutas</w:t>
            </w:r>
            <w:r w:rsidR="00F72597" w:rsidRPr="00501462">
              <w:rPr>
                <w:rFonts w:ascii="Arial" w:hAnsi="Arial" w:cs="Arial"/>
                <w:bCs/>
              </w:rPr>
              <w:t>, utilzación de escenas de series o videos</w:t>
            </w:r>
            <w:r w:rsidR="00C351F8" w:rsidRPr="00501462">
              <w:rPr>
                <w:rFonts w:ascii="Arial" w:hAnsi="Arial" w:cs="Arial"/>
                <w:bCs/>
              </w:rPr>
              <w:t xml:space="preserve"> de libre acceso, etc., </w:t>
            </w:r>
            <w:r w:rsidR="0029786D" w:rsidRPr="00501462">
              <w:rPr>
                <w:rFonts w:ascii="Arial" w:hAnsi="Arial" w:cs="Arial"/>
                <w:bCs/>
              </w:rPr>
              <w:t>pareciera ser</w:t>
            </w:r>
            <w:r w:rsidR="0005152F" w:rsidRPr="00501462">
              <w:rPr>
                <w:rFonts w:ascii="Arial" w:hAnsi="Arial" w:cs="Arial"/>
                <w:bCs/>
              </w:rPr>
              <w:t xml:space="preserve"> insuficiente, </w:t>
            </w:r>
            <w:r w:rsidR="00946A35" w:rsidRPr="00501462">
              <w:rPr>
                <w:rFonts w:ascii="Arial" w:hAnsi="Arial" w:cs="Arial"/>
                <w:bCs/>
              </w:rPr>
              <w:t>ya sea por la distancia en la identificación con el referente de modelado o por las caracerísticas propias de las situaciones de análisis de desempeño</w:t>
            </w:r>
            <w:r w:rsidR="001937D4" w:rsidRPr="00501462">
              <w:rPr>
                <w:rFonts w:ascii="Arial" w:hAnsi="Arial" w:cs="Arial"/>
                <w:bCs/>
              </w:rPr>
              <w:t>, que aunque bien recibidas, suelen movilizar ansiedades propias del proceso de evaluación.</w:t>
            </w:r>
            <w:r w:rsidR="001D7B3F" w:rsidRPr="00501462">
              <w:rPr>
                <w:rFonts w:ascii="Arial" w:hAnsi="Arial" w:cs="Arial"/>
                <w:bCs/>
              </w:rPr>
              <w:t xml:space="preserve"> Asimismo, el acompañamiento del docente a las actiidades de vinculación en la asignaturas A+S del área comunitaria</w:t>
            </w:r>
            <w:r w:rsidR="00C82890" w:rsidRPr="00501462">
              <w:rPr>
                <w:rFonts w:ascii="Arial" w:hAnsi="Arial" w:cs="Arial"/>
                <w:bCs/>
              </w:rPr>
              <w:t xml:space="preserve">, muchas veces se ve dificultado por las cantidad de estudiantes (que pueden sobrepasar la cantidad de participantes de los socio-comunitarios), y </w:t>
            </w:r>
            <w:r w:rsidR="000D1641" w:rsidRPr="00501462">
              <w:rPr>
                <w:rFonts w:ascii="Arial" w:hAnsi="Arial" w:cs="Arial"/>
                <w:bCs/>
              </w:rPr>
              <w:t>porque parte de las indicaciones recoge la necesidad de gestión de la autonomía y autoaprendizaje, por lo que permanece un gap entre lo aprendido y lo ejecutable.</w:t>
            </w:r>
            <w:r w:rsidR="005B5238" w:rsidRPr="00501462">
              <w:rPr>
                <w:rFonts w:ascii="Arial" w:hAnsi="Arial" w:cs="Arial"/>
                <w:bCs/>
              </w:rPr>
              <w:t xml:space="preserve"> Finalmente, contar con esta herramienta podría beneficiar a estudiantes desde el inicio de</w:t>
            </w:r>
            <w:r w:rsidR="00311508" w:rsidRPr="00501462">
              <w:rPr>
                <w:rFonts w:ascii="Arial" w:hAnsi="Arial" w:cs="Arial"/>
                <w:bCs/>
              </w:rPr>
              <w:t xml:space="preserve"> su carrera, pues los docentes contarían con este material para que progresivamente la incorporación de la performance psicológica </w:t>
            </w:r>
            <w:r w:rsidR="00BD1E68" w:rsidRPr="00501462">
              <w:rPr>
                <w:rFonts w:ascii="Arial" w:hAnsi="Arial" w:cs="Arial"/>
                <w:bCs/>
              </w:rPr>
              <w:t>sea parte de sus registros de aprendizaje, por lo que contarían con un modelo incluso antes de iniciar sus prácticas diagnósticas e interventivas de los últimos años.</w:t>
            </w:r>
            <w:r w:rsidR="0006517E" w:rsidRPr="00501462">
              <w:rPr>
                <w:rFonts w:ascii="Arial" w:hAnsi="Arial" w:cs="Arial"/>
                <w:bCs/>
              </w:rPr>
              <w:t xml:space="preserve"> Esta sería, en resumen, una herramienta que si bien está orientada a reforzar el desempeño de estudiantes de últimos semestres, podría bien potenciar de manera transversal el aprendizaje </w:t>
            </w:r>
            <w:r w:rsidR="00DC69DC" w:rsidRPr="00501462">
              <w:rPr>
                <w:rFonts w:ascii="Arial" w:hAnsi="Arial" w:cs="Arial"/>
                <w:bCs/>
              </w:rPr>
              <w:t>del total de estudiantes.</w:t>
            </w:r>
          </w:p>
          <w:p w14:paraId="04F60D45" w14:textId="77777777" w:rsidR="00FF20FC" w:rsidRDefault="00B853EC" w:rsidP="00501462">
            <w:pPr>
              <w:jc w:val="both"/>
              <w:rPr>
                <w:rFonts w:ascii="Arial" w:hAnsi="Arial" w:cs="Arial"/>
                <w:bCs/>
              </w:rPr>
            </w:pPr>
            <w:r w:rsidRPr="00501462">
              <w:rPr>
                <w:rFonts w:ascii="Arial" w:hAnsi="Arial" w:cs="Arial"/>
                <w:bCs/>
              </w:rPr>
              <w:t>La incorporación de herramientas pedagógicas como los videos de pacientes simulados no solo mejora la experiencia educativa de los estudiantes, sino que también se alinea con el Plan de Desarrollo Estratégico Institucional de la Facultad de Ciencias Sociales de la Universidad Santo Tomás (FACSO-UST) para el periodo 2024-2028. Específicamente, esta iniciativa contribuye al foco estratégico de proporcionar una experiencia transformadora para los estudiantes, reforzando la efectividad del proceso formativo y aumentando la satisfacción estudiantil. Además, estas prácticas concretas refuerzan las competencias específicas del perfil de egreso, como la capacidad para realizar diagnósticos precisos y llevar a cabo intervenciones efectivas, así como competencias genéricas como el uso de tecnologías y el autoaprendizaje</w:t>
            </w:r>
          </w:p>
          <w:p w14:paraId="031DF882" w14:textId="7DA6A079" w:rsidR="00B86E6C" w:rsidRPr="00501462" w:rsidRDefault="00B86E6C" w:rsidP="00501462">
            <w:pPr>
              <w:jc w:val="both"/>
              <w:rPr>
                <w:rFonts w:ascii="Arial" w:hAnsi="Arial" w:cs="Arial"/>
              </w:rPr>
            </w:pPr>
          </w:p>
        </w:tc>
      </w:tr>
    </w:tbl>
    <w:p w14:paraId="5785B67A" w14:textId="77777777" w:rsidR="00FF20FC" w:rsidRPr="00501462" w:rsidRDefault="00FF20FC" w:rsidP="00501462">
      <w:pPr>
        <w:jc w:val="both"/>
        <w:rPr>
          <w:rFonts w:ascii="Arial" w:hAnsi="Arial" w:cs="Arial"/>
        </w:rPr>
      </w:pPr>
    </w:p>
    <w:p w14:paraId="241CCDFA" w14:textId="77777777" w:rsidR="00C54A0A" w:rsidRDefault="00C54A0A" w:rsidP="00501462">
      <w:pPr>
        <w:widowControl/>
        <w:autoSpaceDE/>
        <w:autoSpaceDN/>
        <w:jc w:val="both"/>
        <w:rPr>
          <w:rFonts w:ascii="Arial" w:hAnsi="Arial" w:cs="Arial"/>
          <w:b/>
          <w:bCs/>
        </w:rPr>
      </w:pPr>
    </w:p>
    <w:p w14:paraId="2CA33E9A" w14:textId="77777777" w:rsidR="00E711F5" w:rsidRDefault="00E711F5">
      <w:pPr>
        <w:widowControl/>
        <w:autoSpaceDE/>
        <w:autoSpaceDN/>
        <w:spacing w:after="160" w:line="259" w:lineRule="auto"/>
        <w:rPr>
          <w:rFonts w:ascii="Arial" w:hAnsi="Arial" w:cs="Arial"/>
          <w:b/>
          <w:bCs/>
        </w:rPr>
      </w:pPr>
      <w:r>
        <w:rPr>
          <w:rFonts w:ascii="Arial" w:hAnsi="Arial" w:cs="Arial"/>
          <w:b/>
          <w:bCs/>
        </w:rPr>
        <w:br w:type="page"/>
      </w:r>
    </w:p>
    <w:p w14:paraId="3FB65105" w14:textId="7561310A" w:rsidR="00FF20FC" w:rsidRPr="00501462" w:rsidRDefault="00FF20FC" w:rsidP="00501462">
      <w:pPr>
        <w:jc w:val="both"/>
        <w:rPr>
          <w:rFonts w:ascii="Arial" w:hAnsi="Arial" w:cs="Arial"/>
        </w:rPr>
      </w:pPr>
      <w:r w:rsidRPr="00501462">
        <w:rPr>
          <w:rFonts w:ascii="Arial" w:hAnsi="Arial" w:cs="Arial"/>
          <w:b/>
          <w:bCs/>
        </w:rPr>
        <w:t>4.4.</w:t>
      </w:r>
      <w:r w:rsidRPr="00501462">
        <w:rPr>
          <w:rFonts w:ascii="Arial" w:hAnsi="Arial" w:cs="Arial"/>
          <w:b/>
          <w:bCs/>
        </w:rPr>
        <w:tab/>
        <w:t>RESULTADOS Y/O BENEFICIOS ESPERADOS DEL PROYECTO</w:t>
      </w:r>
      <w:r w:rsidRPr="00501462">
        <w:rPr>
          <w:rFonts w:ascii="Arial" w:hAnsi="Arial" w:cs="Arial"/>
        </w:rPr>
        <w:t>. Indique el tipo de resultados que contempla generar. (Máximo 1 página)</w:t>
      </w:r>
    </w:p>
    <w:p w14:paraId="504EF978" w14:textId="77777777" w:rsidR="00FF20FC" w:rsidRPr="00501462" w:rsidRDefault="00FF20FC" w:rsidP="00501462">
      <w:pPr>
        <w:jc w:val="both"/>
        <w:rPr>
          <w:rFonts w:ascii="Arial" w:hAnsi="Arial" w:cs="Arial"/>
        </w:rPr>
      </w:pPr>
    </w:p>
    <w:tbl>
      <w:tblPr>
        <w:tblStyle w:val="Tablaconcuadrcula"/>
        <w:tblW w:w="0" w:type="auto"/>
        <w:tblLook w:val="04A0" w:firstRow="1" w:lastRow="0" w:firstColumn="1" w:lastColumn="0" w:noHBand="0" w:noVBand="1"/>
      </w:tblPr>
      <w:tblGrid>
        <w:gridCol w:w="8828"/>
      </w:tblGrid>
      <w:tr w:rsidR="00FF20FC" w:rsidRPr="00501462" w14:paraId="2ABA0206" w14:textId="77777777" w:rsidTr="00FF20FC">
        <w:tc>
          <w:tcPr>
            <w:tcW w:w="8828" w:type="dxa"/>
          </w:tcPr>
          <w:p w14:paraId="3FE3E364" w14:textId="69C178EE" w:rsidR="00FF20FC" w:rsidRPr="00501462" w:rsidRDefault="00DC69DC" w:rsidP="00501462">
            <w:pPr>
              <w:jc w:val="both"/>
              <w:rPr>
                <w:rFonts w:ascii="Arial" w:hAnsi="Arial" w:cs="Arial"/>
              </w:rPr>
            </w:pPr>
            <w:r w:rsidRPr="00501462">
              <w:rPr>
                <w:rFonts w:ascii="Arial" w:hAnsi="Arial" w:cs="Arial"/>
              </w:rPr>
              <w:t>Dos resultados concretos</w:t>
            </w:r>
            <w:r w:rsidR="00173791" w:rsidRPr="00501462">
              <w:rPr>
                <w:rFonts w:ascii="Arial" w:hAnsi="Arial" w:cs="Arial"/>
              </w:rPr>
              <w:t xml:space="preserve">, cuyos </w:t>
            </w:r>
            <w:r w:rsidR="00B82BDB" w:rsidRPr="00501462">
              <w:rPr>
                <w:rFonts w:ascii="Arial" w:hAnsi="Arial" w:cs="Arial"/>
              </w:rPr>
              <w:t xml:space="preserve">beneficios </w:t>
            </w:r>
            <w:r w:rsidR="00173791" w:rsidRPr="00501462">
              <w:rPr>
                <w:rFonts w:ascii="Arial" w:hAnsi="Arial" w:cs="Arial"/>
              </w:rPr>
              <w:t xml:space="preserve">son </w:t>
            </w:r>
            <w:r w:rsidR="00B82BDB" w:rsidRPr="00501462">
              <w:rPr>
                <w:rFonts w:ascii="Arial" w:hAnsi="Arial" w:cs="Arial"/>
              </w:rPr>
              <w:t>transversales</w:t>
            </w:r>
            <w:r w:rsidR="00173791" w:rsidRPr="00501462">
              <w:rPr>
                <w:rFonts w:ascii="Arial" w:hAnsi="Arial" w:cs="Arial"/>
              </w:rPr>
              <w:t xml:space="preserve"> y transferibles a otros espacios académicos, pedagógicos e i</w:t>
            </w:r>
            <w:r w:rsidR="0036482C" w:rsidRPr="00501462">
              <w:rPr>
                <w:rFonts w:ascii="Arial" w:hAnsi="Arial" w:cs="Arial"/>
              </w:rPr>
              <w:t>n</w:t>
            </w:r>
            <w:r w:rsidR="00173791" w:rsidRPr="00501462">
              <w:rPr>
                <w:rFonts w:ascii="Arial" w:hAnsi="Arial" w:cs="Arial"/>
              </w:rPr>
              <w:t>cluso territoriales,</w:t>
            </w:r>
            <w:r w:rsidR="00B82BDB" w:rsidRPr="00501462">
              <w:rPr>
                <w:rFonts w:ascii="Arial" w:hAnsi="Arial" w:cs="Arial"/>
              </w:rPr>
              <w:t xml:space="preserve"> se esperan como resultado de este proyecto (que podrían ser amplificados en el tiempo)</w:t>
            </w:r>
          </w:p>
          <w:p w14:paraId="69C649C1" w14:textId="77777777" w:rsidR="00D86E4C" w:rsidRPr="00501462" w:rsidRDefault="00D86E4C" w:rsidP="00501462">
            <w:pPr>
              <w:jc w:val="both"/>
              <w:rPr>
                <w:rFonts w:ascii="Arial" w:hAnsi="Arial" w:cs="Arial"/>
              </w:rPr>
            </w:pPr>
          </w:p>
          <w:p w14:paraId="166F2A73" w14:textId="17486697" w:rsidR="00D86E4C" w:rsidRPr="00501462" w:rsidRDefault="00D86E4C" w:rsidP="00501462">
            <w:pPr>
              <w:jc w:val="both"/>
              <w:rPr>
                <w:rFonts w:ascii="Arial" w:hAnsi="Arial" w:cs="Arial"/>
              </w:rPr>
            </w:pPr>
            <w:r w:rsidRPr="00501462">
              <w:rPr>
                <w:rFonts w:ascii="Arial" w:hAnsi="Arial" w:cs="Arial"/>
              </w:rPr>
              <w:t>Sobre los resultados materiales:</w:t>
            </w:r>
          </w:p>
          <w:p w14:paraId="0B6D5E78" w14:textId="66F0C0FA" w:rsidR="00D86E4C" w:rsidRPr="00501462" w:rsidRDefault="00D86E4C" w:rsidP="00501462">
            <w:pPr>
              <w:pStyle w:val="Prrafodelista"/>
              <w:numPr>
                <w:ilvl w:val="0"/>
                <w:numId w:val="8"/>
              </w:numPr>
              <w:ind w:left="0" w:firstLine="0"/>
              <w:jc w:val="both"/>
              <w:rPr>
                <w:rFonts w:ascii="Arial" w:hAnsi="Arial" w:cs="Arial"/>
              </w:rPr>
            </w:pPr>
            <w:r w:rsidRPr="00501462">
              <w:rPr>
                <w:rFonts w:ascii="Arial" w:hAnsi="Arial" w:cs="Arial"/>
              </w:rPr>
              <w:t xml:space="preserve">Contar con un banco de datos de situaciones de intervención propias del desarrollo de la malla curricular, que sirva de </w:t>
            </w:r>
            <w:r w:rsidR="00793974" w:rsidRPr="00501462">
              <w:rPr>
                <w:rFonts w:ascii="Arial" w:hAnsi="Arial" w:cs="Arial"/>
              </w:rPr>
              <w:t>material pedagógico en el quehacer docente.</w:t>
            </w:r>
          </w:p>
          <w:p w14:paraId="49B43FC9" w14:textId="737966D7" w:rsidR="00793974" w:rsidRPr="00501462" w:rsidRDefault="00793974" w:rsidP="00501462">
            <w:pPr>
              <w:pStyle w:val="Prrafodelista"/>
              <w:numPr>
                <w:ilvl w:val="0"/>
                <w:numId w:val="8"/>
              </w:numPr>
              <w:ind w:left="0" w:firstLine="0"/>
              <w:jc w:val="both"/>
              <w:rPr>
                <w:rFonts w:ascii="Arial" w:hAnsi="Arial" w:cs="Arial"/>
              </w:rPr>
            </w:pPr>
            <w:r w:rsidRPr="00501462">
              <w:rPr>
                <w:rFonts w:ascii="Arial" w:hAnsi="Arial" w:cs="Arial"/>
              </w:rPr>
              <w:t>Creación de una página web que aloje la información, con el propósito de fomentar el autoaprendizaje dad</w:t>
            </w:r>
            <w:r w:rsidR="0050649D" w:rsidRPr="00501462">
              <w:rPr>
                <w:rFonts w:ascii="Arial" w:hAnsi="Arial" w:cs="Arial"/>
              </w:rPr>
              <w:t>o el libre acceso al que los estudiantes podrían tener.</w:t>
            </w:r>
          </w:p>
          <w:p w14:paraId="5A34FF13" w14:textId="77777777" w:rsidR="00D86E4C" w:rsidRPr="00501462" w:rsidRDefault="00D86E4C" w:rsidP="00501462">
            <w:pPr>
              <w:jc w:val="both"/>
              <w:rPr>
                <w:rFonts w:ascii="Arial" w:hAnsi="Arial" w:cs="Arial"/>
              </w:rPr>
            </w:pPr>
          </w:p>
          <w:p w14:paraId="13DCE8D0" w14:textId="48969B57" w:rsidR="0050649D" w:rsidRPr="00501462" w:rsidRDefault="0050649D" w:rsidP="00501462">
            <w:pPr>
              <w:jc w:val="both"/>
              <w:rPr>
                <w:rFonts w:ascii="Arial" w:hAnsi="Arial" w:cs="Arial"/>
              </w:rPr>
            </w:pPr>
            <w:r w:rsidRPr="00501462">
              <w:rPr>
                <w:rFonts w:ascii="Arial" w:hAnsi="Arial" w:cs="Arial"/>
              </w:rPr>
              <w:t>Sobre los resultados en el proceso de aprendizaje:</w:t>
            </w:r>
          </w:p>
          <w:p w14:paraId="2A2E5284" w14:textId="77777777" w:rsidR="00B82BDB" w:rsidRPr="00501462" w:rsidRDefault="00B82BDB" w:rsidP="00501462">
            <w:pPr>
              <w:pStyle w:val="Prrafodelista"/>
              <w:numPr>
                <w:ilvl w:val="0"/>
                <w:numId w:val="9"/>
              </w:numPr>
              <w:ind w:left="0" w:firstLine="0"/>
              <w:jc w:val="both"/>
              <w:rPr>
                <w:rFonts w:ascii="Arial" w:hAnsi="Arial" w:cs="Arial"/>
              </w:rPr>
            </w:pPr>
            <w:r w:rsidRPr="00501462">
              <w:rPr>
                <w:rFonts w:ascii="Arial" w:hAnsi="Arial" w:cs="Arial"/>
              </w:rPr>
              <w:t xml:space="preserve">Refuerzo y </w:t>
            </w:r>
            <w:r w:rsidR="00382E62" w:rsidRPr="00501462">
              <w:rPr>
                <w:rFonts w:ascii="Arial" w:hAnsi="Arial" w:cs="Arial"/>
              </w:rPr>
              <w:t>aumento de las destrezas esperadas según el perfil de egreso, de los estudiantes de psicología, en el ámbito de la entrevista en sus distintos escenarios.</w:t>
            </w:r>
          </w:p>
          <w:p w14:paraId="16E54FD9" w14:textId="77777777" w:rsidR="00382E62" w:rsidRPr="00501462" w:rsidRDefault="00584645" w:rsidP="00501462">
            <w:pPr>
              <w:pStyle w:val="Prrafodelista"/>
              <w:numPr>
                <w:ilvl w:val="0"/>
                <w:numId w:val="9"/>
              </w:numPr>
              <w:ind w:left="0" w:firstLine="0"/>
              <w:jc w:val="both"/>
              <w:rPr>
                <w:rFonts w:ascii="Arial" w:hAnsi="Arial" w:cs="Arial"/>
              </w:rPr>
            </w:pPr>
            <w:r w:rsidRPr="00501462">
              <w:rPr>
                <w:rFonts w:ascii="Arial" w:hAnsi="Arial" w:cs="Arial"/>
              </w:rPr>
              <w:t>Mayor sensación de satisfacción y congruencia en los estudiantes, a propósito de la traducción de</w:t>
            </w:r>
            <w:r w:rsidR="00593418" w:rsidRPr="00501462">
              <w:rPr>
                <w:rFonts w:ascii="Arial" w:hAnsi="Arial" w:cs="Arial"/>
              </w:rPr>
              <w:t xml:space="preserve"> los aprendizajes teórico-técnicos a la </w:t>
            </w:r>
            <w:r w:rsidR="00D86E4C" w:rsidRPr="00501462">
              <w:rPr>
                <w:rFonts w:ascii="Arial" w:hAnsi="Arial" w:cs="Arial"/>
              </w:rPr>
              <w:t xml:space="preserve">observación de la puesta en </w:t>
            </w:r>
            <w:r w:rsidR="00593418" w:rsidRPr="00501462">
              <w:rPr>
                <w:rFonts w:ascii="Arial" w:hAnsi="Arial" w:cs="Arial"/>
              </w:rPr>
              <w:t>práctica en</w:t>
            </w:r>
            <w:r w:rsidR="00D86E4C" w:rsidRPr="00501462">
              <w:rPr>
                <w:rFonts w:ascii="Arial" w:hAnsi="Arial" w:cs="Arial"/>
              </w:rPr>
              <w:t xml:space="preserve"> contexto real.</w:t>
            </w:r>
          </w:p>
          <w:p w14:paraId="41F79327" w14:textId="77777777" w:rsidR="00D86E4C" w:rsidRPr="00501462" w:rsidRDefault="004C6A0D" w:rsidP="00501462">
            <w:pPr>
              <w:pStyle w:val="Prrafodelista"/>
              <w:numPr>
                <w:ilvl w:val="0"/>
                <w:numId w:val="9"/>
              </w:numPr>
              <w:ind w:left="0" w:firstLine="0"/>
              <w:jc w:val="both"/>
              <w:rPr>
                <w:rFonts w:ascii="Arial" w:hAnsi="Arial" w:cs="Arial"/>
              </w:rPr>
            </w:pPr>
            <w:r w:rsidRPr="00501462">
              <w:rPr>
                <w:rFonts w:ascii="Arial" w:hAnsi="Arial" w:cs="Arial"/>
              </w:rPr>
              <w:t>Trabajo interestamental donde participen estudiantes y docentes en la creación, selección y supervisión de los guiones</w:t>
            </w:r>
            <w:r w:rsidR="00CB3B26" w:rsidRPr="00501462">
              <w:rPr>
                <w:rFonts w:ascii="Arial" w:hAnsi="Arial" w:cs="Arial"/>
              </w:rPr>
              <w:t>, fomentando la sensación de comunidad y apoyo.</w:t>
            </w:r>
          </w:p>
          <w:p w14:paraId="480321EC" w14:textId="77777777" w:rsidR="00CB3B26" w:rsidRPr="00501462" w:rsidRDefault="00CB3B26" w:rsidP="00501462">
            <w:pPr>
              <w:pStyle w:val="Prrafodelista"/>
              <w:ind w:left="0"/>
              <w:jc w:val="both"/>
              <w:rPr>
                <w:rFonts w:ascii="Arial" w:hAnsi="Arial" w:cs="Arial"/>
              </w:rPr>
            </w:pPr>
          </w:p>
          <w:p w14:paraId="1487C8E9" w14:textId="38AEEFA9" w:rsidR="00A83F4C" w:rsidRPr="00501462" w:rsidRDefault="00D44A5A" w:rsidP="00501462">
            <w:pPr>
              <w:jc w:val="both"/>
              <w:rPr>
                <w:rFonts w:ascii="Arial" w:hAnsi="Arial" w:cs="Arial"/>
              </w:rPr>
            </w:pPr>
            <w:r w:rsidRPr="00501462">
              <w:rPr>
                <w:rFonts w:ascii="Arial" w:hAnsi="Arial" w:cs="Arial"/>
              </w:rPr>
              <w:t>Eventualmente, y s</w:t>
            </w:r>
            <w:r w:rsidR="00A83F4C" w:rsidRPr="00501462">
              <w:rPr>
                <w:rFonts w:ascii="Arial" w:hAnsi="Arial" w:cs="Arial"/>
              </w:rPr>
              <w:t xml:space="preserve">egún la evaluación de estos resultados, la propuesta podría reproducirse ampliando el banco de datos no sólo desde el quehacer psicológico, sino que incorporando otras áreas de </w:t>
            </w:r>
            <w:r w:rsidRPr="00501462">
              <w:rPr>
                <w:rFonts w:ascii="Arial" w:hAnsi="Arial" w:cs="Arial"/>
              </w:rPr>
              <w:t>formación cuyo problema pueda ser resuelto utilizando esta metodología.</w:t>
            </w:r>
          </w:p>
          <w:p w14:paraId="00C54378" w14:textId="55B33C69" w:rsidR="00D44A5A" w:rsidRPr="00501462" w:rsidRDefault="00D44A5A" w:rsidP="00501462">
            <w:pPr>
              <w:jc w:val="both"/>
              <w:rPr>
                <w:rFonts w:ascii="Arial" w:hAnsi="Arial" w:cs="Arial"/>
              </w:rPr>
            </w:pPr>
          </w:p>
        </w:tc>
      </w:tr>
    </w:tbl>
    <w:p w14:paraId="3CEC7932" w14:textId="77777777" w:rsidR="00FF20FC" w:rsidRPr="00501462" w:rsidRDefault="00FF20FC" w:rsidP="00501462">
      <w:pPr>
        <w:jc w:val="both"/>
        <w:rPr>
          <w:rFonts w:ascii="Arial" w:hAnsi="Arial" w:cs="Arial"/>
        </w:rPr>
      </w:pPr>
    </w:p>
    <w:p w14:paraId="63F3E1D8" w14:textId="4B5972E7" w:rsidR="00A31CDC" w:rsidRPr="00501462" w:rsidRDefault="00A31CDC" w:rsidP="00501462">
      <w:pPr>
        <w:widowControl/>
        <w:autoSpaceDE/>
        <w:autoSpaceDN/>
        <w:jc w:val="both"/>
        <w:rPr>
          <w:rFonts w:ascii="Arial" w:hAnsi="Arial" w:cs="Arial"/>
          <w:b/>
          <w:bCs/>
          <w:highlight w:val="yellow"/>
        </w:rPr>
      </w:pPr>
    </w:p>
    <w:p w14:paraId="56F25069" w14:textId="1821CE4B" w:rsidR="00FF20FC" w:rsidRPr="00501462" w:rsidRDefault="00FF20FC" w:rsidP="00501462">
      <w:pPr>
        <w:jc w:val="both"/>
        <w:rPr>
          <w:rFonts w:ascii="Arial" w:hAnsi="Arial" w:cs="Arial"/>
        </w:rPr>
      </w:pPr>
      <w:r w:rsidRPr="00501462">
        <w:rPr>
          <w:rFonts w:ascii="Arial" w:hAnsi="Arial" w:cs="Arial"/>
          <w:b/>
          <w:bCs/>
        </w:rPr>
        <w:lastRenderedPageBreak/>
        <w:t>4.5. DIFUSIÓN DE RESULTADOS A LA COMUNIDAD</w:t>
      </w:r>
      <w:r w:rsidRPr="00501462">
        <w:rPr>
          <w:rFonts w:ascii="Arial" w:hAnsi="Arial" w:cs="Arial"/>
        </w:rPr>
        <w:t>. Señale el tipo de actividades a realizar para difundir los resultados del proyecto implementado (Máximo 1 página)</w:t>
      </w:r>
    </w:p>
    <w:p w14:paraId="2903BB31" w14:textId="77777777" w:rsidR="00FF20FC" w:rsidRPr="00501462" w:rsidRDefault="00FF20FC" w:rsidP="00501462">
      <w:pPr>
        <w:jc w:val="both"/>
        <w:rPr>
          <w:rFonts w:ascii="Arial" w:hAnsi="Arial" w:cs="Arial"/>
        </w:rPr>
      </w:pPr>
    </w:p>
    <w:tbl>
      <w:tblPr>
        <w:tblStyle w:val="Tablaconcuadrcula"/>
        <w:tblW w:w="0" w:type="auto"/>
        <w:tblLook w:val="04A0" w:firstRow="1" w:lastRow="0" w:firstColumn="1" w:lastColumn="0" w:noHBand="0" w:noVBand="1"/>
      </w:tblPr>
      <w:tblGrid>
        <w:gridCol w:w="8828"/>
      </w:tblGrid>
      <w:tr w:rsidR="00FF20FC" w:rsidRPr="00501462" w14:paraId="6617FACA" w14:textId="77777777" w:rsidTr="00FF20FC">
        <w:tc>
          <w:tcPr>
            <w:tcW w:w="8828" w:type="dxa"/>
          </w:tcPr>
          <w:p w14:paraId="1AAF9D68" w14:textId="09E9C1AB" w:rsidR="000A7E67" w:rsidRPr="00501462" w:rsidRDefault="000A7E67" w:rsidP="00501462">
            <w:pPr>
              <w:jc w:val="both"/>
              <w:rPr>
                <w:rFonts w:ascii="Arial" w:hAnsi="Arial" w:cs="Arial"/>
              </w:rPr>
            </w:pPr>
            <w:r w:rsidRPr="00501462">
              <w:rPr>
                <w:rFonts w:ascii="Arial" w:hAnsi="Arial" w:cs="Arial"/>
              </w:rPr>
              <w:t>La difusión del proyecto se llevará a cabo en varias etapas estratégicas, con el objetivo de maximizar su alcance y asegurar que tanto estudiantes como docentes en diversas instituciones puedan beneficiarse de este recurso.</w:t>
            </w:r>
          </w:p>
          <w:p w14:paraId="5E365DF2" w14:textId="77777777" w:rsidR="000A7E67" w:rsidRPr="00501462" w:rsidRDefault="000A7E67" w:rsidP="00501462">
            <w:pPr>
              <w:jc w:val="both"/>
              <w:rPr>
                <w:rFonts w:ascii="Arial" w:hAnsi="Arial" w:cs="Arial"/>
              </w:rPr>
            </w:pPr>
          </w:p>
          <w:p w14:paraId="005863CB" w14:textId="24BA0550" w:rsidR="000A7E67" w:rsidRPr="00501462" w:rsidRDefault="00056D88" w:rsidP="00501462">
            <w:pPr>
              <w:pStyle w:val="Prrafodelista"/>
              <w:ind w:left="0"/>
              <w:jc w:val="both"/>
              <w:rPr>
                <w:rFonts w:ascii="Arial" w:hAnsi="Arial" w:cs="Arial"/>
              </w:rPr>
            </w:pPr>
            <w:r w:rsidRPr="00501462">
              <w:rPr>
                <w:rFonts w:ascii="Arial" w:hAnsi="Arial" w:cs="Arial"/>
              </w:rPr>
              <w:t>1.</w:t>
            </w:r>
            <w:r w:rsidR="000A7E67" w:rsidRPr="00501462">
              <w:rPr>
                <w:rFonts w:ascii="Arial" w:hAnsi="Arial" w:cs="Arial"/>
              </w:rPr>
              <w:t>Creación de Plataforma Digital: página web</w:t>
            </w:r>
          </w:p>
          <w:p w14:paraId="09094226" w14:textId="4CF46926" w:rsidR="000A7E67" w:rsidRPr="00501462" w:rsidRDefault="000A7E67" w:rsidP="00501462">
            <w:pPr>
              <w:jc w:val="both"/>
              <w:rPr>
                <w:rFonts w:ascii="Arial" w:hAnsi="Arial" w:cs="Arial"/>
              </w:rPr>
            </w:pPr>
            <w:r w:rsidRPr="00501462">
              <w:rPr>
                <w:rFonts w:ascii="Arial" w:hAnsi="Arial" w:cs="Arial"/>
              </w:rPr>
              <w:t>El corazón de la difusión será una plataforma digital especialmente diseñada para alojar el banco de datos. Esta página web permitirá el acceso libre y gratuito a todas las entrevistas videograbadas, organizadas por categorías temáticas como tipo de paciente, contexto clínico o</w:t>
            </w:r>
            <w:r w:rsidR="001D538E" w:rsidRPr="00501462">
              <w:rPr>
                <w:rFonts w:ascii="Arial" w:hAnsi="Arial" w:cs="Arial"/>
              </w:rPr>
              <w:t xml:space="preserve"> temática</w:t>
            </w:r>
            <w:r w:rsidRPr="00501462">
              <w:rPr>
                <w:rFonts w:ascii="Arial" w:hAnsi="Arial" w:cs="Arial"/>
              </w:rPr>
              <w:t>. La plataforma estará optimizada para facilitar la navegación y el acceso a los recursos, incluyendo funciones de búsqueda y filtrado que permitan a los usuarios encontrar fácilmente el material más relevante para sus necesidades educativas.</w:t>
            </w:r>
            <w:r w:rsidR="00F6300F" w:rsidRPr="00501462">
              <w:rPr>
                <w:rFonts w:ascii="Arial" w:hAnsi="Arial" w:cs="Arial"/>
              </w:rPr>
              <w:t xml:space="preserve"> Si bien en esta etapa inicial se contará con 2 a 3 sesiones completas videograbadas, y </w:t>
            </w:r>
            <w:r w:rsidR="00E36F62" w:rsidRPr="00501462">
              <w:rPr>
                <w:rFonts w:ascii="Arial" w:hAnsi="Arial" w:cs="Arial"/>
              </w:rPr>
              <w:t>6 cápsulas de análisis específico, se proyecta que nuevas ediciones de este proyecto amplíen la base de datos, incluyendo nuevos escenarios y participantes</w:t>
            </w:r>
            <w:r w:rsidR="003A30D0" w:rsidRPr="00501462">
              <w:rPr>
                <w:rFonts w:ascii="Arial" w:hAnsi="Arial" w:cs="Arial"/>
              </w:rPr>
              <w:t>.</w:t>
            </w:r>
          </w:p>
          <w:p w14:paraId="433B5983" w14:textId="77777777" w:rsidR="000A7E67" w:rsidRPr="00501462" w:rsidRDefault="000A7E67" w:rsidP="00501462">
            <w:pPr>
              <w:jc w:val="both"/>
              <w:rPr>
                <w:rFonts w:ascii="Arial" w:hAnsi="Arial" w:cs="Arial"/>
              </w:rPr>
            </w:pPr>
          </w:p>
          <w:p w14:paraId="56E5C8C9" w14:textId="08FD4300" w:rsidR="000A7E67" w:rsidRPr="00501462" w:rsidRDefault="00056D88" w:rsidP="00501462">
            <w:pPr>
              <w:pStyle w:val="Prrafodelista"/>
              <w:ind w:left="0"/>
              <w:jc w:val="both"/>
              <w:rPr>
                <w:rFonts w:ascii="Arial" w:hAnsi="Arial" w:cs="Arial"/>
              </w:rPr>
            </w:pPr>
            <w:r w:rsidRPr="00501462">
              <w:rPr>
                <w:rFonts w:ascii="Arial" w:hAnsi="Arial" w:cs="Arial"/>
              </w:rPr>
              <w:t>2.</w:t>
            </w:r>
            <w:r w:rsidR="003A30D0" w:rsidRPr="00501462">
              <w:rPr>
                <w:rFonts w:ascii="Arial" w:hAnsi="Arial" w:cs="Arial"/>
              </w:rPr>
              <w:t>Socialización con docentes y equipos formativos: incorporación como recurso pedagógico</w:t>
            </w:r>
          </w:p>
          <w:p w14:paraId="732A3864" w14:textId="0F4B19B6" w:rsidR="000A7E67" w:rsidRPr="00501462" w:rsidRDefault="000A7E67" w:rsidP="00501462">
            <w:pPr>
              <w:jc w:val="both"/>
              <w:rPr>
                <w:rFonts w:ascii="Arial" w:hAnsi="Arial" w:cs="Arial"/>
              </w:rPr>
            </w:pPr>
            <w:r w:rsidRPr="00501462">
              <w:rPr>
                <w:rFonts w:ascii="Arial" w:hAnsi="Arial" w:cs="Arial"/>
              </w:rPr>
              <w:t xml:space="preserve">A nivel institucional, se </w:t>
            </w:r>
            <w:r w:rsidR="00491AF1" w:rsidRPr="00501462">
              <w:rPr>
                <w:rFonts w:ascii="Arial" w:hAnsi="Arial" w:cs="Arial"/>
              </w:rPr>
              <w:t>socializará con los diversos agentes de formación</w:t>
            </w:r>
            <w:r w:rsidRPr="00501462">
              <w:rPr>
                <w:rFonts w:ascii="Arial" w:hAnsi="Arial" w:cs="Arial"/>
              </w:rPr>
              <w:t xml:space="preserve"> el uso de este banco de datos en </w:t>
            </w:r>
            <w:r w:rsidR="00491AF1" w:rsidRPr="00501462">
              <w:rPr>
                <w:rFonts w:ascii="Arial" w:hAnsi="Arial" w:cs="Arial"/>
              </w:rPr>
              <w:t>las prácticas pedagógicas</w:t>
            </w:r>
            <w:r w:rsidRPr="00501462">
              <w:rPr>
                <w:rFonts w:ascii="Arial" w:hAnsi="Arial" w:cs="Arial"/>
              </w:rPr>
              <w:t xml:space="preserve"> de los programas de psicología, asegurando que los estudiantes de distintos semestres utilicen estos recursos como parte de su formación. Los docentes recibirán orientación sobre cómo incorporar las entrevistas videograbadas en sus clases, utilizando las cápsulas como herramientas para ejercicios prácticos, análisis de casos y discusiones en grupo.</w:t>
            </w:r>
          </w:p>
          <w:p w14:paraId="250C072B" w14:textId="57739DEE" w:rsidR="000A7E67" w:rsidRPr="00501462" w:rsidRDefault="00056D88" w:rsidP="00501462">
            <w:pPr>
              <w:pStyle w:val="Prrafodelista"/>
              <w:ind w:left="0"/>
              <w:jc w:val="both"/>
              <w:rPr>
                <w:rFonts w:ascii="Arial" w:hAnsi="Arial" w:cs="Arial"/>
              </w:rPr>
            </w:pPr>
            <w:r w:rsidRPr="00501462">
              <w:rPr>
                <w:rFonts w:ascii="Arial" w:hAnsi="Arial" w:cs="Arial"/>
              </w:rPr>
              <w:t>3.</w:t>
            </w:r>
            <w:r w:rsidR="000A7E67" w:rsidRPr="00501462">
              <w:rPr>
                <w:rFonts w:ascii="Arial" w:hAnsi="Arial" w:cs="Arial"/>
              </w:rPr>
              <w:t>Canales Institucionales y Redes Sociales:</w:t>
            </w:r>
          </w:p>
          <w:p w14:paraId="597BB26B" w14:textId="65166D44" w:rsidR="000A7E67" w:rsidRPr="00501462" w:rsidRDefault="000A7E67" w:rsidP="00501462">
            <w:pPr>
              <w:jc w:val="both"/>
              <w:rPr>
                <w:rFonts w:ascii="Arial" w:hAnsi="Arial" w:cs="Arial"/>
              </w:rPr>
            </w:pPr>
            <w:r w:rsidRPr="00501462">
              <w:rPr>
                <w:rFonts w:ascii="Arial" w:hAnsi="Arial" w:cs="Arial"/>
              </w:rPr>
              <w:t xml:space="preserve">La difusión también se llevará a cabo a través de los canales oficiales de la Universidad Santo Tomás y otras </w:t>
            </w:r>
            <w:r w:rsidR="007237A4" w:rsidRPr="00501462">
              <w:rPr>
                <w:rFonts w:ascii="Arial" w:hAnsi="Arial" w:cs="Arial"/>
              </w:rPr>
              <w:t>vías</w:t>
            </w:r>
            <w:r w:rsidR="00F43F7E" w:rsidRPr="00501462">
              <w:rPr>
                <w:rFonts w:ascii="Arial" w:hAnsi="Arial" w:cs="Arial"/>
              </w:rPr>
              <w:t xml:space="preserve"> </w:t>
            </w:r>
            <w:r w:rsidR="007237A4" w:rsidRPr="00501462">
              <w:rPr>
                <w:rFonts w:ascii="Arial" w:hAnsi="Arial" w:cs="Arial"/>
              </w:rPr>
              <w:t xml:space="preserve">no oficiales </w:t>
            </w:r>
            <w:r w:rsidR="00F43F7E" w:rsidRPr="00501462">
              <w:rPr>
                <w:rFonts w:ascii="Arial" w:hAnsi="Arial" w:cs="Arial"/>
              </w:rPr>
              <w:t>vinculadas (</w:t>
            </w:r>
            <w:r w:rsidR="007237A4" w:rsidRPr="00501462">
              <w:rPr>
                <w:rFonts w:ascii="Arial" w:hAnsi="Arial" w:cs="Arial"/>
              </w:rPr>
              <w:t xml:space="preserve">por ejemplo, </w:t>
            </w:r>
            <w:r w:rsidR="00F43F7E" w:rsidRPr="00501462">
              <w:rPr>
                <w:rFonts w:ascii="Arial" w:hAnsi="Arial" w:cs="Arial"/>
              </w:rPr>
              <w:t>RRSS</w:t>
            </w:r>
            <w:r w:rsidR="007237A4" w:rsidRPr="00501462">
              <w:rPr>
                <w:rFonts w:ascii="Arial" w:hAnsi="Arial" w:cs="Arial"/>
              </w:rPr>
              <w:t xml:space="preserve"> de la carrera o sede</w:t>
            </w:r>
            <w:r w:rsidR="00F43F7E" w:rsidRPr="00501462">
              <w:rPr>
                <w:rFonts w:ascii="Arial" w:hAnsi="Arial" w:cs="Arial"/>
              </w:rPr>
              <w:t>)</w:t>
            </w:r>
            <w:r w:rsidRPr="00501462">
              <w:rPr>
                <w:rFonts w:ascii="Arial" w:hAnsi="Arial" w:cs="Arial"/>
              </w:rPr>
              <w:t>. Publicaciones en redes sociales, newsletters institucionales y comunicados de prensa se utilizarán para generar interés y promover el uso de la plataforma entre estudiantes y profesionales de la psicología. Las redes sociales, en particular, permitirán llegar a un público más joven y tecnológicamente conectado, incentivando la participación y el uso del recurso en sus procesos de aprendizaje.</w:t>
            </w:r>
          </w:p>
          <w:p w14:paraId="6E03EA5F" w14:textId="11B57AB6" w:rsidR="000A7E67" w:rsidRPr="00501462" w:rsidRDefault="000A7E67" w:rsidP="00501462">
            <w:pPr>
              <w:jc w:val="both"/>
              <w:rPr>
                <w:rFonts w:ascii="Arial" w:hAnsi="Arial" w:cs="Arial"/>
              </w:rPr>
            </w:pPr>
          </w:p>
          <w:p w14:paraId="5D601ADA" w14:textId="3663FA4E" w:rsidR="000A7E67" w:rsidRPr="00501462" w:rsidRDefault="000A7E67" w:rsidP="00501462">
            <w:pPr>
              <w:jc w:val="both"/>
              <w:rPr>
                <w:rFonts w:ascii="Arial" w:hAnsi="Arial" w:cs="Arial"/>
              </w:rPr>
            </w:pPr>
            <w:r w:rsidRPr="00501462">
              <w:rPr>
                <w:rFonts w:ascii="Arial" w:hAnsi="Arial" w:cs="Arial"/>
              </w:rPr>
              <w:t xml:space="preserve">Para asegurar la efectividad de la difusión, se implementará un sistema de seguimiento y evaluación del uso del banco de datos. Esto incluirá el monitoreo de visitas a la plataforma, encuestas de satisfacción a los </w:t>
            </w:r>
            <w:r w:rsidR="00491AF1" w:rsidRPr="00501462">
              <w:rPr>
                <w:rFonts w:ascii="Arial" w:hAnsi="Arial" w:cs="Arial"/>
              </w:rPr>
              <w:t>estudiantes</w:t>
            </w:r>
            <w:r w:rsidRPr="00501462">
              <w:rPr>
                <w:rFonts w:ascii="Arial" w:hAnsi="Arial" w:cs="Arial"/>
              </w:rPr>
              <w:t>, y el análisis del impacto en el aprendizaje de los estudiantes a través de evaluaciones antes y después de su uso. Estos datos permitirán ajustar la estrategia de difusión y mejorar la experiencia de los usuarios continuamente.</w:t>
            </w:r>
          </w:p>
          <w:p w14:paraId="4AF31049" w14:textId="77777777" w:rsidR="000A7E67" w:rsidRPr="00501462" w:rsidRDefault="000A7E67" w:rsidP="00501462">
            <w:pPr>
              <w:jc w:val="both"/>
              <w:rPr>
                <w:rFonts w:ascii="Arial" w:hAnsi="Arial" w:cs="Arial"/>
              </w:rPr>
            </w:pPr>
          </w:p>
          <w:p w14:paraId="442E38E4" w14:textId="77777777" w:rsidR="00FF20FC" w:rsidRDefault="000A7E67" w:rsidP="00501462">
            <w:pPr>
              <w:jc w:val="both"/>
              <w:rPr>
                <w:rFonts w:ascii="Arial" w:hAnsi="Arial" w:cs="Arial"/>
              </w:rPr>
            </w:pPr>
            <w:r w:rsidRPr="00501462">
              <w:rPr>
                <w:rFonts w:ascii="Arial" w:hAnsi="Arial" w:cs="Arial"/>
              </w:rPr>
              <w:t xml:space="preserve">En resumen, la difusión del proyecto se realizará a través de una combinación de herramientas digitales, integración </w:t>
            </w:r>
            <w:r w:rsidR="00491AF1" w:rsidRPr="00501462">
              <w:rPr>
                <w:rFonts w:ascii="Arial" w:hAnsi="Arial" w:cs="Arial"/>
              </w:rPr>
              <w:t>pedagógica</w:t>
            </w:r>
            <w:r w:rsidRPr="00501462">
              <w:rPr>
                <w:rFonts w:ascii="Arial" w:hAnsi="Arial" w:cs="Arial"/>
              </w:rPr>
              <w:t xml:space="preserve"> y campañas en medios institucionales y sociales, asegurando que el banco de datos alcance un amplio público y se convierta en un recurso esencial para la formación en psicología.</w:t>
            </w:r>
          </w:p>
          <w:p w14:paraId="0F31019F" w14:textId="205280BE" w:rsidR="00B86E6C" w:rsidRPr="00501462" w:rsidRDefault="00B86E6C" w:rsidP="00501462">
            <w:pPr>
              <w:jc w:val="both"/>
              <w:rPr>
                <w:rFonts w:ascii="Arial" w:hAnsi="Arial" w:cs="Arial"/>
              </w:rPr>
            </w:pPr>
          </w:p>
        </w:tc>
      </w:tr>
    </w:tbl>
    <w:p w14:paraId="40FD02E8" w14:textId="77777777" w:rsidR="00FF20FC" w:rsidRPr="00501462" w:rsidRDefault="00FF20FC" w:rsidP="00501462">
      <w:pPr>
        <w:jc w:val="both"/>
        <w:rPr>
          <w:rFonts w:ascii="Arial" w:hAnsi="Arial" w:cs="Arial"/>
        </w:rPr>
      </w:pPr>
    </w:p>
    <w:p w14:paraId="59F5A5D3" w14:textId="77777777" w:rsidR="00FF20FC" w:rsidRPr="00501462" w:rsidRDefault="00FF20FC" w:rsidP="00501462">
      <w:pPr>
        <w:jc w:val="both"/>
        <w:rPr>
          <w:rFonts w:ascii="Arial" w:hAnsi="Arial" w:cs="Arial"/>
        </w:rPr>
      </w:pPr>
    </w:p>
    <w:p w14:paraId="3FE76991" w14:textId="77777777" w:rsidR="0014652A" w:rsidRPr="00501462" w:rsidRDefault="00FF20FC" w:rsidP="00501462">
      <w:pPr>
        <w:pStyle w:val="Prrafodelista"/>
        <w:numPr>
          <w:ilvl w:val="0"/>
          <w:numId w:val="5"/>
        </w:numPr>
        <w:ind w:left="0" w:firstLine="0"/>
        <w:jc w:val="both"/>
        <w:rPr>
          <w:rFonts w:ascii="Arial" w:hAnsi="Arial" w:cs="Arial"/>
        </w:rPr>
      </w:pPr>
      <w:r w:rsidRPr="00501462">
        <w:rPr>
          <w:rFonts w:ascii="Arial" w:hAnsi="Arial" w:cs="Arial"/>
          <w:b/>
          <w:bCs/>
        </w:rPr>
        <w:t>PLAN DE TRABAJO Y CRONOGRAMA DE ACTIVIDADES</w:t>
      </w:r>
      <w:r w:rsidRPr="00501462">
        <w:rPr>
          <w:rFonts w:ascii="Arial" w:hAnsi="Arial" w:cs="Arial"/>
        </w:rPr>
        <w:t xml:space="preserve">: </w:t>
      </w:r>
    </w:p>
    <w:p w14:paraId="2BC9B851" w14:textId="77777777" w:rsidR="00FF20FC" w:rsidRPr="00501462" w:rsidRDefault="00FF20FC" w:rsidP="00501462">
      <w:pPr>
        <w:jc w:val="both"/>
        <w:rPr>
          <w:rFonts w:ascii="Arial" w:hAnsi="Arial" w:cs="Arial"/>
        </w:rPr>
      </w:pPr>
      <w:r w:rsidRPr="00501462">
        <w:rPr>
          <w:rFonts w:ascii="Arial" w:hAnsi="Arial" w:cs="Arial"/>
        </w:rPr>
        <w:t>En el siguiente cuadro indique la duración estimada de las diferentes actividades del proyecto, marcando los meses que corresponda. Hay que destacar los Hitos Relevantes.</w:t>
      </w:r>
    </w:p>
    <w:p w14:paraId="74B0D0B1" w14:textId="77777777" w:rsidR="00FF20FC" w:rsidRPr="00501462" w:rsidRDefault="00FF20FC" w:rsidP="00501462">
      <w:pPr>
        <w:jc w:val="both"/>
        <w:rPr>
          <w:rFonts w:ascii="Arial" w:hAnsi="Arial" w:cs="Arial"/>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24"/>
        <w:gridCol w:w="629"/>
        <w:gridCol w:w="1006"/>
        <w:gridCol w:w="473"/>
        <w:gridCol w:w="438"/>
        <w:gridCol w:w="464"/>
        <w:gridCol w:w="477"/>
        <w:gridCol w:w="466"/>
        <w:gridCol w:w="478"/>
        <w:gridCol w:w="464"/>
        <w:gridCol w:w="478"/>
        <w:gridCol w:w="475"/>
        <w:gridCol w:w="466"/>
        <w:gridCol w:w="452"/>
        <w:gridCol w:w="438"/>
      </w:tblGrid>
      <w:tr w:rsidR="00FF20FC" w:rsidRPr="00501462" w14:paraId="0EF3DF99" w14:textId="77777777" w:rsidTr="005D642E">
        <w:trPr>
          <w:trHeight w:val="224"/>
        </w:trPr>
        <w:tc>
          <w:tcPr>
            <w:tcW w:w="920" w:type="pct"/>
            <w:tcBorders>
              <w:bottom w:val="nil"/>
            </w:tcBorders>
          </w:tcPr>
          <w:p w14:paraId="3E430B44" w14:textId="77777777" w:rsidR="00FF20FC" w:rsidRPr="00501462" w:rsidRDefault="00FF20FC" w:rsidP="00501462">
            <w:pPr>
              <w:pStyle w:val="TableParagraph"/>
              <w:jc w:val="both"/>
              <w:rPr>
                <w:rFonts w:ascii="Arial" w:hAnsi="Arial" w:cs="Arial"/>
                <w:b/>
              </w:rPr>
            </w:pPr>
            <w:r w:rsidRPr="00501462">
              <w:rPr>
                <w:rFonts w:ascii="Arial" w:hAnsi="Arial" w:cs="Arial"/>
                <w:b/>
                <w:spacing w:val="-2"/>
              </w:rPr>
              <w:t>Descripción</w:t>
            </w:r>
          </w:p>
        </w:tc>
        <w:tc>
          <w:tcPr>
            <w:tcW w:w="926" w:type="pct"/>
            <w:gridSpan w:val="2"/>
          </w:tcPr>
          <w:p w14:paraId="2D13F803" w14:textId="77777777" w:rsidR="00FF20FC" w:rsidRPr="00501462" w:rsidRDefault="00FF20FC" w:rsidP="00501462">
            <w:pPr>
              <w:pStyle w:val="TableParagraph"/>
              <w:jc w:val="both"/>
              <w:rPr>
                <w:rFonts w:ascii="Arial" w:hAnsi="Arial" w:cs="Arial"/>
                <w:b/>
              </w:rPr>
            </w:pPr>
            <w:r w:rsidRPr="00501462">
              <w:rPr>
                <w:rFonts w:ascii="Arial" w:hAnsi="Arial" w:cs="Arial"/>
                <w:b/>
              </w:rPr>
              <w:t>Fecha</w:t>
            </w:r>
            <w:r w:rsidRPr="00501462">
              <w:rPr>
                <w:rFonts w:ascii="Arial" w:hAnsi="Arial" w:cs="Arial"/>
                <w:b/>
                <w:spacing w:val="-2"/>
              </w:rPr>
              <w:t xml:space="preserve"> </w:t>
            </w:r>
            <w:r w:rsidRPr="00501462">
              <w:rPr>
                <w:rFonts w:ascii="Arial" w:hAnsi="Arial" w:cs="Arial"/>
                <w:b/>
              </w:rPr>
              <w:t>de</w:t>
            </w:r>
            <w:r w:rsidRPr="00501462">
              <w:rPr>
                <w:rFonts w:ascii="Arial" w:hAnsi="Arial" w:cs="Arial"/>
                <w:b/>
                <w:spacing w:val="-2"/>
              </w:rPr>
              <w:t xml:space="preserve"> realización</w:t>
            </w:r>
          </w:p>
        </w:tc>
        <w:tc>
          <w:tcPr>
            <w:tcW w:w="3154" w:type="pct"/>
            <w:gridSpan w:val="12"/>
          </w:tcPr>
          <w:p w14:paraId="721E496D" w14:textId="77777777" w:rsidR="00FF20FC" w:rsidRPr="00501462" w:rsidRDefault="00FF20FC" w:rsidP="00501462">
            <w:pPr>
              <w:pStyle w:val="TableParagraph"/>
              <w:jc w:val="both"/>
              <w:rPr>
                <w:rFonts w:ascii="Arial" w:hAnsi="Arial" w:cs="Arial"/>
                <w:b/>
              </w:rPr>
            </w:pPr>
            <w:r w:rsidRPr="00501462">
              <w:rPr>
                <w:rFonts w:ascii="Arial" w:hAnsi="Arial" w:cs="Arial"/>
                <w:b/>
              </w:rPr>
              <w:t>Meses</w:t>
            </w:r>
            <w:r w:rsidRPr="00501462">
              <w:rPr>
                <w:rFonts w:ascii="Arial" w:hAnsi="Arial" w:cs="Arial"/>
                <w:b/>
                <w:spacing w:val="-7"/>
              </w:rPr>
              <w:t xml:space="preserve"> </w:t>
            </w:r>
            <w:r w:rsidRPr="00501462">
              <w:rPr>
                <w:rFonts w:ascii="Arial" w:hAnsi="Arial" w:cs="Arial"/>
                <w:b/>
              </w:rPr>
              <w:t>(marque</w:t>
            </w:r>
            <w:r w:rsidRPr="00501462">
              <w:rPr>
                <w:rFonts w:ascii="Arial" w:hAnsi="Arial" w:cs="Arial"/>
                <w:b/>
                <w:spacing w:val="-5"/>
              </w:rPr>
              <w:t xml:space="preserve"> </w:t>
            </w:r>
            <w:r w:rsidRPr="00501462">
              <w:rPr>
                <w:rFonts w:ascii="Arial" w:hAnsi="Arial" w:cs="Arial"/>
                <w:b/>
              </w:rPr>
              <w:t>con</w:t>
            </w:r>
            <w:r w:rsidRPr="00501462">
              <w:rPr>
                <w:rFonts w:ascii="Arial" w:hAnsi="Arial" w:cs="Arial"/>
                <w:b/>
                <w:spacing w:val="-4"/>
              </w:rPr>
              <w:t xml:space="preserve"> </w:t>
            </w:r>
            <w:r w:rsidRPr="00501462">
              <w:rPr>
                <w:rFonts w:ascii="Arial" w:hAnsi="Arial" w:cs="Arial"/>
                <w:b/>
              </w:rPr>
              <w:t>una</w:t>
            </w:r>
            <w:r w:rsidRPr="00501462">
              <w:rPr>
                <w:rFonts w:ascii="Arial" w:hAnsi="Arial" w:cs="Arial"/>
                <w:b/>
                <w:spacing w:val="-5"/>
              </w:rPr>
              <w:t xml:space="preserve"> </w:t>
            </w:r>
            <w:r w:rsidRPr="00501462">
              <w:rPr>
                <w:rFonts w:ascii="Arial" w:hAnsi="Arial" w:cs="Arial"/>
                <w:b/>
              </w:rPr>
              <w:t>X,</w:t>
            </w:r>
            <w:r w:rsidRPr="00501462">
              <w:rPr>
                <w:rFonts w:ascii="Arial" w:hAnsi="Arial" w:cs="Arial"/>
                <w:b/>
                <w:spacing w:val="-3"/>
              </w:rPr>
              <w:t xml:space="preserve"> </w:t>
            </w:r>
            <w:r w:rsidRPr="00501462">
              <w:rPr>
                <w:rFonts w:ascii="Arial" w:hAnsi="Arial" w:cs="Arial"/>
                <w:b/>
              </w:rPr>
              <w:t>según</w:t>
            </w:r>
            <w:r w:rsidRPr="00501462">
              <w:rPr>
                <w:rFonts w:ascii="Arial" w:hAnsi="Arial" w:cs="Arial"/>
                <w:b/>
                <w:spacing w:val="-5"/>
              </w:rPr>
              <w:t xml:space="preserve"> </w:t>
            </w:r>
            <w:r w:rsidRPr="00501462">
              <w:rPr>
                <w:rFonts w:ascii="Arial" w:hAnsi="Arial" w:cs="Arial"/>
                <w:b/>
                <w:spacing w:val="-2"/>
              </w:rPr>
              <w:t>corresponda)</w:t>
            </w:r>
          </w:p>
        </w:tc>
      </w:tr>
      <w:tr w:rsidR="00FF20FC" w:rsidRPr="00501462" w14:paraId="53156614" w14:textId="77777777" w:rsidTr="002C37CE">
        <w:trPr>
          <w:trHeight w:val="661"/>
        </w:trPr>
        <w:tc>
          <w:tcPr>
            <w:tcW w:w="920" w:type="pct"/>
            <w:tcBorders>
              <w:top w:val="nil"/>
            </w:tcBorders>
          </w:tcPr>
          <w:p w14:paraId="3CD5B3F1" w14:textId="77777777" w:rsidR="00FF20FC" w:rsidRPr="00501462" w:rsidRDefault="00FF20FC" w:rsidP="00501462">
            <w:pPr>
              <w:pStyle w:val="TableParagraph"/>
              <w:jc w:val="both"/>
              <w:rPr>
                <w:rFonts w:ascii="Arial" w:hAnsi="Arial" w:cs="Arial"/>
                <w:b/>
              </w:rPr>
            </w:pPr>
            <w:r w:rsidRPr="00501462">
              <w:rPr>
                <w:rFonts w:ascii="Arial" w:hAnsi="Arial" w:cs="Arial"/>
                <w:b/>
              </w:rPr>
              <w:t>Actividades</w:t>
            </w:r>
            <w:r w:rsidRPr="00501462">
              <w:rPr>
                <w:rFonts w:ascii="Arial" w:hAnsi="Arial" w:cs="Arial"/>
                <w:b/>
                <w:spacing w:val="-6"/>
              </w:rPr>
              <w:t xml:space="preserve"> </w:t>
            </w:r>
            <w:r w:rsidRPr="00501462">
              <w:rPr>
                <w:rFonts w:ascii="Arial" w:hAnsi="Arial" w:cs="Arial"/>
                <w:b/>
                <w:spacing w:val="-2"/>
              </w:rPr>
              <w:t>(Incluya</w:t>
            </w:r>
          </w:p>
          <w:p w14:paraId="6D6509B4" w14:textId="77777777" w:rsidR="00FF20FC" w:rsidRPr="00501462" w:rsidRDefault="00FF20FC" w:rsidP="00501462">
            <w:pPr>
              <w:pStyle w:val="TableParagraph"/>
              <w:jc w:val="both"/>
              <w:rPr>
                <w:rFonts w:ascii="Arial" w:hAnsi="Arial" w:cs="Arial"/>
                <w:b/>
              </w:rPr>
            </w:pPr>
            <w:r w:rsidRPr="00501462">
              <w:rPr>
                <w:rFonts w:ascii="Arial" w:hAnsi="Arial" w:cs="Arial"/>
                <w:b/>
              </w:rPr>
              <w:t>hito</w:t>
            </w:r>
            <w:r w:rsidRPr="00501462">
              <w:rPr>
                <w:rFonts w:ascii="Arial" w:hAnsi="Arial" w:cs="Arial"/>
                <w:b/>
                <w:spacing w:val="-14"/>
              </w:rPr>
              <w:t xml:space="preserve"> </w:t>
            </w:r>
            <w:r w:rsidRPr="00501462">
              <w:rPr>
                <w:rFonts w:ascii="Arial" w:hAnsi="Arial" w:cs="Arial"/>
                <w:b/>
              </w:rPr>
              <w:t>relevante</w:t>
            </w:r>
            <w:r w:rsidRPr="00501462">
              <w:rPr>
                <w:rFonts w:ascii="Arial" w:hAnsi="Arial" w:cs="Arial"/>
                <w:b/>
                <w:spacing w:val="-14"/>
              </w:rPr>
              <w:t xml:space="preserve"> </w:t>
            </w:r>
            <w:r w:rsidRPr="00501462">
              <w:rPr>
                <w:rFonts w:ascii="Arial" w:hAnsi="Arial" w:cs="Arial"/>
                <w:b/>
              </w:rPr>
              <w:t xml:space="preserve">de </w:t>
            </w:r>
            <w:r w:rsidRPr="00501462">
              <w:rPr>
                <w:rFonts w:ascii="Arial" w:hAnsi="Arial" w:cs="Arial"/>
                <w:b/>
                <w:spacing w:val="-2"/>
              </w:rPr>
              <w:t>logro)</w:t>
            </w:r>
          </w:p>
        </w:tc>
        <w:tc>
          <w:tcPr>
            <w:tcW w:w="356" w:type="pct"/>
          </w:tcPr>
          <w:p w14:paraId="58322078" w14:textId="77777777" w:rsidR="00FF20FC" w:rsidRPr="00501462" w:rsidRDefault="00FF20FC" w:rsidP="00501462">
            <w:pPr>
              <w:pStyle w:val="TableParagraph"/>
              <w:jc w:val="both"/>
              <w:rPr>
                <w:rFonts w:ascii="Arial" w:hAnsi="Arial" w:cs="Arial"/>
                <w:b/>
              </w:rPr>
            </w:pPr>
            <w:r w:rsidRPr="00501462">
              <w:rPr>
                <w:rFonts w:ascii="Arial" w:hAnsi="Arial" w:cs="Arial"/>
                <w:b/>
                <w:spacing w:val="-2"/>
              </w:rPr>
              <w:t>Inicio</w:t>
            </w:r>
          </w:p>
        </w:tc>
        <w:tc>
          <w:tcPr>
            <w:tcW w:w="570" w:type="pct"/>
          </w:tcPr>
          <w:p w14:paraId="161492F5" w14:textId="77777777" w:rsidR="00FF20FC" w:rsidRPr="00501462" w:rsidRDefault="00FF20FC" w:rsidP="00501462">
            <w:pPr>
              <w:pStyle w:val="TableParagraph"/>
              <w:jc w:val="both"/>
              <w:rPr>
                <w:rFonts w:ascii="Arial" w:hAnsi="Arial" w:cs="Arial"/>
                <w:b/>
              </w:rPr>
            </w:pPr>
            <w:r w:rsidRPr="00501462">
              <w:rPr>
                <w:rFonts w:ascii="Arial" w:hAnsi="Arial" w:cs="Arial"/>
                <w:b/>
                <w:spacing w:val="-2"/>
              </w:rPr>
              <w:t>Término</w:t>
            </w:r>
          </w:p>
        </w:tc>
        <w:tc>
          <w:tcPr>
            <w:tcW w:w="268" w:type="pct"/>
          </w:tcPr>
          <w:p w14:paraId="2E56820B" w14:textId="77777777" w:rsidR="00FF20FC" w:rsidRPr="00501462" w:rsidRDefault="00FF20FC" w:rsidP="00501462">
            <w:pPr>
              <w:pStyle w:val="TableParagraph"/>
              <w:jc w:val="both"/>
              <w:rPr>
                <w:rFonts w:ascii="Arial" w:hAnsi="Arial" w:cs="Arial"/>
                <w:b/>
              </w:rPr>
            </w:pPr>
            <w:r w:rsidRPr="00501462">
              <w:rPr>
                <w:rFonts w:ascii="Arial" w:hAnsi="Arial" w:cs="Arial"/>
                <w:b/>
              </w:rPr>
              <w:t>Mes</w:t>
            </w:r>
            <w:r w:rsidRPr="00501462">
              <w:rPr>
                <w:rFonts w:ascii="Arial" w:hAnsi="Arial" w:cs="Arial"/>
                <w:b/>
                <w:spacing w:val="-4"/>
              </w:rPr>
              <w:t xml:space="preserve"> </w:t>
            </w:r>
            <w:r w:rsidRPr="00501462">
              <w:rPr>
                <w:rFonts w:ascii="Arial" w:hAnsi="Arial" w:cs="Arial"/>
                <w:b/>
                <w:spacing w:val="-10"/>
              </w:rPr>
              <w:t>1</w:t>
            </w:r>
          </w:p>
        </w:tc>
        <w:tc>
          <w:tcPr>
            <w:tcW w:w="248" w:type="pct"/>
          </w:tcPr>
          <w:p w14:paraId="47C7ACF3" w14:textId="77777777" w:rsidR="00FF20FC" w:rsidRPr="00501462" w:rsidRDefault="00FF20FC" w:rsidP="00501462">
            <w:pPr>
              <w:pStyle w:val="TableParagraph"/>
              <w:jc w:val="both"/>
              <w:rPr>
                <w:rFonts w:ascii="Arial" w:hAnsi="Arial" w:cs="Arial"/>
                <w:b/>
              </w:rPr>
            </w:pPr>
            <w:r w:rsidRPr="00501462">
              <w:rPr>
                <w:rFonts w:ascii="Arial" w:hAnsi="Arial" w:cs="Arial"/>
                <w:b/>
              </w:rPr>
              <w:t>Mes</w:t>
            </w:r>
            <w:r w:rsidRPr="00501462">
              <w:rPr>
                <w:rFonts w:ascii="Arial" w:hAnsi="Arial" w:cs="Arial"/>
                <w:b/>
                <w:spacing w:val="-4"/>
              </w:rPr>
              <w:t xml:space="preserve"> </w:t>
            </w:r>
            <w:r w:rsidRPr="00501462">
              <w:rPr>
                <w:rFonts w:ascii="Arial" w:hAnsi="Arial" w:cs="Arial"/>
                <w:b/>
                <w:spacing w:val="-10"/>
              </w:rPr>
              <w:t>2</w:t>
            </w:r>
          </w:p>
        </w:tc>
        <w:tc>
          <w:tcPr>
            <w:tcW w:w="263" w:type="pct"/>
          </w:tcPr>
          <w:p w14:paraId="5242AEA8" w14:textId="77777777" w:rsidR="00FF20FC" w:rsidRPr="00501462" w:rsidRDefault="00FF20FC" w:rsidP="00501462">
            <w:pPr>
              <w:pStyle w:val="TableParagraph"/>
              <w:jc w:val="both"/>
              <w:rPr>
                <w:rFonts w:ascii="Arial" w:hAnsi="Arial" w:cs="Arial"/>
                <w:b/>
              </w:rPr>
            </w:pPr>
            <w:r w:rsidRPr="00501462">
              <w:rPr>
                <w:rFonts w:ascii="Arial" w:hAnsi="Arial" w:cs="Arial"/>
                <w:b/>
              </w:rPr>
              <w:t>Mes</w:t>
            </w:r>
            <w:r w:rsidRPr="00501462">
              <w:rPr>
                <w:rFonts w:ascii="Arial" w:hAnsi="Arial" w:cs="Arial"/>
                <w:b/>
                <w:spacing w:val="-4"/>
              </w:rPr>
              <w:t xml:space="preserve"> </w:t>
            </w:r>
            <w:r w:rsidRPr="00501462">
              <w:rPr>
                <w:rFonts w:ascii="Arial" w:hAnsi="Arial" w:cs="Arial"/>
                <w:b/>
                <w:spacing w:val="-10"/>
              </w:rPr>
              <w:t>3</w:t>
            </w:r>
          </w:p>
        </w:tc>
        <w:tc>
          <w:tcPr>
            <w:tcW w:w="270" w:type="pct"/>
          </w:tcPr>
          <w:p w14:paraId="63334EB4" w14:textId="77777777" w:rsidR="00FF20FC" w:rsidRPr="00501462" w:rsidRDefault="00FF20FC" w:rsidP="00501462">
            <w:pPr>
              <w:pStyle w:val="TableParagraph"/>
              <w:jc w:val="both"/>
              <w:rPr>
                <w:rFonts w:ascii="Arial" w:hAnsi="Arial" w:cs="Arial"/>
                <w:b/>
              </w:rPr>
            </w:pPr>
            <w:r w:rsidRPr="00501462">
              <w:rPr>
                <w:rFonts w:ascii="Arial" w:hAnsi="Arial" w:cs="Arial"/>
                <w:b/>
              </w:rPr>
              <w:t>Mes</w:t>
            </w:r>
            <w:r w:rsidRPr="00501462">
              <w:rPr>
                <w:rFonts w:ascii="Arial" w:hAnsi="Arial" w:cs="Arial"/>
                <w:b/>
                <w:spacing w:val="-4"/>
              </w:rPr>
              <w:t xml:space="preserve"> </w:t>
            </w:r>
            <w:r w:rsidRPr="00501462">
              <w:rPr>
                <w:rFonts w:ascii="Arial" w:hAnsi="Arial" w:cs="Arial"/>
                <w:b/>
                <w:spacing w:val="-10"/>
              </w:rPr>
              <w:t>4</w:t>
            </w:r>
          </w:p>
        </w:tc>
        <w:tc>
          <w:tcPr>
            <w:tcW w:w="264" w:type="pct"/>
          </w:tcPr>
          <w:p w14:paraId="425F29E7" w14:textId="77777777" w:rsidR="00FF20FC" w:rsidRPr="00501462" w:rsidRDefault="00FF20FC" w:rsidP="00501462">
            <w:pPr>
              <w:pStyle w:val="TableParagraph"/>
              <w:jc w:val="both"/>
              <w:rPr>
                <w:rFonts w:ascii="Arial" w:hAnsi="Arial" w:cs="Arial"/>
                <w:b/>
              </w:rPr>
            </w:pPr>
            <w:r w:rsidRPr="00501462">
              <w:rPr>
                <w:rFonts w:ascii="Arial" w:hAnsi="Arial" w:cs="Arial"/>
                <w:b/>
              </w:rPr>
              <w:t>Mes</w:t>
            </w:r>
            <w:r w:rsidRPr="00501462">
              <w:rPr>
                <w:rFonts w:ascii="Arial" w:hAnsi="Arial" w:cs="Arial"/>
                <w:b/>
                <w:spacing w:val="-4"/>
              </w:rPr>
              <w:t xml:space="preserve"> </w:t>
            </w:r>
            <w:r w:rsidRPr="00501462">
              <w:rPr>
                <w:rFonts w:ascii="Arial" w:hAnsi="Arial" w:cs="Arial"/>
                <w:b/>
                <w:spacing w:val="-10"/>
              </w:rPr>
              <w:t>5</w:t>
            </w:r>
          </w:p>
        </w:tc>
        <w:tc>
          <w:tcPr>
            <w:tcW w:w="271" w:type="pct"/>
          </w:tcPr>
          <w:p w14:paraId="57D76CF1" w14:textId="77777777" w:rsidR="00FF20FC" w:rsidRPr="00501462" w:rsidRDefault="00FF20FC" w:rsidP="00501462">
            <w:pPr>
              <w:pStyle w:val="TableParagraph"/>
              <w:jc w:val="both"/>
              <w:rPr>
                <w:rFonts w:ascii="Arial" w:hAnsi="Arial" w:cs="Arial"/>
                <w:b/>
              </w:rPr>
            </w:pPr>
            <w:r w:rsidRPr="00501462">
              <w:rPr>
                <w:rFonts w:ascii="Arial" w:hAnsi="Arial" w:cs="Arial"/>
                <w:b/>
              </w:rPr>
              <w:t>Mes</w:t>
            </w:r>
            <w:r w:rsidRPr="00501462">
              <w:rPr>
                <w:rFonts w:ascii="Arial" w:hAnsi="Arial" w:cs="Arial"/>
                <w:b/>
                <w:spacing w:val="-4"/>
              </w:rPr>
              <w:t xml:space="preserve"> </w:t>
            </w:r>
            <w:r w:rsidRPr="00501462">
              <w:rPr>
                <w:rFonts w:ascii="Arial" w:hAnsi="Arial" w:cs="Arial"/>
                <w:b/>
                <w:spacing w:val="-10"/>
              </w:rPr>
              <w:t>6</w:t>
            </w:r>
          </w:p>
        </w:tc>
        <w:tc>
          <w:tcPr>
            <w:tcW w:w="263" w:type="pct"/>
          </w:tcPr>
          <w:p w14:paraId="7E7B3436" w14:textId="77777777" w:rsidR="00FF20FC" w:rsidRPr="00501462" w:rsidRDefault="00FF20FC" w:rsidP="00501462">
            <w:pPr>
              <w:pStyle w:val="TableParagraph"/>
              <w:jc w:val="both"/>
              <w:rPr>
                <w:rFonts w:ascii="Arial" w:hAnsi="Arial" w:cs="Arial"/>
                <w:b/>
              </w:rPr>
            </w:pPr>
            <w:r w:rsidRPr="00501462">
              <w:rPr>
                <w:rFonts w:ascii="Arial" w:hAnsi="Arial" w:cs="Arial"/>
                <w:b/>
              </w:rPr>
              <w:t>Mes</w:t>
            </w:r>
            <w:r w:rsidRPr="00501462">
              <w:rPr>
                <w:rFonts w:ascii="Arial" w:hAnsi="Arial" w:cs="Arial"/>
                <w:b/>
                <w:spacing w:val="-4"/>
              </w:rPr>
              <w:t xml:space="preserve"> </w:t>
            </w:r>
            <w:r w:rsidRPr="00501462">
              <w:rPr>
                <w:rFonts w:ascii="Arial" w:hAnsi="Arial" w:cs="Arial"/>
                <w:b/>
                <w:spacing w:val="-10"/>
              </w:rPr>
              <w:t>7</w:t>
            </w:r>
          </w:p>
        </w:tc>
        <w:tc>
          <w:tcPr>
            <w:tcW w:w="271" w:type="pct"/>
          </w:tcPr>
          <w:p w14:paraId="578EF394" w14:textId="77777777" w:rsidR="00FF20FC" w:rsidRPr="00501462" w:rsidRDefault="00FF20FC" w:rsidP="00501462">
            <w:pPr>
              <w:pStyle w:val="TableParagraph"/>
              <w:jc w:val="both"/>
              <w:rPr>
                <w:rFonts w:ascii="Arial" w:hAnsi="Arial" w:cs="Arial"/>
                <w:b/>
              </w:rPr>
            </w:pPr>
            <w:r w:rsidRPr="00501462">
              <w:rPr>
                <w:rFonts w:ascii="Arial" w:hAnsi="Arial" w:cs="Arial"/>
                <w:b/>
              </w:rPr>
              <w:t>Mes</w:t>
            </w:r>
            <w:r w:rsidRPr="00501462">
              <w:rPr>
                <w:rFonts w:ascii="Arial" w:hAnsi="Arial" w:cs="Arial"/>
                <w:b/>
                <w:spacing w:val="-4"/>
              </w:rPr>
              <w:t xml:space="preserve"> </w:t>
            </w:r>
            <w:r w:rsidRPr="00501462">
              <w:rPr>
                <w:rFonts w:ascii="Arial" w:hAnsi="Arial" w:cs="Arial"/>
                <w:b/>
                <w:spacing w:val="-10"/>
              </w:rPr>
              <w:t>8</w:t>
            </w:r>
          </w:p>
        </w:tc>
        <w:tc>
          <w:tcPr>
            <w:tcW w:w="269" w:type="pct"/>
          </w:tcPr>
          <w:p w14:paraId="22234744" w14:textId="77777777" w:rsidR="00FF20FC" w:rsidRPr="00501462" w:rsidRDefault="00FF20FC" w:rsidP="00501462">
            <w:pPr>
              <w:pStyle w:val="TableParagraph"/>
              <w:jc w:val="both"/>
              <w:rPr>
                <w:rFonts w:ascii="Arial" w:hAnsi="Arial" w:cs="Arial"/>
                <w:b/>
              </w:rPr>
            </w:pPr>
            <w:r w:rsidRPr="00501462">
              <w:rPr>
                <w:rFonts w:ascii="Arial" w:hAnsi="Arial" w:cs="Arial"/>
                <w:b/>
              </w:rPr>
              <w:t>Mes</w:t>
            </w:r>
            <w:r w:rsidRPr="00501462">
              <w:rPr>
                <w:rFonts w:ascii="Arial" w:hAnsi="Arial" w:cs="Arial"/>
                <w:b/>
                <w:spacing w:val="-4"/>
              </w:rPr>
              <w:t xml:space="preserve"> </w:t>
            </w:r>
            <w:r w:rsidRPr="00501462">
              <w:rPr>
                <w:rFonts w:ascii="Arial" w:hAnsi="Arial" w:cs="Arial"/>
                <w:b/>
                <w:spacing w:val="-10"/>
              </w:rPr>
              <w:t>9</w:t>
            </w:r>
          </w:p>
        </w:tc>
        <w:tc>
          <w:tcPr>
            <w:tcW w:w="264" w:type="pct"/>
          </w:tcPr>
          <w:p w14:paraId="3E71AEA8" w14:textId="77777777" w:rsidR="00FF20FC" w:rsidRPr="00501462" w:rsidRDefault="00FF20FC" w:rsidP="00501462">
            <w:pPr>
              <w:pStyle w:val="TableParagraph"/>
              <w:jc w:val="both"/>
              <w:rPr>
                <w:rFonts w:ascii="Arial" w:hAnsi="Arial" w:cs="Arial"/>
                <w:b/>
              </w:rPr>
            </w:pPr>
            <w:r w:rsidRPr="00501462">
              <w:rPr>
                <w:rFonts w:ascii="Arial" w:hAnsi="Arial" w:cs="Arial"/>
                <w:b/>
              </w:rPr>
              <w:t>Mes</w:t>
            </w:r>
            <w:r w:rsidRPr="00501462">
              <w:rPr>
                <w:rFonts w:ascii="Arial" w:hAnsi="Arial" w:cs="Arial"/>
                <w:b/>
                <w:spacing w:val="-4"/>
              </w:rPr>
              <w:t xml:space="preserve"> </w:t>
            </w:r>
            <w:r w:rsidRPr="00501462">
              <w:rPr>
                <w:rFonts w:ascii="Arial" w:hAnsi="Arial" w:cs="Arial"/>
                <w:b/>
                <w:spacing w:val="-5"/>
              </w:rPr>
              <w:t>10</w:t>
            </w:r>
          </w:p>
        </w:tc>
        <w:tc>
          <w:tcPr>
            <w:tcW w:w="256" w:type="pct"/>
          </w:tcPr>
          <w:p w14:paraId="2A462A4A" w14:textId="77777777" w:rsidR="00FF20FC" w:rsidRPr="00501462" w:rsidRDefault="00FF20FC" w:rsidP="00501462">
            <w:pPr>
              <w:pStyle w:val="TableParagraph"/>
              <w:jc w:val="both"/>
              <w:rPr>
                <w:rFonts w:ascii="Arial" w:hAnsi="Arial" w:cs="Arial"/>
                <w:b/>
              </w:rPr>
            </w:pPr>
            <w:r w:rsidRPr="00501462">
              <w:rPr>
                <w:rFonts w:ascii="Arial" w:hAnsi="Arial" w:cs="Arial"/>
                <w:b/>
              </w:rPr>
              <w:t>Mes</w:t>
            </w:r>
            <w:r w:rsidRPr="00501462">
              <w:rPr>
                <w:rFonts w:ascii="Arial" w:hAnsi="Arial" w:cs="Arial"/>
                <w:b/>
                <w:spacing w:val="-4"/>
              </w:rPr>
              <w:t xml:space="preserve"> </w:t>
            </w:r>
            <w:r w:rsidRPr="00501462">
              <w:rPr>
                <w:rFonts w:ascii="Arial" w:hAnsi="Arial" w:cs="Arial"/>
                <w:b/>
                <w:spacing w:val="-5"/>
              </w:rPr>
              <w:t>11</w:t>
            </w:r>
          </w:p>
        </w:tc>
        <w:tc>
          <w:tcPr>
            <w:tcW w:w="248" w:type="pct"/>
          </w:tcPr>
          <w:p w14:paraId="60D128C1" w14:textId="77777777" w:rsidR="00FF20FC" w:rsidRPr="00501462" w:rsidRDefault="00FF20FC" w:rsidP="00501462">
            <w:pPr>
              <w:pStyle w:val="TableParagraph"/>
              <w:jc w:val="both"/>
              <w:rPr>
                <w:rFonts w:ascii="Arial" w:hAnsi="Arial" w:cs="Arial"/>
                <w:b/>
              </w:rPr>
            </w:pPr>
            <w:r w:rsidRPr="00501462">
              <w:rPr>
                <w:rFonts w:ascii="Arial" w:hAnsi="Arial" w:cs="Arial"/>
                <w:b/>
              </w:rPr>
              <w:t>Mes</w:t>
            </w:r>
            <w:r w:rsidRPr="00501462">
              <w:rPr>
                <w:rFonts w:ascii="Arial" w:hAnsi="Arial" w:cs="Arial"/>
                <w:b/>
                <w:spacing w:val="-4"/>
              </w:rPr>
              <w:t xml:space="preserve"> </w:t>
            </w:r>
            <w:r w:rsidRPr="00501462">
              <w:rPr>
                <w:rFonts w:ascii="Arial" w:hAnsi="Arial" w:cs="Arial"/>
                <w:b/>
                <w:spacing w:val="-5"/>
              </w:rPr>
              <w:t>12</w:t>
            </w:r>
          </w:p>
        </w:tc>
      </w:tr>
      <w:tr w:rsidR="00FF20FC" w:rsidRPr="00501462" w14:paraId="4C20644E" w14:textId="77777777" w:rsidTr="002C37CE">
        <w:trPr>
          <w:trHeight w:val="224"/>
        </w:trPr>
        <w:tc>
          <w:tcPr>
            <w:tcW w:w="920" w:type="pct"/>
          </w:tcPr>
          <w:p w14:paraId="76F9F1AB" w14:textId="2D371835" w:rsidR="00FF20FC" w:rsidRPr="00501462" w:rsidRDefault="00F4373A" w:rsidP="00501462">
            <w:pPr>
              <w:pStyle w:val="TableParagraph"/>
              <w:jc w:val="both"/>
              <w:rPr>
                <w:rFonts w:ascii="Arial" w:hAnsi="Arial" w:cs="Arial"/>
              </w:rPr>
            </w:pPr>
            <w:r w:rsidRPr="00501462">
              <w:rPr>
                <w:rFonts w:ascii="Arial" w:hAnsi="Arial" w:cs="Arial"/>
              </w:rPr>
              <w:t>Contacto con docentes expertos</w:t>
            </w:r>
          </w:p>
        </w:tc>
        <w:tc>
          <w:tcPr>
            <w:tcW w:w="356" w:type="pct"/>
          </w:tcPr>
          <w:p w14:paraId="6DB9163E" w14:textId="77777777" w:rsidR="00FF20FC" w:rsidRPr="00501462" w:rsidRDefault="00FF20FC" w:rsidP="00501462">
            <w:pPr>
              <w:pStyle w:val="TableParagraph"/>
              <w:jc w:val="both"/>
              <w:rPr>
                <w:rFonts w:ascii="Arial" w:hAnsi="Arial" w:cs="Arial"/>
              </w:rPr>
            </w:pPr>
          </w:p>
        </w:tc>
        <w:tc>
          <w:tcPr>
            <w:tcW w:w="570" w:type="pct"/>
          </w:tcPr>
          <w:p w14:paraId="709742BB" w14:textId="77777777" w:rsidR="00FF20FC" w:rsidRPr="00501462" w:rsidRDefault="00FF20FC" w:rsidP="00501462">
            <w:pPr>
              <w:pStyle w:val="TableParagraph"/>
              <w:jc w:val="both"/>
              <w:rPr>
                <w:rFonts w:ascii="Arial" w:hAnsi="Arial" w:cs="Arial"/>
              </w:rPr>
            </w:pPr>
          </w:p>
        </w:tc>
        <w:tc>
          <w:tcPr>
            <w:tcW w:w="268" w:type="pct"/>
          </w:tcPr>
          <w:p w14:paraId="75E7E3A9" w14:textId="451DAF6A" w:rsidR="00FF20FC" w:rsidRPr="00501462" w:rsidRDefault="65D2A6B4" w:rsidP="00501462">
            <w:pPr>
              <w:pStyle w:val="TableParagraph"/>
              <w:jc w:val="both"/>
              <w:rPr>
                <w:rFonts w:ascii="Arial" w:hAnsi="Arial" w:cs="Arial"/>
              </w:rPr>
            </w:pPr>
            <w:r w:rsidRPr="00501462">
              <w:rPr>
                <w:rFonts w:ascii="Arial" w:hAnsi="Arial" w:cs="Arial"/>
              </w:rPr>
              <w:t>x</w:t>
            </w:r>
          </w:p>
        </w:tc>
        <w:tc>
          <w:tcPr>
            <w:tcW w:w="248" w:type="pct"/>
          </w:tcPr>
          <w:p w14:paraId="5C15C19B" w14:textId="77777777" w:rsidR="00FF20FC" w:rsidRPr="00501462" w:rsidRDefault="00FF20FC" w:rsidP="00501462">
            <w:pPr>
              <w:pStyle w:val="TableParagraph"/>
              <w:jc w:val="both"/>
              <w:rPr>
                <w:rFonts w:ascii="Arial" w:hAnsi="Arial" w:cs="Arial"/>
              </w:rPr>
            </w:pPr>
          </w:p>
        </w:tc>
        <w:tc>
          <w:tcPr>
            <w:tcW w:w="263" w:type="pct"/>
          </w:tcPr>
          <w:p w14:paraId="49B130D9" w14:textId="77777777" w:rsidR="00FF20FC" w:rsidRPr="00501462" w:rsidRDefault="00FF20FC" w:rsidP="00501462">
            <w:pPr>
              <w:pStyle w:val="TableParagraph"/>
              <w:jc w:val="both"/>
              <w:rPr>
                <w:rFonts w:ascii="Arial" w:hAnsi="Arial" w:cs="Arial"/>
              </w:rPr>
            </w:pPr>
          </w:p>
        </w:tc>
        <w:tc>
          <w:tcPr>
            <w:tcW w:w="270" w:type="pct"/>
          </w:tcPr>
          <w:p w14:paraId="2DABD0FF" w14:textId="77777777" w:rsidR="00FF20FC" w:rsidRPr="00501462" w:rsidRDefault="00FF20FC" w:rsidP="00501462">
            <w:pPr>
              <w:pStyle w:val="TableParagraph"/>
              <w:jc w:val="both"/>
              <w:rPr>
                <w:rFonts w:ascii="Arial" w:hAnsi="Arial" w:cs="Arial"/>
              </w:rPr>
            </w:pPr>
          </w:p>
        </w:tc>
        <w:tc>
          <w:tcPr>
            <w:tcW w:w="264" w:type="pct"/>
          </w:tcPr>
          <w:p w14:paraId="337D8A26" w14:textId="77777777" w:rsidR="00FF20FC" w:rsidRPr="00501462" w:rsidRDefault="00FF20FC" w:rsidP="00501462">
            <w:pPr>
              <w:pStyle w:val="TableParagraph"/>
              <w:jc w:val="both"/>
              <w:rPr>
                <w:rFonts w:ascii="Arial" w:hAnsi="Arial" w:cs="Arial"/>
              </w:rPr>
            </w:pPr>
          </w:p>
        </w:tc>
        <w:tc>
          <w:tcPr>
            <w:tcW w:w="271" w:type="pct"/>
          </w:tcPr>
          <w:p w14:paraId="7229A087" w14:textId="77777777" w:rsidR="00FF20FC" w:rsidRPr="00501462" w:rsidRDefault="00FF20FC" w:rsidP="00501462">
            <w:pPr>
              <w:pStyle w:val="TableParagraph"/>
              <w:jc w:val="both"/>
              <w:rPr>
                <w:rFonts w:ascii="Arial" w:hAnsi="Arial" w:cs="Arial"/>
              </w:rPr>
            </w:pPr>
          </w:p>
        </w:tc>
        <w:tc>
          <w:tcPr>
            <w:tcW w:w="263" w:type="pct"/>
          </w:tcPr>
          <w:p w14:paraId="42005B3F" w14:textId="77777777" w:rsidR="00FF20FC" w:rsidRPr="00501462" w:rsidRDefault="00FF20FC" w:rsidP="00501462">
            <w:pPr>
              <w:pStyle w:val="TableParagraph"/>
              <w:jc w:val="both"/>
              <w:rPr>
                <w:rFonts w:ascii="Arial" w:hAnsi="Arial" w:cs="Arial"/>
              </w:rPr>
            </w:pPr>
          </w:p>
        </w:tc>
        <w:tc>
          <w:tcPr>
            <w:tcW w:w="271" w:type="pct"/>
          </w:tcPr>
          <w:p w14:paraId="22B951A3" w14:textId="77777777" w:rsidR="00FF20FC" w:rsidRPr="00501462" w:rsidRDefault="00FF20FC" w:rsidP="00501462">
            <w:pPr>
              <w:pStyle w:val="TableParagraph"/>
              <w:jc w:val="both"/>
              <w:rPr>
                <w:rFonts w:ascii="Arial" w:hAnsi="Arial" w:cs="Arial"/>
              </w:rPr>
            </w:pPr>
          </w:p>
        </w:tc>
        <w:tc>
          <w:tcPr>
            <w:tcW w:w="269" w:type="pct"/>
          </w:tcPr>
          <w:p w14:paraId="3A7D9436" w14:textId="77777777" w:rsidR="00FF20FC" w:rsidRPr="00501462" w:rsidRDefault="00FF20FC" w:rsidP="00501462">
            <w:pPr>
              <w:pStyle w:val="TableParagraph"/>
              <w:jc w:val="both"/>
              <w:rPr>
                <w:rFonts w:ascii="Arial" w:hAnsi="Arial" w:cs="Arial"/>
              </w:rPr>
            </w:pPr>
          </w:p>
        </w:tc>
        <w:tc>
          <w:tcPr>
            <w:tcW w:w="264" w:type="pct"/>
          </w:tcPr>
          <w:p w14:paraId="7EABA5B8" w14:textId="77777777" w:rsidR="00FF20FC" w:rsidRPr="00501462" w:rsidRDefault="00FF20FC" w:rsidP="00501462">
            <w:pPr>
              <w:pStyle w:val="TableParagraph"/>
              <w:jc w:val="both"/>
              <w:rPr>
                <w:rFonts w:ascii="Arial" w:hAnsi="Arial" w:cs="Arial"/>
              </w:rPr>
            </w:pPr>
          </w:p>
        </w:tc>
        <w:tc>
          <w:tcPr>
            <w:tcW w:w="256" w:type="pct"/>
          </w:tcPr>
          <w:p w14:paraId="1A017656" w14:textId="77777777" w:rsidR="00FF20FC" w:rsidRPr="00501462" w:rsidRDefault="00FF20FC" w:rsidP="00501462">
            <w:pPr>
              <w:pStyle w:val="TableParagraph"/>
              <w:jc w:val="both"/>
              <w:rPr>
                <w:rFonts w:ascii="Arial" w:hAnsi="Arial" w:cs="Arial"/>
              </w:rPr>
            </w:pPr>
          </w:p>
        </w:tc>
        <w:tc>
          <w:tcPr>
            <w:tcW w:w="248" w:type="pct"/>
          </w:tcPr>
          <w:p w14:paraId="452589B3" w14:textId="77777777" w:rsidR="00FF20FC" w:rsidRPr="00501462" w:rsidRDefault="00FF20FC" w:rsidP="00501462">
            <w:pPr>
              <w:pStyle w:val="TableParagraph"/>
              <w:jc w:val="both"/>
              <w:rPr>
                <w:rFonts w:ascii="Arial" w:hAnsi="Arial" w:cs="Arial"/>
              </w:rPr>
            </w:pPr>
          </w:p>
        </w:tc>
      </w:tr>
      <w:tr w:rsidR="00CF2F27" w:rsidRPr="00501462" w14:paraId="22774B5B" w14:textId="77777777" w:rsidTr="002C37CE">
        <w:trPr>
          <w:trHeight w:val="224"/>
        </w:trPr>
        <w:tc>
          <w:tcPr>
            <w:tcW w:w="920" w:type="pct"/>
          </w:tcPr>
          <w:p w14:paraId="3B152BCD" w14:textId="6DE7BE3C" w:rsidR="00CF2F27" w:rsidRPr="00501462" w:rsidRDefault="005501C4" w:rsidP="00501462">
            <w:pPr>
              <w:pStyle w:val="TableParagraph"/>
              <w:jc w:val="both"/>
              <w:rPr>
                <w:rFonts w:ascii="Arial" w:hAnsi="Arial" w:cs="Arial"/>
              </w:rPr>
            </w:pPr>
            <w:r w:rsidRPr="00501462">
              <w:rPr>
                <w:rFonts w:ascii="Arial" w:hAnsi="Arial" w:cs="Arial"/>
              </w:rPr>
              <w:t xml:space="preserve">Formulación </w:t>
            </w:r>
            <w:r w:rsidR="0013418B" w:rsidRPr="00501462">
              <w:rPr>
                <w:rFonts w:ascii="Arial" w:hAnsi="Arial" w:cs="Arial"/>
              </w:rPr>
              <w:t>cargo de estudiante participante</w:t>
            </w:r>
          </w:p>
        </w:tc>
        <w:tc>
          <w:tcPr>
            <w:tcW w:w="356" w:type="pct"/>
          </w:tcPr>
          <w:p w14:paraId="363E2EEA" w14:textId="77777777" w:rsidR="00CF2F27" w:rsidRPr="00501462" w:rsidRDefault="00CF2F27" w:rsidP="00501462">
            <w:pPr>
              <w:pStyle w:val="TableParagraph"/>
              <w:jc w:val="both"/>
              <w:rPr>
                <w:rFonts w:ascii="Arial" w:hAnsi="Arial" w:cs="Arial"/>
              </w:rPr>
            </w:pPr>
          </w:p>
        </w:tc>
        <w:tc>
          <w:tcPr>
            <w:tcW w:w="570" w:type="pct"/>
          </w:tcPr>
          <w:p w14:paraId="0A9A9FE0" w14:textId="77777777" w:rsidR="00CF2F27" w:rsidRPr="00501462" w:rsidRDefault="00CF2F27" w:rsidP="00501462">
            <w:pPr>
              <w:pStyle w:val="TableParagraph"/>
              <w:jc w:val="both"/>
              <w:rPr>
                <w:rFonts w:ascii="Arial" w:hAnsi="Arial" w:cs="Arial"/>
              </w:rPr>
            </w:pPr>
          </w:p>
        </w:tc>
        <w:tc>
          <w:tcPr>
            <w:tcW w:w="268" w:type="pct"/>
          </w:tcPr>
          <w:p w14:paraId="68F4182F" w14:textId="79FC1097" w:rsidR="00CF2F27" w:rsidRPr="00501462" w:rsidRDefault="0EC2CC6B" w:rsidP="00501462">
            <w:pPr>
              <w:pStyle w:val="TableParagraph"/>
              <w:jc w:val="both"/>
              <w:rPr>
                <w:rFonts w:ascii="Arial" w:hAnsi="Arial" w:cs="Arial"/>
              </w:rPr>
            </w:pPr>
            <w:r w:rsidRPr="00501462">
              <w:rPr>
                <w:rFonts w:ascii="Arial" w:hAnsi="Arial" w:cs="Arial"/>
              </w:rPr>
              <w:t>x</w:t>
            </w:r>
          </w:p>
        </w:tc>
        <w:tc>
          <w:tcPr>
            <w:tcW w:w="248" w:type="pct"/>
          </w:tcPr>
          <w:p w14:paraId="7750ABAC" w14:textId="77777777" w:rsidR="00CF2F27" w:rsidRPr="00501462" w:rsidRDefault="00CF2F27" w:rsidP="00501462">
            <w:pPr>
              <w:pStyle w:val="TableParagraph"/>
              <w:jc w:val="both"/>
              <w:rPr>
                <w:rFonts w:ascii="Arial" w:hAnsi="Arial" w:cs="Arial"/>
              </w:rPr>
            </w:pPr>
          </w:p>
        </w:tc>
        <w:tc>
          <w:tcPr>
            <w:tcW w:w="263" w:type="pct"/>
          </w:tcPr>
          <w:p w14:paraId="6CD6D533" w14:textId="77777777" w:rsidR="00CF2F27" w:rsidRPr="00501462" w:rsidRDefault="00CF2F27" w:rsidP="00501462">
            <w:pPr>
              <w:pStyle w:val="TableParagraph"/>
              <w:jc w:val="both"/>
              <w:rPr>
                <w:rFonts w:ascii="Arial" w:hAnsi="Arial" w:cs="Arial"/>
              </w:rPr>
            </w:pPr>
          </w:p>
        </w:tc>
        <w:tc>
          <w:tcPr>
            <w:tcW w:w="270" w:type="pct"/>
          </w:tcPr>
          <w:p w14:paraId="08BDFF24" w14:textId="77777777" w:rsidR="00CF2F27" w:rsidRPr="00501462" w:rsidRDefault="00CF2F27" w:rsidP="00501462">
            <w:pPr>
              <w:pStyle w:val="TableParagraph"/>
              <w:jc w:val="both"/>
              <w:rPr>
                <w:rFonts w:ascii="Arial" w:hAnsi="Arial" w:cs="Arial"/>
              </w:rPr>
            </w:pPr>
          </w:p>
        </w:tc>
        <w:tc>
          <w:tcPr>
            <w:tcW w:w="264" w:type="pct"/>
          </w:tcPr>
          <w:p w14:paraId="7BF1B40F" w14:textId="77777777" w:rsidR="00CF2F27" w:rsidRPr="00501462" w:rsidRDefault="00CF2F27" w:rsidP="00501462">
            <w:pPr>
              <w:pStyle w:val="TableParagraph"/>
              <w:jc w:val="both"/>
              <w:rPr>
                <w:rFonts w:ascii="Arial" w:hAnsi="Arial" w:cs="Arial"/>
              </w:rPr>
            </w:pPr>
          </w:p>
        </w:tc>
        <w:tc>
          <w:tcPr>
            <w:tcW w:w="271" w:type="pct"/>
          </w:tcPr>
          <w:p w14:paraId="02959532" w14:textId="77777777" w:rsidR="00CF2F27" w:rsidRPr="00501462" w:rsidRDefault="00CF2F27" w:rsidP="00501462">
            <w:pPr>
              <w:pStyle w:val="TableParagraph"/>
              <w:jc w:val="both"/>
              <w:rPr>
                <w:rFonts w:ascii="Arial" w:hAnsi="Arial" w:cs="Arial"/>
              </w:rPr>
            </w:pPr>
          </w:p>
        </w:tc>
        <w:tc>
          <w:tcPr>
            <w:tcW w:w="263" w:type="pct"/>
          </w:tcPr>
          <w:p w14:paraId="3F894873" w14:textId="77777777" w:rsidR="00CF2F27" w:rsidRPr="00501462" w:rsidRDefault="00CF2F27" w:rsidP="00501462">
            <w:pPr>
              <w:pStyle w:val="TableParagraph"/>
              <w:jc w:val="both"/>
              <w:rPr>
                <w:rFonts w:ascii="Arial" w:hAnsi="Arial" w:cs="Arial"/>
              </w:rPr>
            </w:pPr>
          </w:p>
        </w:tc>
        <w:tc>
          <w:tcPr>
            <w:tcW w:w="271" w:type="pct"/>
          </w:tcPr>
          <w:p w14:paraId="10AD40D8" w14:textId="77777777" w:rsidR="00CF2F27" w:rsidRPr="00501462" w:rsidRDefault="00CF2F27" w:rsidP="00501462">
            <w:pPr>
              <w:pStyle w:val="TableParagraph"/>
              <w:jc w:val="both"/>
              <w:rPr>
                <w:rFonts w:ascii="Arial" w:hAnsi="Arial" w:cs="Arial"/>
              </w:rPr>
            </w:pPr>
          </w:p>
        </w:tc>
        <w:tc>
          <w:tcPr>
            <w:tcW w:w="269" w:type="pct"/>
          </w:tcPr>
          <w:p w14:paraId="619D5983" w14:textId="77777777" w:rsidR="00CF2F27" w:rsidRPr="00501462" w:rsidRDefault="00CF2F27" w:rsidP="00501462">
            <w:pPr>
              <w:pStyle w:val="TableParagraph"/>
              <w:jc w:val="both"/>
              <w:rPr>
                <w:rFonts w:ascii="Arial" w:hAnsi="Arial" w:cs="Arial"/>
              </w:rPr>
            </w:pPr>
          </w:p>
        </w:tc>
        <w:tc>
          <w:tcPr>
            <w:tcW w:w="264" w:type="pct"/>
          </w:tcPr>
          <w:p w14:paraId="6C7FD586" w14:textId="77777777" w:rsidR="00CF2F27" w:rsidRPr="00501462" w:rsidRDefault="00CF2F27" w:rsidP="00501462">
            <w:pPr>
              <w:pStyle w:val="TableParagraph"/>
              <w:jc w:val="both"/>
              <w:rPr>
                <w:rFonts w:ascii="Arial" w:hAnsi="Arial" w:cs="Arial"/>
              </w:rPr>
            </w:pPr>
          </w:p>
        </w:tc>
        <w:tc>
          <w:tcPr>
            <w:tcW w:w="256" w:type="pct"/>
          </w:tcPr>
          <w:p w14:paraId="7F2F54D6" w14:textId="77777777" w:rsidR="00CF2F27" w:rsidRPr="00501462" w:rsidRDefault="00CF2F27" w:rsidP="00501462">
            <w:pPr>
              <w:pStyle w:val="TableParagraph"/>
              <w:jc w:val="both"/>
              <w:rPr>
                <w:rFonts w:ascii="Arial" w:hAnsi="Arial" w:cs="Arial"/>
              </w:rPr>
            </w:pPr>
          </w:p>
        </w:tc>
        <w:tc>
          <w:tcPr>
            <w:tcW w:w="248" w:type="pct"/>
          </w:tcPr>
          <w:p w14:paraId="55D689F4" w14:textId="77777777" w:rsidR="00CF2F27" w:rsidRPr="00501462" w:rsidRDefault="00CF2F27" w:rsidP="00501462">
            <w:pPr>
              <w:pStyle w:val="TableParagraph"/>
              <w:jc w:val="both"/>
              <w:rPr>
                <w:rFonts w:ascii="Arial" w:hAnsi="Arial" w:cs="Arial"/>
              </w:rPr>
            </w:pPr>
          </w:p>
        </w:tc>
      </w:tr>
      <w:tr w:rsidR="00FF20FC" w:rsidRPr="00501462" w14:paraId="1D0E8F78" w14:textId="77777777" w:rsidTr="002C37CE">
        <w:trPr>
          <w:trHeight w:val="228"/>
        </w:trPr>
        <w:tc>
          <w:tcPr>
            <w:tcW w:w="920" w:type="pct"/>
          </w:tcPr>
          <w:p w14:paraId="11B4DABB" w14:textId="6A12DFAF" w:rsidR="00FF20FC" w:rsidRPr="00501462" w:rsidRDefault="00CF2F27" w:rsidP="00501462">
            <w:pPr>
              <w:pStyle w:val="TableParagraph"/>
              <w:jc w:val="both"/>
              <w:rPr>
                <w:rFonts w:ascii="Arial" w:hAnsi="Arial" w:cs="Arial"/>
              </w:rPr>
            </w:pPr>
            <w:r w:rsidRPr="00501462">
              <w:rPr>
                <w:rFonts w:ascii="Arial" w:hAnsi="Arial" w:cs="Arial"/>
              </w:rPr>
              <w:t>Llamado a concurso dirigido a estudiantes participantes en el proyecto</w:t>
            </w:r>
          </w:p>
        </w:tc>
        <w:tc>
          <w:tcPr>
            <w:tcW w:w="356" w:type="pct"/>
          </w:tcPr>
          <w:p w14:paraId="6237FBF7" w14:textId="77777777" w:rsidR="00FF20FC" w:rsidRPr="00501462" w:rsidRDefault="00FF20FC" w:rsidP="00501462">
            <w:pPr>
              <w:pStyle w:val="TableParagraph"/>
              <w:jc w:val="both"/>
              <w:rPr>
                <w:rFonts w:ascii="Arial" w:hAnsi="Arial" w:cs="Arial"/>
              </w:rPr>
            </w:pPr>
          </w:p>
        </w:tc>
        <w:tc>
          <w:tcPr>
            <w:tcW w:w="570" w:type="pct"/>
          </w:tcPr>
          <w:p w14:paraId="18CA303D" w14:textId="77777777" w:rsidR="00FF20FC" w:rsidRPr="00501462" w:rsidRDefault="00FF20FC" w:rsidP="00501462">
            <w:pPr>
              <w:pStyle w:val="TableParagraph"/>
              <w:jc w:val="both"/>
              <w:rPr>
                <w:rFonts w:ascii="Arial" w:hAnsi="Arial" w:cs="Arial"/>
              </w:rPr>
            </w:pPr>
          </w:p>
        </w:tc>
        <w:tc>
          <w:tcPr>
            <w:tcW w:w="268" w:type="pct"/>
          </w:tcPr>
          <w:p w14:paraId="1FA95127" w14:textId="77777777" w:rsidR="00FF20FC" w:rsidRPr="00501462" w:rsidRDefault="00FF20FC" w:rsidP="00501462">
            <w:pPr>
              <w:pStyle w:val="TableParagraph"/>
              <w:jc w:val="both"/>
              <w:rPr>
                <w:rFonts w:ascii="Arial" w:hAnsi="Arial" w:cs="Arial"/>
              </w:rPr>
            </w:pPr>
          </w:p>
        </w:tc>
        <w:tc>
          <w:tcPr>
            <w:tcW w:w="248" w:type="pct"/>
          </w:tcPr>
          <w:p w14:paraId="3D9B1976" w14:textId="7FEC6C0A" w:rsidR="00FF20FC" w:rsidRPr="00501462" w:rsidRDefault="56000E38" w:rsidP="00501462">
            <w:pPr>
              <w:pStyle w:val="TableParagraph"/>
              <w:jc w:val="both"/>
              <w:rPr>
                <w:rFonts w:ascii="Arial" w:hAnsi="Arial" w:cs="Arial"/>
              </w:rPr>
            </w:pPr>
            <w:r w:rsidRPr="00501462">
              <w:rPr>
                <w:rFonts w:ascii="Arial" w:hAnsi="Arial" w:cs="Arial"/>
              </w:rPr>
              <w:t>x</w:t>
            </w:r>
          </w:p>
        </w:tc>
        <w:tc>
          <w:tcPr>
            <w:tcW w:w="263" w:type="pct"/>
          </w:tcPr>
          <w:p w14:paraId="022CAAF9" w14:textId="77777777" w:rsidR="00FF20FC" w:rsidRPr="00501462" w:rsidRDefault="00FF20FC" w:rsidP="00501462">
            <w:pPr>
              <w:pStyle w:val="TableParagraph"/>
              <w:jc w:val="both"/>
              <w:rPr>
                <w:rFonts w:ascii="Arial" w:hAnsi="Arial" w:cs="Arial"/>
              </w:rPr>
            </w:pPr>
          </w:p>
        </w:tc>
        <w:tc>
          <w:tcPr>
            <w:tcW w:w="270" w:type="pct"/>
          </w:tcPr>
          <w:p w14:paraId="06A7C38A" w14:textId="77777777" w:rsidR="00FF20FC" w:rsidRPr="00501462" w:rsidRDefault="00FF20FC" w:rsidP="00501462">
            <w:pPr>
              <w:pStyle w:val="TableParagraph"/>
              <w:jc w:val="both"/>
              <w:rPr>
                <w:rFonts w:ascii="Arial" w:hAnsi="Arial" w:cs="Arial"/>
              </w:rPr>
            </w:pPr>
          </w:p>
        </w:tc>
        <w:tc>
          <w:tcPr>
            <w:tcW w:w="264" w:type="pct"/>
          </w:tcPr>
          <w:p w14:paraId="6D0537A2" w14:textId="77777777" w:rsidR="00FF20FC" w:rsidRPr="00501462" w:rsidRDefault="00FF20FC" w:rsidP="00501462">
            <w:pPr>
              <w:pStyle w:val="TableParagraph"/>
              <w:jc w:val="both"/>
              <w:rPr>
                <w:rFonts w:ascii="Arial" w:hAnsi="Arial" w:cs="Arial"/>
              </w:rPr>
            </w:pPr>
          </w:p>
        </w:tc>
        <w:tc>
          <w:tcPr>
            <w:tcW w:w="271" w:type="pct"/>
          </w:tcPr>
          <w:p w14:paraId="7C344304" w14:textId="77777777" w:rsidR="00FF20FC" w:rsidRPr="00501462" w:rsidRDefault="00FF20FC" w:rsidP="00501462">
            <w:pPr>
              <w:pStyle w:val="TableParagraph"/>
              <w:jc w:val="both"/>
              <w:rPr>
                <w:rFonts w:ascii="Arial" w:hAnsi="Arial" w:cs="Arial"/>
              </w:rPr>
            </w:pPr>
          </w:p>
        </w:tc>
        <w:tc>
          <w:tcPr>
            <w:tcW w:w="263" w:type="pct"/>
          </w:tcPr>
          <w:p w14:paraId="7BFBE736" w14:textId="77777777" w:rsidR="00FF20FC" w:rsidRPr="00501462" w:rsidRDefault="00FF20FC" w:rsidP="00501462">
            <w:pPr>
              <w:pStyle w:val="TableParagraph"/>
              <w:jc w:val="both"/>
              <w:rPr>
                <w:rFonts w:ascii="Arial" w:hAnsi="Arial" w:cs="Arial"/>
              </w:rPr>
            </w:pPr>
          </w:p>
        </w:tc>
        <w:tc>
          <w:tcPr>
            <w:tcW w:w="271" w:type="pct"/>
          </w:tcPr>
          <w:p w14:paraId="09E1FF14" w14:textId="77777777" w:rsidR="00FF20FC" w:rsidRPr="00501462" w:rsidRDefault="00FF20FC" w:rsidP="00501462">
            <w:pPr>
              <w:pStyle w:val="TableParagraph"/>
              <w:jc w:val="both"/>
              <w:rPr>
                <w:rFonts w:ascii="Arial" w:hAnsi="Arial" w:cs="Arial"/>
              </w:rPr>
            </w:pPr>
          </w:p>
        </w:tc>
        <w:tc>
          <w:tcPr>
            <w:tcW w:w="269" w:type="pct"/>
          </w:tcPr>
          <w:p w14:paraId="3E034A81" w14:textId="77777777" w:rsidR="00FF20FC" w:rsidRPr="00501462" w:rsidRDefault="00FF20FC" w:rsidP="00501462">
            <w:pPr>
              <w:pStyle w:val="TableParagraph"/>
              <w:jc w:val="both"/>
              <w:rPr>
                <w:rFonts w:ascii="Arial" w:hAnsi="Arial" w:cs="Arial"/>
              </w:rPr>
            </w:pPr>
          </w:p>
        </w:tc>
        <w:tc>
          <w:tcPr>
            <w:tcW w:w="264" w:type="pct"/>
          </w:tcPr>
          <w:p w14:paraId="1F4DFF19" w14:textId="77777777" w:rsidR="00FF20FC" w:rsidRPr="00501462" w:rsidRDefault="00FF20FC" w:rsidP="00501462">
            <w:pPr>
              <w:pStyle w:val="TableParagraph"/>
              <w:jc w:val="both"/>
              <w:rPr>
                <w:rFonts w:ascii="Arial" w:hAnsi="Arial" w:cs="Arial"/>
              </w:rPr>
            </w:pPr>
          </w:p>
        </w:tc>
        <w:tc>
          <w:tcPr>
            <w:tcW w:w="256" w:type="pct"/>
          </w:tcPr>
          <w:p w14:paraId="0E401975" w14:textId="77777777" w:rsidR="00FF20FC" w:rsidRPr="00501462" w:rsidRDefault="00FF20FC" w:rsidP="00501462">
            <w:pPr>
              <w:pStyle w:val="TableParagraph"/>
              <w:jc w:val="both"/>
              <w:rPr>
                <w:rFonts w:ascii="Arial" w:hAnsi="Arial" w:cs="Arial"/>
              </w:rPr>
            </w:pPr>
          </w:p>
        </w:tc>
        <w:tc>
          <w:tcPr>
            <w:tcW w:w="248" w:type="pct"/>
          </w:tcPr>
          <w:p w14:paraId="4C1D59E5" w14:textId="77777777" w:rsidR="00FF20FC" w:rsidRPr="00501462" w:rsidRDefault="00FF20FC" w:rsidP="00501462">
            <w:pPr>
              <w:pStyle w:val="TableParagraph"/>
              <w:jc w:val="both"/>
              <w:rPr>
                <w:rFonts w:ascii="Arial" w:hAnsi="Arial" w:cs="Arial"/>
              </w:rPr>
            </w:pPr>
          </w:p>
        </w:tc>
      </w:tr>
      <w:tr w:rsidR="00FF20FC" w:rsidRPr="00501462" w14:paraId="16D5A2D8" w14:textId="77777777" w:rsidTr="002C37CE">
        <w:trPr>
          <w:trHeight w:val="224"/>
        </w:trPr>
        <w:tc>
          <w:tcPr>
            <w:tcW w:w="920" w:type="pct"/>
          </w:tcPr>
          <w:p w14:paraId="52A2A9F0" w14:textId="3037F082" w:rsidR="00FF20FC" w:rsidRPr="00501462" w:rsidRDefault="00CF2F27" w:rsidP="00501462">
            <w:pPr>
              <w:pStyle w:val="TableParagraph"/>
              <w:jc w:val="both"/>
              <w:rPr>
                <w:rFonts w:ascii="Arial" w:hAnsi="Arial" w:cs="Arial"/>
              </w:rPr>
            </w:pPr>
            <w:r w:rsidRPr="00501462">
              <w:rPr>
                <w:rFonts w:ascii="Arial" w:hAnsi="Arial" w:cs="Arial"/>
              </w:rPr>
              <w:t>Resultado del concurso</w:t>
            </w:r>
          </w:p>
        </w:tc>
        <w:tc>
          <w:tcPr>
            <w:tcW w:w="356" w:type="pct"/>
          </w:tcPr>
          <w:p w14:paraId="455E30A2" w14:textId="77777777" w:rsidR="00FF20FC" w:rsidRPr="00501462" w:rsidRDefault="00FF20FC" w:rsidP="00501462">
            <w:pPr>
              <w:pStyle w:val="TableParagraph"/>
              <w:jc w:val="both"/>
              <w:rPr>
                <w:rFonts w:ascii="Arial" w:hAnsi="Arial" w:cs="Arial"/>
              </w:rPr>
            </w:pPr>
          </w:p>
        </w:tc>
        <w:tc>
          <w:tcPr>
            <w:tcW w:w="570" w:type="pct"/>
          </w:tcPr>
          <w:p w14:paraId="497C8587" w14:textId="77777777" w:rsidR="00FF20FC" w:rsidRPr="00501462" w:rsidRDefault="00FF20FC" w:rsidP="00501462">
            <w:pPr>
              <w:pStyle w:val="TableParagraph"/>
              <w:jc w:val="both"/>
              <w:rPr>
                <w:rFonts w:ascii="Arial" w:hAnsi="Arial" w:cs="Arial"/>
              </w:rPr>
            </w:pPr>
          </w:p>
        </w:tc>
        <w:tc>
          <w:tcPr>
            <w:tcW w:w="268" w:type="pct"/>
          </w:tcPr>
          <w:p w14:paraId="491B5B3E" w14:textId="77777777" w:rsidR="00FF20FC" w:rsidRPr="00501462" w:rsidRDefault="00FF20FC" w:rsidP="00501462">
            <w:pPr>
              <w:pStyle w:val="TableParagraph"/>
              <w:jc w:val="both"/>
              <w:rPr>
                <w:rFonts w:ascii="Arial" w:hAnsi="Arial" w:cs="Arial"/>
              </w:rPr>
            </w:pPr>
          </w:p>
        </w:tc>
        <w:tc>
          <w:tcPr>
            <w:tcW w:w="248" w:type="pct"/>
          </w:tcPr>
          <w:p w14:paraId="39883323" w14:textId="680C2777" w:rsidR="00FF20FC" w:rsidRPr="00501462" w:rsidRDefault="32FDE1EF" w:rsidP="00501462">
            <w:pPr>
              <w:pStyle w:val="TableParagraph"/>
              <w:jc w:val="both"/>
              <w:rPr>
                <w:rFonts w:ascii="Arial" w:hAnsi="Arial" w:cs="Arial"/>
              </w:rPr>
            </w:pPr>
            <w:r w:rsidRPr="00501462">
              <w:rPr>
                <w:rFonts w:ascii="Arial" w:hAnsi="Arial" w:cs="Arial"/>
              </w:rPr>
              <w:t>x</w:t>
            </w:r>
          </w:p>
        </w:tc>
        <w:tc>
          <w:tcPr>
            <w:tcW w:w="263" w:type="pct"/>
          </w:tcPr>
          <w:p w14:paraId="391EA8D9" w14:textId="77777777" w:rsidR="00FF20FC" w:rsidRPr="00501462" w:rsidRDefault="00FF20FC" w:rsidP="00501462">
            <w:pPr>
              <w:pStyle w:val="TableParagraph"/>
              <w:jc w:val="both"/>
              <w:rPr>
                <w:rFonts w:ascii="Arial" w:hAnsi="Arial" w:cs="Arial"/>
              </w:rPr>
            </w:pPr>
          </w:p>
        </w:tc>
        <w:tc>
          <w:tcPr>
            <w:tcW w:w="270" w:type="pct"/>
          </w:tcPr>
          <w:p w14:paraId="68404C38" w14:textId="77777777" w:rsidR="00FF20FC" w:rsidRPr="00501462" w:rsidRDefault="00FF20FC" w:rsidP="00501462">
            <w:pPr>
              <w:pStyle w:val="TableParagraph"/>
              <w:jc w:val="both"/>
              <w:rPr>
                <w:rFonts w:ascii="Arial" w:hAnsi="Arial" w:cs="Arial"/>
              </w:rPr>
            </w:pPr>
          </w:p>
        </w:tc>
        <w:tc>
          <w:tcPr>
            <w:tcW w:w="264" w:type="pct"/>
          </w:tcPr>
          <w:p w14:paraId="05B8F3D0" w14:textId="77777777" w:rsidR="00FF20FC" w:rsidRPr="00501462" w:rsidRDefault="00FF20FC" w:rsidP="00501462">
            <w:pPr>
              <w:pStyle w:val="TableParagraph"/>
              <w:jc w:val="both"/>
              <w:rPr>
                <w:rFonts w:ascii="Arial" w:hAnsi="Arial" w:cs="Arial"/>
              </w:rPr>
            </w:pPr>
          </w:p>
        </w:tc>
        <w:tc>
          <w:tcPr>
            <w:tcW w:w="271" w:type="pct"/>
          </w:tcPr>
          <w:p w14:paraId="236E2285" w14:textId="77777777" w:rsidR="00FF20FC" w:rsidRPr="00501462" w:rsidRDefault="00FF20FC" w:rsidP="00501462">
            <w:pPr>
              <w:pStyle w:val="TableParagraph"/>
              <w:jc w:val="both"/>
              <w:rPr>
                <w:rFonts w:ascii="Arial" w:hAnsi="Arial" w:cs="Arial"/>
              </w:rPr>
            </w:pPr>
          </w:p>
        </w:tc>
        <w:tc>
          <w:tcPr>
            <w:tcW w:w="263" w:type="pct"/>
          </w:tcPr>
          <w:p w14:paraId="532F0562" w14:textId="77777777" w:rsidR="00FF20FC" w:rsidRPr="00501462" w:rsidRDefault="00FF20FC" w:rsidP="00501462">
            <w:pPr>
              <w:pStyle w:val="TableParagraph"/>
              <w:jc w:val="both"/>
              <w:rPr>
                <w:rFonts w:ascii="Arial" w:hAnsi="Arial" w:cs="Arial"/>
              </w:rPr>
            </w:pPr>
          </w:p>
        </w:tc>
        <w:tc>
          <w:tcPr>
            <w:tcW w:w="271" w:type="pct"/>
          </w:tcPr>
          <w:p w14:paraId="4DEE5BDD" w14:textId="77777777" w:rsidR="00FF20FC" w:rsidRPr="00501462" w:rsidRDefault="00FF20FC" w:rsidP="00501462">
            <w:pPr>
              <w:pStyle w:val="TableParagraph"/>
              <w:jc w:val="both"/>
              <w:rPr>
                <w:rFonts w:ascii="Arial" w:hAnsi="Arial" w:cs="Arial"/>
              </w:rPr>
            </w:pPr>
          </w:p>
        </w:tc>
        <w:tc>
          <w:tcPr>
            <w:tcW w:w="269" w:type="pct"/>
          </w:tcPr>
          <w:p w14:paraId="4C471044" w14:textId="77777777" w:rsidR="00FF20FC" w:rsidRPr="00501462" w:rsidRDefault="00FF20FC" w:rsidP="00501462">
            <w:pPr>
              <w:pStyle w:val="TableParagraph"/>
              <w:jc w:val="both"/>
              <w:rPr>
                <w:rFonts w:ascii="Arial" w:hAnsi="Arial" w:cs="Arial"/>
              </w:rPr>
            </w:pPr>
          </w:p>
        </w:tc>
        <w:tc>
          <w:tcPr>
            <w:tcW w:w="264" w:type="pct"/>
          </w:tcPr>
          <w:p w14:paraId="5D47D885" w14:textId="77777777" w:rsidR="00FF20FC" w:rsidRPr="00501462" w:rsidRDefault="00FF20FC" w:rsidP="00501462">
            <w:pPr>
              <w:pStyle w:val="TableParagraph"/>
              <w:jc w:val="both"/>
              <w:rPr>
                <w:rFonts w:ascii="Arial" w:hAnsi="Arial" w:cs="Arial"/>
              </w:rPr>
            </w:pPr>
          </w:p>
        </w:tc>
        <w:tc>
          <w:tcPr>
            <w:tcW w:w="256" w:type="pct"/>
          </w:tcPr>
          <w:p w14:paraId="284A3BA9" w14:textId="77777777" w:rsidR="00FF20FC" w:rsidRPr="00501462" w:rsidRDefault="00FF20FC" w:rsidP="00501462">
            <w:pPr>
              <w:pStyle w:val="TableParagraph"/>
              <w:jc w:val="both"/>
              <w:rPr>
                <w:rFonts w:ascii="Arial" w:hAnsi="Arial" w:cs="Arial"/>
              </w:rPr>
            </w:pPr>
          </w:p>
        </w:tc>
        <w:tc>
          <w:tcPr>
            <w:tcW w:w="248" w:type="pct"/>
          </w:tcPr>
          <w:p w14:paraId="42DF97F6" w14:textId="77777777" w:rsidR="00FF20FC" w:rsidRPr="00501462" w:rsidRDefault="00FF20FC" w:rsidP="00501462">
            <w:pPr>
              <w:pStyle w:val="TableParagraph"/>
              <w:jc w:val="both"/>
              <w:rPr>
                <w:rFonts w:ascii="Arial" w:hAnsi="Arial" w:cs="Arial"/>
              </w:rPr>
            </w:pPr>
          </w:p>
        </w:tc>
      </w:tr>
      <w:tr w:rsidR="002C37CE" w:rsidRPr="00501462" w14:paraId="093B84C9" w14:textId="77777777" w:rsidTr="002C37CE">
        <w:trPr>
          <w:trHeight w:val="223"/>
        </w:trPr>
        <w:tc>
          <w:tcPr>
            <w:tcW w:w="920" w:type="pct"/>
          </w:tcPr>
          <w:p w14:paraId="1CD4F038" w14:textId="1789B96B" w:rsidR="002C37CE" w:rsidRPr="00501462" w:rsidRDefault="002C37CE" w:rsidP="00501462">
            <w:pPr>
              <w:pStyle w:val="TableParagraph"/>
              <w:jc w:val="both"/>
              <w:rPr>
                <w:rFonts w:ascii="Arial" w:hAnsi="Arial" w:cs="Arial"/>
              </w:rPr>
            </w:pPr>
            <w:r w:rsidRPr="00501462">
              <w:rPr>
                <w:rFonts w:ascii="Arial" w:hAnsi="Arial" w:cs="Arial"/>
              </w:rPr>
              <w:t>Creación de primeros guiones</w:t>
            </w:r>
          </w:p>
        </w:tc>
        <w:tc>
          <w:tcPr>
            <w:tcW w:w="356" w:type="pct"/>
          </w:tcPr>
          <w:p w14:paraId="30104D37" w14:textId="77777777" w:rsidR="002C37CE" w:rsidRPr="00501462" w:rsidRDefault="002C37CE" w:rsidP="00501462">
            <w:pPr>
              <w:pStyle w:val="TableParagraph"/>
              <w:jc w:val="both"/>
              <w:rPr>
                <w:rFonts w:ascii="Arial" w:hAnsi="Arial" w:cs="Arial"/>
              </w:rPr>
            </w:pPr>
          </w:p>
        </w:tc>
        <w:tc>
          <w:tcPr>
            <w:tcW w:w="570" w:type="pct"/>
          </w:tcPr>
          <w:p w14:paraId="7C6F0BA5" w14:textId="77777777" w:rsidR="002C37CE" w:rsidRPr="00501462" w:rsidRDefault="002C37CE" w:rsidP="00501462">
            <w:pPr>
              <w:pStyle w:val="TableParagraph"/>
              <w:jc w:val="both"/>
              <w:rPr>
                <w:rFonts w:ascii="Arial" w:hAnsi="Arial" w:cs="Arial"/>
              </w:rPr>
            </w:pPr>
          </w:p>
        </w:tc>
        <w:tc>
          <w:tcPr>
            <w:tcW w:w="268" w:type="pct"/>
          </w:tcPr>
          <w:p w14:paraId="4B1EC2E2" w14:textId="77777777" w:rsidR="002C37CE" w:rsidRPr="00501462" w:rsidRDefault="002C37CE" w:rsidP="00501462">
            <w:pPr>
              <w:pStyle w:val="TableParagraph"/>
              <w:jc w:val="both"/>
              <w:rPr>
                <w:rFonts w:ascii="Arial" w:hAnsi="Arial" w:cs="Arial"/>
              </w:rPr>
            </w:pPr>
          </w:p>
        </w:tc>
        <w:tc>
          <w:tcPr>
            <w:tcW w:w="248" w:type="pct"/>
          </w:tcPr>
          <w:p w14:paraId="7627415F" w14:textId="77777777" w:rsidR="002C37CE" w:rsidRPr="00501462" w:rsidRDefault="002C37CE" w:rsidP="00501462">
            <w:pPr>
              <w:pStyle w:val="TableParagraph"/>
              <w:jc w:val="both"/>
              <w:rPr>
                <w:rFonts w:ascii="Arial" w:hAnsi="Arial" w:cs="Arial"/>
              </w:rPr>
            </w:pPr>
          </w:p>
        </w:tc>
        <w:tc>
          <w:tcPr>
            <w:tcW w:w="263" w:type="pct"/>
          </w:tcPr>
          <w:p w14:paraId="5B03E195" w14:textId="6E0D1947" w:rsidR="002C37CE" w:rsidRPr="00501462" w:rsidRDefault="5063061D" w:rsidP="00501462">
            <w:pPr>
              <w:pStyle w:val="TableParagraph"/>
              <w:jc w:val="both"/>
              <w:rPr>
                <w:rFonts w:ascii="Arial" w:hAnsi="Arial" w:cs="Arial"/>
              </w:rPr>
            </w:pPr>
            <w:r w:rsidRPr="00501462">
              <w:rPr>
                <w:rFonts w:ascii="Arial" w:hAnsi="Arial" w:cs="Arial"/>
              </w:rPr>
              <w:t>x</w:t>
            </w:r>
          </w:p>
        </w:tc>
        <w:tc>
          <w:tcPr>
            <w:tcW w:w="270" w:type="pct"/>
          </w:tcPr>
          <w:p w14:paraId="3EF1E593" w14:textId="385A219B" w:rsidR="002C37CE" w:rsidRPr="00501462" w:rsidRDefault="5063061D" w:rsidP="00501462">
            <w:pPr>
              <w:pStyle w:val="TableParagraph"/>
              <w:jc w:val="both"/>
              <w:rPr>
                <w:rFonts w:ascii="Arial" w:hAnsi="Arial" w:cs="Arial"/>
              </w:rPr>
            </w:pPr>
            <w:r w:rsidRPr="00501462">
              <w:rPr>
                <w:rFonts w:ascii="Arial" w:hAnsi="Arial" w:cs="Arial"/>
              </w:rPr>
              <w:t>x</w:t>
            </w:r>
          </w:p>
        </w:tc>
        <w:tc>
          <w:tcPr>
            <w:tcW w:w="264" w:type="pct"/>
          </w:tcPr>
          <w:p w14:paraId="61010713" w14:textId="08150E43" w:rsidR="002C37CE" w:rsidRPr="00501462" w:rsidRDefault="5063061D" w:rsidP="00501462">
            <w:pPr>
              <w:pStyle w:val="TableParagraph"/>
              <w:jc w:val="both"/>
              <w:rPr>
                <w:rFonts w:ascii="Arial" w:hAnsi="Arial" w:cs="Arial"/>
              </w:rPr>
            </w:pPr>
            <w:r w:rsidRPr="00501462">
              <w:rPr>
                <w:rFonts w:ascii="Arial" w:hAnsi="Arial" w:cs="Arial"/>
              </w:rPr>
              <w:t>x</w:t>
            </w:r>
          </w:p>
        </w:tc>
        <w:tc>
          <w:tcPr>
            <w:tcW w:w="271" w:type="pct"/>
          </w:tcPr>
          <w:p w14:paraId="7F795976" w14:textId="0BAF41B1" w:rsidR="002C37CE" w:rsidRPr="00501462" w:rsidRDefault="002C37CE" w:rsidP="00501462">
            <w:pPr>
              <w:pStyle w:val="TableParagraph"/>
              <w:jc w:val="both"/>
              <w:rPr>
                <w:rFonts w:ascii="Arial" w:hAnsi="Arial" w:cs="Arial"/>
              </w:rPr>
            </w:pPr>
          </w:p>
        </w:tc>
        <w:tc>
          <w:tcPr>
            <w:tcW w:w="263" w:type="pct"/>
          </w:tcPr>
          <w:p w14:paraId="6D6A03D8" w14:textId="77777777" w:rsidR="002C37CE" w:rsidRPr="00501462" w:rsidRDefault="002C37CE" w:rsidP="00501462">
            <w:pPr>
              <w:pStyle w:val="TableParagraph"/>
              <w:jc w:val="both"/>
              <w:rPr>
                <w:rFonts w:ascii="Arial" w:hAnsi="Arial" w:cs="Arial"/>
              </w:rPr>
            </w:pPr>
          </w:p>
        </w:tc>
        <w:tc>
          <w:tcPr>
            <w:tcW w:w="271" w:type="pct"/>
          </w:tcPr>
          <w:p w14:paraId="1722589A" w14:textId="77777777" w:rsidR="002C37CE" w:rsidRPr="00501462" w:rsidRDefault="002C37CE" w:rsidP="00501462">
            <w:pPr>
              <w:pStyle w:val="TableParagraph"/>
              <w:jc w:val="both"/>
              <w:rPr>
                <w:rFonts w:ascii="Arial" w:hAnsi="Arial" w:cs="Arial"/>
              </w:rPr>
            </w:pPr>
          </w:p>
        </w:tc>
        <w:tc>
          <w:tcPr>
            <w:tcW w:w="269" w:type="pct"/>
          </w:tcPr>
          <w:p w14:paraId="1BADCB6A" w14:textId="77777777" w:rsidR="002C37CE" w:rsidRPr="00501462" w:rsidRDefault="002C37CE" w:rsidP="00501462">
            <w:pPr>
              <w:pStyle w:val="TableParagraph"/>
              <w:jc w:val="both"/>
              <w:rPr>
                <w:rFonts w:ascii="Arial" w:hAnsi="Arial" w:cs="Arial"/>
              </w:rPr>
            </w:pPr>
          </w:p>
        </w:tc>
        <w:tc>
          <w:tcPr>
            <w:tcW w:w="264" w:type="pct"/>
          </w:tcPr>
          <w:p w14:paraId="75614F36" w14:textId="77777777" w:rsidR="002C37CE" w:rsidRPr="00501462" w:rsidRDefault="002C37CE" w:rsidP="00501462">
            <w:pPr>
              <w:pStyle w:val="TableParagraph"/>
              <w:jc w:val="both"/>
              <w:rPr>
                <w:rFonts w:ascii="Arial" w:hAnsi="Arial" w:cs="Arial"/>
              </w:rPr>
            </w:pPr>
          </w:p>
        </w:tc>
        <w:tc>
          <w:tcPr>
            <w:tcW w:w="256" w:type="pct"/>
          </w:tcPr>
          <w:p w14:paraId="3128C32E" w14:textId="77777777" w:rsidR="002C37CE" w:rsidRPr="00501462" w:rsidRDefault="002C37CE" w:rsidP="00501462">
            <w:pPr>
              <w:pStyle w:val="TableParagraph"/>
              <w:jc w:val="both"/>
              <w:rPr>
                <w:rFonts w:ascii="Arial" w:hAnsi="Arial" w:cs="Arial"/>
              </w:rPr>
            </w:pPr>
          </w:p>
        </w:tc>
        <w:tc>
          <w:tcPr>
            <w:tcW w:w="248" w:type="pct"/>
          </w:tcPr>
          <w:p w14:paraId="03D4793B" w14:textId="77777777" w:rsidR="002C37CE" w:rsidRPr="00501462" w:rsidRDefault="002C37CE" w:rsidP="00501462">
            <w:pPr>
              <w:pStyle w:val="TableParagraph"/>
              <w:jc w:val="both"/>
              <w:rPr>
                <w:rFonts w:ascii="Arial" w:hAnsi="Arial" w:cs="Arial"/>
              </w:rPr>
            </w:pPr>
          </w:p>
        </w:tc>
      </w:tr>
      <w:tr w:rsidR="002C37CE" w:rsidRPr="00501462" w14:paraId="44B28475" w14:textId="77777777" w:rsidTr="002C37CE">
        <w:trPr>
          <w:trHeight w:val="224"/>
        </w:trPr>
        <w:tc>
          <w:tcPr>
            <w:tcW w:w="920" w:type="pct"/>
          </w:tcPr>
          <w:p w14:paraId="4B61B6E9" w14:textId="199B06A1" w:rsidR="002C37CE" w:rsidRPr="00501462" w:rsidRDefault="002C37CE" w:rsidP="00501462">
            <w:pPr>
              <w:pStyle w:val="TableParagraph"/>
              <w:jc w:val="both"/>
              <w:rPr>
                <w:rFonts w:ascii="Arial" w:hAnsi="Arial" w:cs="Arial"/>
              </w:rPr>
            </w:pPr>
            <w:r w:rsidRPr="00501462">
              <w:rPr>
                <w:rFonts w:ascii="Arial" w:hAnsi="Arial" w:cs="Arial"/>
              </w:rPr>
              <w:t>Revisión de guiones con docentes expertos</w:t>
            </w:r>
          </w:p>
        </w:tc>
        <w:tc>
          <w:tcPr>
            <w:tcW w:w="356" w:type="pct"/>
          </w:tcPr>
          <w:p w14:paraId="7EB2E2B4" w14:textId="77777777" w:rsidR="002C37CE" w:rsidRPr="00501462" w:rsidRDefault="002C37CE" w:rsidP="00501462">
            <w:pPr>
              <w:pStyle w:val="TableParagraph"/>
              <w:jc w:val="both"/>
              <w:rPr>
                <w:rFonts w:ascii="Arial" w:hAnsi="Arial" w:cs="Arial"/>
              </w:rPr>
            </w:pPr>
          </w:p>
        </w:tc>
        <w:tc>
          <w:tcPr>
            <w:tcW w:w="570" w:type="pct"/>
          </w:tcPr>
          <w:p w14:paraId="2FB02055" w14:textId="77777777" w:rsidR="002C37CE" w:rsidRPr="00501462" w:rsidRDefault="002C37CE" w:rsidP="00501462">
            <w:pPr>
              <w:pStyle w:val="TableParagraph"/>
              <w:jc w:val="both"/>
              <w:rPr>
                <w:rFonts w:ascii="Arial" w:hAnsi="Arial" w:cs="Arial"/>
              </w:rPr>
            </w:pPr>
          </w:p>
        </w:tc>
        <w:tc>
          <w:tcPr>
            <w:tcW w:w="268" w:type="pct"/>
          </w:tcPr>
          <w:p w14:paraId="12D529FC" w14:textId="77777777" w:rsidR="002C37CE" w:rsidRPr="00501462" w:rsidRDefault="002C37CE" w:rsidP="00501462">
            <w:pPr>
              <w:pStyle w:val="TableParagraph"/>
              <w:jc w:val="both"/>
              <w:rPr>
                <w:rFonts w:ascii="Arial" w:hAnsi="Arial" w:cs="Arial"/>
              </w:rPr>
            </w:pPr>
          </w:p>
        </w:tc>
        <w:tc>
          <w:tcPr>
            <w:tcW w:w="248" w:type="pct"/>
          </w:tcPr>
          <w:p w14:paraId="16B85881" w14:textId="77777777" w:rsidR="002C37CE" w:rsidRPr="00501462" w:rsidRDefault="002C37CE" w:rsidP="00501462">
            <w:pPr>
              <w:pStyle w:val="TableParagraph"/>
              <w:jc w:val="both"/>
              <w:rPr>
                <w:rFonts w:ascii="Arial" w:hAnsi="Arial" w:cs="Arial"/>
              </w:rPr>
            </w:pPr>
          </w:p>
        </w:tc>
        <w:tc>
          <w:tcPr>
            <w:tcW w:w="263" w:type="pct"/>
          </w:tcPr>
          <w:p w14:paraId="392809EE" w14:textId="77777777" w:rsidR="002C37CE" w:rsidRPr="00501462" w:rsidRDefault="002C37CE" w:rsidP="00501462">
            <w:pPr>
              <w:pStyle w:val="TableParagraph"/>
              <w:jc w:val="both"/>
              <w:rPr>
                <w:rFonts w:ascii="Arial" w:hAnsi="Arial" w:cs="Arial"/>
              </w:rPr>
            </w:pPr>
          </w:p>
        </w:tc>
        <w:tc>
          <w:tcPr>
            <w:tcW w:w="270" w:type="pct"/>
          </w:tcPr>
          <w:p w14:paraId="5011CAB9" w14:textId="6C7CB8AC" w:rsidR="002C37CE" w:rsidRPr="00501462" w:rsidRDefault="5B66124D" w:rsidP="00501462">
            <w:pPr>
              <w:pStyle w:val="TableParagraph"/>
              <w:jc w:val="both"/>
              <w:rPr>
                <w:rFonts w:ascii="Arial" w:hAnsi="Arial" w:cs="Arial"/>
              </w:rPr>
            </w:pPr>
            <w:r w:rsidRPr="00501462">
              <w:rPr>
                <w:rFonts w:ascii="Arial" w:hAnsi="Arial" w:cs="Arial"/>
              </w:rPr>
              <w:t>x</w:t>
            </w:r>
          </w:p>
        </w:tc>
        <w:tc>
          <w:tcPr>
            <w:tcW w:w="264" w:type="pct"/>
          </w:tcPr>
          <w:p w14:paraId="559AFE30" w14:textId="3A37EFE5" w:rsidR="002C37CE" w:rsidRPr="00501462" w:rsidRDefault="5B66124D" w:rsidP="00501462">
            <w:pPr>
              <w:pStyle w:val="TableParagraph"/>
              <w:jc w:val="both"/>
              <w:rPr>
                <w:rFonts w:ascii="Arial" w:hAnsi="Arial" w:cs="Arial"/>
              </w:rPr>
            </w:pPr>
            <w:r w:rsidRPr="00501462">
              <w:rPr>
                <w:rFonts w:ascii="Arial" w:hAnsi="Arial" w:cs="Arial"/>
              </w:rPr>
              <w:t>x</w:t>
            </w:r>
          </w:p>
        </w:tc>
        <w:tc>
          <w:tcPr>
            <w:tcW w:w="271" w:type="pct"/>
          </w:tcPr>
          <w:p w14:paraId="36164F41" w14:textId="5B86FF54" w:rsidR="002C37CE" w:rsidRPr="00501462" w:rsidRDefault="5B66124D" w:rsidP="00501462">
            <w:pPr>
              <w:pStyle w:val="TableParagraph"/>
              <w:jc w:val="both"/>
              <w:rPr>
                <w:rFonts w:ascii="Arial" w:hAnsi="Arial" w:cs="Arial"/>
              </w:rPr>
            </w:pPr>
            <w:r w:rsidRPr="00501462">
              <w:rPr>
                <w:rFonts w:ascii="Arial" w:hAnsi="Arial" w:cs="Arial"/>
              </w:rPr>
              <w:t>x</w:t>
            </w:r>
          </w:p>
        </w:tc>
        <w:tc>
          <w:tcPr>
            <w:tcW w:w="263" w:type="pct"/>
          </w:tcPr>
          <w:p w14:paraId="10EB45F6" w14:textId="77777777" w:rsidR="002C37CE" w:rsidRPr="00501462" w:rsidRDefault="002C37CE" w:rsidP="00501462">
            <w:pPr>
              <w:pStyle w:val="TableParagraph"/>
              <w:jc w:val="both"/>
              <w:rPr>
                <w:rFonts w:ascii="Arial" w:hAnsi="Arial" w:cs="Arial"/>
              </w:rPr>
            </w:pPr>
          </w:p>
        </w:tc>
        <w:tc>
          <w:tcPr>
            <w:tcW w:w="271" w:type="pct"/>
          </w:tcPr>
          <w:p w14:paraId="2CE79D93" w14:textId="77777777" w:rsidR="002C37CE" w:rsidRPr="00501462" w:rsidRDefault="002C37CE" w:rsidP="00501462">
            <w:pPr>
              <w:pStyle w:val="TableParagraph"/>
              <w:jc w:val="both"/>
              <w:rPr>
                <w:rFonts w:ascii="Arial" w:hAnsi="Arial" w:cs="Arial"/>
              </w:rPr>
            </w:pPr>
          </w:p>
        </w:tc>
        <w:tc>
          <w:tcPr>
            <w:tcW w:w="269" w:type="pct"/>
          </w:tcPr>
          <w:p w14:paraId="4C94D483" w14:textId="77777777" w:rsidR="002C37CE" w:rsidRPr="00501462" w:rsidRDefault="002C37CE" w:rsidP="00501462">
            <w:pPr>
              <w:pStyle w:val="TableParagraph"/>
              <w:jc w:val="both"/>
              <w:rPr>
                <w:rFonts w:ascii="Arial" w:hAnsi="Arial" w:cs="Arial"/>
              </w:rPr>
            </w:pPr>
          </w:p>
        </w:tc>
        <w:tc>
          <w:tcPr>
            <w:tcW w:w="264" w:type="pct"/>
          </w:tcPr>
          <w:p w14:paraId="04A983B4" w14:textId="77777777" w:rsidR="002C37CE" w:rsidRPr="00501462" w:rsidRDefault="002C37CE" w:rsidP="00501462">
            <w:pPr>
              <w:pStyle w:val="TableParagraph"/>
              <w:jc w:val="both"/>
              <w:rPr>
                <w:rFonts w:ascii="Arial" w:hAnsi="Arial" w:cs="Arial"/>
              </w:rPr>
            </w:pPr>
          </w:p>
        </w:tc>
        <w:tc>
          <w:tcPr>
            <w:tcW w:w="256" w:type="pct"/>
          </w:tcPr>
          <w:p w14:paraId="762E4942" w14:textId="77777777" w:rsidR="002C37CE" w:rsidRPr="00501462" w:rsidRDefault="002C37CE" w:rsidP="00501462">
            <w:pPr>
              <w:pStyle w:val="TableParagraph"/>
              <w:jc w:val="both"/>
              <w:rPr>
                <w:rFonts w:ascii="Arial" w:hAnsi="Arial" w:cs="Arial"/>
              </w:rPr>
            </w:pPr>
          </w:p>
        </w:tc>
        <w:tc>
          <w:tcPr>
            <w:tcW w:w="248" w:type="pct"/>
          </w:tcPr>
          <w:p w14:paraId="68BD6402" w14:textId="77777777" w:rsidR="002C37CE" w:rsidRPr="00501462" w:rsidRDefault="002C37CE" w:rsidP="00501462">
            <w:pPr>
              <w:pStyle w:val="TableParagraph"/>
              <w:jc w:val="both"/>
              <w:rPr>
                <w:rFonts w:ascii="Arial" w:hAnsi="Arial" w:cs="Arial"/>
              </w:rPr>
            </w:pPr>
          </w:p>
        </w:tc>
      </w:tr>
      <w:tr w:rsidR="002C37CE" w:rsidRPr="00501462" w14:paraId="1BA65EC9" w14:textId="77777777" w:rsidTr="002C37CE">
        <w:trPr>
          <w:trHeight w:val="224"/>
        </w:trPr>
        <w:tc>
          <w:tcPr>
            <w:tcW w:w="920" w:type="pct"/>
          </w:tcPr>
          <w:p w14:paraId="0F904D48" w14:textId="11433CFD" w:rsidR="002C37CE" w:rsidRPr="00501462" w:rsidRDefault="4A1FEEF4" w:rsidP="00501462">
            <w:pPr>
              <w:pStyle w:val="TableParagraph"/>
              <w:jc w:val="both"/>
              <w:rPr>
                <w:rFonts w:ascii="Arial" w:hAnsi="Arial" w:cs="Arial"/>
              </w:rPr>
            </w:pPr>
            <w:r w:rsidRPr="00501462">
              <w:rPr>
                <w:rFonts w:ascii="Arial" w:hAnsi="Arial" w:cs="Arial"/>
              </w:rPr>
              <w:t>Contratación de psicólogo/a clínico y psicólogo/a comunitario.</w:t>
            </w:r>
          </w:p>
        </w:tc>
        <w:tc>
          <w:tcPr>
            <w:tcW w:w="356" w:type="pct"/>
          </w:tcPr>
          <w:p w14:paraId="2DF16F4A" w14:textId="77777777" w:rsidR="002C37CE" w:rsidRPr="00501462" w:rsidRDefault="002C37CE" w:rsidP="00501462">
            <w:pPr>
              <w:pStyle w:val="TableParagraph"/>
              <w:jc w:val="both"/>
              <w:rPr>
                <w:rFonts w:ascii="Arial" w:hAnsi="Arial" w:cs="Arial"/>
              </w:rPr>
            </w:pPr>
          </w:p>
        </w:tc>
        <w:tc>
          <w:tcPr>
            <w:tcW w:w="570" w:type="pct"/>
          </w:tcPr>
          <w:p w14:paraId="22474333" w14:textId="77777777" w:rsidR="002C37CE" w:rsidRPr="00501462" w:rsidRDefault="002C37CE" w:rsidP="00501462">
            <w:pPr>
              <w:pStyle w:val="TableParagraph"/>
              <w:jc w:val="both"/>
              <w:rPr>
                <w:rFonts w:ascii="Arial" w:hAnsi="Arial" w:cs="Arial"/>
              </w:rPr>
            </w:pPr>
          </w:p>
        </w:tc>
        <w:tc>
          <w:tcPr>
            <w:tcW w:w="268" w:type="pct"/>
          </w:tcPr>
          <w:p w14:paraId="22E9C2C9" w14:textId="77777777" w:rsidR="002C37CE" w:rsidRPr="00501462" w:rsidRDefault="002C37CE" w:rsidP="00501462">
            <w:pPr>
              <w:pStyle w:val="TableParagraph"/>
              <w:jc w:val="both"/>
              <w:rPr>
                <w:rFonts w:ascii="Arial" w:hAnsi="Arial" w:cs="Arial"/>
              </w:rPr>
            </w:pPr>
          </w:p>
        </w:tc>
        <w:tc>
          <w:tcPr>
            <w:tcW w:w="248" w:type="pct"/>
          </w:tcPr>
          <w:p w14:paraId="7CE268E4" w14:textId="77777777" w:rsidR="002C37CE" w:rsidRPr="00501462" w:rsidRDefault="002C37CE" w:rsidP="00501462">
            <w:pPr>
              <w:pStyle w:val="TableParagraph"/>
              <w:jc w:val="both"/>
              <w:rPr>
                <w:rFonts w:ascii="Arial" w:hAnsi="Arial" w:cs="Arial"/>
              </w:rPr>
            </w:pPr>
          </w:p>
        </w:tc>
        <w:tc>
          <w:tcPr>
            <w:tcW w:w="263" w:type="pct"/>
          </w:tcPr>
          <w:p w14:paraId="14DEE4CC" w14:textId="77777777" w:rsidR="002C37CE" w:rsidRPr="00501462" w:rsidRDefault="002C37CE" w:rsidP="00501462">
            <w:pPr>
              <w:pStyle w:val="TableParagraph"/>
              <w:jc w:val="both"/>
              <w:rPr>
                <w:rFonts w:ascii="Arial" w:hAnsi="Arial" w:cs="Arial"/>
              </w:rPr>
            </w:pPr>
          </w:p>
        </w:tc>
        <w:tc>
          <w:tcPr>
            <w:tcW w:w="270" w:type="pct"/>
          </w:tcPr>
          <w:p w14:paraId="45FC243A" w14:textId="77777777" w:rsidR="002C37CE" w:rsidRPr="00501462" w:rsidRDefault="002C37CE" w:rsidP="00501462">
            <w:pPr>
              <w:pStyle w:val="TableParagraph"/>
              <w:jc w:val="both"/>
              <w:rPr>
                <w:rFonts w:ascii="Arial" w:hAnsi="Arial" w:cs="Arial"/>
              </w:rPr>
            </w:pPr>
          </w:p>
        </w:tc>
        <w:tc>
          <w:tcPr>
            <w:tcW w:w="264" w:type="pct"/>
          </w:tcPr>
          <w:p w14:paraId="75068ECC" w14:textId="77777777" w:rsidR="002C37CE" w:rsidRPr="00501462" w:rsidRDefault="002C37CE" w:rsidP="00501462">
            <w:pPr>
              <w:pStyle w:val="TableParagraph"/>
              <w:jc w:val="both"/>
              <w:rPr>
                <w:rFonts w:ascii="Arial" w:hAnsi="Arial" w:cs="Arial"/>
              </w:rPr>
            </w:pPr>
          </w:p>
        </w:tc>
        <w:tc>
          <w:tcPr>
            <w:tcW w:w="271" w:type="pct"/>
          </w:tcPr>
          <w:p w14:paraId="17A11E20" w14:textId="54A3FB54" w:rsidR="002C37CE" w:rsidRPr="00501462" w:rsidRDefault="1D7ED725" w:rsidP="00501462">
            <w:pPr>
              <w:pStyle w:val="TableParagraph"/>
              <w:jc w:val="both"/>
              <w:rPr>
                <w:rFonts w:ascii="Arial" w:hAnsi="Arial" w:cs="Arial"/>
              </w:rPr>
            </w:pPr>
            <w:r w:rsidRPr="00501462">
              <w:rPr>
                <w:rFonts w:ascii="Arial" w:hAnsi="Arial" w:cs="Arial"/>
              </w:rPr>
              <w:t>x</w:t>
            </w:r>
          </w:p>
        </w:tc>
        <w:tc>
          <w:tcPr>
            <w:tcW w:w="263" w:type="pct"/>
          </w:tcPr>
          <w:p w14:paraId="1B0D6866" w14:textId="4C9D6C36" w:rsidR="002C37CE" w:rsidRPr="00501462" w:rsidRDefault="002C37CE" w:rsidP="00501462">
            <w:pPr>
              <w:pStyle w:val="TableParagraph"/>
              <w:jc w:val="both"/>
              <w:rPr>
                <w:rFonts w:ascii="Arial" w:hAnsi="Arial" w:cs="Arial"/>
              </w:rPr>
            </w:pPr>
          </w:p>
        </w:tc>
        <w:tc>
          <w:tcPr>
            <w:tcW w:w="271" w:type="pct"/>
          </w:tcPr>
          <w:p w14:paraId="6C6AE26D" w14:textId="77777777" w:rsidR="002C37CE" w:rsidRPr="00501462" w:rsidRDefault="002C37CE" w:rsidP="00501462">
            <w:pPr>
              <w:pStyle w:val="TableParagraph"/>
              <w:jc w:val="both"/>
              <w:rPr>
                <w:rFonts w:ascii="Arial" w:hAnsi="Arial" w:cs="Arial"/>
              </w:rPr>
            </w:pPr>
          </w:p>
        </w:tc>
        <w:tc>
          <w:tcPr>
            <w:tcW w:w="269" w:type="pct"/>
          </w:tcPr>
          <w:p w14:paraId="5B7D537A" w14:textId="77777777" w:rsidR="002C37CE" w:rsidRPr="00501462" w:rsidRDefault="002C37CE" w:rsidP="00501462">
            <w:pPr>
              <w:pStyle w:val="TableParagraph"/>
              <w:jc w:val="both"/>
              <w:rPr>
                <w:rFonts w:ascii="Arial" w:hAnsi="Arial" w:cs="Arial"/>
              </w:rPr>
            </w:pPr>
          </w:p>
        </w:tc>
        <w:tc>
          <w:tcPr>
            <w:tcW w:w="264" w:type="pct"/>
          </w:tcPr>
          <w:p w14:paraId="71F84E1A" w14:textId="77777777" w:rsidR="002C37CE" w:rsidRPr="00501462" w:rsidRDefault="002C37CE" w:rsidP="00501462">
            <w:pPr>
              <w:pStyle w:val="TableParagraph"/>
              <w:jc w:val="both"/>
              <w:rPr>
                <w:rFonts w:ascii="Arial" w:hAnsi="Arial" w:cs="Arial"/>
              </w:rPr>
            </w:pPr>
          </w:p>
        </w:tc>
        <w:tc>
          <w:tcPr>
            <w:tcW w:w="256" w:type="pct"/>
          </w:tcPr>
          <w:p w14:paraId="5DD93308" w14:textId="77777777" w:rsidR="002C37CE" w:rsidRPr="00501462" w:rsidRDefault="002C37CE" w:rsidP="00501462">
            <w:pPr>
              <w:pStyle w:val="TableParagraph"/>
              <w:jc w:val="both"/>
              <w:rPr>
                <w:rFonts w:ascii="Arial" w:hAnsi="Arial" w:cs="Arial"/>
              </w:rPr>
            </w:pPr>
          </w:p>
        </w:tc>
        <w:tc>
          <w:tcPr>
            <w:tcW w:w="248" w:type="pct"/>
          </w:tcPr>
          <w:p w14:paraId="70878FD9" w14:textId="77777777" w:rsidR="002C37CE" w:rsidRPr="00501462" w:rsidRDefault="002C37CE" w:rsidP="00501462">
            <w:pPr>
              <w:pStyle w:val="TableParagraph"/>
              <w:jc w:val="both"/>
              <w:rPr>
                <w:rFonts w:ascii="Arial" w:hAnsi="Arial" w:cs="Arial"/>
              </w:rPr>
            </w:pPr>
          </w:p>
        </w:tc>
      </w:tr>
      <w:tr w:rsidR="002C37CE" w:rsidRPr="00501462" w14:paraId="4F4856BC" w14:textId="77777777" w:rsidTr="002C37CE">
        <w:trPr>
          <w:trHeight w:val="223"/>
        </w:trPr>
        <w:tc>
          <w:tcPr>
            <w:tcW w:w="920" w:type="pct"/>
          </w:tcPr>
          <w:p w14:paraId="588F0EAC" w14:textId="68C22A01" w:rsidR="002C37CE" w:rsidRPr="00501462" w:rsidRDefault="0A0A5D4F" w:rsidP="00501462">
            <w:pPr>
              <w:pStyle w:val="TableParagraph"/>
              <w:jc w:val="both"/>
              <w:rPr>
                <w:rFonts w:ascii="Arial" w:hAnsi="Arial" w:cs="Arial"/>
              </w:rPr>
            </w:pPr>
            <w:r w:rsidRPr="00501462">
              <w:rPr>
                <w:rFonts w:ascii="Arial" w:hAnsi="Arial" w:cs="Arial"/>
              </w:rPr>
              <w:t>Grabación y edición videos</w:t>
            </w:r>
          </w:p>
        </w:tc>
        <w:tc>
          <w:tcPr>
            <w:tcW w:w="356" w:type="pct"/>
          </w:tcPr>
          <w:p w14:paraId="0332CB88" w14:textId="77777777" w:rsidR="002C37CE" w:rsidRPr="00501462" w:rsidRDefault="002C37CE" w:rsidP="00501462">
            <w:pPr>
              <w:pStyle w:val="TableParagraph"/>
              <w:jc w:val="both"/>
              <w:rPr>
                <w:rFonts w:ascii="Arial" w:hAnsi="Arial" w:cs="Arial"/>
              </w:rPr>
            </w:pPr>
          </w:p>
        </w:tc>
        <w:tc>
          <w:tcPr>
            <w:tcW w:w="570" w:type="pct"/>
          </w:tcPr>
          <w:p w14:paraId="4EB6DB39" w14:textId="77777777" w:rsidR="002C37CE" w:rsidRPr="00501462" w:rsidRDefault="002C37CE" w:rsidP="00501462">
            <w:pPr>
              <w:pStyle w:val="TableParagraph"/>
              <w:jc w:val="both"/>
              <w:rPr>
                <w:rFonts w:ascii="Arial" w:hAnsi="Arial" w:cs="Arial"/>
              </w:rPr>
            </w:pPr>
          </w:p>
        </w:tc>
        <w:tc>
          <w:tcPr>
            <w:tcW w:w="268" w:type="pct"/>
          </w:tcPr>
          <w:p w14:paraId="58050A1A" w14:textId="77777777" w:rsidR="002C37CE" w:rsidRPr="00501462" w:rsidRDefault="002C37CE" w:rsidP="00501462">
            <w:pPr>
              <w:pStyle w:val="TableParagraph"/>
              <w:jc w:val="both"/>
              <w:rPr>
                <w:rFonts w:ascii="Arial" w:hAnsi="Arial" w:cs="Arial"/>
              </w:rPr>
            </w:pPr>
          </w:p>
        </w:tc>
        <w:tc>
          <w:tcPr>
            <w:tcW w:w="248" w:type="pct"/>
          </w:tcPr>
          <w:p w14:paraId="5461639B" w14:textId="77777777" w:rsidR="002C37CE" w:rsidRPr="00501462" w:rsidRDefault="002C37CE" w:rsidP="00501462">
            <w:pPr>
              <w:pStyle w:val="TableParagraph"/>
              <w:jc w:val="both"/>
              <w:rPr>
                <w:rFonts w:ascii="Arial" w:hAnsi="Arial" w:cs="Arial"/>
              </w:rPr>
            </w:pPr>
          </w:p>
        </w:tc>
        <w:tc>
          <w:tcPr>
            <w:tcW w:w="263" w:type="pct"/>
          </w:tcPr>
          <w:p w14:paraId="37371B2F" w14:textId="77777777" w:rsidR="002C37CE" w:rsidRPr="00501462" w:rsidRDefault="002C37CE" w:rsidP="00501462">
            <w:pPr>
              <w:pStyle w:val="TableParagraph"/>
              <w:jc w:val="both"/>
              <w:rPr>
                <w:rFonts w:ascii="Arial" w:hAnsi="Arial" w:cs="Arial"/>
              </w:rPr>
            </w:pPr>
          </w:p>
        </w:tc>
        <w:tc>
          <w:tcPr>
            <w:tcW w:w="270" w:type="pct"/>
          </w:tcPr>
          <w:p w14:paraId="581AA6CD" w14:textId="77777777" w:rsidR="002C37CE" w:rsidRPr="00501462" w:rsidRDefault="002C37CE" w:rsidP="00501462">
            <w:pPr>
              <w:pStyle w:val="TableParagraph"/>
              <w:jc w:val="both"/>
              <w:rPr>
                <w:rFonts w:ascii="Arial" w:hAnsi="Arial" w:cs="Arial"/>
              </w:rPr>
            </w:pPr>
          </w:p>
        </w:tc>
        <w:tc>
          <w:tcPr>
            <w:tcW w:w="264" w:type="pct"/>
          </w:tcPr>
          <w:p w14:paraId="117DE051" w14:textId="77777777" w:rsidR="002C37CE" w:rsidRPr="00501462" w:rsidRDefault="002C37CE" w:rsidP="00501462">
            <w:pPr>
              <w:pStyle w:val="TableParagraph"/>
              <w:jc w:val="both"/>
              <w:rPr>
                <w:rFonts w:ascii="Arial" w:hAnsi="Arial" w:cs="Arial"/>
              </w:rPr>
            </w:pPr>
          </w:p>
        </w:tc>
        <w:tc>
          <w:tcPr>
            <w:tcW w:w="271" w:type="pct"/>
          </w:tcPr>
          <w:p w14:paraId="25132EBC" w14:textId="77777777" w:rsidR="002C37CE" w:rsidRPr="00501462" w:rsidRDefault="002C37CE" w:rsidP="00501462">
            <w:pPr>
              <w:pStyle w:val="TableParagraph"/>
              <w:jc w:val="both"/>
              <w:rPr>
                <w:rFonts w:ascii="Arial" w:hAnsi="Arial" w:cs="Arial"/>
              </w:rPr>
            </w:pPr>
          </w:p>
        </w:tc>
        <w:tc>
          <w:tcPr>
            <w:tcW w:w="263" w:type="pct"/>
          </w:tcPr>
          <w:p w14:paraId="6BF4BBAF" w14:textId="7E048ECE" w:rsidR="002C37CE" w:rsidRPr="00501462" w:rsidRDefault="4C223A76" w:rsidP="00501462">
            <w:pPr>
              <w:pStyle w:val="TableParagraph"/>
              <w:jc w:val="both"/>
              <w:rPr>
                <w:rFonts w:ascii="Arial" w:hAnsi="Arial" w:cs="Arial"/>
              </w:rPr>
            </w:pPr>
            <w:r w:rsidRPr="00501462">
              <w:rPr>
                <w:rFonts w:ascii="Arial" w:hAnsi="Arial" w:cs="Arial"/>
              </w:rPr>
              <w:t>x</w:t>
            </w:r>
          </w:p>
        </w:tc>
        <w:tc>
          <w:tcPr>
            <w:tcW w:w="271" w:type="pct"/>
          </w:tcPr>
          <w:p w14:paraId="26D11D2A" w14:textId="6BE68139" w:rsidR="002C37CE" w:rsidRPr="00501462" w:rsidRDefault="0A0A5D4F" w:rsidP="00501462">
            <w:pPr>
              <w:pStyle w:val="TableParagraph"/>
              <w:jc w:val="both"/>
              <w:rPr>
                <w:rFonts w:ascii="Arial" w:hAnsi="Arial" w:cs="Arial"/>
              </w:rPr>
            </w:pPr>
            <w:r w:rsidRPr="00501462">
              <w:rPr>
                <w:rFonts w:ascii="Arial" w:hAnsi="Arial" w:cs="Arial"/>
              </w:rPr>
              <w:t>x</w:t>
            </w:r>
          </w:p>
        </w:tc>
        <w:tc>
          <w:tcPr>
            <w:tcW w:w="269" w:type="pct"/>
          </w:tcPr>
          <w:p w14:paraId="3F58A003" w14:textId="3E7EF122" w:rsidR="002C37CE" w:rsidRPr="00501462" w:rsidRDefault="0A0A5D4F" w:rsidP="00501462">
            <w:pPr>
              <w:pStyle w:val="TableParagraph"/>
              <w:jc w:val="both"/>
              <w:rPr>
                <w:rFonts w:ascii="Arial" w:hAnsi="Arial" w:cs="Arial"/>
              </w:rPr>
            </w:pPr>
            <w:r w:rsidRPr="00501462">
              <w:rPr>
                <w:rFonts w:ascii="Arial" w:hAnsi="Arial" w:cs="Arial"/>
              </w:rPr>
              <w:t>x</w:t>
            </w:r>
          </w:p>
        </w:tc>
        <w:tc>
          <w:tcPr>
            <w:tcW w:w="264" w:type="pct"/>
          </w:tcPr>
          <w:p w14:paraId="45FF5F11" w14:textId="792C8FF8" w:rsidR="002C37CE" w:rsidRPr="00501462" w:rsidRDefault="0A0A5D4F" w:rsidP="00501462">
            <w:pPr>
              <w:pStyle w:val="TableParagraph"/>
              <w:jc w:val="both"/>
              <w:rPr>
                <w:rFonts w:ascii="Arial" w:hAnsi="Arial" w:cs="Arial"/>
              </w:rPr>
            </w:pPr>
            <w:r w:rsidRPr="00501462">
              <w:rPr>
                <w:rFonts w:ascii="Arial" w:hAnsi="Arial" w:cs="Arial"/>
              </w:rPr>
              <w:t>x</w:t>
            </w:r>
          </w:p>
        </w:tc>
        <w:tc>
          <w:tcPr>
            <w:tcW w:w="256" w:type="pct"/>
          </w:tcPr>
          <w:p w14:paraId="70EEF00E" w14:textId="77777777" w:rsidR="002C37CE" w:rsidRPr="00501462" w:rsidRDefault="002C37CE" w:rsidP="00501462">
            <w:pPr>
              <w:pStyle w:val="TableParagraph"/>
              <w:jc w:val="both"/>
              <w:rPr>
                <w:rFonts w:ascii="Arial" w:hAnsi="Arial" w:cs="Arial"/>
              </w:rPr>
            </w:pPr>
          </w:p>
        </w:tc>
        <w:tc>
          <w:tcPr>
            <w:tcW w:w="248" w:type="pct"/>
          </w:tcPr>
          <w:p w14:paraId="197C43F9" w14:textId="77777777" w:rsidR="002C37CE" w:rsidRPr="00501462" w:rsidRDefault="002C37CE" w:rsidP="00501462">
            <w:pPr>
              <w:pStyle w:val="TableParagraph"/>
              <w:jc w:val="both"/>
              <w:rPr>
                <w:rFonts w:ascii="Arial" w:hAnsi="Arial" w:cs="Arial"/>
              </w:rPr>
            </w:pPr>
          </w:p>
        </w:tc>
      </w:tr>
      <w:tr w:rsidR="002C37CE" w:rsidRPr="00501462" w14:paraId="44170EE7" w14:textId="77777777" w:rsidTr="002C37CE">
        <w:trPr>
          <w:trHeight w:val="228"/>
        </w:trPr>
        <w:tc>
          <w:tcPr>
            <w:tcW w:w="920" w:type="pct"/>
          </w:tcPr>
          <w:p w14:paraId="25345BBE" w14:textId="421F4CFB" w:rsidR="002C37CE" w:rsidRPr="00501462" w:rsidRDefault="0A0A5D4F" w:rsidP="00501462">
            <w:pPr>
              <w:pStyle w:val="TableParagraph"/>
              <w:jc w:val="both"/>
              <w:rPr>
                <w:rFonts w:ascii="Arial" w:hAnsi="Arial" w:cs="Arial"/>
              </w:rPr>
            </w:pPr>
            <w:r w:rsidRPr="00501462">
              <w:rPr>
                <w:rFonts w:ascii="Arial" w:hAnsi="Arial" w:cs="Arial"/>
              </w:rPr>
              <w:t>Contratación</w:t>
            </w:r>
            <w:r w:rsidR="39F37554" w:rsidRPr="00501462">
              <w:rPr>
                <w:rFonts w:ascii="Arial" w:hAnsi="Arial" w:cs="Arial"/>
              </w:rPr>
              <w:t>, diseño e implementación</w:t>
            </w:r>
            <w:r w:rsidRPr="00501462">
              <w:rPr>
                <w:rFonts w:ascii="Arial" w:hAnsi="Arial" w:cs="Arial"/>
              </w:rPr>
              <w:t xml:space="preserve"> página web.</w:t>
            </w:r>
          </w:p>
        </w:tc>
        <w:tc>
          <w:tcPr>
            <w:tcW w:w="356" w:type="pct"/>
          </w:tcPr>
          <w:p w14:paraId="64B03BA6" w14:textId="77777777" w:rsidR="002C37CE" w:rsidRPr="00501462" w:rsidRDefault="002C37CE" w:rsidP="00501462">
            <w:pPr>
              <w:pStyle w:val="TableParagraph"/>
              <w:jc w:val="both"/>
              <w:rPr>
                <w:rFonts w:ascii="Arial" w:hAnsi="Arial" w:cs="Arial"/>
              </w:rPr>
            </w:pPr>
          </w:p>
        </w:tc>
        <w:tc>
          <w:tcPr>
            <w:tcW w:w="570" w:type="pct"/>
          </w:tcPr>
          <w:p w14:paraId="57ED2EE9" w14:textId="77777777" w:rsidR="002C37CE" w:rsidRPr="00501462" w:rsidRDefault="002C37CE" w:rsidP="00501462">
            <w:pPr>
              <w:pStyle w:val="TableParagraph"/>
              <w:jc w:val="both"/>
              <w:rPr>
                <w:rFonts w:ascii="Arial" w:hAnsi="Arial" w:cs="Arial"/>
              </w:rPr>
            </w:pPr>
          </w:p>
        </w:tc>
        <w:tc>
          <w:tcPr>
            <w:tcW w:w="268" w:type="pct"/>
          </w:tcPr>
          <w:p w14:paraId="412D9828" w14:textId="77777777" w:rsidR="002C37CE" w:rsidRPr="00501462" w:rsidRDefault="002C37CE" w:rsidP="00501462">
            <w:pPr>
              <w:pStyle w:val="TableParagraph"/>
              <w:jc w:val="both"/>
              <w:rPr>
                <w:rFonts w:ascii="Arial" w:hAnsi="Arial" w:cs="Arial"/>
              </w:rPr>
            </w:pPr>
          </w:p>
        </w:tc>
        <w:tc>
          <w:tcPr>
            <w:tcW w:w="248" w:type="pct"/>
          </w:tcPr>
          <w:p w14:paraId="0D330582" w14:textId="77777777" w:rsidR="002C37CE" w:rsidRPr="00501462" w:rsidRDefault="002C37CE" w:rsidP="00501462">
            <w:pPr>
              <w:pStyle w:val="TableParagraph"/>
              <w:jc w:val="both"/>
              <w:rPr>
                <w:rFonts w:ascii="Arial" w:hAnsi="Arial" w:cs="Arial"/>
              </w:rPr>
            </w:pPr>
          </w:p>
        </w:tc>
        <w:tc>
          <w:tcPr>
            <w:tcW w:w="263" w:type="pct"/>
          </w:tcPr>
          <w:p w14:paraId="796710EF" w14:textId="77777777" w:rsidR="002C37CE" w:rsidRPr="00501462" w:rsidRDefault="002C37CE" w:rsidP="00501462">
            <w:pPr>
              <w:pStyle w:val="TableParagraph"/>
              <w:jc w:val="both"/>
              <w:rPr>
                <w:rFonts w:ascii="Arial" w:hAnsi="Arial" w:cs="Arial"/>
              </w:rPr>
            </w:pPr>
          </w:p>
        </w:tc>
        <w:tc>
          <w:tcPr>
            <w:tcW w:w="270" w:type="pct"/>
          </w:tcPr>
          <w:p w14:paraId="02019052" w14:textId="77777777" w:rsidR="002C37CE" w:rsidRPr="00501462" w:rsidRDefault="002C37CE" w:rsidP="00501462">
            <w:pPr>
              <w:pStyle w:val="TableParagraph"/>
              <w:jc w:val="both"/>
              <w:rPr>
                <w:rFonts w:ascii="Arial" w:hAnsi="Arial" w:cs="Arial"/>
              </w:rPr>
            </w:pPr>
          </w:p>
        </w:tc>
        <w:tc>
          <w:tcPr>
            <w:tcW w:w="264" w:type="pct"/>
          </w:tcPr>
          <w:p w14:paraId="110A580F" w14:textId="77777777" w:rsidR="002C37CE" w:rsidRPr="00501462" w:rsidRDefault="002C37CE" w:rsidP="00501462">
            <w:pPr>
              <w:pStyle w:val="TableParagraph"/>
              <w:jc w:val="both"/>
              <w:rPr>
                <w:rFonts w:ascii="Arial" w:hAnsi="Arial" w:cs="Arial"/>
              </w:rPr>
            </w:pPr>
          </w:p>
        </w:tc>
        <w:tc>
          <w:tcPr>
            <w:tcW w:w="271" w:type="pct"/>
          </w:tcPr>
          <w:p w14:paraId="54E0E8C1" w14:textId="77777777" w:rsidR="002C37CE" w:rsidRPr="00501462" w:rsidRDefault="002C37CE" w:rsidP="00501462">
            <w:pPr>
              <w:pStyle w:val="TableParagraph"/>
              <w:jc w:val="both"/>
              <w:rPr>
                <w:rFonts w:ascii="Arial" w:hAnsi="Arial" w:cs="Arial"/>
              </w:rPr>
            </w:pPr>
          </w:p>
        </w:tc>
        <w:tc>
          <w:tcPr>
            <w:tcW w:w="263" w:type="pct"/>
          </w:tcPr>
          <w:p w14:paraId="534E1286" w14:textId="77777777" w:rsidR="002C37CE" w:rsidRPr="00501462" w:rsidRDefault="002C37CE" w:rsidP="00501462">
            <w:pPr>
              <w:pStyle w:val="TableParagraph"/>
              <w:jc w:val="both"/>
              <w:rPr>
                <w:rFonts w:ascii="Arial" w:hAnsi="Arial" w:cs="Arial"/>
              </w:rPr>
            </w:pPr>
          </w:p>
        </w:tc>
        <w:tc>
          <w:tcPr>
            <w:tcW w:w="271" w:type="pct"/>
          </w:tcPr>
          <w:p w14:paraId="7529736C" w14:textId="77777777" w:rsidR="002C37CE" w:rsidRPr="00501462" w:rsidRDefault="002C37CE" w:rsidP="00501462">
            <w:pPr>
              <w:pStyle w:val="TableParagraph"/>
              <w:jc w:val="both"/>
              <w:rPr>
                <w:rFonts w:ascii="Arial" w:hAnsi="Arial" w:cs="Arial"/>
              </w:rPr>
            </w:pPr>
          </w:p>
        </w:tc>
        <w:tc>
          <w:tcPr>
            <w:tcW w:w="269" w:type="pct"/>
          </w:tcPr>
          <w:p w14:paraId="523DE0C8" w14:textId="77777777" w:rsidR="002C37CE" w:rsidRPr="00501462" w:rsidRDefault="002C37CE" w:rsidP="00501462">
            <w:pPr>
              <w:pStyle w:val="TableParagraph"/>
              <w:jc w:val="both"/>
              <w:rPr>
                <w:rFonts w:ascii="Arial" w:hAnsi="Arial" w:cs="Arial"/>
              </w:rPr>
            </w:pPr>
          </w:p>
        </w:tc>
        <w:tc>
          <w:tcPr>
            <w:tcW w:w="264" w:type="pct"/>
          </w:tcPr>
          <w:p w14:paraId="2AE53DE3" w14:textId="7A698E43" w:rsidR="002C37CE" w:rsidRPr="00501462" w:rsidRDefault="0A0A5D4F" w:rsidP="00501462">
            <w:pPr>
              <w:pStyle w:val="TableParagraph"/>
              <w:jc w:val="both"/>
              <w:rPr>
                <w:rFonts w:ascii="Arial" w:hAnsi="Arial" w:cs="Arial"/>
              </w:rPr>
            </w:pPr>
            <w:r w:rsidRPr="00501462">
              <w:rPr>
                <w:rFonts w:ascii="Arial" w:hAnsi="Arial" w:cs="Arial"/>
              </w:rPr>
              <w:t>x</w:t>
            </w:r>
          </w:p>
        </w:tc>
        <w:tc>
          <w:tcPr>
            <w:tcW w:w="256" w:type="pct"/>
          </w:tcPr>
          <w:p w14:paraId="3783F027" w14:textId="62BFFFDA" w:rsidR="002C37CE" w:rsidRPr="00501462" w:rsidRDefault="0A0A5D4F" w:rsidP="00501462">
            <w:pPr>
              <w:pStyle w:val="TableParagraph"/>
              <w:jc w:val="both"/>
              <w:rPr>
                <w:rFonts w:ascii="Arial" w:hAnsi="Arial" w:cs="Arial"/>
              </w:rPr>
            </w:pPr>
            <w:r w:rsidRPr="00501462">
              <w:rPr>
                <w:rFonts w:ascii="Arial" w:hAnsi="Arial" w:cs="Arial"/>
              </w:rPr>
              <w:t>x</w:t>
            </w:r>
          </w:p>
        </w:tc>
        <w:tc>
          <w:tcPr>
            <w:tcW w:w="248" w:type="pct"/>
          </w:tcPr>
          <w:p w14:paraId="5BA0D4F8" w14:textId="77777777" w:rsidR="002C37CE" w:rsidRPr="00501462" w:rsidRDefault="002C37CE" w:rsidP="00501462">
            <w:pPr>
              <w:pStyle w:val="TableParagraph"/>
              <w:jc w:val="both"/>
              <w:rPr>
                <w:rFonts w:ascii="Arial" w:hAnsi="Arial" w:cs="Arial"/>
              </w:rPr>
            </w:pPr>
          </w:p>
        </w:tc>
      </w:tr>
      <w:tr w:rsidR="002C37CE" w:rsidRPr="00501462" w14:paraId="281DE948" w14:textId="77777777" w:rsidTr="002C37CE">
        <w:trPr>
          <w:trHeight w:val="224"/>
        </w:trPr>
        <w:tc>
          <w:tcPr>
            <w:tcW w:w="920" w:type="pct"/>
          </w:tcPr>
          <w:p w14:paraId="43A38178" w14:textId="50CBDC38" w:rsidR="002C37CE" w:rsidRPr="00501462" w:rsidRDefault="5CBC9E67" w:rsidP="00501462">
            <w:pPr>
              <w:pStyle w:val="TableParagraph"/>
              <w:jc w:val="both"/>
              <w:rPr>
                <w:rFonts w:ascii="Arial" w:hAnsi="Arial" w:cs="Arial"/>
              </w:rPr>
            </w:pPr>
            <w:r w:rsidRPr="00501462">
              <w:rPr>
                <w:rFonts w:ascii="Arial" w:hAnsi="Arial" w:cs="Arial"/>
              </w:rPr>
              <w:t>Cierre proyecto</w:t>
            </w:r>
          </w:p>
        </w:tc>
        <w:tc>
          <w:tcPr>
            <w:tcW w:w="356" w:type="pct"/>
          </w:tcPr>
          <w:p w14:paraId="72AAB25B" w14:textId="77777777" w:rsidR="002C37CE" w:rsidRPr="00501462" w:rsidRDefault="002C37CE" w:rsidP="00501462">
            <w:pPr>
              <w:pStyle w:val="TableParagraph"/>
              <w:jc w:val="both"/>
              <w:rPr>
                <w:rFonts w:ascii="Arial" w:hAnsi="Arial" w:cs="Arial"/>
              </w:rPr>
            </w:pPr>
          </w:p>
        </w:tc>
        <w:tc>
          <w:tcPr>
            <w:tcW w:w="570" w:type="pct"/>
          </w:tcPr>
          <w:p w14:paraId="19893E21" w14:textId="77777777" w:rsidR="002C37CE" w:rsidRPr="00501462" w:rsidRDefault="002C37CE" w:rsidP="00501462">
            <w:pPr>
              <w:pStyle w:val="TableParagraph"/>
              <w:jc w:val="both"/>
              <w:rPr>
                <w:rFonts w:ascii="Arial" w:hAnsi="Arial" w:cs="Arial"/>
              </w:rPr>
            </w:pPr>
          </w:p>
        </w:tc>
        <w:tc>
          <w:tcPr>
            <w:tcW w:w="268" w:type="pct"/>
          </w:tcPr>
          <w:p w14:paraId="41212F36" w14:textId="77777777" w:rsidR="002C37CE" w:rsidRPr="00501462" w:rsidRDefault="002C37CE" w:rsidP="00501462">
            <w:pPr>
              <w:pStyle w:val="TableParagraph"/>
              <w:jc w:val="both"/>
              <w:rPr>
                <w:rFonts w:ascii="Arial" w:hAnsi="Arial" w:cs="Arial"/>
              </w:rPr>
            </w:pPr>
          </w:p>
        </w:tc>
        <w:tc>
          <w:tcPr>
            <w:tcW w:w="248" w:type="pct"/>
          </w:tcPr>
          <w:p w14:paraId="311CFF70" w14:textId="77777777" w:rsidR="002C37CE" w:rsidRPr="00501462" w:rsidRDefault="002C37CE" w:rsidP="00501462">
            <w:pPr>
              <w:pStyle w:val="TableParagraph"/>
              <w:jc w:val="both"/>
              <w:rPr>
                <w:rFonts w:ascii="Arial" w:hAnsi="Arial" w:cs="Arial"/>
              </w:rPr>
            </w:pPr>
          </w:p>
        </w:tc>
        <w:tc>
          <w:tcPr>
            <w:tcW w:w="263" w:type="pct"/>
          </w:tcPr>
          <w:p w14:paraId="408036D7" w14:textId="77777777" w:rsidR="002C37CE" w:rsidRPr="00501462" w:rsidRDefault="002C37CE" w:rsidP="00501462">
            <w:pPr>
              <w:pStyle w:val="TableParagraph"/>
              <w:jc w:val="both"/>
              <w:rPr>
                <w:rFonts w:ascii="Arial" w:hAnsi="Arial" w:cs="Arial"/>
              </w:rPr>
            </w:pPr>
          </w:p>
        </w:tc>
        <w:tc>
          <w:tcPr>
            <w:tcW w:w="270" w:type="pct"/>
          </w:tcPr>
          <w:p w14:paraId="11C4B711" w14:textId="77777777" w:rsidR="002C37CE" w:rsidRPr="00501462" w:rsidRDefault="002C37CE" w:rsidP="00501462">
            <w:pPr>
              <w:pStyle w:val="TableParagraph"/>
              <w:jc w:val="both"/>
              <w:rPr>
                <w:rFonts w:ascii="Arial" w:hAnsi="Arial" w:cs="Arial"/>
              </w:rPr>
            </w:pPr>
          </w:p>
        </w:tc>
        <w:tc>
          <w:tcPr>
            <w:tcW w:w="264" w:type="pct"/>
          </w:tcPr>
          <w:p w14:paraId="42AFBC4D" w14:textId="77777777" w:rsidR="002C37CE" w:rsidRPr="00501462" w:rsidRDefault="002C37CE" w:rsidP="00501462">
            <w:pPr>
              <w:pStyle w:val="TableParagraph"/>
              <w:jc w:val="both"/>
              <w:rPr>
                <w:rFonts w:ascii="Arial" w:hAnsi="Arial" w:cs="Arial"/>
              </w:rPr>
            </w:pPr>
          </w:p>
        </w:tc>
        <w:tc>
          <w:tcPr>
            <w:tcW w:w="271" w:type="pct"/>
          </w:tcPr>
          <w:p w14:paraId="6AD7A77E" w14:textId="77777777" w:rsidR="002C37CE" w:rsidRPr="00501462" w:rsidRDefault="002C37CE" w:rsidP="00501462">
            <w:pPr>
              <w:pStyle w:val="TableParagraph"/>
              <w:jc w:val="both"/>
              <w:rPr>
                <w:rFonts w:ascii="Arial" w:hAnsi="Arial" w:cs="Arial"/>
              </w:rPr>
            </w:pPr>
          </w:p>
        </w:tc>
        <w:tc>
          <w:tcPr>
            <w:tcW w:w="263" w:type="pct"/>
          </w:tcPr>
          <w:p w14:paraId="6E417E96" w14:textId="77777777" w:rsidR="002C37CE" w:rsidRPr="00501462" w:rsidRDefault="002C37CE" w:rsidP="00501462">
            <w:pPr>
              <w:pStyle w:val="TableParagraph"/>
              <w:jc w:val="both"/>
              <w:rPr>
                <w:rFonts w:ascii="Arial" w:hAnsi="Arial" w:cs="Arial"/>
              </w:rPr>
            </w:pPr>
          </w:p>
        </w:tc>
        <w:tc>
          <w:tcPr>
            <w:tcW w:w="271" w:type="pct"/>
          </w:tcPr>
          <w:p w14:paraId="61A23D65" w14:textId="77777777" w:rsidR="002C37CE" w:rsidRPr="00501462" w:rsidRDefault="002C37CE" w:rsidP="00501462">
            <w:pPr>
              <w:pStyle w:val="TableParagraph"/>
              <w:jc w:val="both"/>
              <w:rPr>
                <w:rFonts w:ascii="Arial" w:hAnsi="Arial" w:cs="Arial"/>
              </w:rPr>
            </w:pPr>
          </w:p>
        </w:tc>
        <w:tc>
          <w:tcPr>
            <w:tcW w:w="269" w:type="pct"/>
          </w:tcPr>
          <w:p w14:paraId="281A441A" w14:textId="77777777" w:rsidR="002C37CE" w:rsidRPr="00501462" w:rsidRDefault="002C37CE" w:rsidP="00501462">
            <w:pPr>
              <w:pStyle w:val="TableParagraph"/>
              <w:jc w:val="both"/>
              <w:rPr>
                <w:rFonts w:ascii="Arial" w:hAnsi="Arial" w:cs="Arial"/>
              </w:rPr>
            </w:pPr>
          </w:p>
        </w:tc>
        <w:tc>
          <w:tcPr>
            <w:tcW w:w="264" w:type="pct"/>
          </w:tcPr>
          <w:p w14:paraId="12B36F51" w14:textId="77777777" w:rsidR="002C37CE" w:rsidRPr="00501462" w:rsidRDefault="002C37CE" w:rsidP="00501462">
            <w:pPr>
              <w:pStyle w:val="TableParagraph"/>
              <w:jc w:val="both"/>
              <w:rPr>
                <w:rFonts w:ascii="Arial" w:hAnsi="Arial" w:cs="Arial"/>
              </w:rPr>
            </w:pPr>
          </w:p>
        </w:tc>
        <w:tc>
          <w:tcPr>
            <w:tcW w:w="256" w:type="pct"/>
          </w:tcPr>
          <w:p w14:paraId="08C2300D" w14:textId="77777777" w:rsidR="002C37CE" w:rsidRPr="00501462" w:rsidRDefault="002C37CE" w:rsidP="00501462">
            <w:pPr>
              <w:pStyle w:val="TableParagraph"/>
              <w:jc w:val="both"/>
              <w:rPr>
                <w:rFonts w:ascii="Arial" w:hAnsi="Arial" w:cs="Arial"/>
              </w:rPr>
            </w:pPr>
          </w:p>
        </w:tc>
        <w:tc>
          <w:tcPr>
            <w:tcW w:w="248" w:type="pct"/>
          </w:tcPr>
          <w:p w14:paraId="1CBA09FD" w14:textId="71807097" w:rsidR="002C37CE" w:rsidRPr="00501462" w:rsidRDefault="5CBC9E67" w:rsidP="00501462">
            <w:pPr>
              <w:pStyle w:val="TableParagraph"/>
              <w:jc w:val="both"/>
              <w:rPr>
                <w:rFonts w:ascii="Arial" w:hAnsi="Arial" w:cs="Arial"/>
              </w:rPr>
            </w:pPr>
            <w:r w:rsidRPr="00501462">
              <w:rPr>
                <w:rFonts w:ascii="Arial" w:hAnsi="Arial" w:cs="Arial"/>
              </w:rPr>
              <w:t>x</w:t>
            </w:r>
          </w:p>
        </w:tc>
      </w:tr>
    </w:tbl>
    <w:p w14:paraId="7718AE76" w14:textId="77777777" w:rsidR="00FF20FC" w:rsidRPr="00501462" w:rsidRDefault="00FF20FC" w:rsidP="00501462">
      <w:pPr>
        <w:jc w:val="both"/>
        <w:rPr>
          <w:rFonts w:ascii="Arial" w:hAnsi="Arial" w:cs="Arial"/>
        </w:rPr>
      </w:pPr>
    </w:p>
    <w:p w14:paraId="08E9ED64" w14:textId="06CC64FC" w:rsidR="00FF20FC" w:rsidRPr="00501462" w:rsidRDefault="00FF20FC" w:rsidP="00501462">
      <w:pPr>
        <w:widowControl/>
        <w:autoSpaceDE/>
        <w:autoSpaceDN/>
        <w:jc w:val="both"/>
        <w:rPr>
          <w:rFonts w:ascii="Arial" w:hAnsi="Arial" w:cs="Arial"/>
        </w:rPr>
      </w:pPr>
    </w:p>
    <w:p w14:paraId="1144C702" w14:textId="77777777" w:rsidR="00FF20FC" w:rsidRPr="00501462" w:rsidRDefault="00FF20FC" w:rsidP="00501462">
      <w:pPr>
        <w:jc w:val="both"/>
        <w:rPr>
          <w:rFonts w:ascii="Arial" w:hAnsi="Arial" w:cs="Arial"/>
          <w:b/>
          <w:bCs/>
        </w:rPr>
      </w:pPr>
      <w:r w:rsidRPr="00501462">
        <w:rPr>
          <w:rFonts w:ascii="Arial" w:hAnsi="Arial" w:cs="Arial"/>
          <w:b/>
          <w:bCs/>
        </w:rPr>
        <w:lastRenderedPageBreak/>
        <w:t>6.</w:t>
      </w:r>
      <w:r w:rsidRPr="00501462">
        <w:rPr>
          <w:rFonts w:ascii="Arial" w:hAnsi="Arial" w:cs="Arial"/>
          <w:b/>
          <w:bCs/>
        </w:rPr>
        <w:tab/>
        <w:t>RECURSOS SOLICITADOS</w:t>
      </w:r>
    </w:p>
    <w:p w14:paraId="16935B9D" w14:textId="77777777" w:rsidR="00FF20FC" w:rsidRPr="00501462" w:rsidRDefault="00FF20FC" w:rsidP="00501462">
      <w:pPr>
        <w:jc w:val="both"/>
        <w:rPr>
          <w:rFonts w:ascii="Arial" w:hAnsi="Arial" w:cs="Arial"/>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949"/>
        <w:gridCol w:w="3879"/>
      </w:tblGrid>
      <w:tr w:rsidR="00FF20FC" w:rsidRPr="00501462" w14:paraId="17F2F006" w14:textId="77777777" w:rsidTr="00FF20FC">
        <w:trPr>
          <w:trHeight w:val="260"/>
        </w:trPr>
        <w:tc>
          <w:tcPr>
            <w:tcW w:w="2803" w:type="pct"/>
          </w:tcPr>
          <w:p w14:paraId="2E2E5F3E" w14:textId="77777777" w:rsidR="00FF20FC" w:rsidRPr="00501462" w:rsidRDefault="00FF20FC" w:rsidP="00501462">
            <w:pPr>
              <w:pStyle w:val="TableParagraph"/>
              <w:jc w:val="both"/>
              <w:rPr>
                <w:rFonts w:ascii="Arial" w:hAnsi="Arial" w:cs="Arial"/>
                <w:b/>
              </w:rPr>
            </w:pPr>
            <w:r w:rsidRPr="00501462">
              <w:rPr>
                <w:rFonts w:ascii="Arial" w:hAnsi="Arial" w:cs="Arial"/>
                <w:b/>
                <w:spacing w:val="-4"/>
              </w:rPr>
              <w:t>Ítem</w:t>
            </w:r>
          </w:p>
        </w:tc>
        <w:tc>
          <w:tcPr>
            <w:tcW w:w="2197" w:type="pct"/>
          </w:tcPr>
          <w:p w14:paraId="440892C2" w14:textId="77777777" w:rsidR="00FF20FC" w:rsidRPr="00501462" w:rsidRDefault="00FF20FC" w:rsidP="00501462">
            <w:pPr>
              <w:pStyle w:val="TableParagraph"/>
              <w:jc w:val="both"/>
              <w:rPr>
                <w:rFonts w:ascii="Arial" w:hAnsi="Arial" w:cs="Arial"/>
                <w:b/>
              </w:rPr>
            </w:pPr>
            <w:r w:rsidRPr="00501462">
              <w:rPr>
                <w:rFonts w:ascii="Arial" w:hAnsi="Arial" w:cs="Arial"/>
                <w:b/>
              </w:rPr>
              <w:t>Total</w:t>
            </w:r>
            <w:r w:rsidRPr="00501462">
              <w:rPr>
                <w:rFonts w:ascii="Arial" w:hAnsi="Arial" w:cs="Arial"/>
                <w:b/>
                <w:spacing w:val="-2"/>
              </w:rPr>
              <w:t xml:space="preserve"> </w:t>
            </w:r>
            <w:r w:rsidRPr="00501462">
              <w:rPr>
                <w:rFonts w:ascii="Arial" w:hAnsi="Arial" w:cs="Arial"/>
                <w:b/>
                <w:spacing w:val="-5"/>
              </w:rPr>
              <w:t>($)</w:t>
            </w:r>
          </w:p>
        </w:tc>
      </w:tr>
      <w:tr w:rsidR="00FF20FC" w:rsidRPr="00501462" w14:paraId="5A140226" w14:textId="77777777" w:rsidTr="0014652A">
        <w:trPr>
          <w:trHeight w:val="260"/>
        </w:trPr>
        <w:tc>
          <w:tcPr>
            <w:tcW w:w="2803" w:type="pct"/>
            <w:vAlign w:val="center"/>
          </w:tcPr>
          <w:p w14:paraId="5DEEDDF6" w14:textId="77777777" w:rsidR="00FF20FC" w:rsidRPr="00501462" w:rsidRDefault="00FF20FC" w:rsidP="00501462">
            <w:pPr>
              <w:pStyle w:val="TableParagraph"/>
              <w:jc w:val="both"/>
              <w:rPr>
                <w:rFonts w:ascii="Arial" w:hAnsi="Arial" w:cs="Arial"/>
              </w:rPr>
            </w:pPr>
            <w:r w:rsidRPr="00501462">
              <w:rPr>
                <w:rFonts w:ascii="Arial" w:hAnsi="Arial" w:cs="Arial"/>
              </w:rPr>
              <w:t>Contratación</w:t>
            </w:r>
            <w:r w:rsidRPr="00501462">
              <w:rPr>
                <w:rFonts w:ascii="Arial" w:hAnsi="Arial" w:cs="Arial"/>
                <w:spacing w:val="-8"/>
              </w:rPr>
              <w:t xml:space="preserve"> </w:t>
            </w:r>
            <w:r w:rsidRPr="00501462">
              <w:rPr>
                <w:rFonts w:ascii="Arial" w:hAnsi="Arial" w:cs="Arial"/>
              </w:rPr>
              <w:t>personal</w:t>
            </w:r>
            <w:r w:rsidRPr="00501462">
              <w:rPr>
                <w:rFonts w:ascii="Arial" w:hAnsi="Arial" w:cs="Arial"/>
                <w:spacing w:val="-5"/>
              </w:rPr>
              <w:t xml:space="preserve"> </w:t>
            </w:r>
            <w:r w:rsidRPr="00501462">
              <w:rPr>
                <w:rFonts w:ascii="Arial" w:hAnsi="Arial" w:cs="Arial"/>
              </w:rPr>
              <w:t>o</w:t>
            </w:r>
            <w:r w:rsidRPr="00501462">
              <w:rPr>
                <w:rFonts w:ascii="Arial" w:hAnsi="Arial" w:cs="Arial"/>
                <w:spacing w:val="-4"/>
              </w:rPr>
              <w:t xml:space="preserve"> </w:t>
            </w:r>
            <w:r w:rsidRPr="00501462">
              <w:rPr>
                <w:rFonts w:ascii="Arial" w:hAnsi="Arial" w:cs="Arial"/>
              </w:rPr>
              <w:t>profesionales</w:t>
            </w:r>
            <w:r w:rsidRPr="00501462">
              <w:rPr>
                <w:rFonts w:ascii="Arial" w:hAnsi="Arial" w:cs="Arial"/>
                <w:spacing w:val="-4"/>
              </w:rPr>
              <w:t xml:space="preserve"> </w:t>
            </w:r>
            <w:r w:rsidRPr="00501462">
              <w:rPr>
                <w:rFonts w:ascii="Arial" w:hAnsi="Arial" w:cs="Arial"/>
              </w:rPr>
              <w:t>de</w:t>
            </w:r>
            <w:r w:rsidRPr="00501462">
              <w:rPr>
                <w:rFonts w:ascii="Arial" w:hAnsi="Arial" w:cs="Arial"/>
                <w:spacing w:val="-4"/>
              </w:rPr>
              <w:t xml:space="preserve"> apoyo</w:t>
            </w:r>
          </w:p>
        </w:tc>
        <w:tc>
          <w:tcPr>
            <w:tcW w:w="2197" w:type="pct"/>
            <w:vAlign w:val="center"/>
          </w:tcPr>
          <w:p w14:paraId="2FC600A8" w14:textId="767C108D" w:rsidR="00FF20FC" w:rsidRPr="00501462" w:rsidRDefault="3F040AC8" w:rsidP="00501462">
            <w:pPr>
              <w:pStyle w:val="TableParagraph"/>
              <w:jc w:val="both"/>
              <w:rPr>
                <w:rFonts w:ascii="Arial" w:hAnsi="Arial" w:cs="Arial"/>
              </w:rPr>
            </w:pPr>
            <w:r w:rsidRPr="00501462">
              <w:rPr>
                <w:rFonts w:ascii="Arial" w:hAnsi="Arial" w:cs="Arial"/>
              </w:rPr>
              <w:t>8</w:t>
            </w:r>
            <w:r w:rsidR="379893FD" w:rsidRPr="00501462">
              <w:rPr>
                <w:rFonts w:ascii="Arial" w:hAnsi="Arial" w:cs="Arial"/>
              </w:rPr>
              <w:t>00</w:t>
            </w:r>
            <w:r w:rsidR="5DCB47F0" w:rsidRPr="00501462">
              <w:rPr>
                <w:rFonts w:ascii="Arial" w:hAnsi="Arial" w:cs="Arial"/>
              </w:rPr>
              <w:t>.</w:t>
            </w:r>
            <w:r w:rsidR="379893FD" w:rsidRPr="00501462">
              <w:rPr>
                <w:rFonts w:ascii="Arial" w:hAnsi="Arial" w:cs="Arial"/>
              </w:rPr>
              <w:t>000</w:t>
            </w:r>
          </w:p>
        </w:tc>
      </w:tr>
      <w:tr w:rsidR="00FF20FC" w:rsidRPr="00501462" w14:paraId="0BF4D92F" w14:textId="77777777" w:rsidTr="0014652A">
        <w:trPr>
          <w:trHeight w:val="260"/>
        </w:trPr>
        <w:tc>
          <w:tcPr>
            <w:tcW w:w="2803" w:type="pct"/>
            <w:vAlign w:val="center"/>
          </w:tcPr>
          <w:p w14:paraId="4CA352D5" w14:textId="77777777" w:rsidR="00FF20FC" w:rsidRPr="00501462" w:rsidRDefault="00FF20FC" w:rsidP="00501462">
            <w:pPr>
              <w:pStyle w:val="TableParagraph"/>
              <w:jc w:val="both"/>
              <w:rPr>
                <w:rFonts w:ascii="Arial" w:hAnsi="Arial" w:cs="Arial"/>
              </w:rPr>
            </w:pPr>
            <w:r w:rsidRPr="00501462">
              <w:rPr>
                <w:rFonts w:ascii="Arial" w:hAnsi="Arial" w:cs="Arial"/>
              </w:rPr>
              <w:t>Compra</w:t>
            </w:r>
            <w:r w:rsidRPr="00501462">
              <w:rPr>
                <w:rFonts w:ascii="Arial" w:hAnsi="Arial" w:cs="Arial"/>
                <w:spacing w:val="-4"/>
              </w:rPr>
              <w:t xml:space="preserve"> </w:t>
            </w:r>
            <w:r w:rsidRPr="00501462">
              <w:rPr>
                <w:rFonts w:ascii="Arial" w:hAnsi="Arial" w:cs="Arial"/>
              </w:rPr>
              <w:t>de</w:t>
            </w:r>
            <w:r w:rsidRPr="00501462">
              <w:rPr>
                <w:rFonts w:ascii="Arial" w:hAnsi="Arial" w:cs="Arial"/>
                <w:spacing w:val="-3"/>
              </w:rPr>
              <w:t xml:space="preserve"> </w:t>
            </w:r>
            <w:r w:rsidRPr="00501462">
              <w:rPr>
                <w:rFonts w:ascii="Arial" w:hAnsi="Arial" w:cs="Arial"/>
                <w:spacing w:val="-2"/>
              </w:rPr>
              <w:t>Equipamiento</w:t>
            </w:r>
          </w:p>
        </w:tc>
        <w:tc>
          <w:tcPr>
            <w:tcW w:w="2197" w:type="pct"/>
            <w:vAlign w:val="center"/>
          </w:tcPr>
          <w:p w14:paraId="30AD85DA" w14:textId="25EEF940" w:rsidR="00FF20FC" w:rsidRPr="00501462" w:rsidRDefault="00FF20FC" w:rsidP="00501462">
            <w:pPr>
              <w:pStyle w:val="TableParagraph"/>
              <w:jc w:val="both"/>
              <w:rPr>
                <w:rFonts w:ascii="Arial" w:hAnsi="Arial" w:cs="Arial"/>
              </w:rPr>
            </w:pPr>
          </w:p>
        </w:tc>
      </w:tr>
      <w:tr w:rsidR="00FF20FC" w:rsidRPr="00501462" w14:paraId="391C9A4B" w14:textId="77777777" w:rsidTr="0C9DC009">
        <w:trPr>
          <w:trHeight w:val="330"/>
        </w:trPr>
        <w:tc>
          <w:tcPr>
            <w:tcW w:w="2803" w:type="pct"/>
            <w:vAlign w:val="center"/>
          </w:tcPr>
          <w:p w14:paraId="4B3CA382" w14:textId="77777777" w:rsidR="00FF20FC" w:rsidRPr="00501462" w:rsidRDefault="00FF20FC" w:rsidP="00501462">
            <w:pPr>
              <w:pStyle w:val="TableParagraph"/>
              <w:jc w:val="both"/>
              <w:rPr>
                <w:rFonts w:ascii="Arial" w:hAnsi="Arial" w:cs="Arial"/>
              </w:rPr>
            </w:pPr>
            <w:r w:rsidRPr="00501462">
              <w:rPr>
                <w:rFonts w:ascii="Arial" w:hAnsi="Arial" w:cs="Arial"/>
              </w:rPr>
              <w:t>Compra</w:t>
            </w:r>
            <w:r w:rsidRPr="00501462">
              <w:rPr>
                <w:rFonts w:ascii="Arial" w:hAnsi="Arial" w:cs="Arial"/>
                <w:spacing w:val="-4"/>
              </w:rPr>
              <w:t xml:space="preserve"> </w:t>
            </w:r>
            <w:r w:rsidRPr="00501462">
              <w:rPr>
                <w:rFonts w:ascii="Arial" w:hAnsi="Arial" w:cs="Arial"/>
              </w:rPr>
              <w:t>de</w:t>
            </w:r>
            <w:r w:rsidRPr="00501462">
              <w:rPr>
                <w:rFonts w:ascii="Arial" w:hAnsi="Arial" w:cs="Arial"/>
                <w:spacing w:val="-3"/>
              </w:rPr>
              <w:t xml:space="preserve"> </w:t>
            </w:r>
            <w:r w:rsidRPr="00501462">
              <w:rPr>
                <w:rFonts w:ascii="Arial" w:hAnsi="Arial" w:cs="Arial"/>
                <w:spacing w:val="-2"/>
              </w:rPr>
              <w:t>Fungibles</w:t>
            </w:r>
          </w:p>
        </w:tc>
        <w:tc>
          <w:tcPr>
            <w:tcW w:w="2197" w:type="pct"/>
            <w:vAlign w:val="center"/>
          </w:tcPr>
          <w:p w14:paraId="70599E58" w14:textId="5D56BA3D" w:rsidR="00FF20FC" w:rsidRPr="00501462" w:rsidRDefault="4061A156" w:rsidP="00501462">
            <w:pPr>
              <w:pStyle w:val="TableParagraph"/>
              <w:jc w:val="both"/>
              <w:rPr>
                <w:rFonts w:ascii="Arial" w:hAnsi="Arial" w:cs="Arial"/>
              </w:rPr>
            </w:pPr>
            <w:r w:rsidRPr="00501462">
              <w:rPr>
                <w:rFonts w:ascii="Arial" w:hAnsi="Arial" w:cs="Arial"/>
              </w:rPr>
              <w:t>300.000</w:t>
            </w:r>
          </w:p>
        </w:tc>
      </w:tr>
      <w:tr w:rsidR="00FF20FC" w:rsidRPr="00501462" w14:paraId="31449965" w14:textId="77777777" w:rsidTr="0014652A">
        <w:trPr>
          <w:trHeight w:val="260"/>
        </w:trPr>
        <w:tc>
          <w:tcPr>
            <w:tcW w:w="2803" w:type="pct"/>
            <w:vAlign w:val="center"/>
          </w:tcPr>
          <w:p w14:paraId="195800B2" w14:textId="77777777" w:rsidR="00FF20FC" w:rsidRPr="00501462" w:rsidRDefault="00FF20FC" w:rsidP="00501462">
            <w:pPr>
              <w:pStyle w:val="TableParagraph"/>
              <w:jc w:val="both"/>
              <w:rPr>
                <w:rFonts w:ascii="Arial" w:hAnsi="Arial" w:cs="Arial"/>
              </w:rPr>
            </w:pPr>
            <w:r w:rsidRPr="00501462">
              <w:rPr>
                <w:rFonts w:ascii="Arial" w:hAnsi="Arial" w:cs="Arial"/>
              </w:rPr>
              <w:t>Otras</w:t>
            </w:r>
            <w:r w:rsidRPr="00501462">
              <w:rPr>
                <w:rFonts w:ascii="Arial" w:hAnsi="Arial" w:cs="Arial"/>
                <w:spacing w:val="-3"/>
              </w:rPr>
              <w:t xml:space="preserve"> </w:t>
            </w:r>
            <w:r w:rsidRPr="00501462">
              <w:rPr>
                <w:rFonts w:ascii="Arial" w:hAnsi="Arial" w:cs="Arial"/>
                <w:spacing w:val="-2"/>
              </w:rPr>
              <w:t>Compras</w:t>
            </w:r>
          </w:p>
        </w:tc>
        <w:tc>
          <w:tcPr>
            <w:tcW w:w="2197" w:type="pct"/>
            <w:vAlign w:val="center"/>
          </w:tcPr>
          <w:p w14:paraId="601F7126" w14:textId="3065C529" w:rsidR="00FF20FC" w:rsidRPr="00501462" w:rsidRDefault="392C01DA" w:rsidP="00501462">
            <w:pPr>
              <w:pStyle w:val="TableParagraph"/>
              <w:jc w:val="both"/>
              <w:rPr>
                <w:rFonts w:ascii="Arial" w:hAnsi="Arial" w:cs="Arial"/>
              </w:rPr>
            </w:pPr>
            <w:r w:rsidRPr="00501462">
              <w:rPr>
                <w:rFonts w:ascii="Arial" w:hAnsi="Arial" w:cs="Arial"/>
              </w:rPr>
              <w:t>70</w:t>
            </w:r>
            <w:r w:rsidR="5CBE92C2" w:rsidRPr="00501462">
              <w:rPr>
                <w:rFonts w:ascii="Arial" w:hAnsi="Arial" w:cs="Arial"/>
              </w:rPr>
              <w:t>0</w:t>
            </w:r>
            <w:r w:rsidR="4128912B" w:rsidRPr="00501462">
              <w:rPr>
                <w:rFonts w:ascii="Arial" w:hAnsi="Arial" w:cs="Arial"/>
              </w:rPr>
              <w:t>.</w:t>
            </w:r>
            <w:r w:rsidR="480625F0" w:rsidRPr="00501462">
              <w:rPr>
                <w:rFonts w:ascii="Arial" w:hAnsi="Arial" w:cs="Arial"/>
              </w:rPr>
              <w:t>000</w:t>
            </w:r>
          </w:p>
        </w:tc>
      </w:tr>
      <w:tr w:rsidR="00FF20FC" w:rsidRPr="00501462" w14:paraId="10BF40DB" w14:textId="77777777" w:rsidTr="0014652A">
        <w:trPr>
          <w:trHeight w:val="261"/>
        </w:trPr>
        <w:tc>
          <w:tcPr>
            <w:tcW w:w="2803" w:type="pct"/>
            <w:vAlign w:val="center"/>
          </w:tcPr>
          <w:p w14:paraId="2FBD8252" w14:textId="77777777" w:rsidR="00FF20FC" w:rsidRPr="00501462" w:rsidRDefault="00FF20FC" w:rsidP="00501462">
            <w:pPr>
              <w:pStyle w:val="TableParagraph"/>
              <w:jc w:val="both"/>
              <w:rPr>
                <w:rFonts w:ascii="Arial" w:hAnsi="Arial" w:cs="Arial"/>
              </w:rPr>
            </w:pPr>
            <w:r w:rsidRPr="00501462">
              <w:rPr>
                <w:rFonts w:ascii="Arial" w:hAnsi="Arial" w:cs="Arial"/>
              </w:rPr>
              <w:t>TOTAL,</w:t>
            </w:r>
            <w:r w:rsidRPr="00501462">
              <w:rPr>
                <w:rFonts w:ascii="Arial" w:hAnsi="Arial" w:cs="Arial"/>
                <w:spacing w:val="-4"/>
              </w:rPr>
              <w:t xml:space="preserve"> </w:t>
            </w:r>
            <w:r w:rsidRPr="00501462">
              <w:rPr>
                <w:rFonts w:ascii="Arial" w:hAnsi="Arial" w:cs="Arial"/>
                <w:spacing w:val="-2"/>
              </w:rPr>
              <w:t>SOLICITADO</w:t>
            </w:r>
          </w:p>
        </w:tc>
        <w:tc>
          <w:tcPr>
            <w:tcW w:w="2197" w:type="pct"/>
            <w:vAlign w:val="center"/>
          </w:tcPr>
          <w:p w14:paraId="143D5A56" w14:textId="77777777" w:rsidR="00FF20FC" w:rsidRPr="00501462" w:rsidRDefault="0014652A" w:rsidP="00501462">
            <w:pPr>
              <w:pStyle w:val="TableParagraph"/>
              <w:jc w:val="both"/>
              <w:rPr>
                <w:rFonts w:ascii="Arial" w:hAnsi="Arial" w:cs="Arial"/>
              </w:rPr>
            </w:pPr>
            <w:r w:rsidRPr="00501462">
              <w:rPr>
                <w:rFonts w:ascii="Arial" w:hAnsi="Arial" w:cs="Arial"/>
              </w:rPr>
              <w:t>1.800.000</w:t>
            </w:r>
          </w:p>
        </w:tc>
      </w:tr>
    </w:tbl>
    <w:p w14:paraId="1427BA19" w14:textId="77777777" w:rsidR="00FF20FC" w:rsidRPr="00501462" w:rsidRDefault="00FF20FC" w:rsidP="00501462">
      <w:pPr>
        <w:jc w:val="both"/>
        <w:rPr>
          <w:rFonts w:ascii="Arial" w:hAnsi="Arial" w:cs="Arial"/>
        </w:rPr>
      </w:pPr>
      <w:r w:rsidRPr="00501462">
        <w:rPr>
          <w:rFonts w:ascii="Arial" w:hAnsi="Arial" w:cs="Arial"/>
        </w:rPr>
        <w:tab/>
      </w:r>
    </w:p>
    <w:p w14:paraId="531B0ED2" w14:textId="77777777" w:rsidR="00FF20FC" w:rsidRPr="00501462" w:rsidRDefault="00FF20FC" w:rsidP="00501462">
      <w:pPr>
        <w:jc w:val="both"/>
        <w:rPr>
          <w:rFonts w:ascii="Arial" w:hAnsi="Arial" w:cs="Arial"/>
          <w:b/>
          <w:bCs/>
        </w:rPr>
      </w:pPr>
      <w:r w:rsidRPr="00501462">
        <w:rPr>
          <w:rFonts w:ascii="Arial" w:hAnsi="Arial" w:cs="Arial"/>
          <w:b/>
          <w:bCs/>
        </w:rPr>
        <w:t>6.1.</w:t>
      </w:r>
      <w:r w:rsidRPr="00501462">
        <w:rPr>
          <w:rFonts w:ascii="Arial" w:hAnsi="Arial" w:cs="Arial"/>
          <w:b/>
          <w:bCs/>
        </w:rPr>
        <w:tab/>
        <w:t>JUSTIFICACION DE LOS RECURSOS SOLICITADOS</w:t>
      </w:r>
    </w:p>
    <w:p w14:paraId="501481E7" w14:textId="77777777" w:rsidR="00FF20FC" w:rsidRPr="00501462" w:rsidRDefault="00FF20FC" w:rsidP="00501462">
      <w:pPr>
        <w:jc w:val="both"/>
        <w:rPr>
          <w:rFonts w:ascii="Arial" w:hAnsi="Arial" w:cs="Arial"/>
        </w:rPr>
      </w:pPr>
    </w:p>
    <w:p w14:paraId="3DC85F2C" w14:textId="77777777" w:rsidR="00FF20FC" w:rsidRPr="00501462" w:rsidRDefault="00FF20FC" w:rsidP="00501462">
      <w:pPr>
        <w:jc w:val="both"/>
        <w:rPr>
          <w:rFonts w:ascii="Arial" w:hAnsi="Arial" w:cs="Arial"/>
        </w:rPr>
      </w:pPr>
      <w:r w:rsidRPr="00501462">
        <w:rPr>
          <w:rFonts w:ascii="Arial" w:hAnsi="Arial" w:cs="Arial"/>
        </w:rPr>
        <w:t>Especifique en detalle el tipo, cantidad y valor unitario de los recursos que solicita dentro de cada ítem, justificando su adquisición. La justificación es particularmente importante para la evaluación del proyecto.</w:t>
      </w:r>
    </w:p>
    <w:p w14:paraId="4AF7F62C" w14:textId="77777777" w:rsidR="00FF20FC" w:rsidRPr="00501462" w:rsidRDefault="00FF20FC" w:rsidP="00501462">
      <w:pPr>
        <w:jc w:val="both"/>
        <w:rPr>
          <w:rFonts w:ascii="Arial" w:hAnsi="Arial" w:cs="Arial"/>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32"/>
        <w:gridCol w:w="2059"/>
        <w:gridCol w:w="1155"/>
        <w:gridCol w:w="1628"/>
        <w:gridCol w:w="1354"/>
      </w:tblGrid>
      <w:tr w:rsidR="00FF20FC" w:rsidRPr="00501462" w14:paraId="720CC380" w14:textId="77777777" w:rsidTr="0014652A">
        <w:trPr>
          <w:trHeight w:val="230"/>
        </w:trPr>
        <w:tc>
          <w:tcPr>
            <w:tcW w:w="1491" w:type="pct"/>
            <w:vAlign w:val="center"/>
          </w:tcPr>
          <w:p w14:paraId="25ABD200" w14:textId="77777777" w:rsidR="00FF20FC" w:rsidRPr="00501462" w:rsidRDefault="00FF20FC" w:rsidP="00501462">
            <w:pPr>
              <w:pStyle w:val="TableParagraph"/>
              <w:jc w:val="both"/>
              <w:rPr>
                <w:rFonts w:ascii="Arial" w:hAnsi="Arial" w:cs="Arial"/>
                <w:b/>
              </w:rPr>
            </w:pPr>
            <w:r w:rsidRPr="00501462">
              <w:rPr>
                <w:rFonts w:ascii="Arial" w:hAnsi="Arial" w:cs="Arial"/>
                <w:b/>
                <w:spacing w:val="-4"/>
              </w:rPr>
              <w:t>Ítem</w:t>
            </w:r>
          </w:p>
        </w:tc>
        <w:tc>
          <w:tcPr>
            <w:tcW w:w="1166" w:type="pct"/>
            <w:vAlign w:val="center"/>
          </w:tcPr>
          <w:p w14:paraId="4BA3FF93" w14:textId="77777777" w:rsidR="00FF20FC" w:rsidRPr="00501462" w:rsidRDefault="00FF20FC" w:rsidP="00501462">
            <w:pPr>
              <w:pStyle w:val="TableParagraph"/>
              <w:jc w:val="both"/>
              <w:rPr>
                <w:rFonts w:ascii="Arial" w:hAnsi="Arial" w:cs="Arial"/>
                <w:b/>
              </w:rPr>
            </w:pPr>
            <w:r w:rsidRPr="00501462">
              <w:rPr>
                <w:rFonts w:ascii="Arial" w:hAnsi="Arial" w:cs="Arial"/>
                <w:b/>
                <w:spacing w:val="-2"/>
              </w:rPr>
              <w:t>Descripción</w:t>
            </w:r>
          </w:p>
        </w:tc>
        <w:tc>
          <w:tcPr>
            <w:tcW w:w="654" w:type="pct"/>
            <w:vAlign w:val="center"/>
          </w:tcPr>
          <w:p w14:paraId="6D907F5E" w14:textId="77777777" w:rsidR="00FF20FC" w:rsidRPr="00501462" w:rsidRDefault="00FF20FC" w:rsidP="00501462">
            <w:pPr>
              <w:pStyle w:val="TableParagraph"/>
              <w:jc w:val="both"/>
              <w:rPr>
                <w:rFonts w:ascii="Arial" w:hAnsi="Arial" w:cs="Arial"/>
                <w:b/>
              </w:rPr>
            </w:pPr>
            <w:r w:rsidRPr="00501462">
              <w:rPr>
                <w:rFonts w:ascii="Arial" w:hAnsi="Arial" w:cs="Arial"/>
                <w:b/>
                <w:spacing w:val="-2"/>
              </w:rPr>
              <w:t>Cantidad</w:t>
            </w:r>
          </w:p>
        </w:tc>
        <w:tc>
          <w:tcPr>
            <w:tcW w:w="922" w:type="pct"/>
            <w:vAlign w:val="center"/>
          </w:tcPr>
          <w:p w14:paraId="5B73389A" w14:textId="77777777" w:rsidR="00FF20FC" w:rsidRPr="00501462" w:rsidRDefault="00FF20FC" w:rsidP="00501462">
            <w:pPr>
              <w:pStyle w:val="TableParagraph"/>
              <w:jc w:val="both"/>
              <w:rPr>
                <w:rFonts w:ascii="Arial" w:hAnsi="Arial" w:cs="Arial"/>
                <w:b/>
              </w:rPr>
            </w:pPr>
            <w:r w:rsidRPr="00501462">
              <w:rPr>
                <w:rFonts w:ascii="Arial" w:hAnsi="Arial" w:cs="Arial"/>
                <w:b/>
              </w:rPr>
              <w:t>Valor</w:t>
            </w:r>
            <w:r w:rsidRPr="00501462">
              <w:rPr>
                <w:rFonts w:ascii="Arial" w:hAnsi="Arial" w:cs="Arial"/>
                <w:b/>
                <w:spacing w:val="-4"/>
              </w:rPr>
              <w:t xml:space="preserve"> </w:t>
            </w:r>
            <w:r w:rsidRPr="00501462">
              <w:rPr>
                <w:rFonts w:ascii="Arial" w:hAnsi="Arial" w:cs="Arial"/>
                <w:b/>
                <w:spacing w:val="-2"/>
              </w:rPr>
              <w:t>Unitario</w:t>
            </w:r>
          </w:p>
        </w:tc>
        <w:tc>
          <w:tcPr>
            <w:tcW w:w="767" w:type="pct"/>
            <w:vAlign w:val="center"/>
          </w:tcPr>
          <w:p w14:paraId="6E4F44BC" w14:textId="77777777" w:rsidR="00FF20FC" w:rsidRPr="00501462" w:rsidRDefault="00FF20FC" w:rsidP="00501462">
            <w:pPr>
              <w:pStyle w:val="TableParagraph"/>
              <w:jc w:val="both"/>
              <w:rPr>
                <w:rFonts w:ascii="Arial" w:hAnsi="Arial" w:cs="Arial"/>
                <w:b/>
              </w:rPr>
            </w:pPr>
            <w:r w:rsidRPr="00501462">
              <w:rPr>
                <w:rFonts w:ascii="Arial" w:hAnsi="Arial" w:cs="Arial"/>
                <w:b/>
              </w:rPr>
              <w:t>Total</w:t>
            </w:r>
            <w:r w:rsidRPr="00501462">
              <w:rPr>
                <w:rFonts w:ascii="Arial" w:hAnsi="Arial" w:cs="Arial"/>
                <w:b/>
                <w:spacing w:val="-2"/>
              </w:rPr>
              <w:t xml:space="preserve"> </w:t>
            </w:r>
            <w:r w:rsidRPr="00501462">
              <w:rPr>
                <w:rFonts w:ascii="Arial" w:hAnsi="Arial" w:cs="Arial"/>
                <w:b/>
                <w:spacing w:val="-5"/>
              </w:rPr>
              <w:t>($)</w:t>
            </w:r>
          </w:p>
        </w:tc>
      </w:tr>
      <w:tr w:rsidR="00FF20FC" w:rsidRPr="00501462" w14:paraId="618BA08A" w14:textId="77777777" w:rsidTr="0014652A">
        <w:trPr>
          <w:trHeight w:val="459"/>
        </w:trPr>
        <w:tc>
          <w:tcPr>
            <w:tcW w:w="1491" w:type="pct"/>
            <w:vAlign w:val="center"/>
          </w:tcPr>
          <w:p w14:paraId="6EB4F238" w14:textId="77777777" w:rsidR="00FF20FC" w:rsidRPr="00501462" w:rsidRDefault="00FF20FC" w:rsidP="00501462">
            <w:pPr>
              <w:pStyle w:val="TableParagraph"/>
              <w:jc w:val="both"/>
              <w:rPr>
                <w:rFonts w:ascii="Arial" w:hAnsi="Arial" w:cs="Arial"/>
              </w:rPr>
            </w:pPr>
            <w:r w:rsidRPr="00501462">
              <w:rPr>
                <w:rFonts w:ascii="Arial" w:hAnsi="Arial" w:cs="Arial"/>
              </w:rPr>
              <w:t>Contratación</w:t>
            </w:r>
            <w:r w:rsidRPr="00501462">
              <w:rPr>
                <w:rFonts w:ascii="Arial" w:hAnsi="Arial" w:cs="Arial"/>
                <w:spacing w:val="-14"/>
              </w:rPr>
              <w:t xml:space="preserve"> </w:t>
            </w:r>
            <w:r w:rsidRPr="00501462">
              <w:rPr>
                <w:rFonts w:ascii="Arial" w:hAnsi="Arial" w:cs="Arial"/>
              </w:rPr>
              <w:t>personal</w:t>
            </w:r>
            <w:r w:rsidRPr="00501462">
              <w:rPr>
                <w:rFonts w:ascii="Arial" w:hAnsi="Arial" w:cs="Arial"/>
                <w:spacing w:val="-14"/>
              </w:rPr>
              <w:t xml:space="preserve"> </w:t>
            </w:r>
            <w:r w:rsidRPr="00501462">
              <w:rPr>
                <w:rFonts w:ascii="Arial" w:hAnsi="Arial" w:cs="Arial"/>
              </w:rPr>
              <w:t>o profesionales de apoyo</w:t>
            </w:r>
          </w:p>
        </w:tc>
        <w:tc>
          <w:tcPr>
            <w:tcW w:w="1166" w:type="pct"/>
            <w:vAlign w:val="center"/>
          </w:tcPr>
          <w:p w14:paraId="2EBD3DC3" w14:textId="5FAE327E" w:rsidR="00FF20FC" w:rsidRPr="00501462" w:rsidRDefault="48C78ABD" w:rsidP="00501462">
            <w:pPr>
              <w:pStyle w:val="TableParagraph"/>
              <w:jc w:val="both"/>
              <w:rPr>
                <w:rFonts w:ascii="Arial" w:hAnsi="Arial" w:cs="Arial"/>
              </w:rPr>
            </w:pPr>
            <w:r w:rsidRPr="00501462">
              <w:rPr>
                <w:rFonts w:ascii="Arial" w:hAnsi="Arial" w:cs="Arial"/>
              </w:rPr>
              <w:t>Profesionales de psicología (</w:t>
            </w:r>
            <w:r w:rsidR="79006E3C" w:rsidRPr="00501462">
              <w:rPr>
                <w:rFonts w:ascii="Arial" w:hAnsi="Arial" w:cs="Arial"/>
              </w:rPr>
              <w:t xml:space="preserve">Área </w:t>
            </w:r>
            <w:r w:rsidRPr="00501462">
              <w:rPr>
                <w:rFonts w:ascii="Arial" w:hAnsi="Arial" w:cs="Arial"/>
              </w:rPr>
              <w:t xml:space="preserve">clínica y </w:t>
            </w:r>
            <w:r w:rsidR="4CD13E5A" w:rsidRPr="00501462">
              <w:rPr>
                <w:rFonts w:ascii="Arial" w:hAnsi="Arial" w:cs="Arial"/>
              </w:rPr>
              <w:t>área</w:t>
            </w:r>
            <w:r w:rsidRPr="00501462">
              <w:rPr>
                <w:rFonts w:ascii="Arial" w:hAnsi="Arial" w:cs="Arial"/>
              </w:rPr>
              <w:t xml:space="preserve"> comunitaria)</w:t>
            </w:r>
          </w:p>
        </w:tc>
        <w:tc>
          <w:tcPr>
            <w:tcW w:w="654" w:type="pct"/>
            <w:vAlign w:val="center"/>
          </w:tcPr>
          <w:p w14:paraId="2CF73F94" w14:textId="16A6BE6F" w:rsidR="00FF20FC" w:rsidRPr="00501462" w:rsidRDefault="48C78ABD" w:rsidP="00501462">
            <w:pPr>
              <w:pStyle w:val="TableParagraph"/>
              <w:jc w:val="both"/>
              <w:rPr>
                <w:rFonts w:ascii="Arial" w:hAnsi="Arial" w:cs="Arial"/>
              </w:rPr>
            </w:pPr>
            <w:r w:rsidRPr="00501462">
              <w:rPr>
                <w:rFonts w:ascii="Arial" w:hAnsi="Arial" w:cs="Arial"/>
              </w:rPr>
              <w:t>2</w:t>
            </w:r>
          </w:p>
        </w:tc>
        <w:tc>
          <w:tcPr>
            <w:tcW w:w="922" w:type="pct"/>
            <w:vAlign w:val="center"/>
          </w:tcPr>
          <w:p w14:paraId="244ECD29" w14:textId="4CC54287" w:rsidR="00FF20FC" w:rsidRPr="00501462" w:rsidRDefault="34723E0A" w:rsidP="00501462">
            <w:pPr>
              <w:pStyle w:val="TableParagraph"/>
              <w:jc w:val="both"/>
              <w:rPr>
                <w:rFonts w:ascii="Arial" w:hAnsi="Arial" w:cs="Arial"/>
              </w:rPr>
            </w:pPr>
            <w:r w:rsidRPr="00501462">
              <w:rPr>
                <w:rFonts w:ascii="Arial" w:hAnsi="Arial" w:cs="Arial"/>
              </w:rPr>
              <w:t>40</w:t>
            </w:r>
            <w:r w:rsidR="1D7FE3E7" w:rsidRPr="00501462">
              <w:rPr>
                <w:rFonts w:ascii="Arial" w:hAnsi="Arial" w:cs="Arial"/>
              </w:rPr>
              <w:t>0</w:t>
            </w:r>
            <w:r w:rsidR="66BBEE18" w:rsidRPr="00501462">
              <w:rPr>
                <w:rFonts w:ascii="Arial" w:hAnsi="Arial" w:cs="Arial"/>
              </w:rPr>
              <w:t>.</w:t>
            </w:r>
            <w:r w:rsidR="1D7FE3E7" w:rsidRPr="00501462">
              <w:rPr>
                <w:rFonts w:ascii="Arial" w:hAnsi="Arial" w:cs="Arial"/>
              </w:rPr>
              <w:t>000</w:t>
            </w:r>
          </w:p>
        </w:tc>
        <w:tc>
          <w:tcPr>
            <w:tcW w:w="767" w:type="pct"/>
            <w:vAlign w:val="center"/>
          </w:tcPr>
          <w:p w14:paraId="7E2160CD" w14:textId="18F01910" w:rsidR="00FF20FC" w:rsidRPr="00501462" w:rsidRDefault="70ADCDC7" w:rsidP="00501462">
            <w:pPr>
              <w:pStyle w:val="TableParagraph"/>
              <w:jc w:val="both"/>
              <w:rPr>
                <w:rFonts w:ascii="Arial" w:hAnsi="Arial" w:cs="Arial"/>
              </w:rPr>
            </w:pPr>
            <w:r w:rsidRPr="00501462">
              <w:rPr>
                <w:rFonts w:ascii="Arial" w:hAnsi="Arial" w:cs="Arial"/>
              </w:rPr>
              <w:t>8</w:t>
            </w:r>
            <w:r w:rsidR="1D7FE3E7" w:rsidRPr="00501462">
              <w:rPr>
                <w:rFonts w:ascii="Arial" w:hAnsi="Arial" w:cs="Arial"/>
              </w:rPr>
              <w:t>00</w:t>
            </w:r>
            <w:r w:rsidR="3D2DA387" w:rsidRPr="00501462">
              <w:rPr>
                <w:rFonts w:ascii="Arial" w:hAnsi="Arial" w:cs="Arial"/>
              </w:rPr>
              <w:t>.</w:t>
            </w:r>
            <w:r w:rsidR="1D7FE3E7" w:rsidRPr="00501462">
              <w:rPr>
                <w:rFonts w:ascii="Arial" w:hAnsi="Arial" w:cs="Arial"/>
              </w:rPr>
              <w:t>000</w:t>
            </w:r>
          </w:p>
        </w:tc>
      </w:tr>
      <w:tr w:rsidR="00FF20FC" w:rsidRPr="00501462" w14:paraId="499E8D8B" w14:textId="77777777" w:rsidTr="0014652A">
        <w:trPr>
          <w:trHeight w:val="229"/>
        </w:trPr>
        <w:tc>
          <w:tcPr>
            <w:tcW w:w="1491" w:type="pct"/>
            <w:vAlign w:val="center"/>
          </w:tcPr>
          <w:p w14:paraId="449AC8F1" w14:textId="77777777" w:rsidR="00FF20FC" w:rsidRPr="00501462" w:rsidRDefault="00FF20FC" w:rsidP="00501462">
            <w:pPr>
              <w:pStyle w:val="TableParagraph"/>
              <w:jc w:val="both"/>
              <w:rPr>
                <w:rFonts w:ascii="Arial" w:hAnsi="Arial" w:cs="Arial"/>
              </w:rPr>
            </w:pPr>
            <w:r w:rsidRPr="00501462">
              <w:rPr>
                <w:rFonts w:ascii="Arial" w:hAnsi="Arial" w:cs="Arial"/>
              </w:rPr>
              <w:t>Compra</w:t>
            </w:r>
            <w:r w:rsidRPr="00501462">
              <w:rPr>
                <w:rFonts w:ascii="Arial" w:hAnsi="Arial" w:cs="Arial"/>
                <w:spacing w:val="-4"/>
              </w:rPr>
              <w:t xml:space="preserve"> </w:t>
            </w:r>
            <w:r w:rsidRPr="00501462">
              <w:rPr>
                <w:rFonts w:ascii="Arial" w:hAnsi="Arial" w:cs="Arial"/>
              </w:rPr>
              <w:t>de</w:t>
            </w:r>
            <w:r w:rsidRPr="00501462">
              <w:rPr>
                <w:rFonts w:ascii="Arial" w:hAnsi="Arial" w:cs="Arial"/>
                <w:spacing w:val="-3"/>
              </w:rPr>
              <w:t xml:space="preserve"> </w:t>
            </w:r>
            <w:r w:rsidRPr="00501462">
              <w:rPr>
                <w:rFonts w:ascii="Arial" w:hAnsi="Arial" w:cs="Arial"/>
                <w:spacing w:val="-2"/>
              </w:rPr>
              <w:t>Equipamiento</w:t>
            </w:r>
          </w:p>
        </w:tc>
        <w:tc>
          <w:tcPr>
            <w:tcW w:w="1166" w:type="pct"/>
            <w:vAlign w:val="center"/>
          </w:tcPr>
          <w:p w14:paraId="011B943B" w14:textId="77777777" w:rsidR="00FF20FC" w:rsidRPr="00501462" w:rsidRDefault="00FF20FC" w:rsidP="00501462">
            <w:pPr>
              <w:pStyle w:val="TableParagraph"/>
              <w:jc w:val="both"/>
              <w:rPr>
                <w:rFonts w:ascii="Arial" w:hAnsi="Arial" w:cs="Arial"/>
              </w:rPr>
            </w:pPr>
          </w:p>
        </w:tc>
        <w:tc>
          <w:tcPr>
            <w:tcW w:w="654" w:type="pct"/>
            <w:vAlign w:val="center"/>
          </w:tcPr>
          <w:p w14:paraId="1A124446" w14:textId="77777777" w:rsidR="00FF20FC" w:rsidRPr="00501462" w:rsidRDefault="00FF20FC" w:rsidP="00501462">
            <w:pPr>
              <w:pStyle w:val="TableParagraph"/>
              <w:jc w:val="both"/>
              <w:rPr>
                <w:rFonts w:ascii="Arial" w:hAnsi="Arial" w:cs="Arial"/>
              </w:rPr>
            </w:pPr>
          </w:p>
        </w:tc>
        <w:tc>
          <w:tcPr>
            <w:tcW w:w="922" w:type="pct"/>
            <w:vAlign w:val="center"/>
          </w:tcPr>
          <w:p w14:paraId="49D1E4AE" w14:textId="77777777" w:rsidR="00FF20FC" w:rsidRPr="00501462" w:rsidRDefault="00FF20FC" w:rsidP="00501462">
            <w:pPr>
              <w:pStyle w:val="TableParagraph"/>
              <w:jc w:val="both"/>
              <w:rPr>
                <w:rFonts w:ascii="Arial" w:hAnsi="Arial" w:cs="Arial"/>
              </w:rPr>
            </w:pPr>
          </w:p>
        </w:tc>
        <w:tc>
          <w:tcPr>
            <w:tcW w:w="767" w:type="pct"/>
            <w:vAlign w:val="center"/>
          </w:tcPr>
          <w:p w14:paraId="143ED5D8" w14:textId="77777777" w:rsidR="00FF20FC" w:rsidRPr="00501462" w:rsidRDefault="00FF20FC" w:rsidP="00501462">
            <w:pPr>
              <w:pStyle w:val="TableParagraph"/>
              <w:jc w:val="both"/>
              <w:rPr>
                <w:rFonts w:ascii="Arial" w:hAnsi="Arial" w:cs="Arial"/>
              </w:rPr>
            </w:pPr>
          </w:p>
        </w:tc>
      </w:tr>
      <w:tr w:rsidR="00FF20FC" w:rsidRPr="00501462" w14:paraId="573158B6" w14:textId="77777777" w:rsidTr="0014652A">
        <w:trPr>
          <w:trHeight w:val="230"/>
        </w:trPr>
        <w:tc>
          <w:tcPr>
            <w:tcW w:w="1491" w:type="pct"/>
            <w:vAlign w:val="center"/>
          </w:tcPr>
          <w:p w14:paraId="62A8F1AC" w14:textId="77777777" w:rsidR="00FF20FC" w:rsidRPr="00501462" w:rsidRDefault="00FF20FC" w:rsidP="00501462">
            <w:pPr>
              <w:pStyle w:val="TableParagraph"/>
              <w:jc w:val="both"/>
              <w:rPr>
                <w:rFonts w:ascii="Arial" w:hAnsi="Arial" w:cs="Arial"/>
              </w:rPr>
            </w:pPr>
            <w:r w:rsidRPr="00501462">
              <w:rPr>
                <w:rFonts w:ascii="Arial" w:hAnsi="Arial" w:cs="Arial"/>
              </w:rPr>
              <w:t>Compra</w:t>
            </w:r>
            <w:r w:rsidRPr="00501462">
              <w:rPr>
                <w:rFonts w:ascii="Arial" w:hAnsi="Arial" w:cs="Arial"/>
                <w:spacing w:val="-4"/>
              </w:rPr>
              <w:t xml:space="preserve"> </w:t>
            </w:r>
            <w:r w:rsidRPr="00501462">
              <w:rPr>
                <w:rFonts w:ascii="Arial" w:hAnsi="Arial" w:cs="Arial"/>
              </w:rPr>
              <w:t>de</w:t>
            </w:r>
            <w:r w:rsidRPr="00501462">
              <w:rPr>
                <w:rFonts w:ascii="Arial" w:hAnsi="Arial" w:cs="Arial"/>
                <w:spacing w:val="-3"/>
              </w:rPr>
              <w:t xml:space="preserve"> </w:t>
            </w:r>
            <w:r w:rsidRPr="00501462">
              <w:rPr>
                <w:rFonts w:ascii="Arial" w:hAnsi="Arial" w:cs="Arial"/>
                <w:spacing w:val="-2"/>
              </w:rPr>
              <w:t>Fungibles</w:t>
            </w:r>
          </w:p>
        </w:tc>
        <w:tc>
          <w:tcPr>
            <w:tcW w:w="1166" w:type="pct"/>
            <w:vAlign w:val="center"/>
          </w:tcPr>
          <w:p w14:paraId="064C4E12" w14:textId="0ACB977D" w:rsidR="00FF20FC" w:rsidRPr="00501462" w:rsidRDefault="4DE496E2" w:rsidP="00501462">
            <w:pPr>
              <w:pStyle w:val="TableParagraph"/>
              <w:jc w:val="both"/>
              <w:rPr>
                <w:rFonts w:ascii="Arial" w:hAnsi="Arial" w:cs="Arial"/>
              </w:rPr>
            </w:pPr>
            <w:r w:rsidRPr="00501462">
              <w:rPr>
                <w:rFonts w:ascii="Arial" w:hAnsi="Arial" w:cs="Arial"/>
              </w:rPr>
              <w:t>Traslados, maquillaje, vestuario y otros</w:t>
            </w:r>
          </w:p>
        </w:tc>
        <w:tc>
          <w:tcPr>
            <w:tcW w:w="654" w:type="pct"/>
            <w:vAlign w:val="center"/>
          </w:tcPr>
          <w:p w14:paraId="385BC24F" w14:textId="61DC2E37" w:rsidR="00FF20FC" w:rsidRPr="00501462" w:rsidRDefault="661DB8C6" w:rsidP="00501462">
            <w:pPr>
              <w:pStyle w:val="TableParagraph"/>
              <w:jc w:val="both"/>
              <w:rPr>
                <w:rFonts w:ascii="Arial" w:hAnsi="Arial" w:cs="Arial"/>
              </w:rPr>
            </w:pPr>
            <w:r w:rsidRPr="00501462">
              <w:rPr>
                <w:rFonts w:ascii="Arial" w:hAnsi="Arial" w:cs="Arial"/>
              </w:rPr>
              <w:t>1</w:t>
            </w:r>
          </w:p>
        </w:tc>
        <w:tc>
          <w:tcPr>
            <w:tcW w:w="922" w:type="pct"/>
            <w:vAlign w:val="center"/>
          </w:tcPr>
          <w:p w14:paraId="333A2C43" w14:textId="658BE929" w:rsidR="00FF20FC" w:rsidRPr="00501462" w:rsidRDefault="46C6FA3A" w:rsidP="00501462">
            <w:pPr>
              <w:pStyle w:val="TableParagraph"/>
              <w:jc w:val="both"/>
              <w:rPr>
                <w:rFonts w:ascii="Arial" w:hAnsi="Arial" w:cs="Arial"/>
              </w:rPr>
            </w:pPr>
            <w:r w:rsidRPr="00501462">
              <w:rPr>
                <w:rFonts w:ascii="Arial" w:hAnsi="Arial" w:cs="Arial"/>
              </w:rPr>
              <w:t>300.000</w:t>
            </w:r>
          </w:p>
        </w:tc>
        <w:tc>
          <w:tcPr>
            <w:tcW w:w="767" w:type="pct"/>
            <w:vAlign w:val="center"/>
          </w:tcPr>
          <w:p w14:paraId="59C0DED4" w14:textId="7E3C5C0D" w:rsidR="00FF20FC" w:rsidRPr="00501462" w:rsidRDefault="46C6FA3A" w:rsidP="00501462">
            <w:pPr>
              <w:pStyle w:val="TableParagraph"/>
              <w:jc w:val="both"/>
              <w:rPr>
                <w:rFonts w:ascii="Arial" w:hAnsi="Arial" w:cs="Arial"/>
              </w:rPr>
            </w:pPr>
            <w:r w:rsidRPr="00501462">
              <w:rPr>
                <w:rFonts w:ascii="Arial" w:hAnsi="Arial" w:cs="Arial"/>
              </w:rPr>
              <w:t>300.000</w:t>
            </w:r>
          </w:p>
        </w:tc>
      </w:tr>
      <w:tr w:rsidR="00FF20FC" w:rsidRPr="00501462" w14:paraId="581FE453" w14:textId="77777777" w:rsidTr="0014652A">
        <w:trPr>
          <w:trHeight w:val="229"/>
        </w:trPr>
        <w:tc>
          <w:tcPr>
            <w:tcW w:w="1491" w:type="pct"/>
            <w:vAlign w:val="center"/>
          </w:tcPr>
          <w:p w14:paraId="1B2514F6" w14:textId="77777777" w:rsidR="00FF20FC" w:rsidRPr="00501462" w:rsidRDefault="00FF20FC" w:rsidP="00501462">
            <w:pPr>
              <w:pStyle w:val="TableParagraph"/>
              <w:jc w:val="both"/>
              <w:rPr>
                <w:rFonts w:ascii="Arial" w:hAnsi="Arial" w:cs="Arial"/>
              </w:rPr>
            </w:pPr>
            <w:r w:rsidRPr="00501462">
              <w:rPr>
                <w:rFonts w:ascii="Arial" w:hAnsi="Arial" w:cs="Arial"/>
              </w:rPr>
              <w:t>Otras</w:t>
            </w:r>
            <w:r w:rsidRPr="00501462">
              <w:rPr>
                <w:rFonts w:ascii="Arial" w:hAnsi="Arial" w:cs="Arial"/>
                <w:spacing w:val="-3"/>
              </w:rPr>
              <w:t xml:space="preserve"> </w:t>
            </w:r>
            <w:r w:rsidRPr="00501462">
              <w:rPr>
                <w:rFonts w:ascii="Arial" w:hAnsi="Arial" w:cs="Arial"/>
                <w:spacing w:val="-2"/>
              </w:rPr>
              <w:t>Compras</w:t>
            </w:r>
          </w:p>
        </w:tc>
        <w:tc>
          <w:tcPr>
            <w:tcW w:w="1166" w:type="pct"/>
            <w:vAlign w:val="center"/>
          </w:tcPr>
          <w:p w14:paraId="3685A9D5" w14:textId="37BCB09A" w:rsidR="00EB5C74" w:rsidRPr="00501462" w:rsidRDefault="32C66FFF" w:rsidP="00501462">
            <w:pPr>
              <w:pStyle w:val="TableParagraph"/>
              <w:jc w:val="both"/>
              <w:rPr>
                <w:rFonts w:ascii="Arial" w:hAnsi="Arial" w:cs="Arial"/>
              </w:rPr>
            </w:pPr>
            <w:r w:rsidRPr="00501462">
              <w:rPr>
                <w:rFonts w:ascii="Arial" w:hAnsi="Arial" w:cs="Arial"/>
              </w:rPr>
              <w:t>Servicio audiovisual</w:t>
            </w:r>
            <w:r w:rsidR="30612F73" w:rsidRPr="00501462">
              <w:rPr>
                <w:rFonts w:ascii="Arial" w:hAnsi="Arial" w:cs="Arial"/>
              </w:rPr>
              <w:t xml:space="preserve"> (grabación y edición de videos</w:t>
            </w:r>
            <w:r w:rsidR="0333F863" w:rsidRPr="00501462">
              <w:rPr>
                <w:rFonts w:ascii="Arial" w:hAnsi="Arial" w:cs="Arial"/>
              </w:rPr>
              <w:t xml:space="preserve"> </w:t>
            </w:r>
            <w:r w:rsidR="2027DFF3" w:rsidRPr="00501462">
              <w:rPr>
                <w:rFonts w:ascii="Arial" w:hAnsi="Arial" w:cs="Arial"/>
              </w:rPr>
              <w:t>con subtítulos)</w:t>
            </w:r>
            <w:r w:rsidR="0333F863" w:rsidRPr="00501462">
              <w:rPr>
                <w:rFonts w:ascii="Arial" w:hAnsi="Arial" w:cs="Arial"/>
              </w:rPr>
              <w:t xml:space="preserve"> </w:t>
            </w:r>
          </w:p>
          <w:p w14:paraId="1FE969F7" w14:textId="4D2BE42A" w:rsidR="65D3092F" w:rsidRPr="00501462" w:rsidRDefault="65D3092F" w:rsidP="00501462">
            <w:pPr>
              <w:pStyle w:val="TableParagraph"/>
              <w:jc w:val="both"/>
              <w:rPr>
                <w:rFonts w:ascii="Arial" w:hAnsi="Arial" w:cs="Arial"/>
              </w:rPr>
            </w:pPr>
          </w:p>
          <w:p w14:paraId="6EABE0AC" w14:textId="0586450D" w:rsidR="65D3092F" w:rsidRPr="00501462" w:rsidRDefault="65D3092F" w:rsidP="00501462">
            <w:pPr>
              <w:pStyle w:val="TableParagraph"/>
              <w:jc w:val="both"/>
              <w:rPr>
                <w:rFonts w:ascii="Arial" w:hAnsi="Arial" w:cs="Arial"/>
              </w:rPr>
            </w:pPr>
          </w:p>
          <w:p w14:paraId="1064D200" w14:textId="141BC7E1" w:rsidR="00FF20FC" w:rsidRPr="00501462" w:rsidRDefault="5A43BA3E" w:rsidP="00501462">
            <w:pPr>
              <w:pStyle w:val="TableParagraph"/>
              <w:jc w:val="both"/>
              <w:rPr>
                <w:rFonts w:ascii="Arial" w:hAnsi="Arial" w:cs="Arial"/>
              </w:rPr>
            </w:pPr>
            <w:r w:rsidRPr="00501462">
              <w:rPr>
                <w:rFonts w:ascii="Arial" w:hAnsi="Arial" w:cs="Arial"/>
              </w:rPr>
              <w:t xml:space="preserve">Contratación, diseño e implementación de </w:t>
            </w:r>
            <w:r w:rsidR="6EDD2A1F" w:rsidRPr="00501462">
              <w:rPr>
                <w:rFonts w:ascii="Arial" w:hAnsi="Arial" w:cs="Arial"/>
              </w:rPr>
              <w:t>Página web</w:t>
            </w:r>
            <w:r w:rsidR="2647D26D" w:rsidRPr="00501462">
              <w:rPr>
                <w:rFonts w:ascii="Arial" w:hAnsi="Arial" w:cs="Arial"/>
              </w:rPr>
              <w:t>.</w:t>
            </w:r>
          </w:p>
          <w:p w14:paraId="78A1E8D8" w14:textId="189FE024" w:rsidR="00FF20FC" w:rsidRPr="00501462" w:rsidRDefault="00FF20FC" w:rsidP="00501462">
            <w:pPr>
              <w:pStyle w:val="TableParagraph"/>
              <w:jc w:val="both"/>
              <w:rPr>
                <w:rFonts w:ascii="Arial" w:hAnsi="Arial" w:cs="Arial"/>
              </w:rPr>
            </w:pPr>
          </w:p>
        </w:tc>
        <w:tc>
          <w:tcPr>
            <w:tcW w:w="654" w:type="pct"/>
            <w:vAlign w:val="center"/>
          </w:tcPr>
          <w:p w14:paraId="5A546134" w14:textId="361A21CE" w:rsidR="00FF20FC" w:rsidRPr="00501462" w:rsidRDefault="4F5BA2B9" w:rsidP="00501462">
            <w:pPr>
              <w:pStyle w:val="TableParagraph"/>
              <w:jc w:val="both"/>
              <w:rPr>
                <w:rFonts w:ascii="Arial" w:hAnsi="Arial" w:cs="Arial"/>
              </w:rPr>
            </w:pPr>
            <w:r w:rsidRPr="00501462">
              <w:rPr>
                <w:rFonts w:ascii="Arial" w:hAnsi="Arial" w:cs="Arial"/>
              </w:rPr>
              <w:t>1</w:t>
            </w:r>
          </w:p>
          <w:p w14:paraId="5255CD3C" w14:textId="70571788" w:rsidR="00FF20FC" w:rsidRPr="00501462" w:rsidRDefault="00FF20FC" w:rsidP="00501462">
            <w:pPr>
              <w:pStyle w:val="TableParagraph"/>
              <w:jc w:val="both"/>
              <w:rPr>
                <w:rFonts w:ascii="Arial" w:hAnsi="Arial" w:cs="Arial"/>
              </w:rPr>
            </w:pPr>
          </w:p>
          <w:p w14:paraId="326B61E1" w14:textId="5452AA64" w:rsidR="00FF20FC" w:rsidRPr="00501462" w:rsidRDefault="00FF20FC" w:rsidP="00501462">
            <w:pPr>
              <w:pStyle w:val="TableParagraph"/>
              <w:jc w:val="both"/>
              <w:rPr>
                <w:rFonts w:ascii="Arial" w:hAnsi="Arial" w:cs="Arial"/>
              </w:rPr>
            </w:pPr>
          </w:p>
          <w:p w14:paraId="6FF2D918" w14:textId="3D150AA3" w:rsidR="00FF20FC" w:rsidRPr="00501462" w:rsidRDefault="00FF20FC" w:rsidP="00501462">
            <w:pPr>
              <w:pStyle w:val="TableParagraph"/>
              <w:jc w:val="both"/>
              <w:rPr>
                <w:rFonts w:ascii="Arial" w:hAnsi="Arial" w:cs="Arial"/>
              </w:rPr>
            </w:pPr>
          </w:p>
          <w:p w14:paraId="21D09536" w14:textId="45B2585D" w:rsidR="00FF20FC" w:rsidRPr="00501462" w:rsidRDefault="00FF20FC" w:rsidP="00501462">
            <w:pPr>
              <w:pStyle w:val="TableParagraph"/>
              <w:jc w:val="both"/>
              <w:rPr>
                <w:rFonts w:ascii="Arial" w:hAnsi="Arial" w:cs="Arial"/>
              </w:rPr>
            </w:pPr>
          </w:p>
          <w:p w14:paraId="766EB19C" w14:textId="2AC26DA2" w:rsidR="00FF20FC" w:rsidRPr="00501462" w:rsidRDefault="4F5BA2B9" w:rsidP="00501462">
            <w:pPr>
              <w:pStyle w:val="TableParagraph"/>
              <w:jc w:val="both"/>
              <w:rPr>
                <w:rFonts w:ascii="Arial" w:hAnsi="Arial" w:cs="Arial"/>
              </w:rPr>
            </w:pPr>
            <w:r w:rsidRPr="00501462">
              <w:rPr>
                <w:rFonts w:ascii="Arial" w:hAnsi="Arial" w:cs="Arial"/>
              </w:rPr>
              <w:t>1</w:t>
            </w:r>
          </w:p>
        </w:tc>
        <w:tc>
          <w:tcPr>
            <w:tcW w:w="922" w:type="pct"/>
            <w:vAlign w:val="center"/>
          </w:tcPr>
          <w:p w14:paraId="30533DA3" w14:textId="10E66F88" w:rsidR="00FF20FC" w:rsidRPr="00501462" w:rsidRDefault="0229F134" w:rsidP="00501462">
            <w:pPr>
              <w:pStyle w:val="TableParagraph"/>
              <w:jc w:val="both"/>
              <w:rPr>
                <w:rFonts w:ascii="Arial" w:hAnsi="Arial" w:cs="Arial"/>
              </w:rPr>
            </w:pPr>
            <w:r w:rsidRPr="00501462">
              <w:rPr>
                <w:rFonts w:ascii="Arial" w:hAnsi="Arial" w:cs="Arial"/>
              </w:rPr>
              <w:t>500.000</w:t>
            </w:r>
          </w:p>
          <w:p w14:paraId="133E8D34" w14:textId="001530DC" w:rsidR="00FF20FC" w:rsidRPr="00501462" w:rsidRDefault="00FF20FC" w:rsidP="00501462">
            <w:pPr>
              <w:pStyle w:val="TableParagraph"/>
              <w:jc w:val="both"/>
              <w:rPr>
                <w:rFonts w:ascii="Arial" w:hAnsi="Arial" w:cs="Arial"/>
              </w:rPr>
            </w:pPr>
          </w:p>
          <w:p w14:paraId="0D2EA8A1" w14:textId="6BF937C9" w:rsidR="00FF20FC" w:rsidRPr="00501462" w:rsidRDefault="00FF20FC" w:rsidP="00501462">
            <w:pPr>
              <w:pStyle w:val="TableParagraph"/>
              <w:jc w:val="both"/>
              <w:rPr>
                <w:rFonts w:ascii="Arial" w:hAnsi="Arial" w:cs="Arial"/>
              </w:rPr>
            </w:pPr>
          </w:p>
          <w:p w14:paraId="712C9882" w14:textId="51FD2A0A" w:rsidR="00FF20FC" w:rsidRPr="00501462" w:rsidRDefault="00FF20FC" w:rsidP="00501462">
            <w:pPr>
              <w:pStyle w:val="TableParagraph"/>
              <w:jc w:val="both"/>
              <w:rPr>
                <w:rFonts w:ascii="Arial" w:hAnsi="Arial" w:cs="Arial"/>
              </w:rPr>
            </w:pPr>
          </w:p>
          <w:p w14:paraId="20EC9C0C" w14:textId="3ADBB4B3" w:rsidR="00FF20FC" w:rsidRPr="00501462" w:rsidRDefault="00FF20FC" w:rsidP="00501462">
            <w:pPr>
              <w:pStyle w:val="TableParagraph"/>
              <w:jc w:val="both"/>
              <w:rPr>
                <w:rFonts w:ascii="Arial" w:hAnsi="Arial" w:cs="Arial"/>
              </w:rPr>
            </w:pPr>
          </w:p>
          <w:p w14:paraId="0FA0935A" w14:textId="35EFD2F5" w:rsidR="00FF20FC" w:rsidRPr="00501462" w:rsidRDefault="0229F134" w:rsidP="00501462">
            <w:pPr>
              <w:pStyle w:val="TableParagraph"/>
              <w:jc w:val="both"/>
              <w:rPr>
                <w:rFonts w:ascii="Arial" w:hAnsi="Arial" w:cs="Arial"/>
              </w:rPr>
            </w:pPr>
            <w:r w:rsidRPr="00501462">
              <w:rPr>
                <w:rFonts w:ascii="Arial" w:hAnsi="Arial" w:cs="Arial"/>
              </w:rPr>
              <w:t>200.000</w:t>
            </w:r>
          </w:p>
        </w:tc>
        <w:tc>
          <w:tcPr>
            <w:tcW w:w="767" w:type="pct"/>
            <w:vAlign w:val="center"/>
          </w:tcPr>
          <w:p w14:paraId="1E41A9E8" w14:textId="0D396341" w:rsidR="00FF20FC" w:rsidRPr="00501462" w:rsidRDefault="76FF49F3" w:rsidP="00501462">
            <w:pPr>
              <w:pStyle w:val="TableParagraph"/>
              <w:jc w:val="both"/>
              <w:rPr>
                <w:rFonts w:ascii="Arial" w:hAnsi="Arial" w:cs="Arial"/>
              </w:rPr>
            </w:pPr>
            <w:r w:rsidRPr="00501462">
              <w:rPr>
                <w:rFonts w:ascii="Arial" w:hAnsi="Arial" w:cs="Arial"/>
              </w:rPr>
              <w:t>70</w:t>
            </w:r>
            <w:r w:rsidR="5D06BBC7" w:rsidRPr="00501462">
              <w:rPr>
                <w:rFonts w:ascii="Arial" w:hAnsi="Arial" w:cs="Arial"/>
              </w:rPr>
              <w:t>0</w:t>
            </w:r>
            <w:r w:rsidR="4F066BCF" w:rsidRPr="00501462">
              <w:rPr>
                <w:rFonts w:ascii="Arial" w:hAnsi="Arial" w:cs="Arial"/>
              </w:rPr>
              <w:t>.</w:t>
            </w:r>
            <w:r w:rsidR="1DF41203" w:rsidRPr="00501462">
              <w:rPr>
                <w:rFonts w:ascii="Arial" w:hAnsi="Arial" w:cs="Arial"/>
              </w:rPr>
              <w:t>0000</w:t>
            </w:r>
          </w:p>
        </w:tc>
      </w:tr>
      <w:tr w:rsidR="00FF20FC" w:rsidRPr="00501462" w14:paraId="372E3228" w14:textId="77777777" w:rsidTr="0014652A">
        <w:trPr>
          <w:trHeight w:val="230"/>
        </w:trPr>
        <w:tc>
          <w:tcPr>
            <w:tcW w:w="2657" w:type="pct"/>
            <w:gridSpan w:val="2"/>
            <w:vAlign w:val="center"/>
          </w:tcPr>
          <w:p w14:paraId="5A872316" w14:textId="77777777" w:rsidR="00FF20FC" w:rsidRPr="00501462" w:rsidRDefault="00FF20FC" w:rsidP="00501462">
            <w:pPr>
              <w:pStyle w:val="TableParagraph"/>
              <w:jc w:val="both"/>
              <w:rPr>
                <w:rFonts w:ascii="Arial" w:hAnsi="Arial" w:cs="Arial"/>
              </w:rPr>
            </w:pPr>
            <w:r w:rsidRPr="00501462">
              <w:rPr>
                <w:rFonts w:ascii="Arial" w:hAnsi="Arial" w:cs="Arial"/>
              </w:rPr>
              <w:t>TOTAL,</w:t>
            </w:r>
            <w:r w:rsidRPr="00501462">
              <w:rPr>
                <w:rFonts w:ascii="Arial" w:hAnsi="Arial" w:cs="Arial"/>
                <w:spacing w:val="-4"/>
              </w:rPr>
              <w:t xml:space="preserve"> </w:t>
            </w:r>
            <w:r w:rsidRPr="00501462">
              <w:rPr>
                <w:rFonts w:ascii="Arial" w:hAnsi="Arial" w:cs="Arial"/>
                <w:spacing w:val="-2"/>
              </w:rPr>
              <w:t>SOLICITADO</w:t>
            </w:r>
          </w:p>
        </w:tc>
        <w:tc>
          <w:tcPr>
            <w:tcW w:w="654" w:type="pct"/>
            <w:vAlign w:val="center"/>
          </w:tcPr>
          <w:p w14:paraId="0D59E228" w14:textId="77777777" w:rsidR="00FF20FC" w:rsidRPr="00501462" w:rsidRDefault="00FF20FC" w:rsidP="00501462">
            <w:pPr>
              <w:pStyle w:val="TableParagraph"/>
              <w:jc w:val="both"/>
              <w:rPr>
                <w:rFonts w:ascii="Arial" w:hAnsi="Arial" w:cs="Arial"/>
              </w:rPr>
            </w:pPr>
          </w:p>
        </w:tc>
        <w:tc>
          <w:tcPr>
            <w:tcW w:w="922" w:type="pct"/>
            <w:vAlign w:val="center"/>
          </w:tcPr>
          <w:p w14:paraId="4C45BFDE" w14:textId="77777777" w:rsidR="00FF20FC" w:rsidRPr="00501462" w:rsidRDefault="00FF20FC" w:rsidP="00501462">
            <w:pPr>
              <w:pStyle w:val="TableParagraph"/>
              <w:jc w:val="both"/>
              <w:rPr>
                <w:rFonts w:ascii="Arial" w:hAnsi="Arial" w:cs="Arial"/>
              </w:rPr>
            </w:pPr>
          </w:p>
        </w:tc>
        <w:tc>
          <w:tcPr>
            <w:tcW w:w="767" w:type="pct"/>
            <w:vAlign w:val="center"/>
          </w:tcPr>
          <w:p w14:paraId="2ADE8F5A" w14:textId="77777777" w:rsidR="00FF20FC" w:rsidRPr="00501462" w:rsidRDefault="00FF20FC" w:rsidP="00501462">
            <w:pPr>
              <w:pStyle w:val="TableParagraph"/>
              <w:jc w:val="both"/>
              <w:rPr>
                <w:rFonts w:ascii="Arial" w:hAnsi="Arial" w:cs="Arial"/>
              </w:rPr>
            </w:pPr>
          </w:p>
        </w:tc>
      </w:tr>
    </w:tbl>
    <w:p w14:paraId="024706CC" w14:textId="77777777" w:rsidR="00FF20FC" w:rsidRPr="00501462" w:rsidRDefault="00FF20FC" w:rsidP="00501462">
      <w:pPr>
        <w:jc w:val="both"/>
        <w:rPr>
          <w:rFonts w:ascii="Arial" w:hAnsi="Arial" w:cs="Arial"/>
        </w:rPr>
      </w:pPr>
      <w:r w:rsidRPr="00501462">
        <w:rPr>
          <w:rFonts w:ascii="Arial" w:hAnsi="Arial" w:cs="Arial"/>
        </w:rPr>
        <w:t>(*) Cree cuantas líneas necesita no es necesario indicar nombres basta con poner por ejemplo Profesional informático, Profesional diseño Instruccional, Impresora, Tablet, etc.</w:t>
      </w:r>
    </w:p>
    <w:p w14:paraId="79DC608D" w14:textId="77777777" w:rsidR="00FF20FC" w:rsidRPr="00501462" w:rsidRDefault="00FF20FC" w:rsidP="00501462">
      <w:pPr>
        <w:jc w:val="both"/>
        <w:rPr>
          <w:rFonts w:ascii="Arial" w:hAnsi="Arial" w:cs="Arial"/>
        </w:rPr>
      </w:pPr>
    </w:p>
    <w:tbl>
      <w:tblPr>
        <w:tblStyle w:val="Tablaconcuadrcula"/>
        <w:tblW w:w="0" w:type="auto"/>
        <w:tblLook w:val="04A0" w:firstRow="1" w:lastRow="0" w:firstColumn="1" w:lastColumn="0" w:noHBand="0" w:noVBand="1"/>
      </w:tblPr>
      <w:tblGrid>
        <w:gridCol w:w="8828"/>
      </w:tblGrid>
      <w:tr w:rsidR="00FF20FC" w:rsidRPr="00501462" w14:paraId="7C287231" w14:textId="77777777" w:rsidTr="00FF20FC">
        <w:tc>
          <w:tcPr>
            <w:tcW w:w="8828" w:type="dxa"/>
          </w:tcPr>
          <w:p w14:paraId="1670F405" w14:textId="77777777" w:rsidR="00555727" w:rsidRPr="00501462" w:rsidRDefault="00FF20FC" w:rsidP="00501462">
            <w:pPr>
              <w:jc w:val="both"/>
              <w:rPr>
                <w:rFonts w:ascii="Arial" w:hAnsi="Arial" w:cs="Arial"/>
              </w:rPr>
            </w:pPr>
            <w:r w:rsidRPr="00501462">
              <w:rPr>
                <w:rFonts w:ascii="Arial" w:hAnsi="Arial" w:cs="Arial"/>
                <w:b/>
                <w:bCs/>
              </w:rPr>
              <w:t>Justificación de Recursos</w:t>
            </w:r>
            <w:r w:rsidRPr="00501462">
              <w:rPr>
                <w:rFonts w:ascii="Arial" w:hAnsi="Arial" w:cs="Arial"/>
              </w:rPr>
              <w:t xml:space="preserve"> (Indicar aquellos recursos o servicios que son claves (no se pueden cambiar) para el correcto funcionamiento del proyecto):</w:t>
            </w:r>
          </w:p>
          <w:p w14:paraId="4F6A53A1" w14:textId="06E9E01C" w:rsidR="00FF20FC" w:rsidRPr="00501462" w:rsidRDefault="00FF20FC" w:rsidP="00501462">
            <w:pPr>
              <w:jc w:val="both"/>
              <w:rPr>
                <w:rFonts w:ascii="Arial" w:hAnsi="Arial" w:cs="Arial"/>
              </w:rPr>
            </w:pPr>
          </w:p>
          <w:p w14:paraId="7E51891F" w14:textId="5BE5A256" w:rsidR="000D552E" w:rsidRPr="00501462" w:rsidRDefault="624351AA" w:rsidP="00501462">
            <w:pPr>
              <w:pStyle w:val="TableParagraph"/>
              <w:jc w:val="both"/>
              <w:rPr>
                <w:rFonts w:ascii="Arial" w:hAnsi="Arial" w:cs="Arial"/>
              </w:rPr>
            </w:pPr>
            <w:r w:rsidRPr="00501462">
              <w:rPr>
                <w:rFonts w:ascii="Arial" w:hAnsi="Arial" w:cs="Arial"/>
              </w:rPr>
              <w:t>1.- Contratación personal o profesionales de apoyo. El desarrollo de proyecto requiere la contratación de un/a psicó</w:t>
            </w:r>
            <w:r w:rsidR="41136256" w:rsidRPr="00501462">
              <w:rPr>
                <w:rFonts w:ascii="Arial" w:hAnsi="Arial" w:cs="Arial"/>
              </w:rPr>
              <w:t xml:space="preserve">logo/a del área clínica y </w:t>
            </w:r>
            <w:r w:rsidR="39B6D303" w:rsidRPr="00501462">
              <w:rPr>
                <w:rFonts w:ascii="Arial" w:hAnsi="Arial" w:cs="Arial"/>
              </w:rPr>
              <w:t xml:space="preserve">de </w:t>
            </w:r>
            <w:r w:rsidR="41136256" w:rsidRPr="00501462">
              <w:rPr>
                <w:rFonts w:ascii="Arial" w:hAnsi="Arial" w:cs="Arial"/>
              </w:rPr>
              <w:t>un/a psicólogo/a del área comunitaria quienes se desempañarán realizando las distintas entrevista</w:t>
            </w:r>
            <w:r w:rsidR="585DEF02" w:rsidRPr="00501462">
              <w:rPr>
                <w:rFonts w:ascii="Arial" w:hAnsi="Arial" w:cs="Arial"/>
              </w:rPr>
              <w:t>s en el ámbito clínico y comunitario</w:t>
            </w:r>
            <w:r w:rsidR="007305A8" w:rsidRPr="00501462">
              <w:rPr>
                <w:rFonts w:ascii="Arial" w:hAnsi="Arial" w:cs="Arial"/>
              </w:rPr>
              <w:t xml:space="preserve">, </w:t>
            </w:r>
            <w:r w:rsidR="001E100E" w:rsidRPr="00501462">
              <w:rPr>
                <w:rFonts w:ascii="Arial" w:hAnsi="Arial" w:cs="Arial"/>
              </w:rPr>
              <w:t xml:space="preserve">u orientando </w:t>
            </w:r>
            <w:r w:rsidR="005C359A" w:rsidRPr="00501462">
              <w:rPr>
                <w:rFonts w:ascii="Arial" w:hAnsi="Arial" w:cs="Arial"/>
              </w:rPr>
              <w:t xml:space="preserve">específicamente a la situación tratada </w:t>
            </w:r>
            <w:r w:rsidR="001E100E" w:rsidRPr="00501462">
              <w:rPr>
                <w:rFonts w:ascii="Arial" w:hAnsi="Arial" w:cs="Arial"/>
              </w:rPr>
              <w:t>las destrezas de los terapeutas nobeles en caso que se disponga que sean ellos quienes interpreten el ro</w:t>
            </w:r>
            <w:r w:rsidR="005C359A" w:rsidRPr="00501462">
              <w:rPr>
                <w:rFonts w:ascii="Arial" w:hAnsi="Arial" w:cs="Arial"/>
              </w:rPr>
              <w:t>l,</w:t>
            </w:r>
            <w:r w:rsidR="007305A8" w:rsidRPr="00501462">
              <w:rPr>
                <w:rFonts w:ascii="Arial" w:hAnsi="Arial" w:cs="Arial"/>
              </w:rPr>
              <w:t xml:space="preserve"> </w:t>
            </w:r>
            <w:r w:rsidR="00D818A1" w:rsidRPr="00501462">
              <w:rPr>
                <w:rFonts w:ascii="Arial" w:hAnsi="Arial" w:cs="Arial"/>
              </w:rPr>
              <w:t>c</w:t>
            </w:r>
            <w:r w:rsidR="6C138EA2" w:rsidRPr="00501462">
              <w:rPr>
                <w:rFonts w:ascii="Arial" w:hAnsi="Arial" w:cs="Arial"/>
              </w:rPr>
              <w:t>on el fin de dar res</w:t>
            </w:r>
            <w:r w:rsidR="2DB333A5" w:rsidRPr="00501462">
              <w:rPr>
                <w:rFonts w:ascii="Arial" w:hAnsi="Arial" w:cs="Arial"/>
              </w:rPr>
              <w:t xml:space="preserve">puesta a </w:t>
            </w:r>
            <w:r w:rsidR="2CC28E07" w:rsidRPr="00501462">
              <w:rPr>
                <w:rFonts w:ascii="Arial" w:hAnsi="Arial" w:cs="Arial"/>
              </w:rPr>
              <w:t xml:space="preserve">la adquisición de competencias profesionales de parte de los/as estudiantes que se encuentran en pasos prácticos de las </w:t>
            </w:r>
            <w:r w:rsidR="005C359A" w:rsidRPr="00501462">
              <w:rPr>
                <w:rFonts w:ascii="Arial" w:hAnsi="Arial" w:cs="Arial"/>
              </w:rPr>
              <w:t>c</w:t>
            </w:r>
            <w:r w:rsidR="2CC28E07" w:rsidRPr="00501462">
              <w:rPr>
                <w:rFonts w:ascii="Arial" w:hAnsi="Arial" w:cs="Arial"/>
              </w:rPr>
              <w:t>arrera.</w:t>
            </w:r>
          </w:p>
          <w:p w14:paraId="598E9FCE" w14:textId="769C675C" w:rsidR="000D552E" w:rsidRPr="00501462" w:rsidRDefault="000D552E" w:rsidP="00501462">
            <w:pPr>
              <w:pStyle w:val="TableParagraph"/>
              <w:jc w:val="both"/>
              <w:rPr>
                <w:rFonts w:ascii="Arial" w:hAnsi="Arial" w:cs="Arial"/>
              </w:rPr>
            </w:pPr>
          </w:p>
          <w:p w14:paraId="547620CB" w14:textId="121078AD" w:rsidR="00943680" w:rsidRPr="00501462" w:rsidRDefault="5575A379" w:rsidP="00501462">
            <w:pPr>
              <w:pStyle w:val="TableParagraph"/>
              <w:jc w:val="both"/>
              <w:rPr>
                <w:rFonts w:ascii="Arial" w:hAnsi="Arial" w:cs="Arial"/>
              </w:rPr>
            </w:pPr>
            <w:r w:rsidRPr="00501462">
              <w:rPr>
                <w:rFonts w:ascii="Arial" w:hAnsi="Arial" w:cs="Arial"/>
              </w:rPr>
              <w:t>2.- Compra de Fungibles. Se requerirá traslado de los</w:t>
            </w:r>
            <w:r w:rsidR="677A436A" w:rsidRPr="00501462">
              <w:rPr>
                <w:rFonts w:ascii="Arial" w:hAnsi="Arial" w:cs="Arial"/>
              </w:rPr>
              <w:t>/as</w:t>
            </w:r>
            <w:r w:rsidRPr="00501462">
              <w:rPr>
                <w:rFonts w:ascii="Arial" w:hAnsi="Arial" w:cs="Arial"/>
              </w:rPr>
              <w:t xml:space="preserve"> participantes a los distintos </w:t>
            </w:r>
            <w:r w:rsidRPr="00501462">
              <w:rPr>
                <w:rFonts w:ascii="Arial" w:hAnsi="Arial" w:cs="Arial"/>
              </w:rPr>
              <w:lastRenderedPageBreak/>
              <w:t>espacios de grabación de los videos</w:t>
            </w:r>
            <w:r w:rsidR="06217779" w:rsidRPr="00501462">
              <w:rPr>
                <w:rFonts w:ascii="Arial" w:hAnsi="Arial" w:cs="Arial"/>
              </w:rPr>
              <w:t>, quienes deberán representar a consultantes (persona, pareja, comunidad</w:t>
            </w:r>
            <w:r w:rsidR="04F1FD10" w:rsidRPr="00501462">
              <w:rPr>
                <w:rFonts w:ascii="Arial" w:hAnsi="Arial" w:cs="Arial"/>
              </w:rPr>
              <w:t xml:space="preserve"> u otro) con maquillaje y vestuario según las escenas que </w:t>
            </w:r>
            <w:r w:rsidR="4BE216CD" w:rsidRPr="00501462">
              <w:rPr>
                <w:rFonts w:ascii="Arial" w:hAnsi="Arial" w:cs="Arial"/>
              </w:rPr>
              <w:t>se realicen. Se requerirá material para adecuar los settings de grabación a los objetivos</w:t>
            </w:r>
            <w:r w:rsidR="4CD3110D" w:rsidRPr="00501462">
              <w:rPr>
                <w:rFonts w:ascii="Arial" w:hAnsi="Arial" w:cs="Arial"/>
              </w:rPr>
              <w:t xml:space="preserve"> de cada entrevista</w:t>
            </w:r>
            <w:r w:rsidR="6FE76718" w:rsidRPr="00501462">
              <w:rPr>
                <w:rFonts w:ascii="Arial" w:hAnsi="Arial" w:cs="Arial"/>
              </w:rPr>
              <w:t xml:space="preserve"> de los ámbitos clínico y comunitario.</w:t>
            </w:r>
          </w:p>
          <w:p w14:paraId="2D7E664A" w14:textId="6DEB2A57" w:rsidR="093CFB15" w:rsidRPr="00501462" w:rsidRDefault="093CFB15" w:rsidP="00501462">
            <w:pPr>
              <w:pStyle w:val="TableParagraph"/>
              <w:jc w:val="both"/>
              <w:rPr>
                <w:rFonts w:ascii="Arial" w:hAnsi="Arial" w:cs="Arial"/>
              </w:rPr>
            </w:pPr>
          </w:p>
          <w:p w14:paraId="50F7D434" w14:textId="216CD5CE" w:rsidR="093CFB15" w:rsidRPr="00501462" w:rsidRDefault="000EDBFA" w:rsidP="00501462">
            <w:pPr>
              <w:pStyle w:val="TableParagraph"/>
              <w:jc w:val="both"/>
              <w:rPr>
                <w:rFonts w:ascii="Arial" w:hAnsi="Arial" w:cs="Arial"/>
              </w:rPr>
            </w:pPr>
            <w:r w:rsidRPr="00501462">
              <w:rPr>
                <w:rFonts w:ascii="Arial" w:hAnsi="Arial" w:cs="Arial"/>
              </w:rPr>
              <w:t>3.</w:t>
            </w:r>
            <w:r w:rsidR="4CD3110D" w:rsidRPr="00501462">
              <w:rPr>
                <w:rFonts w:ascii="Arial" w:hAnsi="Arial" w:cs="Arial"/>
              </w:rPr>
              <w:t>- Otras Compras. Se requerirá la contratación de servicio audiovisual para la grabación y edición de videos con subtítulos</w:t>
            </w:r>
            <w:r w:rsidR="14B2DF47" w:rsidRPr="00501462">
              <w:rPr>
                <w:rFonts w:ascii="Arial" w:hAnsi="Arial" w:cs="Arial"/>
              </w:rPr>
              <w:t xml:space="preserve"> de las distintas entrevistas.</w:t>
            </w:r>
            <w:r w:rsidR="4CD3110D" w:rsidRPr="00501462">
              <w:rPr>
                <w:rFonts w:ascii="Arial" w:hAnsi="Arial" w:cs="Arial"/>
              </w:rPr>
              <w:t xml:space="preserve"> </w:t>
            </w:r>
          </w:p>
          <w:p w14:paraId="24C38E50" w14:textId="3E801D3E" w:rsidR="093CFB15" w:rsidRPr="00501462" w:rsidRDefault="0AF98E42" w:rsidP="00501462">
            <w:pPr>
              <w:pStyle w:val="TableParagraph"/>
              <w:jc w:val="both"/>
              <w:rPr>
                <w:rFonts w:ascii="Arial" w:hAnsi="Arial" w:cs="Arial"/>
              </w:rPr>
            </w:pPr>
            <w:r w:rsidRPr="00501462">
              <w:rPr>
                <w:rFonts w:ascii="Arial" w:hAnsi="Arial" w:cs="Arial"/>
              </w:rPr>
              <w:t>Se necesitará la c</w:t>
            </w:r>
            <w:r w:rsidR="4CD3110D" w:rsidRPr="00501462">
              <w:rPr>
                <w:rFonts w:ascii="Arial" w:hAnsi="Arial" w:cs="Arial"/>
              </w:rPr>
              <w:t>ontratación, diseño e implementación de Página web</w:t>
            </w:r>
            <w:r w:rsidR="53FF46BA" w:rsidRPr="00501462">
              <w:rPr>
                <w:rFonts w:ascii="Arial" w:hAnsi="Arial" w:cs="Arial"/>
              </w:rPr>
              <w:t xml:space="preserve"> para alojar el material audiovisual para que, posteriormente, los/as estudiantes y docentes puedan tener acceso como material de trabajo y de apoyo </w:t>
            </w:r>
            <w:r w:rsidR="0E416B7C" w:rsidRPr="00501462">
              <w:rPr>
                <w:rFonts w:ascii="Arial" w:hAnsi="Arial" w:cs="Arial"/>
              </w:rPr>
              <w:t>en beneficio del desarrollo y fortalecimiento de competencias profesionales del área clínica y comunitaria.</w:t>
            </w:r>
          </w:p>
          <w:p w14:paraId="064E1280" w14:textId="737499F6" w:rsidR="00FF20FC" w:rsidRPr="00501462" w:rsidRDefault="00FF20FC" w:rsidP="00501462">
            <w:pPr>
              <w:jc w:val="both"/>
              <w:rPr>
                <w:rFonts w:ascii="Arial" w:hAnsi="Arial" w:cs="Arial"/>
              </w:rPr>
            </w:pPr>
          </w:p>
        </w:tc>
      </w:tr>
    </w:tbl>
    <w:p w14:paraId="36B1BCC2" w14:textId="77777777" w:rsidR="00FF20FC" w:rsidRPr="00501462" w:rsidRDefault="00FF20FC" w:rsidP="00501462">
      <w:pPr>
        <w:jc w:val="both"/>
        <w:rPr>
          <w:rFonts w:ascii="Arial" w:hAnsi="Arial" w:cs="Arial"/>
        </w:rPr>
      </w:pPr>
    </w:p>
    <w:sectPr w:rsidR="00FF20FC" w:rsidRPr="005014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7F4B"/>
    <w:multiLevelType w:val="multilevel"/>
    <w:tmpl w:val="EBB29906"/>
    <w:lvl w:ilvl="0">
      <w:start w:val="3"/>
      <w:numFmt w:val="decimal"/>
      <w:lvlText w:val="%1."/>
      <w:lvlJc w:val="left"/>
      <w:pPr>
        <w:ind w:left="461" w:hanging="360"/>
      </w:pPr>
      <w:rPr>
        <w:rFonts w:ascii="Arial" w:hint="default"/>
        <w:b/>
      </w:rPr>
    </w:lvl>
    <w:lvl w:ilvl="1">
      <w:start w:val="1"/>
      <w:numFmt w:val="decimal"/>
      <w:isLgl/>
      <w:lvlText w:val="%1.%2."/>
      <w:lvlJc w:val="left"/>
      <w:pPr>
        <w:ind w:left="461" w:hanging="360"/>
      </w:pPr>
      <w:rPr>
        <w:rFonts w:hint="default"/>
      </w:rPr>
    </w:lvl>
    <w:lvl w:ilvl="2">
      <w:start w:val="1"/>
      <w:numFmt w:val="decimal"/>
      <w:isLgl/>
      <w:lvlText w:val="%1.%2.%3."/>
      <w:lvlJc w:val="left"/>
      <w:pPr>
        <w:ind w:left="821" w:hanging="720"/>
      </w:pPr>
      <w:rPr>
        <w:rFonts w:hint="default"/>
      </w:rPr>
    </w:lvl>
    <w:lvl w:ilvl="3">
      <w:start w:val="1"/>
      <w:numFmt w:val="decimal"/>
      <w:isLgl/>
      <w:lvlText w:val="%1.%2.%3.%4."/>
      <w:lvlJc w:val="left"/>
      <w:pPr>
        <w:ind w:left="821" w:hanging="720"/>
      </w:pPr>
      <w:rPr>
        <w:rFonts w:hint="default"/>
      </w:rPr>
    </w:lvl>
    <w:lvl w:ilvl="4">
      <w:start w:val="1"/>
      <w:numFmt w:val="decimal"/>
      <w:isLgl/>
      <w:lvlText w:val="%1.%2.%3.%4.%5."/>
      <w:lvlJc w:val="left"/>
      <w:pPr>
        <w:ind w:left="1181" w:hanging="1080"/>
      </w:pPr>
      <w:rPr>
        <w:rFonts w:hint="default"/>
      </w:rPr>
    </w:lvl>
    <w:lvl w:ilvl="5">
      <w:start w:val="1"/>
      <w:numFmt w:val="decimal"/>
      <w:isLgl/>
      <w:lvlText w:val="%1.%2.%3.%4.%5.%6."/>
      <w:lvlJc w:val="left"/>
      <w:pPr>
        <w:ind w:left="1181" w:hanging="1080"/>
      </w:pPr>
      <w:rPr>
        <w:rFonts w:hint="default"/>
      </w:rPr>
    </w:lvl>
    <w:lvl w:ilvl="6">
      <w:start w:val="1"/>
      <w:numFmt w:val="decimal"/>
      <w:isLgl/>
      <w:lvlText w:val="%1.%2.%3.%4.%5.%6.%7."/>
      <w:lvlJc w:val="left"/>
      <w:pPr>
        <w:ind w:left="1541" w:hanging="1440"/>
      </w:pPr>
      <w:rPr>
        <w:rFonts w:hint="default"/>
      </w:rPr>
    </w:lvl>
    <w:lvl w:ilvl="7">
      <w:start w:val="1"/>
      <w:numFmt w:val="decimal"/>
      <w:isLgl/>
      <w:lvlText w:val="%1.%2.%3.%4.%5.%6.%7.%8."/>
      <w:lvlJc w:val="left"/>
      <w:pPr>
        <w:ind w:left="1541" w:hanging="1440"/>
      </w:pPr>
      <w:rPr>
        <w:rFonts w:hint="default"/>
      </w:rPr>
    </w:lvl>
    <w:lvl w:ilvl="8">
      <w:start w:val="1"/>
      <w:numFmt w:val="decimal"/>
      <w:isLgl/>
      <w:lvlText w:val="%1.%2.%3.%4.%5.%6.%7.%8.%9."/>
      <w:lvlJc w:val="left"/>
      <w:pPr>
        <w:ind w:left="1901" w:hanging="1800"/>
      </w:pPr>
      <w:rPr>
        <w:rFonts w:hint="default"/>
      </w:rPr>
    </w:lvl>
  </w:abstractNum>
  <w:abstractNum w:abstractNumId="1" w15:restartNumberingAfterBreak="0">
    <w:nsid w:val="029C3FCE"/>
    <w:multiLevelType w:val="multilevel"/>
    <w:tmpl w:val="A5B4776E"/>
    <w:lvl w:ilvl="0">
      <w:start w:val="1"/>
      <w:numFmt w:val="decimal"/>
      <w:lvlText w:val="%1."/>
      <w:lvlJc w:val="left"/>
      <w:pPr>
        <w:ind w:left="461" w:hanging="360"/>
      </w:pPr>
      <w:rPr>
        <w:rFonts w:ascii="Arial" w:hint="default"/>
        <w:b/>
      </w:rPr>
    </w:lvl>
    <w:lvl w:ilvl="1">
      <w:start w:val="1"/>
      <w:numFmt w:val="decimal"/>
      <w:isLgl/>
      <w:lvlText w:val="%1.%2."/>
      <w:lvlJc w:val="left"/>
      <w:pPr>
        <w:ind w:left="461" w:hanging="360"/>
      </w:pPr>
      <w:rPr>
        <w:rFonts w:hint="default"/>
      </w:rPr>
    </w:lvl>
    <w:lvl w:ilvl="2">
      <w:start w:val="1"/>
      <w:numFmt w:val="decimal"/>
      <w:isLgl/>
      <w:lvlText w:val="%1.%2.%3."/>
      <w:lvlJc w:val="left"/>
      <w:pPr>
        <w:ind w:left="821" w:hanging="720"/>
      </w:pPr>
      <w:rPr>
        <w:rFonts w:hint="default"/>
      </w:rPr>
    </w:lvl>
    <w:lvl w:ilvl="3">
      <w:start w:val="1"/>
      <w:numFmt w:val="decimal"/>
      <w:isLgl/>
      <w:lvlText w:val="%1.%2.%3.%4."/>
      <w:lvlJc w:val="left"/>
      <w:pPr>
        <w:ind w:left="821" w:hanging="720"/>
      </w:pPr>
      <w:rPr>
        <w:rFonts w:hint="default"/>
      </w:rPr>
    </w:lvl>
    <w:lvl w:ilvl="4">
      <w:start w:val="1"/>
      <w:numFmt w:val="decimal"/>
      <w:isLgl/>
      <w:lvlText w:val="%1.%2.%3.%4.%5."/>
      <w:lvlJc w:val="left"/>
      <w:pPr>
        <w:ind w:left="1181" w:hanging="1080"/>
      </w:pPr>
      <w:rPr>
        <w:rFonts w:hint="default"/>
      </w:rPr>
    </w:lvl>
    <w:lvl w:ilvl="5">
      <w:start w:val="1"/>
      <w:numFmt w:val="decimal"/>
      <w:isLgl/>
      <w:lvlText w:val="%1.%2.%3.%4.%5.%6."/>
      <w:lvlJc w:val="left"/>
      <w:pPr>
        <w:ind w:left="1181" w:hanging="1080"/>
      </w:pPr>
      <w:rPr>
        <w:rFonts w:hint="default"/>
      </w:rPr>
    </w:lvl>
    <w:lvl w:ilvl="6">
      <w:start w:val="1"/>
      <w:numFmt w:val="decimal"/>
      <w:isLgl/>
      <w:lvlText w:val="%1.%2.%3.%4.%5.%6.%7."/>
      <w:lvlJc w:val="left"/>
      <w:pPr>
        <w:ind w:left="1541" w:hanging="1440"/>
      </w:pPr>
      <w:rPr>
        <w:rFonts w:hint="default"/>
      </w:rPr>
    </w:lvl>
    <w:lvl w:ilvl="7">
      <w:start w:val="1"/>
      <w:numFmt w:val="decimal"/>
      <w:isLgl/>
      <w:lvlText w:val="%1.%2.%3.%4.%5.%6.%7.%8."/>
      <w:lvlJc w:val="left"/>
      <w:pPr>
        <w:ind w:left="1541" w:hanging="1440"/>
      </w:pPr>
      <w:rPr>
        <w:rFonts w:hint="default"/>
      </w:rPr>
    </w:lvl>
    <w:lvl w:ilvl="8">
      <w:start w:val="1"/>
      <w:numFmt w:val="decimal"/>
      <w:isLgl/>
      <w:lvlText w:val="%1.%2.%3.%4.%5.%6.%7.%8.%9."/>
      <w:lvlJc w:val="left"/>
      <w:pPr>
        <w:ind w:left="1901" w:hanging="1800"/>
      </w:pPr>
      <w:rPr>
        <w:rFonts w:hint="default"/>
      </w:rPr>
    </w:lvl>
  </w:abstractNum>
  <w:abstractNum w:abstractNumId="2" w15:restartNumberingAfterBreak="0">
    <w:nsid w:val="0938542D"/>
    <w:multiLevelType w:val="hybridMultilevel"/>
    <w:tmpl w:val="8B407C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B96E29"/>
    <w:multiLevelType w:val="multilevel"/>
    <w:tmpl w:val="A5B4776E"/>
    <w:lvl w:ilvl="0">
      <w:start w:val="1"/>
      <w:numFmt w:val="decimal"/>
      <w:lvlText w:val="%1."/>
      <w:lvlJc w:val="left"/>
      <w:pPr>
        <w:ind w:left="461" w:hanging="360"/>
      </w:pPr>
      <w:rPr>
        <w:rFonts w:ascii="Arial" w:hint="default"/>
        <w:b/>
      </w:rPr>
    </w:lvl>
    <w:lvl w:ilvl="1">
      <w:start w:val="1"/>
      <w:numFmt w:val="decimal"/>
      <w:isLgl/>
      <w:lvlText w:val="%1.%2."/>
      <w:lvlJc w:val="left"/>
      <w:pPr>
        <w:ind w:left="461" w:hanging="360"/>
      </w:pPr>
      <w:rPr>
        <w:rFonts w:hint="default"/>
      </w:rPr>
    </w:lvl>
    <w:lvl w:ilvl="2">
      <w:start w:val="1"/>
      <w:numFmt w:val="decimal"/>
      <w:isLgl/>
      <w:lvlText w:val="%1.%2.%3."/>
      <w:lvlJc w:val="left"/>
      <w:pPr>
        <w:ind w:left="821" w:hanging="720"/>
      </w:pPr>
      <w:rPr>
        <w:rFonts w:hint="default"/>
      </w:rPr>
    </w:lvl>
    <w:lvl w:ilvl="3">
      <w:start w:val="1"/>
      <w:numFmt w:val="decimal"/>
      <w:isLgl/>
      <w:lvlText w:val="%1.%2.%3.%4."/>
      <w:lvlJc w:val="left"/>
      <w:pPr>
        <w:ind w:left="821" w:hanging="720"/>
      </w:pPr>
      <w:rPr>
        <w:rFonts w:hint="default"/>
      </w:rPr>
    </w:lvl>
    <w:lvl w:ilvl="4">
      <w:start w:val="1"/>
      <w:numFmt w:val="decimal"/>
      <w:isLgl/>
      <w:lvlText w:val="%1.%2.%3.%4.%5."/>
      <w:lvlJc w:val="left"/>
      <w:pPr>
        <w:ind w:left="1181" w:hanging="1080"/>
      </w:pPr>
      <w:rPr>
        <w:rFonts w:hint="default"/>
      </w:rPr>
    </w:lvl>
    <w:lvl w:ilvl="5">
      <w:start w:val="1"/>
      <w:numFmt w:val="decimal"/>
      <w:isLgl/>
      <w:lvlText w:val="%1.%2.%3.%4.%5.%6."/>
      <w:lvlJc w:val="left"/>
      <w:pPr>
        <w:ind w:left="1181" w:hanging="1080"/>
      </w:pPr>
      <w:rPr>
        <w:rFonts w:hint="default"/>
      </w:rPr>
    </w:lvl>
    <w:lvl w:ilvl="6">
      <w:start w:val="1"/>
      <w:numFmt w:val="decimal"/>
      <w:isLgl/>
      <w:lvlText w:val="%1.%2.%3.%4.%5.%6.%7."/>
      <w:lvlJc w:val="left"/>
      <w:pPr>
        <w:ind w:left="1541" w:hanging="1440"/>
      </w:pPr>
      <w:rPr>
        <w:rFonts w:hint="default"/>
      </w:rPr>
    </w:lvl>
    <w:lvl w:ilvl="7">
      <w:start w:val="1"/>
      <w:numFmt w:val="decimal"/>
      <w:isLgl/>
      <w:lvlText w:val="%1.%2.%3.%4.%5.%6.%7.%8."/>
      <w:lvlJc w:val="left"/>
      <w:pPr>
        <w:ind w:left="1541" w:hanging="1440"/>
      </w:pPr>
      <w:rPr>
        <w:rFonts w:hint="default"/>
      </w:rPr>
    </w:lvl>
    <w:lvl w:ilvl="8">
      <w:start w:val="1"/>
      <w:numFmt w:val="decimal"/>
      <w:isLgl/>
      <w:lvlText w:val="%1.%2.%3.%4.%5.%6.%7.%8.%9."/>
      <w:lvlJc w:val="left"/>
      <w:pPr>
        <w:ind w:left="1901" w:hanging="1800"/>
      </w:pPr>
      <w:rPr>
        <w:rFonts w:hint="default"/>
      </w:rPr>
    </w:lvl>
  </w:abstractNum>
  <w:abstractNum w:abstractNumId="4" w15:restartNumberingAfterBreak="0">
    <w:nsid w:val="2290208A"/>
    <w:multiLevelType w:val="multilevel"/>
    <w:tmpl w:val="1130A656"/>
    <w:lvl w:ilvl="0">
      <w:start w:val="1"/>
      <w:numFmt w:val="decimal"/>
      <w:lvlText w:val="%1."/>
      <w:lvlJc w:val="left"/>
      <w:pPr>
        <w:ind w:left="1068" w:hanging="360"/>
      </w:pPr>
      <w:rPr>
        <w:rFonts w:hint="default"/>
        <w:b w:val="0"/>
        <w:bCs w:val="0"/>
      </w:rPr>
    </w:lvl>
    <w:lvl w:ilvl="1">
      <w:start w:val="1"/>
      <w:numFmt w:val="decimal"/>
      <w:lvlText w:val="%1.%2."/>
      <w:lvlJc w:val="left"/>
      <w:pPr>
        <w:ind w:left="1132"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044" w:hanging="1080"/>
      </w:pPr>
      <w:rPr>
        <w:rFonts w:hint="default"/>
      </w:rPr>
    </w:lvl>
    <w:lvl w:ilvl="5">
      <w:start w:val="1"/>
      <w:numFmt w:val="decimal"/>
      <w:lvlText w:val="%1.%2.%3.%4.%5.%6."/>
      <w:lvlJc w:val="left"/>
      <w:pPr>
        <w:ind w:left="2108" w:hanging="1080"/>
      </w:pPr>
      <w:rPr>
        <w:rFonts w:hint="default"/>
      </w:rPr>
    </w:lvl>
    <w:lvl w:ilvl="6">
      <w:start w:val="1"/>
      <w:numFmt w:val="decimal"/>
      <w:lvlText w:val="%1.%2.%3.%4.%5.%6.%7."/>
      <w:lvlJc w:val="left"/>
      <w:pPr>
        <w:ind w:left="2532" w:hanging="1440"/>
      </w:pPr>
      <w:rPr>
        <w:rFonts w:hint="default"/>
      </w:rPr>
    </w:lvl>
    <w:lvl w:ilvl="7">
      <w:start w:val="1"/>
      <w:numFmt w:val="decimal"/>
      <w:lvlText w:val="%1.%2.%3.%4.%5.%6.%7.%8."/>
      <w:lvlJc w:val="left"/>
      <w:pPr>
        <w:ind w:left="2596" w:hanging="1440"/>
      </w:pPr>
      <w:rPr>
        <w:rFonts w:hint="default"/>
      </w:rPr>
    </w:lvl>
    <w:lvl w:ilvl="8">
      <w:start w:val="1"/>
      <w:numFmt w:val="decimal"/>
      <w:lvlText w:val="%1.%2.%3.%4.%5.%6.%7.%8.%9."/>
      <w:lvlJc w:val="left"/>
      <w:pPr>
        <w:ind w:left="3020" w:hanging="1800"/>
      </w:pPr>
      <w:rPr>
        <w:rFonts w:hint="default"/>
      </w:rPr>
    </w:lvl>
  </w:abstractNum>
  <w:abstractNum w:abstractNumId="5" w15:restartNumberingAfterBreak="0">
    <w:nsid w:val="3E463843"/>
    <w:multiLevelType w:val="multilevel"/>
    <w:tmpl w:val="60BA3742"/>
    <w:lvl w:ilvl="0">
      <w:start w:val="1"/>
      <w:numFmt w:val="decimal"/>
      <w:lvlText w:val="%1."/>
      <w:lvlJc w:val="left"/>
      <w:pPr>
        <w:ind w:left="360" w:hanging="360"/>
      </w:pPr>
      <w:rPr>
        <w:rFonts w:hint="default"/>
        <w:b/>
        <w:bCs/>
      </w:rPr>
    </w:lvl>
    <w:lvl w:ilvl="1">
      <w:start w:val="1"/>
      <w:numFmt w:val="decimal"/>
      <w:lvlText w:val="%1.%2."/>
      <w:lvlJc w:val="left"/>
      <w:pPr>
        <w:ind w:left="424" w:hanging="360"/>
      </w:pPr>
      <w:rPr>
        <w:rFonts w:hint="default"/>
      </w:rPr>
    </w:lvl>
    <w:lvl w:ilvl="2">
      <w:start w:val="1"/>
      <w:numFmt w:val="decimal"/>
      <w:lvlText w:val="%1.%2.%3."/>
      <w:lvlJc w:val="left"/>
      <w:pPr>
        <w:ind w:left="848" w:hanging="720"/>
      </w:pPr>
      <w:rPr>
        <w:rFonts w:hint="default"/>
      </w:rPr>
    </w:lvl>
    <w:lvl w:ilvl="3">
      <w:start w:val="1"/>
      <w:numFmt w:val="decimal"/>
      <w:lvlText w:val="%1.%2.%3.%4."/>
      <w:lvlJc w:val="left"/>
      <w:pPr>
        <w:ind w:left="912" w:hanging="720"/>
      </w:pPr>
      <w:rPr>
        <w:rFonts w:hint="default"/>
      </w:rPr>
    </w:lvl>
    <w:lvl w:ilvl="4">
      <w:start w:val="1"/>
      <w:numFmt w:val="decimal"/>
      <w:lvlText w:val="%1.%2.%3.%4.%5."/>
      <w:lvlJc w:val="left"/>
      <w:pPr>
        <w:ind w:left="1336" w:hanging="1080"/>
      </w:pPr>
      <w:rPr>
        <w:rFonts w:hint="default"/>
      </w:rPr>
    </w:lvl>
    <w:lvl w:ilvl="5">
      <w:start w:val="1"/>
      <w:numFmt w:val="decimal"/>
      <w:lvlText w:val="%1.%2.%3.%4.%5.%6."/>
      <w:lvlJc w:val="left"/>
      <w:pPr>
        <w:ind w:left="1400" w:hanging="1080"/>
      </w:pPr>
      <w:rPr>
        <w:rFonts w:hint="default"/>
      </w:rPr>
    </w:lvl>
    <w:lvl w:ilvl="6">
      <w:start w:val="1"/>
      <w:numFmt w:val="decimal"/>
      <w:lvlText w:val="%1.%2.%3.%4.%5.%6.%7."/>
      <w:lvlJc w:val="left"/>
      <w:pPr>
        <w:ind w:left="1824" w:hanging="1440"/>
      </w:pPr>
      <w:rPr>
        <w:rFonts w:hint="default"/>
      </w:rPr>
    </w:lvl>
    <w:lvl w:ilvl="7">
      <w:start w:val="1"/>
      <w:numFmt w:val="decimal"/>
      <w:lvlText w:val="%1.%2.%3.%4.%5.%6.%7.%8."/>
      <w:lvlJc w:val="left"/>
      <w:pPr>
        <w:ind w:left="1888" w:hanging="1440"/>
      </w:pPr>
      <w:rPr>
        <w:rFonts w:hint="default"/>
      </w:rPr>
    </w:lvl>
    <w:lvl w:ilvl="8">
      <w:start w:val="1"/>
      <w:numFmt w:val="decimal"/>
      <w:lvlText w:val="%1.%2.%3.%4.%5.%6.%7.%8.%9."/>
      <w:lvlJc w:val="left"/>
      <w:pPr>
        <w:ind w:left="2312" w:hanging="1800"/>
      </w:pPr>
      <w:rPr>
        <w:rFonts w:hint="default"/>
      </w:rPr>
    </w:lvl>
  </w:abstractNum>
  <w:abstractNum w:abstractNumId="6" w15:restartNumberingAfterBreak="0">
    <w:nsid w:val="43E8660A"/>
    <w:multiLevelType w:val="multilevel"/>
    <w:tmpl w:val="A5B4776E"/>
    <w:lvl w:ilvl="0">
      <w:start w:val="1"/>
      <w:numFmt w:val="decimal"/>
      <w:lvlText w:val="%1."/>
      <w:lvlJc w:val="left"/>
      <w:pPr>
        <w:ind w:left="461" w:hanging="360"/>
      </w:pPr>
      <w:rPr>
        <w:rFonts w:ascii="Arial" w:hint="default"/>
        <w:b/>
      </w:rPr>
    </w:lvl>
    <w:lvl w:ilvl="1">
      <w:start w:val="1"/>
      <w:numFmt w:val="decimal"/>
      <w:isLgl/>
      <w:lvlText w:val="%1.%2."/>
      <w:lvlJc w:val="left"/>
      <w:pPr>
        <w:ind w:left="461" w:hanging="360"/>
      </w:pPr>
      <w:rPr>
        <w:rFonts w:hint="default"/>
      </w:rPr>
    </w:lvl>
    <w:lvl w:ilvl="2">
      <w:start w:val="1"/>
      <w:numFmt w:val="decimal"/>
      <w:isLgl/>
      <w:lvlText w:val="%1.%2.%3."/>
      <w:lvlJc w:val="left"/>
      <w:pPr>
        <w:ind w:left="821" w:hanging="720"/>
      </w:pPr>
      <w:rPr>
        <w:rFonts w:hint="default"/>
      </w:rPr>
    </w:lvl>
    <w:lvl w:ilvl="3">
      <w:start w:val="1"/>
      <w:numFmt w:val="decimal"/>
      <w:isLgl/>
      <w:lvlText w:val="%1.%2.%3.%4."/>
      <w:lvlJc w:val="left"/>
      <w:pPr>
        <w:ind w:left="821" w:hanging="720"/>
      </w:pPr>
      <w:rPr>
        <w:rFonts w:hint="default"/>
      </w:rPr>
    </w:lvl>
    <w:lvl w:ilvl="4">
      <w:start w:val="1"/>
      <w:numFmt w:val="decimal"/>
      <w:isLgl/>
      <w:lvlText w:val="%1.%2.%3.%4.%5."/>
      <w:lvlJc w:val="left"/>
      <w:pPr>
        <w:ind w:left="1181" w:hanging="1080"/>
      </w:pPr>
      <w:rPr>
        <w:rFonts w:hint="default"/>
      </w:rPr>
    </w:lvl>
    <w:lvl w:ilvl="5">
      <w:start w:val="1"/>
      <w:numFmt w:val="decimal"/>
      <w:isLgl/>
      <w:lvlText w:val="%1.%2.%3.%4.%5.%6."/>
      <w:lvlJc w:val="left"/>
      <w:pPr>
        <w:ind w:left="1181" w:hanging="1080"/>
      </w:pPr>
      <w:rPr>
        <w:rFonts w:hint="default"/>
      </w:rPr>
    </w:lvl>
    <w:lvl w:ilvl="6">
      <w:start w:val="1"/>
      <w:numFmt w:val="decimal"/>
      <w:isLgl/>
      <w:lvlText w:val="%1.%2.%3.%4.%5.%6.%7."/>
      <w:lvlJc w:val="left"/>
      <w:pPr>
        <w:ind w:left="1541" w:hanging="1440"/>
      </w:pPr>
      <w:rPr>
        <w:rFonts w:hint="default"/>
      </w:rPr>
    </w:lvl>
    <w:lvl w:ilvl="7">
      <w:start w:val="1"/>
      <w:numFmt w:val="decimal"/>
      <w:isLgl/>
      <w:lvlText w:val="%1.%2.%3.%4.%5.%6.%7.%8."/>
      <w:lvlJc w:val="left"/>
      <w:pPr>
        <w:ind w:left="1541" w:hanging="1440"/>
      </w:pPr>
      <w:rPr>
        <w:rFonts w:hint="default"/>
      </w:rPr>
    </w:lvl>
    <w:lvl w:ilvl="8">
      <w:start w:val="1"/>
      <w:numFmt w:val="decimal"/>
      <w:isLgl/>
      <w:lvlText w:val="%1.%2.%3.%4.%5.%6.%7.%8.%9."/>
      <w:lvlJc w:val="left"/>
      <w:pPr>
        <w:ind w:left="1901" w:hanging="1800"/>
      </w:pPr>
      <w:rPr>
        <w:rFonts w:hint="default"/>
      </w:rPr>
    </w:lvl>
  </w:abstractNum>
  <w:abstractNum w:abstractNumId="7" w15:restartNumberingAfterBreak="0">
    <w:nsid w:val="497560B8"/>
    <w:multiLevelType w:val="hybridMultilevel"/>
    <w:tmpl w:val="B4F4A8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2D26FBC"/>
    <w:multiLevelType w:val="hybridMultilevel"/>
    <w:tmpl w:val="8B407C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445922290">
    <w:abstractNumId w:val="6"/>
  </w:num>
  <w:num w:numId="2" w16cid:durableId="844704450">
    <w:abstractNumId w:val="5"/>
  </w:num>
  <w:num w:numId="3" w16cid:durableId="6105848">
    <w:abstractNumId w:val="1"/>
  </w:num>
  <w:num w:numId="4" w16cid:durableId="925766717">
    <w:abstractNumId w:val="3"/>
  </w:num>
  <w:num w:numId="5" w16cid:durableId="590167987">
    <w:abstractNumId w:val="0"/>
  </w:num>
  <w:num w:numId="6" w16cid:durableId="43019170">
    <w:abstractNumId w:val="4"/>
  </w:num>
  <w:num w:numId="7" w16cid:durableId="371922863">
    <w:abstractNumId w:val="7"/>
  </w:num>
  <w:num w:numId="8" w16cid:durableId="592511537">
    <w:abstractNumId w:val="8"/>
  </w:num>
  <w:num w:numId="9" w16cid:durableId="209928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36"/>
    <w:rsid w:val="00001611"/>
    <w:rsid w:val="00004FCB"/>
    <w:rsid w:val="00006957"/>
    <w:rsid w:val="00007DE5"/>
    <w:rsid w:val="0001052A"/>
    <w:rsid w:val="00010D34"/>
    <w:rsid w:val="00011D16"/>
    <w:rsid w:val="00013172"/>
    <w:rsid w:val="00014A8F"/>
    <w:rsid w:val="00015EBE"/>
    <w:rsid w:val="00016709"/>
    <w:rsid w:val="00016FD5"/>
    <w:rsid w:val="00017A4F"/>
    <w:rsid w:val="0002041B"/>
    <w:rsid w:val="000235F2"/>
    <w:rsid w:val="00024F9B"/>
    <w:rsid w:val="000267C1"/>
    <w:rsid w:val="0003059C"/>
    <w:rsid w:val="00031C0E"/>
    <w:rsid w:val="00041CCF"/>
    <w:rsid w:val="0005152F"/>
    <w:rsid w:val="0005357E"/>
    <w:rsid w:val="000540A1"/>
    <w:rsid w:val="0005597A"/>
    <w:rsid w:val="00056603"/>
    <w:rsid w:val="00056D88"/>
    <w:rsid w:val="00057482"/>
    <w:rsid w:val="00060F4B"/>
    <w:rsid w:val="00063001"/>
    <w:rsid w:val="0006517E"/>
    <w:rsid w:val="00065747"/>
    <w:rsid w:val="00065E7C"/>
    <w:rsid w:val="0006670A"/>
    <w:rsid w:val="00067FEF"/>
    <w:rsid w:val="00073807"/>
    <w:rsid w:val="00076242"/>
    <w:rsid w:val="00080997"/>
    <w:rsid w:val="00082192"/>
    <w:rsid w:val="0008680E"/>
    <w:rsid w:val="00086E19"/>
    <w:rsid w:val="0008780F"/>
    <w:rsid w:val="000878B3"/>
    <w:rsid w:val="00090115"/>
    <w:rsid w:val="00090FED"/>
    <w:rsid w:val="0009177E"/>
    <w:rsid w:val="00093360"/>
    <w:rsid w:val="0009463D"/>
    <w:rsid w:val="000A0DD5"/>
    <w:rsid w:val="000A5091"/>
    <w:rsid w:val="000A588E"/>
    <w:rsid w:val="000A7E67"/>
    <w:rsid w:val="000B379D"/>
    <w:rsid w:val="000B3E4A"/>
    <w:rsid w:val="000B61F5"/>
    <w:rsid w:val="000D1641"/>
    <w:rsid w:val="000D552E"/>
    <w:rsid w:val="000D6C4C"/>
    <w:rsid w:val="000E0941"/>
    <w:rsid w:val="000E557C"/>
    <w:rsid w:val="000E56EC"/>
    <w:rsid w:val="000E617D"/>
    <w:rsid w:val="000EDBFA"/>
    <w:rsid w:val="000F0673"/>
    <w:rsid w:val="000F0835"/>
    <w:rsid w:val="000F0FC8"/>
    <w:rsid w:val="000F10DF"/>
    <w:rsid w:val="000F35BA"/>
    <w:rsid w:val="000F60F4"/>
    <w:rsid w:val="000F64D0"/>
    <w:rsid w:val="00104FDC"/>
    <w:rsid w:val="00110D92"/>
    <w:rsid w:val="00111328"/>
    <w:rsid w:val="00112808"/>
    <w:rsid w:val="001158F8"/>
    <w:rsid w:val="0013078B"/>
    <w:rsid w:val="0013268B"/>
    <w:rsid w:val="0013418B"/>
    <w:rsid w:val="00134571"/>
    <w:rsid w:val="00136CD8"/>
    <w:rsid w:val="0013799A"/>
    <w:rsid w:val="001405AE"/>
    <w:rsid w:val="00143657"/>
    <w:rsid w:val="001438CB"/>
    <w:rsid w:val="00145FE4"/>
    <w:rsid w:val="001464CF"/>
    <w:rsid w:val="0014652A"/>
    <w:rsid w:val="001511FA"/>
    <w:rsid w:val="00155B1A"/>
    <w:rsid w:val="0015608C"/>
    <w:rsid w:val="0015646B"/>
    <w:rsid w:val="00156EC6"/>
    <w:rsid w:val="0016237B"/>
    <w:rsid w:val="001632A4"/>
    <w:rsid w:val="0016701D"/>
    <w:rsid w:val="001676DE"/>
    <w:rsid w:val="00167965"/>
    <w:rsid w:val="00170ABB"/>
    <w:rsid w:val="00170B6D"/>
    <w:rsid w:val="00173078"/>
    <w:rsid w:val="00173791"/>
    <w:rsid w:val="00174C30"/>
    <w:rsid w:val="001768EE"/>
    <w:rsid w:val="00177A47"/>
    <w:rsid w:val="00181663"/>
    <w:rsid w:val="00183758"/>
    <w:rsid w:val="00183936"/>
    <w:rsid w:val="00183A10"/>
    <w:rsid w:val="0018628D"/>
    <w:rsid w:val="00187451"/>
    <w:rsid w:val="00190C22"/>
    <w:rsid w:val="001923EE"/>
    <w:rsid w:val="001937D4"/>
    <w:rsid w:val="00196C35"/>
    <w:rsid w:val="001A0086"/>
    <w:rsid w:val="001A327A"/>
    <w:rsid w:val="001A5F99"/>
    <w:rsid w:val="001C1D69"/>
    <w:rsid w:val="001C2DB6"/>
    <w:rsid w:val="001C341C"/>
    <w:rsid w:val="001C35AF"/>
    <w:rsid w:val="001C63CC"/>
    <w:rsid w:val="001C6A94"/>
    <w:rsid w:val="001D538E"/>
    <w:rsid w:val="001D6BA4"/>
    <w:rsid w:val="001D7B3F"/>
    <w:rsid w:val="001E0774"/>
    <w:rsid w:val="001E100E"/>
    <w:rsid w:val="001E1523"/>
    <w:rsid w:val="001E3056"/>
    <w:rsid w:val="001E3E84"/>
    <w:rsid w:val="001E48A9"/>
    <w:rsid w:val="001E62A3"/>
    <w:rsid w:val="001F0AE0"/>
    <w:rsid w:val="001F678A"/>
    <w:rsid w:val="001F7B21"/>
    <w:rsid w:val="00212C19"/>
    <w:rsid w:val="0022080C"/>
    <w:rsid w:val="00221E3D"/>
    <w:rsid w:val="00221F2E"/>
    <w:rsid w:val="00223173"/>
    <w:rsid w:val="0024072B"/>
    <w:rsid w:val="00241A6D"/>
    <w:rsid w:val="00243473"/>
    <w:rsid w:val="002445CD"/>
    <w:rsid w:val="00246990"/>
    <w:rsid w:val="002515FD"/>
    <w:rsid w:val="002519E0"/>
    <w:rsid w:val="00253C07"/>
    <w:rsid w:val="00255AFF"/>
    <w:rsid w:val="00255C98"/>
    <w:rsid w:val="00257BD7"/>
    <w:rsid w:val="002605E2"/>
    <w:rsid w:val="002644E3"/>
    <w:rsid w:val="00271807"/>
    <w:rsid w:val="00272800"/>
    <w:rsid w:val="002770CB"/>
    <w:rsid w:val="0028238A"/>
    <w:rsid w:val="002848E1"/>
    <w:rsid w:val="00286DD1"/>
    <w:rsid w:val="00295EA4"/>
    <w:rsid w:val="0029786D"/>
    <w:rsid w:val="002A4A53"/>
    <w:rsid w:val="002A6897"/>
    <w:rsid w:val="002B1232"/>
    <w:rsid w:val="002B6A35"/>
    <w:rsid w:val="002B75EE"/>
    <w:rsid w:val="002C0724"/>
    <w:rsid w:val="002C2BF6"/>
    <w:rsid w:val="002C37CE"/>
    <w:rsid w:val="002C3DE9"/>
    <w:rsid w:val="002C50AB"/>
    <w:rsid w:val="002C6DF8"/>
    <w:rsid w:val="002D4ACF"/>
    <w:rsid w:val="002D4FE4"/>
    <w:rsid w:val="002D56AD"/>
    <w:rsid w:val="002D67E2"/>
    <w:rsid w:val="002E124B"/>
    <w:rsid w:val="002E2DC5"/>
    <w:rsid w:val="002E5862"/>
    <w:rsid w:val="002E6F10"/>
    <w:rsid w:val="002E7F78"/>
    <w:rsid w:val="002F6D22"/>
    <w:rsid w:val="002F7E1E"/>
    <w:rsid w:val="00300F06"/>
    <w:rsid w:val="00301D1A"/>
    <w:rsid w:val="003036D1"/>
    <w:rsid w:val="00303A69"/>
    <w:rsid w:val="00303D19"/>
    <w:rsid w:val="00305061"/>
    <w:rsid w:val="00305180"/>
    <w:rsid w:val="003073D3"/>
    <w:rsid w:val="00311508"/>
    <w:rsid w:val="0031200B"/>
    <w:rsid w:val="0031460B"/>
    <w:rsid w:val="003208F8"/>
    <w:rsid w:val="003228DB"/>
    <w:rsid w:val="0032297A"/>
    <w:rsid w:val="003260F7"/>
    <w:rsid w:val="00333CE8"/>
    <w:rsid w:val="00335C00"/>
    <w:rsid w:val="0033616D"/>
    <w:rsid w:val="003361B3"/>
    <w:rsid w:val="00336D5D"/>
    <w:rsid w:val="003467A0"/>
    <w:rsid w:val="00347240"/>
    <w:rsid w:val="00351341"/>
    <w:rsid w:val="003522B6"/>
    <w:rsid w:val="00352DBE"/>
    <w:rsid w:val="003535EA"/>
    <w:rsid w:val="00353793"/>
    <w:rsid w:val="00357884"/>
    <w:rsid w:val="00360071"/>
    <w:rsid w:val="00361B75"/>
    <w:rsid w:val="00361CF4"/>
    <w:rsid w:val="00364245"/>
    <w:rsid w:val="0036482C"/>
    <w:rsid w:val="003701E3"/>
    <w:rsid w:val="00370E60"/>
    <w:rsid w:val="00373FF8"/>
    <w:rsid w:val="00382219"/>
    <w:rsid w:val="0038235F"/>
    <w:rsid w:val="00382E62"/>
    <w:rsid w:val="0039372B"/>
    <w:rsid w:val="003964B9"/>
    <w:rsid w:val="003978E7"/>
    <w:rsid w:val="003A0DC9"/>
    <w:rsid w:val="003A30D0"/>
    <w:rsid w:val="003A7F9B"/>
    <w:rsid w:val="003B02BE"/>
    <w:rsid w:val="003C1FE1"/>
    <w:rsid w:val="003C25AA"/>
    <w:rsid w:val="003C2C94"/>
    <w:rsid w:val="003C54EF"/>
    <w:rsid w:val="003C6478"/>
    <w:rsid w:val="003C7AF5"/>
    <w:rsid w:val="003D4CCB"/>
    <w:rsid w:val="003D5AF4"/>
    <w:rsid w:val="003E132F"/>
    <w:rsid w:val="003E191D"/>
    <w:rsid w:val="003E2741"/>
    <w:rsid w:val="003E2B1C"/>
    <w:rsid w:val="003F30AC"/>
    <w:rsid w:val="003F42E7"/>
    <w:rsid w:val="003F4D54"/>
    <w:rsid w:val="003F55B7"/>
    <w:rsid w:val="003F7409"/>
    <w:rsid w:val="00402B8F"/>
    <w:rsid w:val="00403E70"/>
    <w:rsid w:val="00406038"/>
    <w:rsid w:val="0040647C"/>
    <w:rsid w:val="00411C79"/>
    <w:rsid w:val="00412A55"/>
    <w:rsid w:val="00412D6F"/>
    <w:rsid w:val="00421401"/>
    <w:rsid w:val="0042289C"/>
    <w:rsid w:val="00422FEF"/>
    <w:rsid w:val="00424041"/>
    <w:rsid w:val="004250D9"/>
    <w:rsid w:val="0043036C"/>
    <w:rsid w:val="0043151B"/>
    <w:rsid w:val="00431A87"/>
    <w:rsid w:val="00432003"/>
    <w:rsid w:val="00434048"/>
    <w:rsid w:val="004431D1"/>
    <w:rsid w:val="00445DFD"/>
    <w:rsid w:val="00455F71"/>
    <w:rsid w:val="004560B4"/>
    <w:rsid w:val="004602F0"/>
    <w:rsid w:val="004606AB"/>
    <w:rsid w:val="004618C9"/>
    <w:rsid w:val="00462DC0"/>
    <w:rsid w:val="0046458F"/>
    <w:rsid w:val="004658E9"/>
    <w:rsid w:val="00467247"/>
    <w:rsid w:val="004677DF"/>
    <w:rsid w:val="00470978"/>
    <w:rsid w:val="004725B7"/>
    <w:rsid w:val="004725D2"/>
    <w:rsid w:val="004745F8"/>
    <w:rsid w:val="004801DC"/>
    <w:rsid w:val="00480E11"/>
    <w:rsid w:val="004843E7"/>
    <w:rsid w:val="00487E38"/>
    <w:rsid w:val="00491AF1"/>
    <w:rsid w:val="0049557D"/>
    <w:rsid w:val="004A0D48"/>
    <w:rsid w:val="004A1594"/>
    <w:rsid w:val="004A280B"/>
    <w:rsid w:val="004A576B"/>
    <w:rsid w:val="004A7532"/>
    <w:rsid w:val="004B227F"/>
    <w:rsid w:val="004B301B"/>
    <w:rsid w:val="004B46BD"/>
    <w:rsid w:val="004B4981"/>
    <w:rsid w:val="004C1FEE"/>
    <w:rsid w:val="004C4957"/>
    <w:rsid w:val="004C4F51"/>
    <w:rsid w:val="004C6A0D"/>
    <w:rsid w:val="004D25EC"/>
    <w:rsid w:val="004D480E"/>
    <w:rsid w:val="004D683D"/>
    <w:rsid w:val="004E36AB"/>
    <w:rsid w:val="004E45CB"/>
    <w:rsid w:val="004E5C21"/>
    <w:rsid w:val="004E77AC"/>
    <w:rsid w:val="004F145F"/>
    <w:rsid w:val="004F2BC6"/>
    <w:rsid w:val="004F3E4B"/>
    <w:rsid w:val="004F4934"/>
    <w:rsid w:val="004F4F87"/>
    <w:rsid w:val="00500CA0"/>
    <w:rsid w:val="00501462"/>
    <w:rsid w:val="005014F4"/>
    <w:rsid w:val="00501639"/>
    <w:rsid w:val="00503834"/>
    <w:rsid w:val="00503859"/>
    <w:rsid w:val="00505607"/>
    <w:rsid w:val="005062A5"/>
    <w:rsid w:val="0050649D"/>
    <w:rsid w:val="005076BA"/>
    <w:rsid w:val="00507736"/>
    <w:rsid w:val="005101C7"/>
    <w:rsid w:val="00510F10"/>
    <w:rsid w:val="00511CC9"/>
    <w:rsid w:val="00512534"/>
    <w:rsid w:val="005155C6"/>
    <w:rsid w:val="005156DE"/>
    <w:rsid w:val="005169F7"/>
    <w:rsid w:val="0052063F"/>
    <w:rsid w:val="00521B59"/>
    <w:rsid w:val="00522314"/>
    <w:rsid w:val="005239D5"/>
    <w:rsid w:val="005258C8"/>
    <w:rsid w:val="0052639F"/>
    <w:rsid w:val="00527380"/>
    <w:rsid w:val="00530108"/>
    <w:rsid w:val="0053246F"/>
    <w:rsid w:val="00532A35"/>
    <w:rsid w:val="00533195"/>
    <w:rsid w:val="00534B16"/>
    <w:rsid w:val="00535517"/>
    <w:rsid w:val="00540573"/>
    <w:rsid w:val="00540E50"/>
    <w:rsid w:val="00541A85"/>
    <w:rsid w:val="0054395F"/>
    <w:rsid w:val="00546BFB"/>
    <w:rsid w:val="00547731"/>
    <w:rsid w:val="005501C4"/>
    <w:rsid w:val="00551F7D"/>
    <w:rsid w:val="00552790"/>
    <w:rsid w:val="00552C32"/>
    <w:rsid w:val="005540D7"/>
    <w:rsid w:val="005547FE"/>
    <w:rsid w:val="00554FA5"/>
    <w:rsid w:val="00555727"/>
    <w:rsid w:val="00561D52"/>
    <w:rsid w:val="00565D9B"/>
    <w:rsid w:val="0056736A"/>
    <w:rsid w:val="00567856"/>
    <w:rsid w:val="005712FE"/>
    <w:rsid w:val="00571322"/>
    <w:rsid w:val="005721F5"/>
    <w:rsid w:val="00572DF1"/>
    <w:rsid w:val="00575532"/>
    <w:rsid w:val="005761A7"/>
    <w:rsid w:val="005803AC"/>
    <w:rsid w:val="0058164A"/>
    <w:rsid w:val="0058289A"/>
    <w:rsid w:val="00584645"/>
    <w:rsid w:val="00586C74"/>
    <w:rsid w:val="00586EB2"/>
    <w:rsid w:val="0059202C"/>
    <w:rsid w:val="00593418"/>
    <w:rsid w:val="00595C1D"/>
    <w:rsid w:val="005A0064"/>
    <w:rsid w:val="005A24FB"/>
    <w:rsid w:val="005A2A27"/>
    <w:rsid w:val="005A2AFE"/>
    <w:rsid w:val="005A4051"/>
    <w:rsid w:val="005A5310"/>
    <w:rsid w:val="005B5238"/>
    <w:rsid w:val="005C2421"/>
    <w:rsid w:val="005C359A"/>
    <w:rsid w:val="005C599C"/>
    <w:rsid w:val="005C5BAA"/>
    <w:rsid w:val="005C5EAF"/>
    <w:rsid w:val="005D0C49"/>
    <w:rsid w:val="005D4793"/>
    <w:rsid w:val="005D642E"/>
    <w:rsid w:val="005D7417"/>
    <w:rsid w:val="005E1E4F"/>
    <w:rsid w:val="005E2690"/>
    <w:rsid w:val="005E4EDC"/>
    <w:rsid w:val="005E61D8"/>
    <w:rsid w:val="005E6ECE"/>
    <w:rsid w:val="005F0AAA"/>
    <w:rsid w:val="005F1295"/>
    <w:rsid w:val="005F292C"/>
    <w:rsid w:val="005F3A8F"/>
    <w:rsid w:val="00600D83"/>
    <w:rsid w:val="0060339D"/>
    <w:rsid w:val="006047CC"/>
    <w:rsid w:val="0060572B"/>
    <w:rsid w:val="00606ED2"/>
    <w:rsid w:val="00607D5D"/>
    <w:rsid w:val="006110C7"/>
    <w:rsid w:val="00611921"/>
    <w:rsid w:val="00611F23"/>
    <w:rsid w:val="00613AA3"/>
    <w:rsid w:val="00613F08"/>
    <w:rsid w:val="00620084"/>
    <w:rsid w:val="006201FA"/>
    <w:rsid w:val="00620CA9"/>
    <w:rsid w:val="00621F3C"/>
    <w:rsid w:val="00627F9E"/>
    <w:rsid w:val="0063070D"/>
    <w:rsid w:val="00632C4F"/>
    <w:rsid w:val="00633E4B"/>
    <w:rsid w:val="00635595"/>
    <w:rsid w:val="006400A5"/>
    <w:rsid w:val="00641B47"/>
    <w:rsid w:val="00642AB3"/>
    <w:rsid w:val="00642BB3"/>
    <w:rsid w:val="006510BD"/>
    <w:rsid w:val="00654811"/>
    <w:rsid w:val="00655286"/>
    <w:rsid w:val="00666C37"/>
    <w:rsid w:val="00667AFA"/>
    <w:rsid w:val="006707C7"/>
    <w:rsid w:val="00672D6C"/>
    <w:rsid w:val="00672F43"/>
    <w:rsid w:val="00673A23"/>
    <w:rsid w:val="00675E93"/>
    <w:rsid w:val="0067734F"/>
    <w:rsid w:val="00683559"/>
    <w:rsid w:val="00683A2C"/>
    <w:rsid w:val="00683CC8"/>
    <w:rsid w:val="006900DB"/>
    <w:rsid w:val="006924A7"/>
    <w:rsid w:val="006926D4"/>
    <w:rsid w:val="0069306C"/>
    <w:rsid w:val="006930F4"/>
    <w:rsid w:val="00697584"/>
    <w:rsid w:val="006978DE"/>
    <w:rsid w:val="006A17A8"/>
    <w:rsid w:val="006A389D"/>
    <w:rsid w:val="006A6857"/>
    <w:rsid w:val="006A7426"/>
    <w:rsid w:val="006A7A19"/>
    <w:rsid w:val="006B20DF"/>
    <w:rsid w:val="006B2F31"/>
    <w:rsid w:val="006B4271"/>
    <w:rsid w:val="006B6E50"/>
    <w:rsid w:val="006C2AD3"/>
    <w:rsid w:val="006C3147"/>
    <w:rsid w:val="006C5954"/>
    <w:rsid w:val="006C6D08"/>
    <w:rsid w:val="006D4189"/>
    <w:rsid w:val="006D69DE"/>
    <w:rsid w:val="006D7071"/>
    <w:rsid w:val="006E2DBB"/>
    <w:rsid w:val="006E3CEB"/>
    <w:rsid w:val="006E4228"/>
    <w:rsid w:val="006E6F08"/>
    <w:rsid w:val="006F546F"/>
    <w:rsid w:val="006F5481"/>
    <w:rsid w:val="006F60AC"/>
    <w:rsid w:val="006F7079"/>
    <w:rsid w:val="006F7160"/>
    <w:rsid w:val="00700006"/>
    <w:rsid w:val="007025B5"/>
    <w:rsid w:val="00702A32"/>
    <w:rsid w:val="007040BB"/>
    <w:rsid w:val="007042F6"/>
    <w:rsid w:val="00704DE0"/>
    <w:rsid w:val="00707182"/>
    <w:rsid w:val="0071102A"/>
    <w:rsid w:val="007118E7"/>
    <w:rsid w:val="00717F5C"/>
    <w:rsid w:val="007221CE"/>
    <w:rsid w:val="00723572"/>
    <w:rsid w:val="007237A4"/>
    <w:rsid w:val="00724904"/>
    <w:rsid w:val="00724B92"/>
    <w:rsid w:val="00725571"/>
    <w:rsid w:val="00730242"/>
    <w:rsid w:val="007305A8"/>
    <w:rsid w:val="00730BF1"/>
    <w:rsid w:val="00730CB6"/>
    <w:rsid w:val="00732E29"/>
    <w:rsid w:val="00735738"/>
    <w:rsid w:val="00736720"/>
    <w:rsid w:val="00747DD0"/>
    <w:rsid w:val="00747E39"/>
    <w:rsid w:val="00750419"/>
    <w:rsid w:val="007519DB"/>
    <w:rsid w:val="00751BA6"/>
    <w:rsid w:val="007536C2"/>
    <w:rsid w:val="00754E9E"/>
    <w:rsid w:val="00757205"/>
    <w:rsid w:val="00757297"/>
    <w:rsid w:val="0075785B"/>
    <w:rsid w:val="00760089"/>
    <w:rsid w:val="007603D5"/>
    <w:rsid w:val="007612C1"/>
    <w:rsid w:val="00765C35"/>
    <w:rsid w:val="00767CEB"/>
    <w:rsid w:val="007706E9"/>
    <w:rsid w:val="00772ADC"/>
    <w:rsid w:val="00776FA9"/>
    <w:rsid w:val="007775E3"/>
    <w:rsid w:val="00777E4A"/>
    <w:rsid w:val="007806E1"/>
    <w:rsid w:val="00780F9C"/>
    <w:rsid w:val="00786CB4"/>
    <w:rsid w:val="0078729C"/>
    <w:rsid w:val="00793624"/>
    <w:rsid w:val="00793974"/>
    <w:rsid w:val="007A0564"/>
    <w:rsid w:val="007A08E0"/>
    <w:rsid w:val="007A17DE"/>
    <w:rsid w:val="007A48C7"/>
    <w:rsid w:val="007A5401"/>
    <w:rsid w:val="007A7447"/>
    <w:rsid w:val="007B2B85"/>
    <w:rsid w:val="007C1B79"/>
    <w:rsid w:val="007C3D3E"/>
    <w:rsid w:val="007D2ABC"/>
    <w:rsid w:val="007D45B1"/>
    <w:rsid w:val="007D4945"/>
    <w:rsid w:val="007E31BC"/>
    <w:rsid w:val="007E5E38"/>
    <w:rsid w:val="007F0EC4"/>
    <w:rsid w:val="007F1A17"/>
    <w:rsid w:val="007F2B55"/>
    <w:rsid w:val="008019C8"/>
    <w:rsid w:val="00807D41"/>
    <w:rsid w:val="00810DC2"/>
    <w:rsid w:val="00811530"/>
    <w:rsid w:val="0081494C"/>
    <w:rsid w:val="0082363A"/>
    <w:rsid w:val="00823D40"/>
    <w:rsid w:val="008240E8"/>
    <w:rsid w:val="00827F22"/>
    <w:rsid w:val="0083008C"/>
    <w:rsid w:val="0083213E"/>
    <w:rsid w:val="00832A99"/>
    <w:rsid w:val="00833E85"/>
    <w:rsid w:val="00840EE8"/>
    <w:rsid w:val="00844EF4"/>
    <w:rsid w:val="00846731"/>
    <w:rsid w:val="008474EF"/>
    <w:rsid w:val="00850D27"/>
    <w:rsid w:val="008528AF"/>
    <w:rsid w:val="0085466F"/>
    <w:rsid w:val="00854EA0"/>
    <w:rsid w:val="00855504"/>
    <w:rsid w:val="00855B5A"/>
    <w:rsid w:val="00855F1E"/>
    <w:rsid w:val="0085637C"/>
    <w:rsid w:val="00856DD0"/>
    <w:rsid w:val="00861646"/>
    <w:rsid w:val="00861C84"/>
    <w:rsid w:val="0086243C"/>
    <w:rsid w:val="00862856"/>
    <w:rsid w:val="00863371"/>
    <w:rsid w:val="0086650A"/>
    <w:rsid w:val="0087084D"/>
    <w:rsid w:val="00871032"/>
    <w:rsid w:val="008712A0"/>
    <w:rsid w:val="0087339B"/>
    <w:rsid w:val="00875741"/>
    <w:rsid w:val="00881453"/>
    <w:rsid w:val="008835C6"/>
    <w:rsid w:val="0088413F"/>
    <w:rsid w:val="00884C8B"/>
    <w:rsid w:val="00890C26"/>
    <w:rsid w:val="00892A2C"/>
    <w:rsid w:val="00893BCC"/>
    <w:rsid w:val="008954C1"/>
    <w:rsid w:val="008978F9"/>
    <w:rsid w:val="008A01A3"/>
    <w:rsid w:val="008A221A"/>
    <w:rsid w:val="008A41E8"/>
    <w:rsid w:val="008A4EC8"/>
    <w:rsid w:val="008A54C6"/>
    <w:rsid w:val="008A597C"/>
    <w:rsid w:val="008A6CC6"/>
    <w:rsid w:val="008B49B9"/>
    <w:rsid w:val="008B4A8D"/>
    <w:rsid w:val="008B612A"/>
    <w:rsid w:val="008B779A"/>
    <w:rsid w:val="008C150A"/>
    <w:rsid w:val="008C28BB"/>
    <w:rsid w:val="008C33F1"/>
    <w:rsid w:val="008C4B20"/>
    <w:rsid w:val="008C654F"/>
    <w:rsid w:val="008D045F"/>
    <w:rsid w:val="008D0D0E"/>
    <w:rsid w:val="008D1120"/>
    <w:rsid w:val="008D11C6"/>
    <w:rsid w:val="008D16E1"/>
    <w:rsid w:val="008D18EE"/>
    <w:rsid w:val="008D423A"/>
    <w:rsid w:val="008D4369"/>
    <w:rsid w:val="008D4A23"/>
    <w:rsid w:val="008D55C1"/>
    <w:rsid w:val="008E15B5"/>
    <w:rsid w:val="008E371A"/>
    <w:rsid w:val="008E3B17"/>
    <w:rsid w:val="008E3FF9"/>
    <w:rsid w:val="008E4EF8"/>
    <w:rsid w:val="008F195D"/>
    <w:rsid w:val="008F2B56"/>
    <w:rsid w:val="008F3A1A"/>
    <w:rsid w:val="0090007E"/>
    <w:rsid w:val="00901F88"/>
    <w:rsid w:val="00902B9C"/>
    <w:rsid w:val="0090338A"/>
    <w:rsid w:val="00903421"/>
    <w:rsid w:val="00904F7C"/>
    <w:rsid w:val="00914E4F"/>
    <w:rsid w:val="00915CFF"/>
    <w:rsid w:val="009168F3"/>
    <w:rsid w:val="00920BE0"/>
    <w:rsid w:val="00921344"/>
    <w:rsid w:val="00925F64"/>
    <w:rsid w:val="00926234"/>
    <w:rsid w:val="00927D0B"/>
    <w:rsid w:val="00935875"/>
    <w:rsid w:val="0094230E"/>
    <w:rsid w:val="009425F7"/>
    <w:rsid w:val="00942C1C"/>
    <w:rsid w:val="00943680"/>
    <w:rsid w:val="00944116"/>
    <w:rsid w:val="00945563"/>
    <w:rsid w:val="00945736"/>
    <w:rsid w:val="00945CFA"/>
    <w:rsid w:val="00946A35"/>
    <w:rsid w:val="00953251"/>
    <w:rsid w:val="00957102"/>
    <w:rsid w:val="00960218"/>
    <w:rsid w:val="0096383B"/>
    <w:rsid w:val="00965834"/>
    <w:rsid w:val="00965AC4"/>
    <w:rsid w:val="00970818"/>
    <w:rsid w:val="009736C5"/>
    <w:rsid w:val="009753C3"/>
    <w:rsid w:val="0097697D"/>
    <w:rsid w:val="009839B6"/>
    <w:rsid w:val="009855AC"/>
    <w:rsid w:val="009856FE"/>
    <w:rsid w:val="00985720"/>
    <w:rsid w:val="009862F7"/>
    <w:rsid w:val="009905CC"/>
    <w:rsid w:val="00994B13"/>
    <w:rsid w:val="009A21D2"/>
    <w:rsid w:val="009B11B4"/>
    <w:rsid w:val="009B260F"/>
    <w:rsid w:val="009B5522"/>
    <w:rsid w:val="009B631E"/>
    <w:rsid w:val="009C075E"/>
    <w:rsid w:val="009C40F4"/>
    <w:rsid w:val="009D0B9D"/>
    <w:rsid w:val="009D1889"/>
    <w:rsid w:val="009D2A4B"/>
    <w:rsid w:val="009D5550"/>
    <w:rsid w:val="009D6EEC"/>
    <w:rsid w:val="009D70AF"/>
    <w:rsid w:val="009E18E1"/>
    <w:rsid w:val="009E232C"/>
    <w:rsid w:val="009E5ADD"/>
    <w:rsid w:val="009F056C"/>
    <w:rsid w:val="009F788C"/>
    <w:rsid w:val="00A0109C"/>
    <w:rsid w:val="00A02C75"/>
    <w:rsid w:val="00A02F88"/>
    <w:rsid w:val="00A04310"/>
    <w:rsid w:val="00A04749"/>
    <w:rsid w:val="00A05294"/>
    <w:rsid w:val="00A103F6"/>
    <w:rsid w:val="00A12179"/>
    <w:rsid w:val="00A13411"/>
    <w:rsid w:val="00A15237"/>
    <w:rsid w:val="00A15AB2"/>
    <w:rsid w:val="00A1660D"/>
    <w:rsid w:val="00A20D05"/>
    <w:rsid w:val="00A21E4E"/>
    <w:rsid w:val="00A24815"/>
    <w:rsid w:val="00A24EC2"/>
    <w:rsid w:val="00A2541E"/>
    <w:rsid w:val="00A26AC3"/>
    <w:rsid w:val="00A3006F"/>
    <w:rsid w:val="00A31CDC"/>
    <w:rsid w:val="00A31D64"/>
    <w:rsid w:val="00A3299E"/>
    <w:rsid w:val="00A32EDF"/>
    <w:rsid w:val="00A34D84"/>
    <w:rsid w:val="00A34F77"/>
    <w:rsid w:val="00A367E1"/>
    <w:rsid w:val="00A3749D"/>
    <w:rsid w:val="00A40D33"/>
    <w:rsid w:val="00A46D98"/>
    <w:rsid w:val="00A50A9D"/>
    <w:rsid w:val="00A53525"/>
    <w:rsid w:val="00A545BF"/>
    <w:rsid w:val="00A54F44"/>
    <w:rsid w:val="00A55AE4"/>
    <w:rsid w:val="00A60721"/>
    <w:rsid w:val="00A610D5"/>
    <w:rsid w:val="00A619FC"/>
    <w:rsid w:val="00A62B5E"/>
    <w:rsid w:val="00A63F70"/>
    <w:rsid w:val="00A67FEE"/>
    <w:rsid w:val="00A70C52"/>
    <w:rsid w:val="00A74F26"/>
    <w:rsid w:val="00A750EE"/>
    <w:rsid w:val="00A752FD"/>
    <w:rsid w:val="00A77729"/>
    <w:rsid w:val="00A77F52"/>
    <w:rsid w:val="00A80DCF"/>
    <w:rsid w:val="00A811E9"/>
    <w:rsid w:val="00A8132D"/>
    <w:rsid w:val="00A81AC8"/>
    <w:rsid w:val="00A83F4C"/>
    <w:rsid w:val="00A8689C"/>
    <w:rsid w:val="00A876B8"/>
    <w:rsid w:val="00A907C4"/>
    <w:rsid w:val="00A948F4"/>
    <w:rsid w:val="00A9697C"/>
    <w:rsid w:val="00A972D5"/>
    <w:rsid w:val="00AA1FC1"/>
    <w:rsid w:val="00AA2BEA"/>
    <w:rsid w:val="00AA664F"/>
    <w:rsid w:val="00AA796B"/>
    <w:rsid w:val="00AA79A3"/>
    <w:rsid w:val="00AB1593"/>
    <w:rsid w:val="00AB2781"/>
    <w:rsid w:val="00AB4B67"/>
    <w:rsid w:val="00AB5BE5"/>
    <w:rsid w:val="00AB67A0"/>
    <w:rsid w:val="00AC008B"/>
    <w:rsid w:val="00AC07B9"/>
    <w:rsid w:val="00AC4126"/>
    <w:rsid w:val="00AC6A79"/>
    <w:rsid w:val="00AC6FC9"/>
    <w:rsid w:val="00AC795E"/>
    <w:rsid w:val="00AD12EC"/>
    <w:rsid w:val="00AD2AA3"/>
    <w:rsid w:val="00AD461C"/>
    <w:rsid w:val="00AD6910"/>
    <w:rsid w:val="00AE0FD4"/>
    <w:rsid w:val="00AE34B6"/>
    <w:rsid w:val="00AE7B33"/>
    <w:rsid w:val="00AF019E"/>
    <w:rsid w:val="00AF03D3"/>
    <w:rsid w:val="00AF1200"/>
    <w:rsid w:val="00AF21D5"/>
    <w:rsid w:val="00AF3B8A"/>
    <w:rsid w:val="00B01705"/>
    <w:rsid w:val="00B02D69"/>
    <w:rsid w:val="00B06F17"/>
    <w:rsid w:val="00B113A7"/>
    <w:rsid w:val="00B145CE"/>
    <w:rsid w:val="00B15B3F"/>
    <w:rsid w:val="00B22B8A"/>
    <w:rsid w:val="00B2506B"/>
    <w:rsid w:val="00B27A2D"/>
    <w:rsid w:val="00B3286F"/>
    <w:rsid w:val="00B428AB"/>
    <w:rsid w:val="00B4520B"/>
    <w:rsid w:val="00B472C4"/>
    <w:rsid w:val="00B47566"/>
    <w:rsid w:val="00B51071"/>
    <w:rsid w:val="00B51771"/>
    <w:rsid w:val="00B55374"/>
    <w:rsid w:val="00B6046A"/>
    <w:rsid w:val="00B620FD"/>
    <w:rsid w:val="00B70A54"/>
    <w:rsid w:val="00B73A8B"/>
    <w:rsid w:val="00B77D55"/>
    <w:rsid w:val="00B802B4"/>
    <w:rsid w:val="00B82BDB"/>
    <w:rsid w:val="00B84994"/>
    <w:rsid w:val="00B853EC"/>
    <w:rsid w:val="00B85603"/>
    <w:rsid w:val="00B858CE"/>
    <w:rsid w:val="00B86E6C"/>
    <w:rsid w:val="00B93FD3"/>
    <w:rsid w:val="00B95031"/>
    <w:rsid w:val="00BA069E"/>
    <w:rsid w:val="00BA1AA5"/>
    <w:rsid w:val="00BA2D6D"/>
    <w:rsid w:val="00BA4A48"/>
    <w:rsid w:val="00BA5CD6"/>
    <w:rsid w:val="00BA5CEF"/>
    <w:rsid w:val="00BA793B"/>
    <w:rsid w:val="00BA7DA7"/>
    <w:rsid w:val="00BB69F6"/>
    <w:rsid w:val="00BB77F1"/>
    <w:rsid w:val="00BC24EB"/>
    <w:rsid w:val="00BC492C"/>
    <w:rsid w:val="00BD17B9"/>
    <w:rsid w:val="00BD1E68"/>
    <w:rsid w:val="00BD489B"/>
    <w:rsid w:val="00BD6676"/>
    <w:rsid w:val="00BF284B"/>
    <w:rsid w:val="00BF5B58"/>
    <w:rsid w:val="00BF63A5"/>
    <w:rsid w:val="00C03B5E"/>
    <w:rsid w:val="00C13332"/>
    <w:rsid w:val="00C16F25"/>
    <w:rsid w:val="00C21D7E"/>
    <w:rsid w:val="00C27767"/>
    <w:rsid w:val="00C303F9"/>
    <w:rsid w:val="00C31FE2"/>
    <w:rsid w:val="00C338A4"/>
    <w:rsid w:val="00C3489A"/>
    <w:rsid w:val="00C3495F"/>
    <w:rsid w:val="00C351F8"/>
    <w:rsid w:val="00C3724E"/>
    <w:rsid w:val="00C41356"/>
    <w:rsid w:val="00C43D1C"/>
    <w:rsid w:val="00C45C98"/>
    <w:rsid w:val="00C45DDC"/>
    <w:rsid w:val="00C476F1"/>
    <w:rsid w:val="00C512AB"/>
    <w:rsid w:val="00C51805"/>
    <w:rsid w:val="00C52013"/>
    <w:rsid w:val="00C526EB"/>
    <w:rsid w:val="00C54062"/>
    <w:rsid w:val="00C54A0A"/>
    <w:rsid w:val="00C57ACD"/>
    <w:rsid w:val="00C612AF"/>
    <w:rsid w:val="00C628A8"/>
    <w:rsid w:val="00C645A2"/>
    <w:rsid w:val="00C676C2"/>
    <w:rsid w:val="00C71D50"/>
    <w:rsid w:val="00C71EB4"/>
    <w:rsid w:val="00C72EB9"/>
    <w:rsid w:val="00C72F58"/>
    <w:rsid w:val="00C76CCA"/>
    <w:rsid w:val="00C770F5"/>
    <w:rsid w:val="00C82890"/>
    <w:rsid w:val="00C8507B"/>
    <w:rsid w:val="00C85463"/>
    <w:rsid w:val="00C85D58"/>
    <w:rsid w:val="00C86836"/>
    <w:rsid w:val="00C86CFB"/>
    <w:rsid w:val="00C877A4"/>
    <w:rsid w:val="00C90658"/>
    <w:rsid w:val="00C93EB0"/>
    <w:rsid w:val="00C946BA"/>
    <w:rsid w:val="00CA1452"/>
    <w:rsid w:val="00CA6210"/>
    <w:rsid w:val="00CA6B8F"/>
    <w:rsid w:val="00CB1366"/>
    <w:rsid w:val="00CB3B26"/>
    <w:rsid w:val="00CB3DF9"/>
    <w:rsid w:val="00CB64E6"/>
    <w:rsid w:val="00CB6C37"/>
    <w:rsid w:val="00CB7F90"/>
    <w:rsid w:val="00CC2F3B"/>
    <w:rsid w:val="00CC476A"/>
    <w:rsid w:val="00CC5061"/>
    <w:rsid w:val="00CC69AA"/>
    <w:rsid w:val="00CC704A"/>
    <w:rsid w:val="00CD106D"/>
    <w:rsid w:val="00CD49DE"/>
    <w:rsid w:val="00CD5F0E"/>
    <w:rsid w:val="00CD5F79"/>
    <w:rsid w:val="00CE3CFD"/>
    <w:rsid w:val="00CE5422"/>
    <w:rsid w:val="00CE7D26"/>
    <w:rsid w:val="00CF16C6"/>
    <w:rsid w:val="00CF1C2F"/>
    <w:rsid w:val="00CF231F"/>
    <w:rsid w:val="00CF2575"/>
    <w:rsid w:val="00CF2F27"/>
    <w:rsid w:val="00CF4B6F"/>
    <w:rsid w:val="00D011C6"/>
    <w:rsid w:val="00D048A5"/>
    <w:rsid w:val="00D04D64"/>
    <w:rsid w:val="00D05BE8"/>
    <w:rsid w:val="00D06ADD"/>
    <w:rsid w:val="00D100C4"/>
    <w:rsid w:val="00D132A7"/>
    <w:rsid w:val="00D207DC"/>
    <w:rsid w:val="00D21918"/>
    <w:rsid w:val="00D259C1"/>
    <w:rsid w:val="00D3044B"/>
    <w:rsid w:val="00D30AD0"/>
    <w:rsid w:val="00D342C9"/>
    <w:rsid w:val="00D34F4C"/>
    <w:rsid w:val="00D35830"/>
    <w:rsid w:val="00D37163"/>
    <w:rsid w:val="00D40EEF"/>
    <w:rsid w:val="00D42B80"/>
    <w:rsid w:val="00D44A5A"/>
    <w:rsid w:val="00D47105"/>
    <w:rsid w:val="00D475B3"/>
    <w:rsid w:val="00D51B72"/>
    <w:rsid w:val="00D53074"/>
    <w:rsid w:val="00D55268"/>
    <w:rsid w:val="00D56B5A"/>
    <w:rsid w:val="00D66051"/>
    <w:rsid w:val="00D676CF"/>
    <w:rsid w:val="00D70D1E"/>
    <w:rsid w:val="00D71278"/>
    <w:rsid w:val="00D719A4"/>
    <w:rsid w:val="00D734F6"/>
    <w:rsid w:val="00D75699"/>
    <w:rsid w:val="00D75785"/>
    <w:rsid w:val="00D811B2"/>
    <w:rsid w:val="00D818A1"/>
    <w:rsid w:val="00D818CF"/>
    <w:rsid w:val="00D85ED8"/>
    <w:rsid w:val="00D8650D"/>
    <w:rsid w:val="00D86E4C"/>
    <w:rsid w:val="00D8796B"/>
    <w:rsid w:val="00D87ECE"/>
    <w:rsid w:val="00D907FC"/>
    <w:rsid w:val="00D94313"/>
    <w:rsid w:val="00D963A9"/>
    <w:rsid w:val="00DA05A6"/>
    <w:rsid w:val="00DA469C"/>
    <w:rsid w:val="00DA5EE1"/>
    <w:rsid w:val="00DB1F3B"/>
    <w:rsid w:val="00DB74A8"/>
    <w:rsid w:val="00DC2310"/>
    <w:rsid w:val="00DC4F17"/>
    <w:rsid w:val="00DC69DC"/>
    <w:rsid w:val="00DC71BD"/>
    <w:rsid w:val="00DD05F1"/>
    <w:rsid w:val="00DD1804"/>
    <w:rsid w:val="00DD1840"/>
    <w:rsid w:val="00DD3E58"/>
    <w:rsid w:val="00DD73D9"/>
    <w:rsid w:val="00DE2D12"/>
    <w:rsid w:val="00DE4A69"/>
    <w:rsid w:val="00DE5F6B"/>
    <w:rsid w:val="00DE5FA2"/>
    <w:rsid w:val="00DF0727"/>
    <w:rsid w:val="00DF2095"/>
    <w:rsid w:val="00DF30CB"/>
    <w:rsid w:val="00DF52D3"/>
    <w:rsid w:val="00DF5B31"/>
    <w:rsid w:val="00DF6F21"/>
    <w:rsid w:val="00E0401F"/>
    <w:rsid w:val="00E0547E"/>
    <w:rsid w:val="00E06A41"/>
    <w:rsid w:val="00E078E8"/>
    <w:rsid w:val="00E12484"/>
    <w:rsid w:val="00E17296"/>
    <w:rsid w:val="00E174AD"/>
    <w:rsid w:val="00E219F4"/>
    <w:rsid w:val="00E22316"/>
    <w:rsid w:val="00E2289B"/>
    <w:rsid w:val="00E250B8"/>
    <w:rsid w:val="00E26AE3"/>
    <w:rsid w:val="00E27B1F"/>
    <w:rsid w:val="00E30828"/>
    <w:rsid w:val="00E32CBC"/>
    <w:rsid w:val="00E331E8"/>
    <w:rsid w:val="00E337E2"/>
    <w:rsid w:val="00E36F62"/>
    <w:rsid w:val="00E427A6"/>
    <w:rsid w:val="00E42B23"/>
    <w:rsid w:val="00E43ED0"/>
    <w:rsid w:val="00E45ABD"/>
    <w:rsid w:val="00E465E9"/>
    <w:rsid w:val="00E510EA"/>
    <w:rsid w:val="00E52554"/>
    <w:rsid w:val="00E5636A"/>
    <w:rsid w:val="00E60497"/>
    <w:rsid w:val="00E61E20"/>
    <w:rsid w:val="00E62D31"/>
    <w:rsid w:val="00E647A0"/>
    <w:rsid w:val="00E7013B"/>
    <w:rsid w:val="00E711F5"/>
    <w:rsid w:val="00E713D3"/>
    <w:rsid w:val="00E71838"/>
    <w:rsid w:val="00E7433E"/>
    <w:rsid w:val="00E74750"/>
    <w:rsid w:val="00E74CC3"/>
    <w:rsid w:val="00E76402"/>
    <w:rsid w:val="00E80C97"/>
    <w:rsid w:val="00E85D0D"/>
    <w:rsid w:val="00E863FE"/>
    <w:rsid w:val="00E91BF0"/>
    <w:rsid w:val="00E95EA0"/>
    <w:rsid w:val="00EA4BAE"/>
    <w:rsid w:val="00EA7192"/>
    <w:rsid w:val="00EB129D"/>
    <w:rsid w:val="00EB1D3E"/>
    <w:rsid w:val="00EB39D0"/>
    <w:rsid w:val="00EB5C74"/>
    <w:rsid w:val="00EB5EC0"/>
    <w:rsid w:val="00EC0262"/>
    <w:rsid w:val="00EC20AD"/>
    <w:rsid w:val="00EC260F"/>
    <w:rsid w:val="00EC3612"/>
    <w:rsid w:val="00EC5AEB"/>
    <w:rsid w:val="00EC6496"/>
    <w:rsid w:val="00EC794D"/>
    <w:rsid w:val="00ED2C8A"/>
    <w:rsid w:val="00ED53C8"/>
    <w:rsid w:val="00ED7734"/>
    <w:rsid w:val="00EE3AE8"/>
    <w:rsid w:val="00EE4497"/>
    <w:rsid w:val="00EE6848"/>
    <w:rsid w:val="00EF02D9"/>
    <w:rsid w:val="00EF099C"/>
    <w:rsid w:val="00EF10F0"/>
    <w:rsid w:val="00EF1B18"/>
    <w:rsid w:val="00EF5344"/>
    <w:rsid w:val="00EF6A1E"/>
    <w:rsid w:val="00EF6E90"/>
    <w:rsid w:val="00EF78E7"/>
    <w:rsid w:val="00F01DA6"/>
    <w:rsid w:val="00F05FB4"/>
    <w:rsid w:val="00F1013E"/>
    <w:rsid w:val="00F11AC5"/>
    <w:rsid w:val="00F11EC1"/>
    <w:rsid w:val="00F12612"/>
    <w:rsid w:val="00F1511A"/>
    <w:rsid w:val="00F1541A"/>
    <w:rsid w:val="00F16639"/>
    <w:rsid w:val="00F17315"/>
    <w:rsid w:val="00F2079A"/>
    <w:rsid w:val="00F2250B"/>
    <w:rsid w:val="00F227F2"/>
    <w:rsid w:val="00F231B0"/>
    <w:rsid w:val="00F238D5"/>
    <w:rsid w:val="00F26ADA"/>
    <w:rsid w:val="00F304AC"/>
    <w:rsid w:val="00F31D11"/>
    <w:rsid w:val="00F32404"/>
    <w:rsid w:val="00F328A4"/>
    <w:rsid w:val="00F32DF3"/>
    <w:rsid w:val="00F33EBB"/>
    <w:rsid w:val="00F3409E"/>
    <w:rsid w:val="00F34795"/>
    <w:rsid w:val="00F40E44"/>
    <w:rsid w:val="00F4373A"/>
    <w:rsid w:val="00F43D5C"/>
    <w:rsid w:val="00F43F7E"/>
    <w:rsid w:val="00F44DA2"/>
    <w:rsid w:val="00F45AF6"/>
    <w:rsid w:val="00F46087"/>
    <w:rsid w:val="00F464E2"/>
    <w:rsid w:val="00F553E5"/>
    <w:rsid w:val="00F6300F"/>
    <w:rsid w:val="00F65427"/>
    <w:rsid w:val="00F70644"/>
    <w:rsid w:val="00F71B01"/>
    <w:rsid w:val="00F72597"/>
    <w:rsid w:val="00F7573E"/>
    <w:rsid w:val="00F7632D"/>
    <w:rsid w:val="00F77F71"/>
    <w:rsid w:val="00F8024E"/>
    <w:rsid w:val="00F857DC"/>
    <w:rsid w:val="00F86B57"/>
    <w:rsid w:val="00F901D8"/>
    <w:rsid w:val="00F90863"/>
    <w:rsid w:val="00F912C4"/>
    <w:rsid w:val="00F931B2"/>
    <w:rsid w:val="00F946DC"/>
    <w:rsid w:val="00F95649"/>
    <w:rsid w:val="00F977DE"/>
    <w:rsid w:val="00FA0667"/>
    <w:rsid w:val="00FA0B10"/>
    <w:rsid w:val="00FA21BC"/>
    <w:rsid w:val="00FA5437"/>
    <w:rsid w:val="00FA5ACC"/>
    <w:rsid w:val="00FA7B8A"/>
    <w:rsid w:val="00FB1138"/>
    <w:rsid w:val="00FB16B0"/>
    <w:rsid w:val="00FB426B"/>
    <w:rsid w:val="00FB446E"/>
    <w:rsid w:val="00FB4ABC"/>
    <w:rsid w:val="00FB5F23"/>
    <w:rsid w:val="00FB6058"/>
    <w:rsid w:val="00FC001D"/>
    <w:rsid w:val="00FC0117"/>
    <w:rsid w:val="00FC0742"/>
    <w:rsid w:val="00FC1E14"/>
    <w:rsid w:val="00FC501E"/>
    <w:rsid w:val="00FC69BB"/>
    <w:rsid w:val="00FD0008"/>
    <w:rsid w:val="00FD1421"/>
    <w:rsid w:val="00FD1808"/>
    <w:rsid w:val="00FD4228"/>
    <w:rsid w:val="00FE069F"/>
    <w:rsid w:val="00FE4FDE"/>
    <w:rsid w:val="00FE6AF3"/>
    <w:rsid w:val="00FF0BD0"/>
    <w:rsid w:val="00FF16E6"/>
    <w:rsid w:val="00FF20FC"/>
    <w:rsid w:val="013F1E5D"/>
    <w:rsid w:val="016DB505"/>
    <w:rsid w:val="0217328D"/>
    <w:rsid w:val="0229F134"/>
    <w:rsid w:val="022AB052"/>
    <w:rsid w:val="03051A11"/>
    <w:rsid w:val="032ECC6A"/>
    <w:rsid w:val="0333F863"/>
    <w:rsid w:val="038D2D19"/>
    <w:rsid w:val="03916B2C"/>
    <w:rsid w:val="04F1FD10"/>
    <w:rsid w:val="0500051C"/>
    <w:rsid w:val="06217779"/>
    <w:rsid w:val="0640145A"/>
    <w:rsid w:val="065E066F"/>
    <w:rsid w:val="06778BE2"/>
    <w:rsid w:val="068992E6"/>
    <w:rsid w:val="06B8174A"/>
    <w:rsid w:val="06B92978"/>
    <w:rsid w:val="06C5653A"/>
    <w:rsid w:val="08DB0974"/>
    <w:rsid w:val="092ABF14"/>
    <w:rsid w:val="093CFB15"/>
    <w:rsid w:val="0960F3A2"/>
    <w:rsid w:val="0A0A5D4F"/>
    <w:rsid w:val="0A5E5E59"/>
    <w:rsid w:val="0A6A1B45"/>
    <w:rsid w:val="0AD1E674"/>
    <w:rsid w:val="0AF98E42"/>
    <w:rsid w:val="0B1F7210"/>
    <w:rsid w:val="0B27A05F"/>
    <w:rsid w:val="0B4F280E"/>
    <w:rsid w:val="0B68DC3D"/>
    <w:rsid w:val="0B699786"/>
    <w:rsid w:val="0BAFB635"/>
    <w:rsid w:val="0C033059"/>
    <w:rsid w:val="0C03A439"/>
    <w:rsid w:val="0C9DC009"/>
    <w:rsid w:val="0CE9FAE0"/>
    <w:rsid w:val="0DA3D4D2"/>
    <w:rsid w:val="0DD31733"/>
    <w:rsid w:val="0E14019E"/>
    <w:rsid w:val="0E416B7C"/>
    <w:rsid w:val="0E598362"/>
    <w:rsid w:val="0E7002E6"/>
    <w:rsid w:val="0E88BEC5"/>
    <w:rsid w:val="0E97C209"/>
    <w:rsid w:val="0EC2CC6B"/>
    <w:rsid w:val="0F77A40A"/>
    <w:rsid w:val="10B8A009"/>
    <w:rsid w:val="10F91D64"/>
    <w:rsid w:val="1135B24A"/>
    <w:rsid w:val="115B07DA"/>
    <w:rsid w:val="118FD05E"/>
    <w:rsid w:val="11921E41"/>
    <w:rsid w:val="125D2AD0"/>
    <w:rsid w:val="1288154C"/>
    <w:rsid w:val="134A3559"/>
    <w:rsid w:val="13642CD6"/>
    <w:rsid w:val="141C017D"/>
    <w:rsid w:val="14B2DF47"/>
    <w:rsid w:val="14B2F873"/>
    <w:rsid w:val="14E77CAA"/>
    <w:rsid w:val="15206F4C"/>
    <w:rsid w:val="159CF3BF"/>
    <w:rsid w:val="15F27DE8"/>
    <w:rsid w:val="1606FBF6"/>
    <w:rsid w:val="1642CA90"/>
    <w:rsid w:val="16916545"/>
    <w:rsid w:val="16BF5D2D"/>
    <w:rsid w:val="16C52645"/>
    <w:rsid w:val="1751BD53"/>
    <w:rsid w:val="1751BE91"/>
    <w:rsid w:val="1797F9BB"/>
    <w:rsid w:val="17A1C337"/>
    <w:rsid w:val="185A2492"/>
    <w:rsid w:val="18C5D62D"/>
    <w:rsid w:val="19865703"/>
    <w:rsid w:val="1A0F6B99"/>
    <w:rsid w:val="1B0A5820"/>
    <w:rsid w:val="1B22007B"/>
    <w:rsid w:val="1B5B4209"/>
    <w:rsid w:val="1BF64198"/>
    <w:rsid w:val="1D7AE775"/>
    <w:rsid w:val="1D7ED725"/>
    <w:rsid w:val="1D7FE3E7"/>
    <w:rsid w:val="1DEB8BA6"/>
    <w:rsid w:val="1DED7119"/>
    <w:rsid w:val="1DEDDF51"/>
    <w:rsid w:val="1DF41203"/>
    <w:rsid w:val="1EAE0F55"/>
    <w:rsid w:val="1ED2963E"/>
    <w:rsid w:val="1F108D9F"/>
    <w:rsid w:val="1F158E0D"/>
    <w:rsid w:val="1F1746FD"/>
    <w:rsid w:val="1F8A84CD"/>
    <w:rsid w:val="2027DFF3"/>
    <w:rsid w:val="2068FDEA"/>
    <w:rsid w:val="20C438DD"/>
    <w:rsid w:val="20E805C8"/>
    <w:rsid w:val="21678F1E"/>
    <w:rsid w:val="21CEC690"/>
    <w:rsid w:val="2236D59F"/>
    <w:rsid w:val="22B81C68"/>
    <w:rsid w:val="22F58AFF"/>
    <w:rsid w:val="23E06062"/>
    <w:rsid w:val="240A7599"/>
    <w:rsid w:val="2535B58E"/>
    <w:rsid w:val="25681073"/>
    <w:rsid w:val="25DDD382"/>
    <w:rsid w:val="26015A4D"/>
    <w:rsid w:val="2619537C"/>
    <w:rsid w:val="2647D26D"/>
    <w:rsid w:val="27FA5B70"/>
    <w:rsid w:val="290C7265"/>
    <w:rsid w:val="292FE1B6"/>
    <w:rsid w:val="29573D6C"/>
    <w:rsid w:val="29753B02"/>
    <w:rsid w:val="2A315EF5"/>
    <w:rsid w:val="2B06074F"/>
    <w:rsid w:val="2B3E2212"/>
    <w:rsid w:val="2BCB53AE"/>
    <w:rsid w:val="2CC28E07"/>
    <w:rsid w:val="2D41D1E4"/>
    <w:rsid w:val="2D789B14"/>
    <w:rsid w:val="2DB333A5"/>
    <w:rsid w:val="2E866FC0"/>
    <w:rsid w:val="2EF2D287"/>
    <w:rsid w:val="2F0BCA0C"/>
    <w:rsid w:val="2F4EEC54"/>
    <w:rsid w:val="2FD351FE"/>
    <w:rsid w:val="2FF3C51A"/>
    <w:rsid w:val="30612F73"/>
    <w:rsid w:val="31012F4A"/>
    <w:rsid w:val="31065B9B"/>
    <w:rsid w:val="317594B0"/>
    <w:rsid w:val="328CCCB1"/>
    <w:rsid w:val="32B1EEB0"/>
    <w:rsid w:val="32C66FFF"/>
    <w:rsid w:val="32FDE1EF"/>
    <w:rsid w:val="333FFA24"/>
    <w:rsid w:val="33533545"/>
    <w:rsid w:val="3357BAF8"/>
    <w:rsid w:val="336D3A1E"/>
    <w:rsid w:val="338761C3"/>
    <w:rsid w:val="33FE166E"/>
    <w:rsid w:val="34348E55"/>
    <w:rsid w:val="34474435"/>
    <w:rsid w:val="346A878F"/>
    <w:rsid w:val="34723E0A"/>
    <w:rsid w:val="34C83367"/>
    <w:rsid w:val="35F13EFE"/>
    <w:rsid w:val="36971E5C"/>
    <w:rsid w:val="36ADD111"/>
    <w:rsid w:val="37374D55"/>
    <w:rsid w:val="3753DCA3"/>
    <w:rsid w:val="37704DE0"/>
    <w:rsid w:val="379893FD"/>
    <w:rsid w:val="37BA5410"/>
    <w:rsid w:val="38079D6C"/>
    <w:rsid w:val="3809870F"/>
    <w:rsid w:val="38F5EBB8"/>
    <w:rsid w:val="392C01DA"/>
    <w:rsid w:val="396B8EA7"/>
    <w:rsid w:val="39B15FC9"/>
    <w:rsid w:val="39B6D303"/>
    <w:rsid w:val="39C7A0D3"/>
    <w:rsid w:val="39F37554"/>
    <w:rsid w:val="3A55EA36"/>
    <w:rsid w:val="3AEFD32A"/>
    <w:rsid w:val="3B68AD0D"/>
    <w:rsid w:val="3B8F448A"/>
    <w:rsid w:val="3BC64F65"/>
    <w:rsid w:val="3CB730C8"/>
    <w:rsid w:val="3D17F823"/>
    <w:rsid w:val="3D2DA387"/>
    <w:rsid w:val="3EF1E4C0"/>
    <w:rsid w:val="3F040AC8"/>
    <w:rsid w:val="3F59961C"/>
    <w:rsid w:val="3FC2460C"/>
    <w:rsid w:val="3FD94B16"/>
    <w:rsid w:val="3FFBF67B"/>
    <w:rsid w:val="3FFCBB1B"/>
    <w:rsid w:val="4044C8FD"/>
    <w:rsid w:val="4061A156"/>
    <w:rsid w:val="40B23169"/>
    <w:rsid w:val="40BA91A4"/>
    <w:rsid w:val="410310C6"/>
    <w:rsid w:val="41136256"/>
    <w:rsid w:val="4128912B"/>
    <w:rsid w:val="4170CA68"/>
    <w:rsid w:val="41D6C0FD"/>
    <w:rsid w:val="421C4181"/>
    <w:rsid w:val="42778733"/>
    <w:rsid w:val="42AF5B2B"/>
    <w:rsid w:val="431A9B3A"/>
    <w:rsid w:val="434A11C4"/>
    <w:rsid w:val="436C6CCF"/>
    <w:rsid w:val="4382DC11"/>
    <w:rsid w:val="438581FA"/>
    <w:rsid w:val="43C63BF7"/>
    <w:rsid w:val="449E4A2F"/>
    <w:rsid w:val="4513F5C8"/>
    <w:rsid w:val="45D5CF84"/>
    <w:rsid w:val="46265FDA"/>
    <w:rsid w:val="463CF7BA"/>
    <w:rsid w:val="4684208B"/>
    <w:rsid w:val="46C6FA3A"/>
    <w:rsid w:val="47E9714C"/>
    <w:rsid w:val="480625F0"/>
    <w:rsid w:val="487CD60E"/>
    <w:rsid w:val="48958BC7"/>
    <w:rsid w:val="48C78ABD"/>
    <w:rsid w:val="49FE2054"/>
    <w:rsid w:val="4A1FEEF4"/>
    <w:rsid w:val="4AA1B52A"/>
    <w:rsid w:val="4ADD633E"/>
    <w:rsid w:val="4B0743A0"/>
    <w:rsid w:val="4B959156"/>
    <w:rsid w:val="4BBBD2ED"/>
    <w:rsid w:val="4BE216CD"/>
    <w:rsid w:val="4C223A76"/>
    <w:rsid w:val="4CCB5103"/>
    <w:rsid w:val="4CCED417"/>
    <w:rsid w:val="4CD13E5A"/>
    <w:rsid w:val="4CD3110D"/>
    <w:rsid w:val="4CDB5522"/>
    <w:rsid w:val="4D227630"/>
    <w:rsid w:val="4D73A54D"/>
    <w:rsid w:val="4DE496E2"/>
    <w:rsid w:val="4DF15FD6"/>
    <w:rsid w:val="4EF0DE88"/>
    <w:rsid w:val="4F066BCF"/>
    <w:rsid w:val="4F5BA2B9"/>
    <w:rsid w:val="4F94A478"/>
    <w:rsid w:val="4FCB752C"/>
    <w:rsid w:val="4FFEAD6E"/>
    <w:rsid w:val="5015E82A"/>
    <w:rsid w:val="5063061D"/>
    <w:rsid w:val="51B73C37"/>
    <w:rsid w:val="51C8C939"/>
    <w:rsid w:val="52C67057"/>
    <w:rsid w:val="53FF46BA"/>
    <w:rsid w:val="54ABB84E"/>
    <w:rsid w:val="5575A379"/>
    <w:rsid w:val="56000E38"/>
    <w:rsid w:val="56160507"/>
    <w:rsid w:val="570AFA96"/>
    <w:rsid w:val="577EE7AB"/>
    <w:rsid w:val="578D3C03"/>
    <w:rsid w:val="57EF70C5"/>
    <w:rsid w:val="584E2326"/>
    <w:rsid w:val="585DEF02"/>
    <w:rsid w:val="5864E955"/>
    <w:rsid w:val="58A9E826"/>
    <w:rsid w:val="592FA709"/>
    <w:rsid w:val="59449FE1"/>
    <w:rsid w:val="5A10F950"/>
    <w:rsid w:val="5A3BFCC3"/>
    <w:rsid w:val="5A43BA3E"/>
    <w:rsid w:val="5B4E8F5A"/>
    <w:rsid w:val="5B66124D"/>
    <w:rsid w:val="5BE9B83E"/>
    <w:rsid w:val="5C043D9B"/>
    <w:rsid w:val="5C70933C"/>
    <w:rsid w:val="5CBC9E67"/>
    <w:rsid w:val="5CBE92C2"/>
    <w:rsid w:val="5D06BBC7"/>
    <w:rsid w:val="5D1BF7AF"/>
    <w:rsid w:val="5D937C78"/>
    <w:rsid w:val="5DCB47F0"/>
    <w:rsid w:val="5E8C7449"/>
    <w:rsid w:val="5EB6F014"/>
    <w:rsid w:val="5F71BB65"/>
    <w:rsid w:val="5F900999"/>
    <w:rsid w:val="5FB85632"/>
    <w:rsid w:val="5FFBF7C5"/>
    <w:rsid w:val="624351AA"/>
    <w:rsid w:val="628A59B0"/>
    <w:rsid w:val="62A86351"/>
    <w:rsid w:val="630D5CD2"/>
    <w:rsid w:val="63244173"/>
    <w:rsid w:val="6457CC0D"/>
    <w:rsid w:val="648FE0BE"/>
    <w:rsid w:val="65D2A6B4"/>
    <w:rsid w:val="65D3092F"/>
    <w:rsid w:val="65FC0D7F"/>
    <w:rsid w:val="661DB8C6"/>
    <w:rsid w:val="66BBEE18"/>
    <w:rsid w:val="677A436A"/>
    <w:rsid w:val="68305E36"/>
    <w:rsid w:val="6916DA65"/>
    <w:rsid w:val="6A7A652D"/>
    <w:rsid w:val="6A94B1CF"/>
    <w:rsid w:val="6AC167EA"/>
    <w:rsid w:val="6B8A9AF3"/>
    <w:rsid w:val="6BEF1B66"/>
    <w:rsid w:val="6C138EA2"/>
    <w:rsid w:val="6C365842"/>
    <w:rsid w:val="6C55AF7F"/>
    <w:rsid w:val="6C7E0355"/>
    <w:rsid w:val="6C855138"/>
    <w:rsid w:val="6D526A33"/>
    <w:rsid w:val="6D7735EB"/>
    <w:rsid w:val="6DF78F9B"/>
    <w:rsid w:val="6E09E7EF"/>
    <w:rsid w:val="6E2371C1"/>
    <w:rsid w:val="6E52222D"/>
    <w:rsid w:val="6EDD2A1F"/>
    <w:rsid w:val="6F0AAFC3"/>
    <w:rsid w:val="6FCEE61F"/>
    <w:rsid w:val="6FE76718"/>
    <w:rsid w:val="70889D85"/>
    <w:rsid w:val="70ADCDC7"/>
    <w:rsid w:val="71393649"/>
    <w:rsid w:val="7195B5AF"/>
    <w:rsid w:val="71A57E83"/>
    <w:rsid w:val="71C50538"/>
    <w:rsid w:val="71EC777A"/>
    <w:rsid w:val="71FE9E10"/>
    <w:rsid w:val="7282CFFD"/>
    <w:rsid w:val="73396F55"/>
    <w:rsid w:val="733DF591"/>
    <w:rsid w:val="7398ECE9"/>
    <w:rsid w:val="73E68823"/>
    <w:rsid w:val="7419CCEF"/>
    <w:rsid w:val="745E185E"/>
    <w:rsid w:val="7541C206"/>
    <w:rsid w:val="75A76A03"/>
    <w:rsid w:val="762559F8"/>
    <w:rsid w:val="76311A8D"/>
    <w:rsid w:val="76EB74B1"/>
    <w:rsid w:val="76FF49F3"/>
    <w:rsid w:val="77C822B1"/>
    <w:rsid w:val="780232C5"/>
    <w:rsid w:val="786C7CEA"/>
    <w:rsid w:val="79006E3C"/>
    <w:rsid w:val="7947402C"/>
    <w:rsid w:val="7A06BAAC"/>
    <w:rsid w:val="7A69AFB9"/>
    <w:rsid w:val="7AD07E31"/>
    <w:rsid w:val="7B34CCEA"/>
    <w:rsid w:val="7BB27653"/>
    <w:rsid w:val="7C61FD2C"/>
    <w:rsid w:val="7D4407A6"/>
    <w:rsid w:val="7D4C347A"/>
    <w:rsid w:val="7D79C47D"/>
    <w:rsid w:val="7E0E3CDE"/>
    <w:rsid w:val="7E380186"/>
    <w:rsid w:val="7E397AB7"/>
    <w:rsid w:val="7F110C1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7EAD"/>
  <w15:chartTrackingRefBased/>
  <w15:docId w15:val="{368D7F94-8C76-45C2-A5EF-92B4F3F7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736"/>
    <w:pPr>
      <w:widowControl w:val="0"/>
      <w:autoSpaceDE w:val="0"/>
      <w:autoSpaceDN w:val="0"/>
      <w:spacing w:after="0" w:line="240" w:lineRule="auto"/>
    </w:pPr>
    <w:rPr>
      <w:rFonts w:ascii="Arial MT" w:eastAsia="Arial MT" w:hAnsi="Arial MT" w:cs="Arial MT"/>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7736"/>
    <w:pPr>
      <w:ind w:left="720"/>
      <w:contextualSpacing/>
    </w:pPr>
  </w:style>
  <w:style w:type="paragraph" w:styleId="Textoindependiente">
    <w:name w:val="Body Text"/>
    <w:basedOn w:val="Normal"/>
    <w:link w:val="TextoindependienteCar"/>
    <w:uiPriority w:val="1"/>
    <w:qFormat/>
    <w:rsid w:val="00507736"/>
  </w:style>
  <w:style w:type="character" w:customStyle="1" w:styleId="TextoindependienteCar">
    <w:name w:val="Texto independiente Car"/>
    <w:basedOn w:val="Fuentedeprrafopredeter"/>
    <w:link w:val="Textoindependiente"/>
    <w:uiPriority w:val="1"/>
    <w:rsid w:val="00507736"/>
    <w:rPr>
      <w:rFonts w:ascii="Arial MT" w:eastAsia="Arial MT" w:hAnsi="Arial MT" w:cs="Arial MT"/>
      <w:lang w:val="es-ES"/>
    </w:rPr>
  </w:style>
  <w:style w:type="table" w:styleId="Tablaconcuadrcula">
    <w:name w:val="Table Grid"/>
    <w:basedOn w:val="Tablanormal"/>
    <w:uiPriority w:val="39"/>
    <w:rsid w:val="00507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21401"/>
  </w:style>
  <w:style w:type="character" w:styleId="Refdecomentario">
    <w:name w:val="annotation reference"/>
    <w:basedOn w:val="Fuentedeprrafopredeter"/>
    <w:uiPriority w:val="99"/>
    <w:semiHidden/>
    <w:unhideWhenUsed/>
    <w:rsid w:val="0058164A"/>
    <w:rPr>
      <w:sz w:val="16"/>
      <w:szCs w:val="16"/>
    </w:rPr>
  </w:style>
  <w:style w:type="paragraph" w:styleId="Textocomentario">
    <w:name w:val="annotation text"/>
    <w:basedOn w:val="Normal"/>
    <w:link w:val="TextocomentarioCar"/>
    <w:uiPriority w:val="99"/>
    <w:semiHidden/>
    <w:unhideWhenUsed/>
    <w:rsid w:val="0058164A"/>
    <w:rPr>
      <w:sz w:val="20"/>
      <w:szCs w:val="20"/>
    </w:rPr>
  </w:style>
  <w:style w:type="character" w:customStyle="1" w:styleId="TextocomentarioCar">
    <w:name w:val="Texto comentario Car"/>
    <w:basedOn w:val="Fuentedeprrafopredeter"/>
    <w:link w:val="Textocomentario"/>
    <w:uiPriority w:val="99"/>
    <w:semiHidden/>
    <w:rsid w:val="0058164A"/>
    <w:rPr>
      <w:rFonts w:ascii="Arial MT" w:eastAsia="Arial MT" w:hAnsi="Arial MT" w:cs="Arial MT"/>
      <w:sz w:val="20"/>
      <w:szCs w:val="20"/>
      <w:lang w:val="es-ES"/>
    </w:rPr>
  </w:style>
  <w:style w:type="paragraph" w:styleId="Asuntodelcomentario">
    <w:name w:val="annotation subject"/>
    <w:basedOn w:val="Textocomentario"/>
    <w:next w:val="Textocomentario"/>
    <w:link w:val="AsuntodelcomentarioCar"/>
    <w:uiPriority w:val="99"/>
    <w:semiHidden/>
    <w:unhideWhenUsed/>
    <w:rsid w:val="0058164A"/>
    <w:rPr>
      <w:b/>
      <w:bCs/>
    </w:rPr>
  </w:style>
  <w:style w:type="character" w:customStyle="1" w:styleId="AsuntodelcomentarioCar">
    <w:name w:val="Asunto del comentario Car"/>
    <w:basedOn w:val="TextocomentarioCar"/>
    <w:link w:val="Asuntodelcomentario"/>
    <w:uiPriority w:val="99"/>
    <w:semiHidden/>
    <w:rsid w:val="0058164A"/>
    <w:rPr>
      <w:rFonts w:ascii="Arial MT" w:eastAsia="Arial MT" w:hAnsi="Arial MT" w:cs="Arial MT"/>
      <w:b/>
      <w:bCs/>
      <w:sz w:val="20"/>
      <w:szCs w:val="20"/>
      <w:lang w:val="es-ES"/>
    </w:rPr>
  </w:style>
  <w:style w:type="paragraph" w:styleId="Textodeglobo">
    <w:name w:val="Balloon Text"/>
    <w:basedOn w:val="Normal"/>
    <w:link w:val="TextodegloboCar"/>
    <w:uiPriority w:val="99"/>
    <w:semiHidden/>
    <w:unhideWhenUsed/>
    <w:rsid w:val="0058164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164A"/>
    <w:rPr>
      <w:rFonts w:ascii="Segoe UI" w:eastAsia="Arial MT" w:hAnsi="Segoe UI" w:cs="Segoe UI"/>
      <w:sz w:val="18"/>
      <w:szCs w:val="18"/>
      <w:lang w:val="es-ES"/>
    </w:rPr>
  </w:style>
  <w:style w:type="character" w:styleId="Hipervnculo">
    <w:name w:val="Hyperlink"/>
    <w:basedOn w:val="Fuentedeprrafopredeter"/>
    <w:uiPriority w:val="99"/>
    <w:semiHidden/>
    <w:unhideWhenUsed/>
    <w:rsid w:val="0058164A"/>
    <w:rPr>
      <w:color w:val="0000FF"/>
      <w:u w:val="single"/>
    </w:rPr>
  </w:style>
  <w:style w:type="table" w:customStyle="1" w:styleId="TableNormal1">
    <w:name w:val="Table Normal1"/>
    <w:uiPriority w:val="2"/>
    <w:semiHidden/>
    <w:unhideWhenUsed/>
    <w:qFormat/>
    <w:rsid w:val="000D6C4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834827">
      <w:bodyDiv w:val="1"/>
      <w:marLeft w:val="0"/>
      <w:marRight w:val="0"/>
      <w:marTop w:val="0"/>
      <w:marBottom w:val="0"/>
      <w:divBdr>
        <w:top w:val="none" w:sz="0" w:space="0" w:color="auto"/>
        <w:left w:val="none" w:sz="0" w:space="0" w:color="auto"/>
        <w:bottom w:val="none" w:sz="0" w:space="0" w:color="auto"/>
        <w:right w:val="none" w:sz="0" w:space="0" w:color="auto"/>
      </w:divBdr>
    </w:div>
    <w:div w:id="514997051">
      <w:bodyDiv w:val="1"/>
      <w:marLeft w:val="0"/>
      <w:marRight w:val="0"/>
      <w:marTop w:val="0"/>
      <w:marBottom w:val="0"/>
      <w:divBdr>
        <w:top w:val="none" w:sz="0" w:space="0" w:color="auto"/>
        <w:left w:val="none" w:sz="0" w:space="0" w:color="auto"/>
        <w:bottom w:val="none" w:sz="0" w:space="0" w:color="auto"/>
        <w:right w:val="none" w:sz="0" w:space="0" w:color="auto"/>
      </w:divBdr>
    </w:div>
    <w:div w:id="620648446">
      <w:bodyDiv w:val="1"/>
      <w:marLeft w:val="0"/>
      <w:marRight w:val="0"/>
      <w:marTop w:val="0"/>
      <w:marBottom w:val="0"/>
      <w:divBdr>
        <w:top w:val="none" w:sz="0" w:space="0" w:color="auto"/>
        <w:left w:val="none" w:sz="0" w:space="0" w:color="auto"/>
        <w:bottom w:val="none" w:sz="0" w:space="0" w:color="auto"/>
        <w:right w:val="none" w:sz="0" w:space="0" w:color="auto"/>
      </w:divBdr>
    </w:div>
    <w:div w:id="656030935">
      <w:bodyDiv w:val="1"/>
      <w:marLeft w:val="0"/>
      <w:marRight w:val="0"/>
      <w:marTop w:val="0"/>
      <w:marBottom w:val="0"/>
      <w:divBdr>
        <w:top w:val="none" w:sz="0" w:space="0" w:color="auto"/>
        <w:left w:val="none" w:sz="0" w:space="0" w:color="auto"/>
        <w:bottom w:val="none" w:sz="0" w:space="0" w:color="auto"/>
        <w:right w:val="none" w:sz="0" w:space="0" w:color="auto"/>
      </w:divBdr>
    </w:div>
    <w:div w:id="1041130769">
      <w:bodyDiv w:val="1"/>
      <w:marLeft w:val="0"/>
      <w:marRight w:val="0"/>
      <w:marTop w:val="0"/>
      <w:marBottom w:val="0"/>
      <w:divBdr>
        <w:top w:val="none" w:sz="0" w:space="0" w:color="auto"/>
        <w:left w:val="none" w:sz="0" w:space="0" w:color="auto"/>
        <w:bottom w:val="none" w:sz="0" w:space="0" w:color="auto"/>
        <w:right w:val="none" w:sz="0" w:space="0" w:color="auto"/>
      </w:divBdr>
    </w:div>
    <w:div w:id="140005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F9439-9BC9-45F8-95A2-4D64D9A5A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6064</Words>
  <Characters>35416</Characters>
  <Application>Microsoft Office Word</Application>
  <DocSecurity>0</DocSecurity>
  <Lines>1106</Lines>
  <Paragraphs>324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Sofía Ketterer Contreras</dc:creator>
  <cp:keywords/>
  <dc:description/>
  <cp:lastModifiedBy>Paula Sofía Ketterer Contreras</cp:lastModifiedBy>
  <cp:revision>2</cp:revision>
  <dcterms:created xsi:type="dcterms:W3CDTF">2024-08-25T04:40:00Z</dcterms:created>
  <dcterms:modified xsi:type="dcterms:W3CDTF">2024-08-25T04:40:00Z</dcterms:modified>
</cp:coreProperties>
</file>