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10C2F" w14:textId="77777777" w:rsidR="00443671" w:rsidRPr="00443671" w:rsidRDefault="00443671" w:rsidP="00443671">
      <w:pPr>
        <w:spacing w:after="0" w:line="240" w:lineRule="auto"/>
      </w:pPr>
      <w:r w:rsidRPr="00443671">
        <w:rPr>
          <w:b/>
          <w:bCs/>
        </w:rPr>
        <w:t>Role:</w:t>
      </w:r>
      <w:r w:rsidRPr="00443671">
        <w:t xml:space="preserve"> Senior Full-Stack Developer &amp; Data Analyst </w:t>
      </w:r>
      <w:r w:rsidRPr="00443671">
        <w:rPr>
          <w:b/>
          <w:bCs/>
        </w:rPr>
        <w:t>Objective:</w:t>
      </w:r>
      <w:r w:rsidRPr="00443671">
        <w:t xml:space="preserve"> Create a Single Page Application (SPA) that acts as a Financial Expense Dashboard.</w:t>
      </w:r>
    </w:p>
    <w:p w14:paraId="1E8D51B3" w14:textId="77777777" w:rsidR="00443671" w:rsidRPr="00443671" w:rsidRDefault="00443671" w:rsidP="00443671">
      <w:pPr>
        <w:spacing w:after="0" w:line="240" w:lineRule="auto"/>
        <w:rPr>
          <w:b/>
          <w:bCs/>
        </w:rPr>
      </w:pPr>
      <w:r w:rsidRPr="00443671">
        <w:rPr>
          <w:b/>
          <w:bCs/>
        </w:rPr>
        <w:t>1. Technical Stack</w:t>
      </w:r>
    </w:p>
    <w:p w14:paraId="2E8405C9" w14:textId="77777777" w:rsidR="00443671" w:rsidRPr="00443671" w:rsidRDefault="00443671" w:rsidP="00443671">
      <w:pPr>
        <w:numPr>
          <w:ilvl w:val="0"/>
          <w:numId w:val="1"/>
        </w:numPr>
        <w:spacing w:after="0" w:line="240" w:lineRule="auto"/>
      </w:pPr>
      <w:r w:rsidRPr="00443671">
        <w:rPr>
          <w:b/>
          <w:bCs/>
        </w:rPr>
        <w:t>Framework:</w:t>
      </w:r>
      <w:r w:rsidRPr="00443671">
        <w:t xml:space="preserve"> React (Vite) or Vanilla HTML/Tailwind CSS.</w:t>
      </w:r>
    </w:p>
    <w:p w14:paraId="19DECDFB" w14:textId="77777777" w:rsidR="00443671" w:rsidRPr="00443671" w:rsidRDefault="00443671" w:rsidP="00443671">
      <w:pPr>
        <w:numPr>
          <w:ilvl w:val="0"/>
          <w:numId w:val="1"/>
        </w:numPr>
        <w:spacing w:after="0" w:line="240" w:lineRule="auto"/>
      </w:pPr>
      <w:r w:rsidRPr="00443671">
        <w:rPr>
          <w:b/>
          <w:bCs/>
        </w:rPr>
        <w:t>Libraries:</w:t>
      </w:r>
      <w:r w:rsidRPr="00443671">
        <w:t xml:space="preserve"> </w:t>
      </w:r>
      <w:proofErr w:type="spellStart"/>
      <w:r w:rsidRPr="00443671">
        <w:t>SheetJS</w:t>
      </w:r>
      <w:proofErr w:type="spellEnd"/>
      <w:r w:rsidRPr="00443671">
        <w:t xml:space="preserve"> (xlsx) for file parsing, Chart.js or Recharts for data visualization, and </w:t>
      </w:r>
      <w:proofErr w:type="spellStart"/>
      <w:r w:rsidRPr="00443671">
        <w:t>Lucide</w:t>
      </w:r>
      <w:proofErr w:type="spellEnd"/>
      <w:r w:rsidRPr="00443671">
        <w:t>-React for iconography.</w:t>
      </w:r>
    </w:p>
    <w:p w14:paraId="1390E77C" w14:textId="77777777" w:rsidR="00443671" w:rsidRPr="00443671" w:rsidRDefault="00443671" w:rsidP="00443671">
      <w:pPr>
        <w:spacing w:after="0" w:line="240" w:lineRule="auto"/>
        <w:rPr>
          <w:b/>
          <w:bCs/>
        </w:rPr>
      </w:pPr>
      <w:r w:rsidRPr="00443671">
        <w:rPr>
          <w:b/>
          <w:bCs/>
        </w:rPr>
        <w:t>2. Core Functionality</w:t>
      </w:r>
    </w:p>
    <w:p w14:paraId="390D3698" w14:textId="77777777" w:rsidR="00443671" w:rsidRPr="00443671" w:rsidRDefault="00443671" w:rsidP="00443671">
      <w:pPr>
        <w:numPr>
          <w:ilvl w:val="0"/>
          <w:numId w:val="2"/>
        </w:numPr>
        <w:spacing w:after="0" w:line="240" w:lineRule="auto"/>
      </w:pPr>
      <w:r w:rsidRPr="00443671">
        <w:rPr>
          <w:b/>
          <w:bCs/>
        </w:rPr>
        <w:t>File Upload:</w:t>
      </w:r>
      <w:r w:rsidRPr="00443671">
        <w:t xml:space="preserve"> Implement a drag-and-drop zone that accepts .xlsx or .csv files. Parse the data based on these specific headers: Date, Category, Vendor, Subtotal, Tax, Total, Gratuity, and Receipt Link.</w:t>
      </w:r>
    </w:p>
    <w:p w14:paraId="4AF4480C" w14:textId="77777777" w:rsidR="00443671" w:rsidRPr="00443671" w:rsidRDefault="00443671" w:rsidP="00443671">
      <w:pPr>
        <w:numPr>
          <w:ilvl w:val="0"/>
          <w:numId w:val="2"/>
        </w:numPr>
        <w:spacing w:after="0" w:line="240" w:lineRule="auto"/>
      </w:pPr>
      <w:r w:rsidRPr="00443671">
        <w:rPr>
          <w:b/>
          <w:bCs/>
        </w:rPr>
        <w:t>Data Processing:</w:t>
      </w:r>
      <w:r w:rsidRPr="00443671">
        <w:t xml:space="preserve"> Ensure the Date column is correctly parsed to allow for time-based grouping (Year, Quarter, Month, Week).</w:t>
      </w:r>
    </w:p>
    <w:p w14:paraId="187CE49B" w14:textId="77777777" w:rsidR="00443671" w:rsidRPr="00443671" w:rsidRDefault="00443671" w:rsidP="00443671">
      <w:pPr>
        <w:spacing w:after="0" w:line="240" w:lineRule="auto"/>
        <w:rPr>
          <w:b/>
          <w:bCs/>
        </w:rPr>
      </w:pPr>
      <w:r w:rsidRPr="00443671">
        <w:rPr>
          <w:b/>
          <w:bCs/>
        </w:rPr>
        <w:t>3. User Interface &amp; Filtering</w:t>
      </w:r>
    </w:p>
    <w:p w14:paraId="0A5AC589" w14:textId="77777777" w:rsidR="00443671" w:rsidRPr="00443671" w:rsidRDefault="00443671" w:rsidP="00443671">
      <w:pPr>
        <w:numPr>
          <w:ilvl w:val="0"/>
          <w:numId w:val="3"/>
        </w:numPr>
        <w:spacing w:after="0" w:line="240" w:lineRule="auto"/>
      </w:pPr>
      <w:r w:rsidRPr="00443671">
        <w:rPr>
          <w:b/>
          <w:bCs/>
        </w:rPr>
        <w:t>Control Panel:</w:t>
      </w:r>
      <w:r w:rsidRPr="00443671">
        <w:t xml:space="preserve"> Create a top-level filter bar. Users should be able to toggle views between </w:t>
      </w:r>
      <w:r w:rsidRPr="00443671">
        <w:rPr>
          <w:b/>
          <w:bCs/>
        </w:rPr>
        <w:t>Yearly, Quarterly, Monthly, and Weekly</w:t>
      </w:r>
      <w:r w:rsidRPr="00443671">
        <w:t xml:space="preserve"> breakdowns.</w:t>
      </w:r>
    </w:p>
    <w:p w14:paraId="5758C739" w14:textId="77777777" w:rsidR="00443671" w:rsidRPr="00443671" w:rsidRDefault="00443671" w:rsidP="00443671">
      <w:pPr>
        <w:numPr>
          <w:ilvl w:val="0"/>
          <w:numId w:val="3"/>
        </w:numPr>
        <w:spacing w:after="0" w:line="240" w:lineRule="auto"/>
      </w:pPr>
      <w:r w:rsidRPr="00443671">
        <w:rPr>
          <w:b/>
          <w:bCs/>
        </w:rPr>
        <w:t>Dynamic Data Table:</w:t>
      </w:r>
    </w:p>
    <w:p w14:paraId="03DFC73A" w14:textId="77777777" w:rsidR="00443671" w:rsidRPr="00443671" w:rsidRDefault="00443671" w:rsidP="00443671">
      <w:pPr>
        <w:numPr>
          <w:ilvl w:val="1"/>
          <w:numId w:val="3"/>
        </w:numPr>
        <w:spacing w:after="0" w:line="240" w:lineRule="auto"/>
      </w:pPr>
      <w:r w:rsidRPr="00443671">
        <w:t>Display a clean, striped table beneath the filters showing the filtered line items.</w:t>
      </w:r>
    </w:p>
    <w:p w14:paraId="3AEAB6AA" w14:textId="77777777" w:rsidR="00443671" w:rsidRPr="00443671" w:rsidRDefault="00443671" w:rsidP="00443671">
      <w:pPr>
        <w:numPr>
          <w:ilvl w:val="1"/>
          <w:numId w:val="3"/>
        </w:numPr>
        <w:spacing w:after="0" w:line="240" w:lineRule="auto"/>
      </w:pPr>
      <w:r w:rsidRPr="00443671">
        <w:rPr>
          <w:b/>
          <w:bCs/>
        </w:rPr>
        <w:t>Footer:</w:t>
      </w:r>
      <w:r w:rsidRPr="00443671">
        <w:t xml:space="preserve"> The Total column must feature a "Grand Total" summary row that updates dynamically based on the active filters.</w:t>
      </w:r>
    </w:p>
    <w:p w14:paraId="596E733E" w14:textId="77777777" w:rsidR="00443671" w:rsidRPr="00443671" w:rsidRDefault="00443671" w:rsidP="00443671">
      <w:pPr>
        <w:numPr>
          <w:ilvl w:val="0"/>
          <w:numId w:val="3"/>
        </w:numPr>
        <w:spacing w:after="0" w:line="240" w:lineRule="auto"/>
      </w:pPr>
      <w:r w:rsidRPr="00443671">
        <w:rPr>
          <w:b/>
          <w:bCs/>
        </w:rPr>
        <w:t>Expense Pie Chart:</w:t>
      </w:r>
    </w:p>
    <w:p w14:paraId="7D480968" w14:textId="77777777" w:rsidR="00443671" w:rsidRPr="00443671" w:rsidRDefault="00443671" w:rsidP="00443671">
      <w:pPr>
        <w:numPr>
          <w:ilvl w:val="1"/>
          <w:numId w:val="3"/>
        </w:numPr>
        <w:spacing w:after="0" w:line="240" w:lineRule="auto"/>
      </w:pPr>
      <w:r w:rsidRPr="00443671">
        <w:t>Render a Pie Chart that aggregates the Total spend by Category.</w:t>
      </w:r>
    </w:p>
    <w:p w14:paraId="4F9DCC99" w14:textId="77777777" w:rsidR="00443671" w:rsidRPr="00443671" w:rsidRDefault="00443671" w:rsidP="00443671">
      <w:pPr>
        <w:numPr>
          <w:ilvl w:val="1"/>
          <w:numId w:val="3"/>
        </w:numPr>
        <w:spacing w:after="0" w:line="240" w:lineRule="auto"/>
      </w:pPr>
      <w:r w:rsidRPr="00443671">
        <w:rPr>
          <w:b/>
          <w:bCs/>
        </w:rPr>
        <w:t>Interactivity:</w:t>
      </w:r>
      <w:r w:rsidRPr="00443671">
        <w:t xml:space="preserve"> Implement an </w:t>
      </w:r>
      <w:proofErr w:type="spellStart"/>
      <w:r w:rsidRPr="00443671">
        <w:t>onHover</w:t>
      </w:r>
      <w:proofErr w:type="spellEnd"/>
      <w:r w:rsidRPr="00443671">
        <w:t xml:space="preserve"> tooltip. When a user hovers over a slice, display a "Detail Window" or popover showing a breakdown of the top 3 Vendors and the exact percentage of total spend for that category.</w:t>
      </w:r>
    </w:p>
    <w:p w14:paraId="73BEE01F" w14:textId="77777777" w:rsidR="00443671" w:rsidRPr="00443671" w:rsidRDefault="00443671" w:rsidP="00443671">
      <w:pPr>
        <w:spacing w:after="0" w:line="240" w:lineRule="auto"/>
        <w:rPr>
          <w:b/>
          <w:bCs/>
        </w:rPr>
      </w:pPr>
      <w:r w:rsidRPr="00443671">
        <w:rPr>
          <w:b/>
          <w:bCs/>
        </w:rPr>
        <w:t>4. Styling Requirements</w:t>
      </w:r>
    </w:p>
    <w:p w14:paraId="7CA8FD98" w14:textId="77777777" w:rsidR="00443671" w:rsidRPr="00443671" w:rsidRDefault="00443671" w:rsidP="00443671">
      <w:pPr>
        <w:numPr>
          <w:ilvl w:val="0"/>
          <w:numId w:val="4"/>
        </w:numPr>
        <w:spacing w:after="0" w:line="240" w:lineRule="auto"/>
      </w:pPr>
      <w:r w:rsidRPr="00443671">
        <w:rPr>
          <w:b/>
          <w:bCs/>
        </w:rPr>
        <w:t>Layout:</w:t>
      </w:r>
      <w:r w:rsidRPr="00443671">
        <w:t xml:space="preserve"> Single-page, responsive design.</w:t>
      </w:r>
    </w:p>
    <w:p w14:paraId="7A15A5A1" w14:textId="77777777" w:rsidR="00443671" w:rsidRPr="00443671" w:rsidRDefault="00443671" w:rsidP="00443671">
      <w:pPr>
        <w:numPr>
          <w:ilvl w:val="0"/>
          <w:numId w:val="4"/>
        </w:numPr>
        <w:spacing w:after="0" w:line="240" w:lineRule="auto"/>
      </w:pPr>
      <w:r w:rsidRPr="00443671">
        <w:rPr>
          <w:b/>
          <w:bCs/>
        </w:rPr>
        <w:t>Theme:</w:t>
      </w:r>
      <w:r w:rsidRPr="00443671">
        <w:t xml:space="preserve"> Professional "Financial Dashboard" aesthetic (Deep blues, slate greys, and high-contrast text).</w:t>
      </w:r>
    </w:p>
    <w:p w14:paraId="2B80039B" w14:textId="77777777" w:rsidR="00443671" w:rsidRPr="00443671" w:rsidRDefault="00443671" w:rsidP="00443671">
      <w:pPr>
        <w:numPr>
          <w:ilvl w:val="0"/>
          <w:numId w:val="4"/>
        </w:numPr>
        <w:spacing w:after="0" w:line="240" w:lineRule="auto"/>
      </w:pPr>
      <w:r w:rsidRPr="00443671">
        <w:rPr>
          <w:b/>
          <w:bCs/>
        </w:rPr>
        <w:t>Empty State:</w:t>
      </w:r>
      <w:r w:rsidRPr="00443671">
        <w:t xml:space="preserve"> Show a placeholder graphic and instructions before the first file is uploaded.</w:t>
      </w:r>
    </w:p>
    <w:p w14:paraId="61942B0C" w14:textId="77777777" w:rsidR="00B269D7" w:rsidRDefault="00B269D7" w:rsidP="00443671">
      <w:pPr>
        <w:spacing w:after="0" w:line="240" w:lineRule="auto"/>
      </w:pPr>
    </w:p>
    <w:sectPr w:rsidR="00B269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E10"/>
    <w:multiLevelType w:val="multilevel"/>
    <w:tmpl w:val="928C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E0312"/>
    <w:multiLevelType w:val="multilevel"/>
    <w:tmpl w:val="0F20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F7346"/>
    <w:multiLevelType w:val="multilevel"/>
    <w:tmpl w:val="4C52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21E34"/>
    <w:multiLevelType w:val="multilevel"/>
    <w:tmpl w:val="D622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44578">
    <w:abstractNumId w:val="1"/>
  </w:num>
  <w:num w:numId="2" w16cid:durableId="2146971904">
    <w:abstractNumId w:val="2"/>
  </w:num>
  <w:num w:numId="3" w16cid:durableId="876089864">
    <w:abstractNumId w:val="0"/>
  </w:num>
  <w:num w:numId="4" w16cid:durableId="1752435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9D7"/>
    <w:rsid w:val="00000BA0"/>
    <w:rsid w:val="00443671"/>
    <w:rsid w:val="00B2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454D04-2996-43D2-AB91-AECBEE717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9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9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9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9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9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9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9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9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9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9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9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9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9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9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9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9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9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9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9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9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9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9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9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9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9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9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9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9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9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Johnson</dc:creator>
  <cp:keywords/>
  <dc:description/>
  <cp:lastModifiedBy>Maurice Johnson</cp:lastModifiedBy>
  <cp:revision>2</cp:revision>
  <dcterms:created xsi:type="dcterms:W3CDTF">2026-05-02T15:54:00Z</dcterms:created>
  <dcterms:modified xsi:type="dcterms:W3CDTF">2026-05-02T15:55:00Z</dcterms:modified>
</cp:coreProperties>
</file>