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868F" w14:textId="538A388D" w:rsidR="005B7861" w:rsidRDefault="005B7861" w:rsidP="005B786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Relatório Annelida</w:t>
      </w:r>
    </w:p>
    <w:p w14:paraId="6F592F24" w14:textId="77777777" w:rsidR="005B7861" w:rsidRDefault="005B7861" w:rsidP="005B7861">
      <w:pPr>
        <w:jc w:val="center"/>
        <w:rPr>
          <w:rFonts w:ascii="Arial" w:hAnsi="Arial" w:cs="Arial"/>
          <w:sz w:val="28"/>
          <w:szCs w:val="28"/>
        </w:rPr>
      </w:pPr>
    </w:p>
    <w:p w14:paraId="0D2BDDAB" w14:textId="5ADF60FC" w:rsidR="005B7861" w:rsidRDefault="005B7861" w:rsidP="005B7861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Na aula prática sobre o filo Annelida foram observados alguns indivíduos oligochaeta vivos.</w:t>
      </w:r>
    </w:p>
    <w:p w14:paraId="116B9316" w14:textId="50B8F741" w:rsidR="005B7861" w:rsidRDefault="005B7861" w:rsidP="005B786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1-Locomoção</w:t>
      </w:r>
    </w:p>
    <w:p w14:paraId="6E5419EB" w14:textId="71C6D77A" w:rsidR="005B7861" w:rsidRDefault="005B7861" w:rsidP="008457B7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minhocas se locomovem de maneira relativamente rápida e tentaram escapar várias vezes das placas de Petri, se movendo sempre em movimentos peristálticos, ou seja, contraindo e relaxando tanto os músculos longitudinais quanto </w:t>
      </w:r>
      <w:proofErr w:type="gramStart"/>
      <w:r>
        <w:rPr>
          <w:rFonts w:ascii="Arial" w:hAnsi="Arial" w:cs="Arial"/>
        </w:rPr>
        <w:t>os circulares</w:t>
      </w:r>
      <w:proofErr w:type="gramEnd"/>
      <w:r>
        <w:rPr>
          <w:rFonts w:ascii="Arial" w:hAnsi="Arial" w:cs="Arial"/>
        </w:rPr>
        <w:t xml:space="preserve"> de forma alternada, em um efeito similar a um movimento de uma sanfona por exemplo.</w:t>
      </w:r>
    </w:p>
    <w:p w14:paraId="3607C7CE" w14:textId="498FBB9F" w:rsidR="005B7861" w:rsidRPr="005B7861" w:rsidRDefault="005B7861" w:rsidP="005B7861">
      <w:pPr>
        <w:jc w:val="both"/>
        <w:rPr>
          <w:rFonts w:ascii="Arial" w:hAnsi="Arial" w:cs="Arial"/>
        </w:rPr>
      </w:pPr>
    </w:p>
    <w:p w14:paraId="4566DB3E" w14:textId="70583045" w:rsidR="005B7861" w:rsidRDefault="008457B7" w:rsidP="008457B7">
      <w:pPr>
        <w:jc w:val="center"/>
        <w:rPr>
          <w:rFonts w:ascii="Arial" w:hAnsi="Arial" w:cs="Arial"/>
          <w:sz w:val="28"/>
          <w:szCs w:val="28"/>
        </w:rPr>
      </w:pPr>
      <w:r w:rsidRPr="008457B7">
        <w:rPr>
          <w:rFonts w:ascii="Arial" w:hAnsi="Arial" w:cs="Arial"/>
          <w:sz w:val="28"/>
          <w:szCs w:val="28"/>
        </w:rPr>
        <w:drawing>
          <wp:inline distT="0" distB="0" distL="0" distR="0" wp14:anchorId="0240CC25" wp14:editId="546C145B">
            <wp:extent cx="2971800" cy="2733675"/>
            <wp:effectExtent l="0" t="0" r="0" b="9525"/>
            <wp:docPr id="1900383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830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D9A2" w14:textId="77777777" w:rsidR="008457B7" w:rsidRDefault="008457B7" w:rsidP="008457B7">
      <w:pPr>
        <w:jc w:val="center"/>
        <w:rPr>
          <w:rFonts w:ascii="Arial" w:hAnsi="Arial" w:cs="Arial"/>
          <w:sz w:val="28"/>
          <w:szCs w:val="28"/>
        </w:rPr>
      </w:pPr>
    </w:p>
    <w:p w14:paraId="38BC9F95" w14:textId="015F67BF" w:rsidR="008457B7" w:rsidRDefault="008457B7" w:rsidP="00845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2-Morfologia externa</w:t>
      </w:r>
    </w:p>
    <w:p w14:paraId="775558B2" w14:textId="2038A7A4" w:rsidR="008457B7" w:rsidRPr="008457B7" w:rsidRDefault="008457B7" w:rsidP="008457B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ED2FAB5" w14:textId="3ABD03C9" w:rsidR="008457B7" w:rsidRDefault="00B93560" w:rsidP="008457B7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2EC7AAA" wp14:editId="1E17AD16">
            <wp:extent cx="3580677" cy="1950961"/>
            <wp:effectExtent l="0" t="0" r="1270" b="0"/>
            <wp:docPr id="557043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162" cy="1959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9E545F" w14:textId="1FFD9E1A" w:rsidR="00B93560" w:rsidRDefault="00692C62" w:rsidP="00692C6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3- </w:t>
      </w:r>
      <w:proofErr w:type="gramStart"/>
      <w:r>
        <w:rPr>
          <w:rFonts w:ascii="Arial" w:hAnsi="Arial" w:cs="Arial"/>
        </w:rPr>
        <w:t>morfologia</w:t>
      </w:r>
      <w:proofErr w:type="gramEnd"/>
      <w:r>
        <w:rPr>
          <w:rFonts w:ascii="Arial" w:hAnsi="Arial" w:cs="Arial"/>
        </w:rPr>
        <w:t xml:space="preserve"> interna </w:t>
      </w:r>
    </w:p>
    <w:p w14:paraId="2862A94F" w14:textId="5EB90CC0" w:rsidR="00692C62" w:rsidRPr="00692C62" w:rsidRDefault="00692C62" w:rsidP="00692C62">
      <w:pPr>
        <w:jc w:val="both"/>
        <w:rPr>
          <w:rFonts w:ascii="Arial" w:hAnsi="Arial" w:cs="Arial"/>
        </w:rPr>
      </w:pPr>
      <w:r w:rsidRPr="00692C62">
        <w:rPr>
          <w:rFonts w:ascii="Arial" w:hAnsi="Arial" w:cs="Arial"/>
        </w:rPr>
        <w:drawing>
          <wp:inline distT="0" distB="0" distL="0" distR="0" wp14:anchorId="7C2B1776" wp14:editId="74C35D23">
            <wp:extent cx="5400040" cy="5447665"/>
            <wp:effectExtent l="0" t="0" r="0" b="635"/>
            <wp:docPr id="1273062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62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C62" w:rsidRPr="00692C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02D3A"/>
    <w:multiLevelType w:val="hybridMultilevel"/>
    <w:tmpl w:val="8BC8F8C4"/>
    <w:lvl w:ilvl="0" w:tplc="887435B4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1139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61"/>
    <w:rsid w:val="005B7861"/>
    <w:rsid w:val="00692C62"/>
    <w:rsid w:val="008457B7"/>
    <w:rsid w:val="00A912A4"/>
    <w:rsid w:val="00B9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737FE"/>
  <w15:chartTrackingRefBased/>
  <w15:docId w15:val="{BB58F504-663F-48B5-B688-1896F9FE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7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7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7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7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7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78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786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78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78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78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78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78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78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786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7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786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7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78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fmaster845@outlook.com</dc:creator>
  <cp:keywords/>
  <dc:description/>
  <cp:lastModifiedBy>fmaster845@outlook.com</cp:lastModifiedBy>
  <cp:revision>1</cp:revision>
  <dcterms:created xsi:type="dcterms:W3CDTF">2025-06-13T04:07:00Z</dcterms:created>
  <dcterms:modified xsi:type="dcterms:W3CDTF">2025-06-13T04:49:00Z</dcterms:modified>
</cp:coreProperties>
</file>