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4C" w:rsidRDefault="002F2928">
      <w:pPr>
        <w:pStyle w:val="hpPaper-Title"/>
        <w:spacing w:after="0" w:line="300" w:lineRule="auto"/>
      </w:pPr>
      <w:r>
        <w:t>Bringing Indoor Navigation</w:t>
      </w:r>
      <w:r w:rsidR="005A4D50">
        <w:t xml:space="preserve"> for the Visually Impaired</w:t>
      </w:r>
      <w:r w:rsidRPr="002F2928">
        <w:t xml:space="preserve"> </w:t>
      </w:r>
      <w:r>
        <w:t xml:space="preserve">at </w:t>
      </w:r>
      <w:r>
        <w:t>Low Cost</w:t>
      </w:r>
    </w:p>
    <w:p w:rsidR="00705F4C" w:rsidRPr="00146F0C" w:rsidRDefault="005A4D50">
      <w:pPr>
        <w:pStyle w:val="hpAuthors"/>
        <w:rPr>
          <w:lang w:val="pt-BR"/>
        </w:rPr>
      </w:pPr>
      <w:r w:rsidRPr="00146F0C">
        <w:rPr>
          <w:lang w:val="pt-BR"/>
        </w:rPr>
        <w:t>Mauricio Porto, Carlos Santos, Juliano Vacaro, Joao Ambrosi</w:t>
      </w:r>
    </w:p>
    <w:p w:rsidR="00705F4C" w:rsidRDefault="005A4D50">
      <w:pPr>
        <w:pStyle w:val="DefaultStyle"/>
        <w:jc w:val="center"/>
      </w:pPr>
      <w:r>
        <w:t>PCL - Brazil R&amp;D</w:t>
      </w:r>
    </w:p>
    <w:p w:rsidR="00705F4C" w:rsidRDefault="005A4D50">
      <w:pPr>
        <w:pStyle w:val="hpAuthors"/>
        <w:spacing w:after="0" w:line="300" w:lineRule="auto"/>
      </w:pPr>
      <w:r>
        <w:t xml:space="preserve">(All email addresses are </w:t>
      </w:r>
      <w:hyperlink r:id="rId7">
        <w:r>
          <w:rPr>
            <w:rStyle w:val="InternetLink"/>
          </w:rPr>
          <w:t>firstname.lastname@hp.com</w:t>
        </w:r>
      </w:hyperlink>
      <w:r>
        <w:t>)</w:t>
      </w:r>
    </w:p>
    <w:p w:rsidR="00705F4C" w:rsidRDefault="005A4D50">
      <w:pPr>
        <w:pStyle w:val="hpHeading0"/>
        <w:spacing w:line="300" w:lineRule="auto"/>
      </w:pPr>
      <w:r>
        <w:t>Abstract</w:t>
      </w:r>
    </w:p>
    <w:p w:rsidR="00705F4C" w:rsidRDefault="002F2928">
      <w:pPr>
        <w:pStyle w:val="hpAbstract"/>
      </w:pPr>
      <w:r>
        <w:rPr>
          <w:iCs/>
        </w:rPr>
        <w:t xml:space="preserve">This paper presents a </w:t>
      </w:r>
      <w:r w:rsidR="005A4D50">
        <w:rPr>
          <w:iCs/>
        </w:rPr>
        <w:t xml:space="preserve">low cost indoor navigation system for the visually impaired which takes advantage of Near Field Communication (NFC). The main idea is to orient users by NFC enabled mobile phones that gathers the current position from </w:t>
      </w:r>
      <w:r>
        <w:rPr>
          <w:iCs/>
        </w:rPr>
        <w:t>static</w:t>
      </w:r>
      <w:r w:rsidR="005A4D50">
        <w:rPr>
          <w:iCs/>
        </w:rPr>
        <w:t xml:space="preserve"> tags </w:t>
      </w:r>
      <w:r>
        <w:rPr>
          <w:iCs/>
        </w:rPr>
        <w:t xml:space="preserve">and guide the </w:t>
      </w:r>
      <w:r w:rsidR="005A4D50">
        <w:rPr>
          <w:iCs/>
        </w:rPr>
        <w:t xml:space="preserve">user </w:t>
      </w:r>
      <w:r>
        <w:rPr>
          <w:iCs/>
        </w:rPr>
        <w:t xml:space="preserve">along </w:t>
      </w:r>
      <w:r w:rsidR="005A4D50">
        <w:rPr>
          <w:iCs/>
        </w:rPr>
        <w:t>her desired destination</w:t>
      </w:r>
      <w:r>
        <w:rPr>
          <w:iCs/>
        </w:rPr>
        <w:t>,</w:t>
      </w:r>
      <w:r w:rsidR="005A4D50">
        <w:rPr>
          <w:iCs/>
        </w:rPr>
        <w:t xml:space="preserve"> possibly using intermediate checkpoints. The system also provides a collision detection mechanism that warns user </w:t>
      </w:r>
      <w:r>
        <w:rPr>
          <w:iCs/>
        </w:rPr>
        <w:t>about</w:t>
      </w:r>
      <w:r w:rsidR="005A4D50">
        <w:rPr>
          <w:iCs/>
        </w:rPr>
        <w:t xml:space="preserve"> near obstacles. Since it</w:t>
      </w:r>
      <w:r>
        <w:rPr>
          <w:iCs/>
        </w:rPr>
        <w:t>s prototype</w:t>
      </w:r>
      <w:r w:rsidR="005A4D50">
        <w:rPr>
          <w:iCs/>
        </w:rPr>
        <w:t xml:space="preserve"> was implemented on Android and behaves like a guide dog, we named it GuideDroid.</w:t>
      </w:r>
    </w:p>
    <w:p w:rsidR="00705F4C" w:rsidRDefault="005A4D50">
      <w:pPr>
        <w:pStyle w:val="hpHeading1"/>
      </w:pPr>
      <w:r>
        <w:t>Problem statement</w:t>
      </w:r>
    </w:p>
    <w:p w:rsidR="00705F4C" w:rsidRDefault="005A4D50">
      <w:pPr>
        <w:pStyle w:val="hpBody"/>
      </w:pPr>
      <w:r>
        <w:rPr>
          <w:szCs w:val="22"/>
        </w:rPr>
        <w:t xml:space="preserve">Among the many challenges faced by </w:t>
      </w:r>
      <w:r w:rsidR="006070A3">
        <w:rPr>
          <w:szCs w:val="22"/>
        </w:rPr>
        <w:t>visually impaired people</w:t>
      </w:r>
      <w:r>
        <w:rPr>
          <w:szCs w:val="22"/>
        </w:rPr>
        <w:t xml:space="preserve"> are the constraints of independent mobility and navigation in an unfamiliar indoor environment. Finding the </w:t>
      </w:r>
      <w:r w:rsidR="006070A3">
        <w:rPr>
          <w:szCs w:val="22"/>
        </w:rPr>
        <w:t xml:space="preserve">current </w:t>
      </w:r>
      <w:r>
        <w:rPr>
          <w:szCs w:val="22"/>
        </w:rPr>
        <w:t xml:space="preserve">location and </w:t>
      </w:r>
      <w:r w:rsidR="006070A3">
        <w:rPr>
          <w:szCs w:val="22"/>
        </w:rPr>
        <w:t xml:space="preserve">the </w:t>
      </w:r>
      <w:r>
        <w:rPr>
          <w:szCs w:val="22"/>
        </w:rPr>
        <w:t xml:space="preserve">path to </w:t>
      </w:r>
      <w:r w:rsidR="006070A3">
        <w:rPr>
          <w:szCs w:val="22"/>
        </w:rPr>
        <w:t xml:space="preserve">a </w:t>
      </w:r>
      <w:r>
        <w:rPr>
          <w:szCs w:val="22"/>
        </w:rPr>
        <w:t xml:space="preserve">desired location can be an arduous task. Besides, constant changes in the workplace offer </w:t>
      </w:r>
      <w:r w:rsidR="00D609DF">
        <w:rPr>
          <w:szCs w:val="22"/>
        </w:rPr>
        <w:t xml:space="preserve">much higher </w:t>
      </w:r>
      <w:r>
        <w:rPr>
          <w:szCs w:val="22"/>
        </w:rPr>
        <w:t>collision risks than the familiar environment for the visually impaired.</w:t>
      </w:r>
    </w:p>
    <w:p w:rsidR="00705F4C" w:rsidRDefault="005A4D50">
      <w:pPr>
        <w:pStyle w:val="hpBody"/>
      </w:pPr>
      <w:r>
        <w:rPr>
          <w:szCs w:val="22"/>
        </w:rPr>
        <w:t xml:space="preserve">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w:t>
      </w:r>
      <w:r w:rsidR="00571277">
        <w:rPr>
          <w:szCs w:val="22"/>
        </w:rPr>
        <w:t>RFID that are used to determine the user’s location</w:t>
      </w:r>
      <w:r w:rsidR="00EC2B55">
        <w:rPr>
          <w:szCs w:val="22"/>
        </w:rPr>
        <w:t>.</w:t>
      </w:r>
      <w:r w:rsidR="00A571F2">
        <w:rPr>
          <w:szCs w:val="22"/>
        </w:rPr>
        <w:t xml:space="preserve"> M</w:t>
      </w:r>
      <w:r w:rsidR="00571277">
        <w:rPr>
          <w:szCs w:val="22"/>
        </w:rPr>
        <w:t>ost of them</w:t>
      </w:r>
      <w:r>
        <w:rPr>
          <w:szCs w:val="22"/>
        </w:rPr>
        <w:t xml:space="preserve"> are not suitable for the visually impaired</w:t>
      </w:r>
      <w:r w:rsidR="00A571F2">
        <w:rPr>
          <w:szCs w:val="22"/>
        </w:rPr>
        <w:t xml:space="preserve"> and they are either </w:t>
      </w:r>
      <w:r w:rsidR="0030755C">
        <w:rPr>
          <w:szCs w:val="22"/>
        </w:rPr>
        <w:t xml:space="preserve">too </w:t>
      </w:r>
      <w:r w:rsidR="00A571F2">
        <w:rPr>
          <w:szCs w:val="22"/>
        </w:rPr>
        <w:t>expensive or experimental</w:t>
      </w:r>
      <w:r>
        <w:rPr>
          <w:szCs w:val="22"/>
        </w:rPr>
        <w:t>.</w:t>
      </w:r>
    </w:p>
    <w:p w:rsidR="00705F4C" w:rsidRDefault="005A4D50">
      <w:pPr>
        <w:pStyle w:val="hpBody"/>
      </w:pPr>
      <w:r>
        <w:rPr>
          <w:szCs w:val="22"/>
        </w:rPr>
        <w:t>Although several attempts have been made at making such indoor navigation systems, none of them have found wide acceptance. There is an opportunity that spreads between different areas such as providing HP mobile devices with embedded assistance features, offering services and products via HP eHealth Center and improving the brand image to both external and internal people.</w:t>
      </w:r>
    </w:p>
    <w:p w:rsidR="00705F4C" w:rsidRDefault="005A4D50">
      <w:pPr>
        <w:pStyle w:val="hpHeading1"/>
      </w:pPr>
      <w:r>
        <w:t>Our solution</w:t>
      </w:r>
    </w:p>
    <w:p w:rsidR="00146F0C" w:rsidRPr="00146F0C" w:rsidRDefault="00146F0C">
      <w:pPr>
        <w:pStyle w:val="hpBody"/>
      </w:pPr>
      <w:r w:rsidRPr="00146F0C">
        <w:t>Guide</w:t>
      </w:r>
      <w:r>
        <w:t xml:space="preserve">Droid was designed to help the visually impaired in </w:t>
      </w:r>
      <w:r w:rsidR="00646C14">
        <w:t>their locomotion by</w:t>
      </w:r>
      <w:r>
        <w:t xml:space="preserve"> unknown </w:t>
      </w:r>
      <w:r w:rsidR="00646C14">
        <w:t xml:space="preserve">places </w:t>
      </w:r>
      <w:r>
        <w:t>or collision risky environments</w:t>
      </w:r>
      <w:r w:rsidR="002D0150">
        <w:t xml:space="preserve"> aiming</w:t>
      </w:r>
      <w:r>
        <w:t xml:space="preserve"> to be cheap, </w:t>
      </w:r>
      <w:r w:rsidR="00646C14">
        <w:t>easy to use and with a very small investment on infrastructure.</w:t>
      </w:r>
    </w:p>
    <w:p w:rsidR="00705F4C" w:rsidRPr="00646C14" w:rsidRDefault="00072236">
      <w:pPr>
        <w:pStyle w:val="hpBody"/>
      </w:pPr>
      <w:r>
        <w:t xml:space="preserve">It is accomplished </w:t>
      </w:r>
      <w:r w:rsidRPr="00646C14">
        <w:t>through</w:t>
      </w:r>
      <w:r w:rsidR="005A4D50" w:rsidRPr="00646C14">
        <w:t xml:space="preserve"> the extensive use of sensors and location features existing in smartphones and other mobile devices, </w:t>
      </w:r>
      <w:r w:rsidR="00027685">
        <w:t xml:space="preserve">to </w:t>
      </w:r>
      <w:r w:rsidR="005A4D50" w:rsidRPr="00646C14">
        <w:t xml:space="preserve">assist people in tasks such as locomotion, identification of places </w:t>
      </w:r>
      <w:r w:rsidR="00A9639C">
        <w:t>and services available,</w:t>
      </w:r>
      <w:r w:rsidR="00253C58">
        <w:t xml:space="preserve"> and indoor navigation</w:t>
      </w:r>
      <w:r w:rsidR="005A4D50" w:rsidRPr="00646C14">
        <w:t>.</w:t>
      </w:r>
      <w:r w:rsidR="0039691D">
        <w:t xml:space="preserve"> Th</w:t>
      </w:r>
      <w:r w:rsidR="00E86B55">
        <w:t>e desig</w:t>
      </w:r>
      <w:r w:rsidR="0039691D">
        <w:t xml:space="preserve">n requirements </w:t>
      </w:r>
      <w:r w:rsidR="002D0150">
        <w:t xml:space="preserve">shown below </w:t>
      </w:r>
      <w:r w:rsidR="0039691D">
        <w:t>were defined according the identified necessities.</w:t>
      </w:r>
    </w:p>
    <w:p w:rsidR="00705F4C" w:rsidRDefault="005A4D50">
      <w:pPr>
        <w:pStyle w:val="hpBody"/>
      </w:pPr>
      <w:r>
        <w:rPr>
          <w:b/>
          <w:bCs/>
          <w:szCs w:val="22"/>
        </w:rPr>
        <w:t>Design constraints</w:t>
      </w:r>
    </w:p>
    <w:p w:rsidR="00705F4C" w:rsidRDefault="005A4D50">
      <w:pPr>
        <w:pStyle w:val="hpBody"/>
        <w:numPr>
          <w:ilvl w:val="0"/>
          <w:numId w:val="1"/>
        </w:numPr>
      </w:pPr>
      <w:r>
        <w:rPr>
          <w:szCs w:val="22"/>
        </w:rPr>
        <w:t>Uniformity of the geographic location model (latitude/longitude) to enable integration with existing outdoor navigation systems and its mechanisms.</w:t>
      </w:r>
    </w:p>
    <w:p w:rsidR="00705F4C" w:rsidRDefault="007804C1">
      <w:pPr>
        <w:pStyle w:val="hpBody"/>
        <w:numPr>
          <w:ilvl w:val="0"/>
          <w:numId w:val="1"/>
        </w:numPr>
      </w:pPr>
      <w:r>
        <w:rPr>
          <w:szCs w:val="22"/>
        </w:rPr>
        <w:t>Use only c</w:t>
      </w:r>
      <w:r w:rsidR="005A4D50">
        <w:rPr>
          <w:szCs w:val="22"/>
        </w:rPr>
        <w:t>heap and off-the-shelf components.</w:t>
      </w:r>
    </w:p>
    <w:p w:rsidR="00705F4C" w:rsidRDefault="005A4D50">
      <w:pPr>
        <w:pStyle w:val="hpBody"/>
        <w:numPr>
          <w:ilvl w:val="0"/>
          <w:numId w:val="1"/>
        </w:numPr>
      </w:pPr>
      <w:r>
        <w:rPr>
          <w:szCs w:val="22"/>
        </w:rPr>
        <w:t>No changes in buildings infrastructure (no wireless network needed).</w:t>
      </w:r>
    </w:p>
    <w:p w:rsidR="00705F4C" w:rsidRDefault="005A4D50">
      <w:pPr>
        <w:pStyle w:val="hpBody"/>
        <w:numPr>
          <w:ilvl w:val="0"/>
          <w:numId w:val="1"/>
        </w:numPr>
      </w:pPr>
      <w:r>
        <w:rPr>
          <w:szCs w:val="22"/>
        </w:rPr>
        <w:lastRenderedPageBreak/>
        <w:t>Should be useful for both visually impaired or not.</w:t>
      </w:r>
    </w:p>
    <w:p w:rsidR="00705F4C" w:rsidRDefault="005A4D50" w:rsidP="00C73697">
      <w:pPr>
        <w:pStyle w:val="hpBody"/>
        <w:numPr>
          <w:ilvl w:val="0"/>
          <w:numId w:val="1"/>
        </w:numPr>
      </w:pPr>
      <w:r>
        <w:rPr>
          <w:szCs w:val="22"/>
        </w:rPr>
        <w:t>The user should not be obligated to start the navigation by some initial point; she should be able to start at any point when she feels lost, thus avoiding unnecessary help for well know paths.</w:t>
      </w:r>
    </w:p>
    <w:p w:rsidR="00705F4C" w:rsidRDefault="00571277">
      <w:pPr>
        <w:pStyle w:val="hpBody"/>
      </w:pPr>
      <w:r>
        <w:rPr>
          <w:szCs w:val="22"/>
        </w:rPr>
        <w:t xml:space="preserve">How to conciliate the necessity of keeping the same </w:t>
      </w:r>
      <w:r w:rsidR="005A4D50">
        <w:rPr>
          <w:szCs w:val="22"/>
        </w:rPr>
        <w:t xml:space="preserve">location model (latitude/longitude) widely used in outdoor navigation and </w:t>
      </w:r>
      <w:r>
        <w:rPr>
          <w:szCs w:val="22"/>
        </w:rPr>
        <w:t xml:space="preserve">the weakness of </w:t>
      </w:r>
      <w:r w:rsidR="005A4D50">
        <w:rPr>
          <w:szCs w:val="22"/>
        </w:rPr>
        <w:t>indo</w:t>
      </w:r>
      <w:r>
        <w:rPr>
          <w:szCs w:val="22"/>
        </w:rPr>
        <w:t>or GPS signal</w:t>
      </w:r>
      <w:r w:rsidR="005A4D50">
        <w:rPr>
          <w:szCs w:val="22"/>
        </w:rPr>
        <w:t>?</w:t>
      </w:r>
    </w:p>
    <w:p w:rsidR="00705F4C" w:rsidRDefault="005A4D50">
      <w:pPr>
        <w:pStyle w:val="hpBody"/>
      </w:pPr>
      <w:r>
        <w:rPr>
          <w:szCs w:val="22"/>
        </w:rPr>
        <w:t xml:space="preserve">Our solution is to </w:t>
      </w:r>
      <w:r w:rsidR="007804C1">
        <w:rPr>
          <w:szCs w:val="22"/>
        </w:rPr>
        <w:t>distribute</w:t>
      </w:r>
      <w:r>
        <w:rPr>
          <w:szCs w:val="22"/>
        </w:rPr>
        <w:t xml:space="preserve"> strategically NFC tags in</w:t>
      </w:r>
      <w:r w:rsidR="001568D6">
        <w:rPr>
          <w:szCs w:val="22"/>
        </w:rPr>
        <w:t>side</w:t>
      </w:r>
      <w:r>
        <w:rPr>
          <w:szCs w:val="22"/>
        </w:rPr>
        <w:t xml:space="preserve"> the buildings, providing </w:t>
      </w:r>
      <w:r w:rsidR="008961E9">
        <w:rPr>
          <w:szCs w:val="22"/>
        </w:rPr>
        <w:t xml:space="preserve">their </w:t>
      </w:r>
      <w:r w:rsidR="00DC0651">
        <w:rPr>
          <w:szCs w:val="22"/>
        </w:rPr>
        <w:t>accurately</w:t>
      </w:r>
      <w:r>
        <w:rPr>
          <w:szCs w:val="22"/>
        </w:rPr>
        <w:t xml:space="preserve"> calculated coordinates and thus serving as landmarks for orientation (waypoints) in the same way as an open environment (outdoor). </w:t>
      </w:r>
      <w:r w:rsidR="00DC0651">
        <w:rPr>
          <w:szCs w:val="22"/>
        </w:rPr>
        <w:t>T</w:t>
      </w:r>
      <w:r w:rsidR="001568D6">
        <w:rPr>
          <w:szCs w:val="22"/>
        </w:rPr>
        <w:t>he existing compas</w:t>
      </w:r>
      <w:r w:rsidR="00851E75">
        <w:rPr>
          <w:szCs w:val="22"/>
        </w:rPr>
        <w:t xml:space="preserve">s in the smartphones </w:t>
      </w:r>
      <w:r w:rsidR="001568D6">
        <w:rPr>
          <w:szCs w:val="22"/>
        </w:rPr>
        <w:t>point</w:t>
      </w:r>
      <w:r w:rsidR="00851E75">
        <w:rPr>
          <w:szCs w:val="22"/>
        </w:rPr>
        <w:t>s</w:t>
      </w:r>
      <w:r w:rsidR="001568D6">
        <w:rPr>
          <w:szCs w:val="22"/>
        </w:rPr>
        <w:t xml:space="preserve"> out the right direction to the user</w:t>
      </w:r>
      <w:r w:rsidR="00DC0651">
        <w:rPr>
          <w:szCs w:val="22"/>
        </w:rPr>
        <w:t>, signaling it by means of vibrati</w:t>
      </w:r>
      <w:r w:rsidR="00851E75">
        <w:rPr>
          <w:szCs w:val="22"/>
        </w:rPr>
        <w:t xml:space="preserve">on, thus allowing </w:t>
      </w:r>
      <w:r w:rsidR="00DC0651">
        <w:rPr>
          <w:szCs w:val="22"/>
        </w:rPr>
        <w:t>the visually impaired</w:t>
      </w:r>
      <w:r w:rsidR="00851E75">
        <w:rPr>
          <w:szCs w:val="22"/>
        </w:rPr>
        <w:t xml:space="preserve"> </w:t>
      </w:r>
      <w:r w:rsidR="00B70322">
        <w:rPr>
          <w:szCs w:val="22"/>
        </w:rPr>
        <w:t xml:space="preserve">to </w:t>
      </w:r>
      <w:r w:rsidR="00851E75">
        <w:rPr>
          <w:szCs w:val="22"/>
        </w:rPr>
        <w:t>use the assistant</w:t>
      </w:r>
      <w:r w:rsidR="001568D6">
        <w:rPr>
          <w:szCs w:val="22"/>
        </w:rPr>
        <w:t xml:space="preserve">. </w:t>
      </w:r>
      <w:r>
        <w:rPr>
          <w:szCs w:val="22"/>
        </w:rPr>
        <w:t>This is the main aspect of this innovative solution.</w:t>
      </w:r>
    </w:p>
    <w:p w:rsidR="00705F4C" w:rsidRDefault="005A4D50">
      <w:pPr>
        <w:pStyle w:val="hpBody"/>
      </w:pPr>
      <w:r>
        <w:rPr>
          <w:b/>
          <w:bCs/>
          <w:szCs w:val="22"/>
        </w:rPr>
        <w:t>How it works</w:t>
      </w:r>
    </w:p>
    <w:p w:rsidR="002B62A1" w:rsidRPr="004C007F" w:rsidRDefault="003807ED" w:rsidP="004C007F">
      <w:pPr>
        <w:pStyle w:val="hpBody"/>
        <w:rPr>
          <w:szCs w:val="22"/>
        </w:rPr>
      </w:pPr>
      <w:r>
        <w:rPr>
          <w:noProof/>
        </w:rPr>
        <w:pict>
          <v:shapetype id="_x0000_t202" coordsize="21600,21600" o:spt="202" path="m,l,21600r21600,l21600,xe">
            <v:stroke joinstyle="miter"/>
            <v:path gradientshapeok="t" o:connecttype="rect"/>
          </v:shapetype>
          <v:shape id="_x0000_s1031" type="#_x0000_t202" style="position:absolute;left:0;text-align:left;margin-left:367.2pt;margin-top:196.55pt;width:136.85pt;height:.05pt;z-index:251661312;mso-position-horizontal-relative:text;mso-position-vertical-relative:text" stroked="f">
            <v:textbox style="mso-fit-shape-to-text:t" inset="0,0,0,0">
              <w:txbxContent>
                <w:p w:rsidR="0016356F" w:rsidRPr="00244C56" w:rsidRDefault="0016356F" w:rsidP="0016356F">
                  <w:pPr>
                    <w:pStyle w:val="Caption"/>
                    <w:jc w:val="center"/>
                    <w:rPr>
                      <w:rFonts w:cs="Times New Roman"/>
                      <w:noProof/>
                      <w:color w:val="000000"/>
                    </w:rPr>
                  </w:pPr>
                  <w:r>
                    <w:t xml:space="preserve">Figure </w:t>
                  </w:r>
                  <w:r>
                    <w:fldChar w:fldCharType="begin"/>
                  </w:r>
                  <w:r>
                    <w:instrText xml:space="preserve"> SEQ Figure \* ARABIC </w:instrText>
                  </w:r>
                  <w:r>
                    <w:fldChar w:fldCharType="separate"/>
                  </w:r>
                  <w:r w:rsidR="002330E4">
                    <w:rPr>
                      <w:noProof/>
                    </w:rPr>
                    <w:t>1</w:t>
                  </w:r>
                  <w:r>
                    <w:fldChar w:fldCharType="end"/>
                  </w:r>
                  <w:r>
                    <w:t>- Searching direction and distance</w:t>
                  </w:r>
                </w:p>
              </w:txbxContent>
            </v:textbox>
            <w10:wrap type="square"/>
          </v:shape>
        </w:pict>
      </w:r>
      <w:r w:rsidR="00B0454C">
        <w:rPr>
          <w:noProof/>
          <w:szCs w:val="22"/>
          <w:lang w:val="pt-BR" w:eastAsia="pt-BR"/>
        </w:rPr>
        <w:drawing>
          <wp:anchor distT="0" distB="0" distL="114300" distR="114300" simplePos="0" relativeHeight="251657216" behindDoc="0" locked="0" layoutInCell="1" allowOverlap="1" wp14:anchorId="37D28468" wp14:editId="222E6DF6">
            <wp:simplePos x="0" y="0"/>
            <wp:positionH relativeFrom="column">
              <wp:posOffset>4663994</wp:posOffset>
            </wp:positionH>
            <wp:positionV relativeFrom="paragraph">
              <wp:posOffset>46760</wp:posOffset>
            </wp:positionV>
            <wp:extent cx="1737995" cy="23926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tarGeo.png"/>
                    <pic:cNvPicPr/>
                  </pic:nvPicPr>
                  <pic:blipFill>
                    <a:blip r:embed="rId8">
                      <a:extLst>
                        <a:ext uri="{28A0092B-C50C-407E-A947-70E740481C1C}">
                          <a14:useLocalDpi xmlns:a14="http://schemas.microsoft.com/office/drawing/2010/main" val="0"/>
                        </a:ext>
                      </a:extLst>
                    </a:blip>
                    <a:stretch>
                      <a:fillRect/>
                    </a:stretch>
                  </pic:blipFill>
                  <pic:spPr>
                    <a:xfrm>
                      <a:off x="0" y="0"/>
                      <a:ext cx="1737995" cy="2392680"/>
                    </a:xfrm>
                    <a:prstGeom prst="rect">
                      <a:avLst/>
                    </a:prstGeom>
                  </pic:spPr>
                </pic:pic>
              </a:graphicData>
            </a:graphic>
          </wp:anchor>
        </w:drawing>
      </w:r>
      <w:r w:rsidR="003B1A10">
        <w:rPr>
          <w:szCs w:val="22"/>
        </w:rPr>
        <w:t>The user</w:t>
      </w:r>
      <w:r w:rsidR="005A4D50">
        <w:rPr>
          <w:szCs w:val="22"/>
        </w:rPr>
        <w:t xml:space="preserve"> </w:t>
      </w:r>
      <w:r w:rsidR="002F1448">
        <w:rPr>
          <w:szCs w:val="22"/>
        </w:rPr>
        <w:t xml:space="preserve">is guided </w:t>
      </w:r>
      <w:r w:rsidR="00085C33">
        <w:rPr>
          <w:szCs w:val="22"/>
        </w:rPr>
        <w:t xml:space="preserve">with </w:t>
      </w:r>
      <w:r w:rsidR="005A4D50">
        <w:rPr>
          <w:szCs w:val="22"/>
        </w:rPr>
        <w:t xml:space="preserve">turn-by-turn </w:t>
      </w:r>
      <w:r w:rsidR="002B62A1">
        <w:rPr>
          <w:szCs w:val="22"/>
        </w:rPr>
        <w:t>instructions between waypoints</w:t>
      </w:r>
      <w:r w:rsidR="00085C33">
        <w:rPr>
          <w:szCs w:val="22"/>
        </w:rPr>
        <w:t xml:space="preserve"> (NFC tags)</w:t>
      </w:r>
      <w:r w:rsidR="002B62A1">
        <w:rPr>
          <w:szCs w:val="22"/>
        </w:rPr>
        <w:t xml:space="preserve">. </w:t>
      </w:r>
      <w:r w:rsidR="00085C33">
        <w:rPr>
          <w:szCs w:val="22"/>
        </w:rPr>
        <w:t>Each tag</w:t>
      </w:r>
      <w:r w:rsidR="00011750">
        <w:rPr>
          <w:szCs w:val="22"/>
        </w:rPr>
        <w:t xml:space="preserve"> has </w:t>
      </w:r>
      <w:r w:rsidR="00085C33">
        <w:rPr>
          <w:szCs w:val="22"/>
        </w:rPr>
        <w:t>a</w:t>
      </w:r>
      <w:r w:rsidR="00011750">
        <w:rPr>
          <w:szCs w:val="22"/>
        </w:rPr>
        <w:t xml:space="preserve"> unique identifier that enables to access its geographic coordinates, among several other information. Considering the user needs to traverse from</w:t>
      </w:r>
      <w:r w:rsidR="00C65C4B">
        <w:rPr>
          <w:szCs w:val="22"/>
        </w:rPr>
        <w:t xml:space="preserve"> the point A to point B (F</w:t>
      </w:r>
      <w:r w:rsidR="00011750">
        <w:rPr>
          <w:szCs w:val="22"/>
        </w:rPr>
        <w:t xml:space="preserve">igure 1), </w:t>
      </w:r>
      <w:r w:rsidR="00C65C4B">
        <w:rPr>
          <w:szCs w:val="22"/>
        </w:rPr>
        <w:t xml:space="preserve">and </w:t>
      </w:r>
      <w:r w:rsidR="00D209F7">
        <w:rPr>
          <w:szCs w:val="22"/>
        </w:rPr>
        <w:t>given that we know the</w:t>
      </w:r>
      <w:r w:rsidR="00C65C4B">
        <w:rPr>
          <w:szCs w:val="22"/>
        </w:rPr>
        <w:t>ir</w:t>
      </w:r>
      <w:r w:rsidR="00D209F7">
        <w:rPr>
          <w:szCs w:val="22"/>
        </w:rPr>
        <w:t xml:space="preserve"> coordinates (previously determined and stored), we can calculate the bearing and the distance from point A to point B using the </w:t>
      </w:r>
      <w:r w:rsidR="00011750">
        <w:rPr>
          <w:szCs w:val="22"/>
        </w:rPr>
        <w:t>WGS84</w:t>
      </w:r>
      <w:r w:rsidR="00D209F7">
        <w:rPr>
          <w:szCs w:val="22"/>
        </w:rPr>
        <w:t xml:space="preserve"> (World Geodetic System, 1984) ellipsoid.</w:t>
      </w:r>
    </w:p>
    <w:p w:rsidR="00705F4C" w:rsidRDefault="005A4D50">
      <w:pPr>
        <w:pStyle w:val="hpBody"/>
        <w:rPr>
          <w:szCs w:val="22"/>
        </w:rPr>
      </w:pPr>
      <w:r>
        <w:rPr>
          <w:szCs w:val="22"/>
        </w:rPr>
        <w:t>Let us consider the case where the user needs to reach a particular</w:t>
      </w:r>
      <w:r w:rsidR="00E221F6">
        <w:rPr>
          <w:szCs w:val="22"/>
        </w:rPr>
        <w:t xml:space="preserve"> room in a</w:t>
      </w:r>
      <w:r w:rsidR="003807ED">
        <w:rPr>
          <w:szCs w:val="22"/>
        </w:rPr>
        <w:t>n</w:t>
      </w:r>
      <w:r w:rsidR="00E221F6">
        <w:rPr>
          <w:szCs w:val="22"/>
        </w:rPr>
        <w:t xml:space="preserve"> unknown</w:t>
      </w:r>
      <w:r w:rsidR="003807ED" w:rsidRPr="003807ED">
        <w:rPr>
          <w:szCs w:val="22"/>
        </w:rPr>
        <w:t xml:space="preserve"> </w:t>
      </w:r>
      <w:r w:rsidR="003807ED">
        <w:rPr>
          <w:szCs w:val="22"/>
        </w:rPr>
        <w:t>building</w:t>
      </w:r>
      <w:r w:rsidR="00E221F6">
        <w:rPr>
          <w:szCs w:val="22"/>
        </w:rPr>
        <w:t>. Figure 2 represents that building</w:t>
      </w:r>
      <w:r>
        <w:rPr>
          <w:szCs w:val="22"/>
        </w:rPr>
        <w:t>.</w:t>
      </w:r>
    </w:p>
    <w:p w:rsidR="004C007F" w:rsidRDefault="005A4D50" w:rsidP="004C007F">
      <w:pPr>
        <w:pStyle w:val="hpBody"/>
        <w:rPr>
          <w:szCs w:val="22"/>
        </w:rPr>
      </w:pPr>
      <w:r>
        <w:rPr>
          <w:szCs w:val="22"/>
        </w:rPr>
        <w:t xml:space="preserve">At the entrance door, the user touches with her phone a poster with the NFC tag. Then the detection of a special URL that starts with "guidedroid://" triggers </w:t>
      </w:r>
      <w:r w:rsidR="004C007F">
        <w:rPr>
          <w:szCs w:val="22"/>
        </w:rPr>
        <w:t xml:space="preserve">the </w:t>
      </w:r>
      <w:r>
        <w:rPr>
          <w:szCs w:val="22"/>
        </w:rPr>
        <w:t xml:space="preserve">GuideDroid application that identifies the building and then downloads the XML file that describes it. Following, the application </w:t>
      </w:r>
      <w:r w:rsidR="004E4B6B">
        <w:rPr>
          <w:szCs w:val="22"/>
        </w:rPr>
        <w:t>inquires</w:t>
      </w:r>
      <w:r>
        <w:rPr>
          <w:szCs w:val="22"/>
        </w:rPr>
        <w:t xml:space="preserve"> the user the desired room destination, presenting a list with the names of existing rooms in the building. Once the destination</w:t>
      </w:r>
      <w:r w:rsidR="003807ED">
        <w:rPr>
          <w:szCs w:val="22"/>
        </w:rPr>
        <w:t xml:space="preserve"> is chosen</w:t>
      </w:r>
      <w:r>
        <w:rPr>
          <w:szCs w:val="22"/>
        </w:rPr>
        <w:t>, the application calculates the route using the Dijkstra's algorithm and asks the user to rotate the p</w:t>
      </w:r>
      <w:r w:rsidR="004C007F">
        <w:rPr>
          <w:szCs w:val="22"/>
        </w:rPr>
        <w:t>hone horizontally (see Figure 1)</w:t>
      </w:r>
      <w:r>
        <w:rPr>
          <w:szCs w:val="22"/>
        </w:rPr>
        <w:t xml:space="preserve"> to determine the magnetic orientation of the first stretch of the route. When </w:t>
      </w:r>
      <w:r w:rsidR="004C007F">
        <w:rPr>
          <w:szCs w:val="22"/>
        </w:rPr>
        <w:t xml:space="preserve">it finds </w:t>
      </w:r>
      <w:r>
        <w:rPr>
          <w:szCs w:val="22"/>
        </w:rPr>
        <w:t>t</w:t>
      </w:r>
      <w:r w:rsidR="004C007F">
        <w:rPr>
          <w:szCs w:val="22"/>
        </w:rPr>
        <w:t>he magnetic orientation</w:t>
      </w:r>
      <w:r>
        <w:rPr>
          <w:szCs w:val="22"/>
        </w:rPr>
        <w:t xml:space="preserve">, the phone vibrates and announces the distance the user </w:t>
      </w:r>
      <w:r w:rsidR="003807ED">
        <w:rPr>
          <w:szCs w:val="22"/>
        </w:rPr>
        <w:t>must</w:t>
      </w:r>
      <w:bookmarkStart w:id="0" w:name="_GoBack"/>
      <w:bookmarkEnd w:id="0"/>
      <w:r>
        <w:rPr>
          <w:szCs w:val="22"/>
        </w:rPr>
        <w:t xml:space="preserve"> walk in that direction. At the end of this passage, she will found another NFC tag that corresponds to the destination or an intermediate point (waypoint) where the process </w:t>
      </w:r>
      <w:r w:rsidR="004C007F">
        <w:rPr>
          <w:szCs w:val="22"/>
        </w:rPr>
        <w:t xml:space="preserve">starts again </w:t>
      </w:r>
      <w:r>
        <w:rPr>
          <w:szCs w:val="22"/>
        </w:rPr>
        <w:t>to determine a new stretch.</w:t>
      </w:r>
      <w:r w:rsidR="004C007F" w:rsidRPr="004C007F">
        <w:rPr>
          <w:szCs w:val="22"/>
        </w:rPr>
        <w:t xml:space="preserve"> </w:t>
      </w:r>
    </w:p>
    <w:p w:rsidR="004C007F" w:rsidRDefault="00D17344" w:rsidP="004C007F">
      <w:pPr>
        <w:pStyle w:val="hpBody"/>
      </w:pPr>
      <w:r>
        <w:rPr>
          <w:szCs w:val="22"/>
        </w:rPr>
        <w:t>Exemplifying with Figure 2</w:t>
      </w:r>
      <w:r w:rsidR="004C007F">
        <w:rPr>
          <w:szCs w:val="22"/>
        </w:rPr>
        <w:t>, we assume that the destination is the room 106. The user touches the NFC tag at the entrance with her phone and after a</w:t>
      </w:r>
      <w:r w:rsidR="00F0293B">
        <w:rPr>
          <w:szCs w:val="22"/>
        </w:rPr>
        <w:t>ny necessary initialization</w:t>
      </w:r>
      <w:r w:rsidR="00ED4E0E">
        <w:rPr>
          <w:szCs w:val="22"/>
        </w:rPr>
        <w:t>,</w:t>
      </w:r>
      <w:r w:rsidR="004C007F">
        <w:rPr>
          <w:szCs w:val="22"/>
        </w:rPr>
        <w:t xml:space="preserve"> the application determines the smallest path A, C, K, J, I to reach room 106. Then the user rotates her mobile </w:t>
      </w:r>
      <w:r w:rsidR="001C09F8">
        <w:rPr>
          <w:szCs w:val="22"/>
        </w:rPr>
        <w:t xml:space="preserve">phone that will vibrate when it reach the direction that points to the tag C </w:t>
      </w:r>
      <w:r w:rsidR="00F05E28">
        <w:rPr>
          <w:szCs w:val="22"/>
        </w:rPr>
        <w:t xml:space="preserve">and </w:t>
      </w:r>
      <w:r w:rsidR="001C09F8">
        <w:rPr>
          <w:szCs w:val="22"/>
        </w:rPr>
        <w:t xml:space="preserve">says, “Walk this direction by 4 meters”. </w:t>
      </w:r>
      <w:r w:rsidR="004C007F">
        <w:rPr>
          <w:szCs w:val="22"/>
        </w:rPr>
        <w:t>When she reaches this new tag C, the process repeats for the section between C and K, and so on until reaching the point I that represents the entrance of the room 106.</w:t>
      </w:r>
    </w:p>
    <w:p w:rsidR="00705F4C" w:rsidRDefault="003807ED" w:rsidP="00941080">
      <w:pPr>
        <w:pStyle w:val="hpBody"/>
        <w:keepNext/>
      </w:pPr>
      <w:r>
        <w:rPr>
          <w:noProof/>
        </w:rPr>
        <w:lastRenderedPageBreak/>
        <w:pict>
          <v:shape id="_x0000_s1032" type="#_x0000_t202" style="position:absolute;left:0;text-align:left;margin-left:163.6pt;margin-top:235.8pt;width:340.4pt;height:.05pt;z-index:251663360;mso-position-horizontal-relative:text;mso-position-vertical-relative:text" stroked="f">
            <v:textbox style="mso-next-textbox:#_x0000_s1032;mso-fit-shape-to-text:t" inset="0,0,0,0">
              <w:txbxContent>
                <w:p w:rsidR="002330E4" w:rsidRPr="00C0391B" w:rsidRDefault="002330E4" w:rsidP="002330E4">
                  <w:pPr>
                    <w:pStyle w:val="Caption"/>
                    <w:jc w:val="center"/>
                    <w:rPr>
                      <w:rFonts w:cs="Times New Roman"/>
                      <w:noProof/>
                      <w:color w:val="000000"/>
                    </w:rPr>
                  </w:pPr>
                  <w:r>
                    <w:t xml:space="preserve">Figure </w:t>
                  </w:r>
                  <w:r>
                    <w:fldChar w:fldCharType="begin"/>
                  </w:r>
                  <w:r>
                    <w:instrText xml:space="preserve"> SEQ Figure \* ARABIC </w:instrText>
                  </w:r>
                  <w:r>
                    <w:fldChar w:fldCharType="separate"/>
                  </w:r>
                  <w:r>
                    <w:rPr>
                      <w:noProof/>
                    </w:rPr>
                    <w:t>2</w:t>
                  </w:r>
                  <w:r>
                    <w:fldChar w:fldCharType="end"/>
                  </w:r>
                  <w:r>
                    <w:t>- Navigating with NFC tags</w:t>
                  </w:r>
                </w:p>
              </w:txbxContent>
            </v:textbox>
            <w10:wrap type="square"/>
          </v:shape>
        </w:pict>
      </w:r>
      <w:r w:rsidR="004C007F">
        <w:rPr>
          <w:noProof/>
          <w:lang w:val="pt-BR" w:eastAsia="pt-BR"/>
        </w:rPr>
        <w:drawing>
          <wp:anchor distT="0" distB="0" distL="114300" distR="114300" simplePos="0" relativeHeight="251660288" behindDoc="0" locked="0" layoutInCell="1" allowOverlap="1">
            <wp:simplePos x="0" y="0"/>
            <wp:positionH relativeFrom="column">
              <wp:align>right</wp:align>
            </wp:positionH>
            <wp:positionV relativeFrom="paragraph">
              <wp:posOffset>4364</wp:posOffset>
            </wp:positionV>
            <wp:extent cx="4323600" cy="293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aBaixaIndoorNa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600" cy="2934000"/>
                    </a:xfrm>
                    <a:prstGeom prst="rect">
                      <a:avLst/>
                    </a:prstGeom>
                  </pic:spPr>
                </pic:pic>
              </a:graphicData>
            </a:graphic>
            <wp14:sizeRelH relativeFrom="margin">
              <wp14:pctWidth>0</wp14:pctWidth>
            </wp14:sizeRelH>
            <wp14:sizeRelV relativeFrom="margin">
              <wp14:pctHeight>0</wp14:pctHeight>
            </wp14:sizeRelV>
          </wp:anchor>
        </w:drawing>
      </w:r>
      <w:r w:rsidR="005A4D50">
        <w:rPr>
          <w:szCs w:val="22"/>
        </w:rPr>
        <w:t xml:space="preserve">This process based on short stretches can be tedious at first, but </w:t>
      </w:r>
      <w:r w:rsidR="00227FE5">
        <w:rPr>
          <w:szCs w:val="22"/>
        </w:rPr>
        <w:t>the user does not need to repeat</w:t>
      </w:r>
      <w:r w:rsidR="005A4D50">
        <w:rPr>
          <w:szCs w:val="22"/>
        </w:rPr>
        <w:t xml:space="preserve"> every time </w:t>
      </w:r>
      <w:r w:rsidR="00227FE5">
        <w:rPr>
          <w:szCs w:val="22"/>
        </w:rPr>
        <w:t xml:space="preserve">she </w:t>
      </w:r>
      <w:r w:rsidR="005A4D50">
        <w:rPr>
          <w:szCs w:val="22"/>
        </w:rPr>
        <w:t>go</w:t>
      </w:r>
      <w:r w:rsidR="00227FE5">
        <w:rPr>
          <w:szCs w:val="22"/>
        </w:rPr>
        <w:t>es</w:t>
      </w:r>
      <w:r w:rsidR="005A4D50">
        <w:rPr>
          <w:szCs w:val="22"/>
        </w:rPr>
        <w:t xml:space="preserve"> through this same building. Once she learned the environment, she will only need the ask help to GuideDroid when the route </w:t>
      </w:r>
      <w:r w:rsidR="002E32F1">
        <w:rPr>
          <w:szCs w:val="22"/>
        </w:rPr>
        <w:t xml:space="preserve">to some destination </w:t>
      </w:r>
      <w:r w:rsidR="005A4D50">
        <w:rPr>
          <w:szCs w:val="22"/>
        </w:rPr>
        <w:t>is unknown. Semantically all the NFC tags are equal and the process can start at any of them.</w:t>
      </w:r>
    </w:p>
    <w:p w:rsidR="00705F4C" w:rsidRDefault="005A4D50">
      <w:pPr>
        <w:pStyle w:val="hpBody"/>
        <w:rPr>
          <w:szCs w:val="22"/>
        </w:rPr>
      </w:pPr>
      <w:r>
        <w:rPr>
          <w:szCs w:val="22"/>
        </w:rPr>
        <w:t>The</w:t>
      </w:r>
      <w:r w:rsidR="00970995">
        <w:rPr>
          <w:szCs w:val="22"/>
        </w:rPr>
        <w:t xml:space="preserve"> system encompasses </w:t>
      </w:r>
      <w:r>
        <w:rPr>
          <w:szCs w:val="22"/>
        </w:rPr>
        <w:t>a component that helps the user to avoid collisions by warning her through sound signals (beeps)</w:t>
      </w:r>
      <w:r w:rsidR="00C53F39">
        <w:rPr>
          <w:szCs w:val="22"/>
        </w:rPr>
        <w:t xml:space="preserve"> or pulsed vibrations</w:t>
      </w:r>
      <w:r>
        <w:rPr>
          <w:szCs w:val="22"/>
        </w:rPr>
        <w:t>. This component is made of a</w:t>
      </w:r>
      <w:r w:rsidR="00966280">
        <w:rPr>
          <w:szCs w:val="22"/>
        </w:rPr>
        <w:t>n</w:t>
      </w:r>
      <w:r>
        <w:rPr>
          <w:szCs w:val="22"/>
        </w:rPr>
        <w:t xml:space="preserve"> </w:t>
      </w:r>
      <w:r w:rsidR="00B949A3">
        <w:rPr>
          <w:szCs w:val="22"/>
        </w:rPr>
        <w:t xml:space="preserve">external </w:t>
      </w:r>
      <w:r>
        <w:rPr>
          <w:szCs w:val="22"/>
        </w:rPr>
        <w:t>ultrasonic sensor that constantly checks the way ahead and will start beeping</w:t>
      </w:r>
      <w:r w:rsidR="00966280">
        <w:rPr>
          <w:szCs w:val="22"/>
        </w:rPr>
        <w:t xml:space="preserve"> (or vibrating)</w:t>
      </w:r>
      <w:r>
        <w:rPr>
          <w:szCs w:val="22"/>
        </w:rPr>
        <w:t xml:space="preserve"> when</w:t>
      </w:r>
      <w:r w:rsidR="007E6156">
        <w:rPr>
          <w:szCs w:val="22"/>
        </w:rPr>
        <w:t xml:space="preserve"> detects some obstacle</w:t>
      </w:r>
      <w:r>
        <w:rPr>
          <w:szCs w:val="22"/>
        </w:rPr>
        <w:t xml:space="preserve"> within the configured range.</w:t>
      </w:r>
    </w:p>
    <w:p w:rsidR="00C51A6C" w:rsidRPr="00C51A6C" w:rsidRDefault="00C51A6C">
      <w:pPr>
        <w:pStyle w:val="hpBody"/>
        <w:rPr>
          <w:lang w:val="pt-BR"/>
        </w:rPr>
      </w:pPr>
      <w:r w:rsidRPr="00C51A6C">
        <w:rPr>
          <w:szCs w:val="22"/>
          <w:lang w:val="pt-BR"/>
        </w:rPr>
        <w:t xml:space="preserve">TODO: </w:t>
      </w:r>
      <w:r w:rsidRPr="00146F0C">
        <w:rPr>
          <w:lang w:val="pt-BR"/>
        </w:rPr>
        <w:t>(Aspecto de segurança: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rsidR="00705F4C" w:rsidRDefault="005A4D50">
      <w:pPr>
        <w:pStyle w:val="hpHeading1"/>
      </w:pPr>
      <w:r>
        <w:t>Evidence the solution works</w:t>
      </w:r>
    </w:p>
    <w:p w:rsidR="00C51A6C" w:rsidRDefault="005A4D50">
      <w:pPr>
        <w:pStyle w:val="hpBody"/>
      </w:pPr>
      <w:r>
        <w:t>The solution is already implemented and available for test and evaluation, currently being in use on some buildings at the site of HP Brazil R&amp;D in Porto Alegre/RS.</w:t>
      </w:r>
    </w:p>
    <w:p w:rsidR="00705F4C" w:rsidRPr="00146F0C" w:rsidRDefault="00C51A6C">
      <w:pPr>
        <w:pStyle w:val="hpBody"/>
        <w:rPr>
          <w:lang w:val="pt-BR"/>
        </w:rPr>
      </w:pPr>
      <w:r w:rsidRPr="00C51A6C">
        <w:rPr>
          <w:b/>
          <w:lang w:val="pt-BR"/>
        </w:rPr>
        <w:t>TODO</w:t>
      </w:r>
      <w:r w:rsidRPr="00C51A6C">
        <w:rPr>
          <w:lang w:val="pt-BR"/>
        </w:rPr>
        <w:t>:</w:t>
      </w:r>
      <w:r w:rsidR="005A4D50" w:rsidRPr="00C51A6C">
        <w:rPr>
          <w:lang w:val="pt-BR"/>
        </w:rPr>
        <w:t xml:space="preserve"> </w:t>
      </w:r>
      <w:r w:rsidR="005A4D50" w:rsidRPr="00146F0C">
        <w:rPr>
          <w:lang w:val="pt-BR"/>
        </w:rPr>
        <w:t>(falar sobre o aplicativo Android, onde está disponível e também falar sobre o servidor que fornece os arquivos que descrevem cada prédio).</w:t>
      </w:r>
    </w:p>
    <w:p w:rsidR="00705F4C" w:rsidRDefault="005A4D50">
      <w:pPr>
        <w:pStyle w:val="hpBody"/>
        <w:shd w:val="clear" w:color="auto" w:fill="FFFF00"/>
      </w:pPr>
      <w:r>
        <w:t xml:space="preserve">Provide either results from end users of the solution demonstrating that you effectively addressed the original problem, or other convincing demonstrations that the proposal has substantiated merit. </w:t>
      </w:r>
    </w:p>
    <w:p w:rsidR="00705F4C" w:rsidRDefault="005A4D50">
      <w:pPr>
        <w:pStyle w:val="hpHeading1"/>
      </w:pPr>
      <w:r>
        <w:t>Competitive approaches</w:t>
      </w:r>
    </w:p>
    <w:p w:rsidR="00705F4C" w:rsidRDefault="005A4D50">
      <w:pPr>
        <w:pStyle w:val="hpBody"/>
        <w:shd w:val="clear" w:color="auto" w:fill="FFFF00"/>
      </w:pPr>
      <w:r>
        <w:t xml:space="preserve">Identify other approaches from external literature or HP competitors addressing similar problems. Including comparisons between your solution and theirs (noting both advantages and disadvantages).  </w:t>
      </w:r>
    </w:p>
    <w:p w:rsidR="00705F4C" w:rsidRPr="002F2928" w:rsidRDefault="005A4D50" w:rsidP="00C51A6C">
      <w:pPr>
        <w:pStyle w:val="hpHeading1"/>
      </w:pPr>
      <w:r w:rsidRPr="002F2928">
        <w:t>Current status</w:t>
      </w:r>
      <w:r w:rsidR="00C51A6C" w:rsidRPr="002F2928">
        <w:t xml:space="preserve"> and Next steps</w:t>
      </w:r>
    </w:p>
    <w:p w:rsidR="00705F4C" w:rsidRPr="002F2928" w:rsidRDefault="005A4D50">
      <w:pPr>
        <w:pStyle w:val="hpBody"/>
        <w:shd w:val="clear" w:color="auto" w:fill="FFFF00"/>
        <w:rPr>
          <w:lang w:val="pt-BR"/>
        </w:rPr>
      </w:pPr>
      <w:r>
        <w:t xml:space="preserve">How far along are you in putting this solution to use in our business? Where might it be by the time Tech Con takes place? </w:t>
      </w:r>
      <w:r w:rsidR="00C51A6C">
        <w:t xml:space="preserve">What are interesting ways to use this solution in solving real business problems? </w:t>
      </w:r>
      <w:r w:rsidR="00C51A6C" w:rsidRPr="002F2928">
        <w:rPr>
          <w:lang w:val="pt-BR"/>
        </w:rPr>
        <w:t>Where is further work still required?</w:t>
      </w:r>
    </w:p>
    <w:p w:rsidR="00705F4C" w:rsidRPr="00146F0C" w:rsidRDefault="00C51A6C">
      <w:pPr>
        <w:pStyle w:val="hpBody"/>
        <w:rPr>
          <w:lang w:val="pt-BR"/>
        </w:rPr>
      </w:pPr>
      <w:r w:rsidRPr="00C51A6C">
        <w:rPr>
          <w:b/>
          <w:lang w:val="pt-BR"/>
        </w:rPr>
        <w:t>TODO</w:t>
      </w:r>
      <w:r>
        <w:rPr>
          <w:lang w:val="pt-BR"/>
        </w:rPr>
        <w:t>:</w:t>
      </w:r>
      <w:r w:rsidRPr="00146F0C">
        <w:rPr>
          <w:lang w:val="pt-BR"/>
        </w:rPr>
        <w:t xml:space="preserve"> </w:t>
      </w:r>
      <w:r w:rsidR="005A4D50" w:rsidRPr="00146F0C">
        <w:rPr>
          <w:lang w:val="pt-BR"/>
        </w:rPr>
        <w:t xml:space="preserve">(aprimorar as garantias de calibração da orientação magnética – bússola – para evitar erros de orientação; trabalhar mecanismos de segurança que protejam as tags NFC de alteração/apagamento; incrementar as </w:t>
      </w:r>
      <w:r w:rsidR="005A4D50" w:rsidRPr="00146F0C">
        <w:rPr>
          <w:lang w:val="pt-BR"/>
        </w:rPr>
        <w:lastRenderedPageBreak/>
        <w:t>possibilidades de fornecer assistência através da interação entre o aplicativo e o servidor na Cloud; etc.)</w:t>
      </w:r>
    </w:p>
    <w:p w:rsidR="00705F4C" w:rsidRPr="002F2928" w:rsidRDefault="00705F4C">
      <w:pPr>
        <w:pStyle w:val="hprefsbody"/>
        <w:rPr>
          <w:lang w:val="pt-BR"/>
        </w:rPr>
      </w:pPr>
    </w:p>
    <w:p w:rsidR="00705F4C" w:rsidRPr="002F2928" w:rsidRDefault="00705F4C">
      <w:pPr>
        <w:pStyle w:val="hpHeading1"/>
        <w:rPr>
          <w:lang w:val="pt-BR"/>
        </w:rPr>
      </w:pPr>
    </w:p>
    <w:p w:rsidR="00705F4C" w:rsidRPr="002F2928" w:rsidRDefault="00705F4C">
      <w:pPr>
        <w:pStyle w:val="hpBody"/>
        <w:rPr>
          <w:lang w:val="pt-BR"/>
        </w:rPr>
      </w:pPr>
    </w:p>
    <w:sectPr w:rsidR="00705F4C" w:rsidRPr="002F2928">
      <w:headerReference w:type="default" r:id="rId10"/>
      <w:footerReference w:type="default" r:id="rId11"/>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3FA" w:rsidRDefault="008553FA">
      <w:pPr>
        <w:spacing w:after="0" w:line="240" w:lineRule="auto"/>
      </w:pPr>
      <w:r>
        <w:separator/>
      </w:r>
    </w:p>
  </w:endnote>
  <w:endnote w:type="continuationSeparator" w:id="0">
    <w:p w:rsidR="008553FA" w:rsidRDefault="0085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80"/>
    <w:family w:val="roman"/>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80"/>
    <w:family w:val="roman"/>
    <w:pitch w:val="variable"/>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5A4D50">
    <w:pPr>
      <w:pStyle w:val="Footer"/>
      <w:jc w:val="right"/>
    </w:pPr>
    <w:r>
      <w:fldChar w:fldCharType="begin"/>
    </w:r>
    <w:r>
      <w:instrText>PAGE</w:instrText>
    </w:r>
    <w:r>
      <w:fldChar w:fldCharType="separate"/>
    </w:r>
    <w:r w:rsidR="003807ED">
      <w:rPr>
        <w:noProof/>
      </w:rPr>
      <w:t>4</w:t>
    </w:r>
    <w:r>
      <w:fldChar w:fldCharType="end"/>
    </w:r>
  </w:p>
  <w:p w:rsidR="00705F4C" w:rsidRDefault="005A4D50">
    <w:pPr>
      <w:pStyle w:val="FrameContents"/>
    </w:pPr>
    <w:r>
      <w:t>HP Confidential</w:t>
    </w:r>
  </w:p>
  <w:p w:rsidR="00705F4C" w:rsidRDefault="00705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3FA" w:rsidRDefault="008553FA">
      <w:pPr>
        <w:spacing w:after="0" w:line="240" w:lineRule="auto"/>
      </w:pPr>
      <w:r>
        <w:separator/>
      </w:r>
    </w:p>
  </w:footnote>
  <w:footnote w:type="continuationSeparator" w:id="0">
    <w:p w:rsidR="008553FA" w:rsidRDefault="0085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705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33E6A"/>
    <w:multiLevelType w:val="multilevel"/>
    <w:tmpl w:val="4E4899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975390"/>
    <w:multiLevelType w:val="multilevel"/>
    <w:tmpl w:val="01A674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5F4C"/>
    <w:rsid w:val="00011750"/>
    <w:rsid w:val="0001382F"/>
    <w:rsid w:val="0001750D"/>
    <w:rsid w:val="00027685"/>
    <w:rsid w:val="00072236"/>
    <w:rsid w:val="00085C33"/>
    <w:rsid w:val="00146F0C"/>
    <w:rsid w:val="001568D6"/>
    <w:rsid w:val="0016356F"/>
    <w:rsid w:val="001C09F8"/>
    <w:rsid w:val="00227FE5"/>
    <w:rsid w:val="002330E4"/>
    <w:rsid w:val="00253C58"/>
    <w:rsid w:val="0026712E"/>
    <w:rsid w:val="002B62A1"/>
    <w:rsid w:val="002D0150"/>
    <w:rsid w:val="002E32F1"/>
    <w:rsid w:val="002F1448"/>
    <w:rsid w:val="002F2928"/>
    <w:rsid w:val="0030755C"/>
    <w:rsid w:val="003807ED"/>
    <w:rsid w:val="0039691D"/>
    <w:rsid w:val="003B1A10"/>
    <w:rsid w:val="004C007F"/>
    <w:rsid w:val="004E4B6B"/>
    <w:rsid w:val="004E7037"/>
    <w:rsid w:val="00553342"/>
    <w:rsid w:val="00571277"/>
    <w:rsid w:val="005A4D50"/>
    <w:rsid w:val="00602FD3"/>
    <w:rsid w:val="006070A3"/>
    <w:rsid w:val="00646C14"/>
    <w:rsid w:val="00705F4C"/>
    <w:rsid w:val="00766B20"/>
    <w:rsid w:val="007804C1"/>
    <w:rsid w:val="007C33E6"/>
    <w:rsid w:val="007E6156"/>
    <w:rsid w:val="0083365D"/>
    <w:rsid w:val="00851E75"/>
    <w:rsid w:val="008553FA"/>
    <w:rsid w:val="008961E9"/>
    <w:rsid w:val="008E4EA2"/>
    <w:rsid w:val="00941080"/>
    <w:rsid w:val="00966280"/>
    <w:rsid w:val="00970995"/>
    <w:rsid w:val="009C7AFD"/>
    <w:rsid w:val="00A31DD4"/>
    <w:rsid w:val="00A571F2"/>
    <w:rsid w:val="00A9639C"/>
    <w:rsid w:val="00B0454C"/>
    <w:rsid w:val="00B70322"/>
    <w:rsid w:val="00B949A3"/>
    <w:rsid w:val="00C402F6"/>
    <w:rsid w:val="00C51A6C"/>
    <w:rsid w:val="00C53F39"/>
    <w:rsid w:val="00C65C4B"/>
    <w:rsid w:val="00C73697"/>
    <w:rsid w:val="00D17344"/>
    <w:rsid w:val="00D209F7"/>
    <w:rsid w:val="00D609DF"/>
    <w:rsid w:val="00DC0651"/>
    <w:rsid w:val="00E1340C"/>
    <w:rsid w:val="00E221F6"/>
    <w:rsid w:val="00E86B55"/>
    <w:rsid w:val="00EC2B55"/>
    <w:rsid w:val="00ED4E0E"/>
    <w:rsid w:val="00F0293B"/>
    <w:rsid w:val="00F05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695C1FFD-59F4-4B93-9800-6142F21C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288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irstname.lastname@h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1301</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58</cp:revision>
  <cp:lastPrinted>2013-08-30T10:57:00Z</cp:lastPrinted>
  <dcterms:created xsi:type="dcterms:W3CDTF">2013-04-09T01:46:00Z</dcterms:created>
  <dcterms:modified xsi:type="dcterms:W3CDTF">2013-08-30T17:02:00Z</dcterms:modified>
</cp:coreProperties>
</file>