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4572753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Adicionando uma zona Primary Master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63362121582" w:lineRule="auto"/>
        <w:ind w:left="5.282440185546875" w:right="271.1895751953125" w:hanging="2.638397216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inserirmos as informações da  zona de DNS.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53808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/etc/bind/named.conf.local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66358947754" w:lineRule="auto"/>
        <w:ind w:left="5.28656005859375" w:right="820.7916259765625" w:hanging="2.39700317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Basta inserir as linhas abaixo lembrando de substituir o 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pelo  domínio de sua escolha.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"senai.com" 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7452392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type master;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278442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file "/etc/bind/db.senai.com";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245971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1.684265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cada linha: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978515625" w:line="229.9757480621338" w:lineRule="auto"/>
        <w:ind w:left="368.7699890136719" w:right="88.7951660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onde deverá ser inserido o nome do domínio, no nosso caso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 tipo de configuração da zona, em nosso caso é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pois o  responderá de forma autoritária por todas as consultas feitas ao domínio. Outros  tipos são: forward, hint, slave (utilizado para configuração em servidores  secundários de DNS), stub e delegation-only. No final deste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na seção  fontes, é possível acessar um link que detalha cada um dos tipos;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461.95152282714844" w:lineRule="auto"/>
        <w:ind w:left="2.409515380859375" w:right="1715.9844970703125" w:firstLine="366.360473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caminho do arquivo de configuração da zona de de DNS.  Após inserir as linhas, salve o arquivo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:wq!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163818359375" w:line="229.97563362121582" w:lineRule="auto"/>
        <w:ind w:left="0.010986328125" w:right="297.591552734375" w:firstLine="2.3985290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melhor forma de configurarmos o arquivo de zona é utilizando o modelo fornecido  pelo próprio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/etc/bind/db.local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Então vamos copiar o modelo: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133056640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cp /etc/bind/db.local /etc/bind/db.senai.com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2.4125671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db.senai.com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228515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/etc/bind/db.senai.com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2.646636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Você deverá alterá-lo deixando-o como abaixo: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server.senai.com.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A 192.168.0.2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137084960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 IN A 192.168.0.2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8594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web IN A 192.168.0.4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785949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www IN CNAME web.senai.com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6751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host1 IN A 192.168.0.1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16291046143" w:lineRule="auto"/>
        <w:ind w:left="0.9649658203125" w:right="104.168701171875" w:firstLine="0.72799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Lembre-se que estas configurações correspondem ao ambiente exibido no primeiro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sobre DNS 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Linux: Bind (DNS), Apache, DNS Cache, DDNS e integração com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Active Directory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40" w:lineRule="auto"/>
        <w:ind w:left="1.69403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Faça as alterações conforme suas configurações locais.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0185546875" w:line="229.97563362121582" w:lineRule="auto"/>
        <w:ind w:left="4.81231689453125" w:right="626.3720703125" w:hanging="2.3985290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Antes de entendermos cada linha, vale avisar que o ponto-e-virgula deve preceder  comentários.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40" w:lineRule="auto"/>
        <w:ind w:left="1.6941833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cada linha: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0185546875" w:line="229.97544765472412" w:lineRule="auto"/>
        <w:ind w:left="720.010986328125" w:right="136.788330078125" w:hanging="351.2409973144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$TTL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(time-to-live) é o tempo, em segundos, que a informação da zona DNS  deverá ser armazenada em cache, ou seja, os servidores que armazenaram as  informações da zona, deverão considerar a informação válida apenas dentro do  período TTL e caso seja necessária uma nova consulta e o TTL já tenha  expirado, então o servidor DNS deve ser consultado novamente. O tempo  recomendado pela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RFC 1912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é de um dia. Se o TTL for zero, então a  informação não será armazenada em cache;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7802734375" w:line="229.9751329421997" w:lineRule="auto"/>
        <w:ind w:left="731.0566711425781" w:right="95.9722900390625" w:hanging="362.2866821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- é a linha de definição da autoridade do domínio. Define o nome da zona,  servidor de DNS e e-mail do responsável. Possui cinco colunas: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2431640625" w:line="279.9696636199951" w:lineRule="auto"/>
        <w:ind w:left="26.639404296875" w:right="1130.379638671875" w:hanging="24.93179321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Classe RR Nome do Servidor E-mail do responsável  @ IN SOA server.senai.com. root.senai.com.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444580078125" w:line="227.97593593597412" w:lineRule="auto"/>
        <w:ind w:left="725.2804565429688" w:right="79.185791015625" w:hanging="356.510467529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normalmente utiliza-se @, pois é a referência ao nome original da zona  definido (em nosso caso) no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0712890625" w:line="229.97589111328125" w:lineRule="auto"/>
        <w:ind w:left="723.1333923339844" w:right="45.5828857421875" w:hanging="354.36340332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Classe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historicamente existem mais duas opções HS e CH, porém são padrões  do MIT e não são mais utilizados, portanto deve se utilizar IN como referência a  Internet;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725.3042602539062" w:right="100.775146484375" w:hanging="356.53427124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Nome do servidor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parâmetro MNAME referente ao nome do servidor DNS e  deve ser finalizado por ponto “.”;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294921875" w:line="229.97563362121582" w:lineRule="auto"/>
        <w:ind w:left="720.0152587890625" w:right="1154.378662109375" w:hanging="351.245269775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E-mail do responsável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parâmetro RNAME que indica o e-mail do  responsável pela zona.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3408203125" w:line="229.97570514678955" w:lineRule="auto"/>
        <w:ind w:left="720.009765625" w:right="2.39013671875" w:hanging="351.23977661132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deve ser incrementado a cada alteração no arquivo de zona, por isso que  deixei como 1. Porém alguns administradores de rede preferem deixar a data da  última alteração, por exemplo 2009041701, ou seja 17/14/2009 e 01 por ser a  primeira configuração. Servidores secundários fazem a atualização da sua  configuração caso o valor seja aumentado;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77667236328" w:lineRule="auto"/>
        <w:ind w:left="725.2841186523438" w:right="67.188720703125" w:hanging="356.51412963867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Refresh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informa ao servidor secundário de DNS quando deverá ser atualizada  a informação da zona. Também é configurado em segundos e o recomendado é  doze horas, ou seja 43200 segundos;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86474609375" w:line="229.97581958770752" w:lineRule="auto"/>
        <w:ind w:left="721.9181823730469" w:right="335.9954833984375" w:hanging="353.1481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Retry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define o tempo entre cada tentativa (sem sucesso) de contato entre o  servidor de DNS secundário e o primário. Também definido em segundos e o  tempo recomendado é de três a quinze minutos;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722.6432800292969" w:right="0" w:hanging="353.873291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Expire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usado apenas por servidores de DNS secundário. Tem como função  indicar quando o servidor secundário parará de responder pela zona e contatará o  servidor principal;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5390625" w:line="229.97563362121582" w:lineRule="auto"/>
        <w:ind w:left="368.7699890136719" w:right="1310.378417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Negative Cache TTL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tempo que um erro de DNS fica em cache.  (Sinceramente não consegui concluir o objetivo deste parâmetro).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848197937" w:lineRule="auto"/>
        <w:ind w:left="2.879180908203125" w:right="76.787109375" w:firstLine="4.07760620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Os tempos definidos na configuração de SOA não precisam ser escritos diretamente em  segundos, o que reflete em menos uso de calculadora. Você pode utilizar letras como  atalhos da configuração. Explicando melhor: No TTL quando definimos 86400  segundos, ou seja, 1 dia, então poderíamos ter configurado como 24H ou 1D, para o  Refresh que definimos como 43200 segundos, ou seja, 12 horas, poderíamos ter  colocado 12H.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2314453125" w:line="240" w:lineRule="auto"/>
        <w:ind w:left="5.0378417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Registros do DNS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03271484375" w:line="229.97563362121582" w:lineRule="auto"/>
        <w:ind w:left="9.1552734375E-4" w:right="679.193115234375" w:firstLine="2.39852905273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Além da configuração básica da zona, também é necessário configurar os demais  registros do DNS. É importante destacar que a estrutura aplicada aos demais RRs 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resource records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 é o mesmo da definição do SOA.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63362121582" w:lineRule="auto"/>
        <w:ind w:left="0.009765625" w:right="16.7950439453125" w:firstLine="1.67068481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Em nosso caso, a linha registro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 IN A 192.168.0.2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faz com que todos as máquinas  que utilizem este servidor DNS possam acessar a máquina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apenas com  um a palavra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pois foi mapeada com o RR A para o IP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192.168.0.2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Já o registro  www é necessário para que configuremos o 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http://www.senai.com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que  responda no servidor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Então foi mapeado para o servidor 192.168.0.4.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29.97563362121582" w:lineRule="auto"/>
        <w:ind w:left="2.881622314453125" w:right="235.191650390625" w:hanging="0.48309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Repare que as últimas duas linhas de registro são referência aos demais servidores, ou  seja, o servidor WEB chamado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gateway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que foi chamado de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host1.senai.com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Cada um deles foi mapeado para seu IP.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230224609375" w:line="240" w:lineRule="auto"/>
        <w:ind w:left="2.64511108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Principais tipos de registros DNS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25634765625" w:line="240" w:lineRule="auto"/>
        <w:ind w:left="1.685638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Existem outros tipos de registros, porém os mais comuns são A, MX, CNAME e NS: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978515625" w:line="227.975435256958" w:lineRule="auto"/>
        <w:ind w:left="723.8560485839844" w:right="801.58447265625" w:hanging="355.08605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faz o mapeamento de um nome à um IP em formato IPv4. Exemplo:  www IN A 192.168.0.2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681640625" w:line="229.97563362121582" w:lineRule="auto"/>
        <w:ind w:left="731.0426330566406" w:right="587.9833984375" w:hanging="362.27264404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CNAME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faz o mapeamento de nome (apenas de nomes) para o nome do  servidor. Exemplo: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40" w:lineRule="auto"/>
        <w:ind w:left="723.8468933105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 IN CNAME www.senai.com.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89111328125" w:lineRule="auto"/>
        <w:ind w:left="723.1291198730469" w:right="758.380126953125" w:hanging="354.35913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especifica o nome e a preferencia do servidor de e-mail. Exemplo:  IN MX 10 mail.senai.com.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86474609375" w:line="240" w:lineRule="auto"/>
        <w:ind w:left="722.649383544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mail IN A 192.168.0.100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563362121582" w:lineRule="auto"/>
        <w:ind w:left="746.6413879394531" w:right="1190.38818359375" w:hanging="377.8713989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aponta qual é o servidor que responde pelo domínio. Exemplo:  @ IN NS server.senai.com.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77667236328" w:lineRule="auto"/>
        <w:ind w:left="720.9764099121094" w:right="151.1712646484375" w:hanging="352.206420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utilizado na configuração do dns reverso (veremos mais abaixo) mapeia  um IP a um nome, ou seja, faz o papel inverso do tipo A. Exemplo:  2 IN PTR www.senai.com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35595703125" w:line="229.97589111328125" w:lineRule="auto"/>
        <w:ind w:left="368.7699890136719" w:right="256.77062988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SRV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tentando ser bem sucinto, a função deste registro é mapear serviços e é  utilizado por serviços de diretórios como o LDAP. Voltaremos ao assunto no  próximo post quando trataremos da integração entre o Active Directory e 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8935241699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Bind. Por hora, acesse o link com maiores detalhes: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97457885742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http://www.zytrax.com/books/dns/ch8/srv.html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10107421875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a zona reversa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43359375" w:line="229.97563362121582" w:lineRule="auto"/>
        <w:ind w:left="1.939697265625" w:right="191.9842529296875" w:firstLine="0.704345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Primeiro vamos entender o que é e pra que serve a zona reversa de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Zona reversa  tem como objetivo revelar o nome de um host a partir de um IP. Ou seja, é baseado no  tipo de registro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4951171875" w:line="229.97563362121582" w:lineRule="auto"/>
        <w:ind w:left="5.312347412109375" w:right="95.970458984375" w:hanging="2.89321899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criação da zona reversa segue o mesmo procedimento da criação do arquivo de zona,  onde o registro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SOA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tem a mesma configuração de uma zona “normal”. A única  diferença é relativo aos registros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onde devemos mapear um IP para um nome 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host name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Então vamos utilizar o próprio arquivo de zona como modelo.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828125" w:line="240" w:lineRule="auto"/>
        <w:ind w:left="2.6605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Vamos copiá-lo e editá-lo: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3408203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cp /etc/bind/db.senai.com /etc/bind/db.192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/etc/bind/db.192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591796875" w:line="229.97573375701904" w:lineRule="auto"/>
        <w:ind w:left="4.820098876953125" w:right="494.371337890625" w:firstLine="2.1589660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 código deverá ficar como abaixo, porém é necessário que você faça as alterações  conforme suas configurações: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 IN PTR server.senai.com.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 IN PTR web.senai.com.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1 IN PTR host1.senai.com.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0869140625" w:line="240" w:lineRule="auto"/>
        <w:ind w:left="2.4049377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basta salvar o arquivo e reinicializar o serviço BIND: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35058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/etc/init.d/bind9 restart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429443359375" w:line="240" w:lineRule="auto"/>
        <w:ind w:left="2.64663696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Verifique qualquer ocorrência no log com o comando: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32006835937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cat /var/log/syslog | grep named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1419677734375" w:line="240" w:lineRule="auto"/>
        <w:ind w:left="6.2597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Testando as configurações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025634765625" w:line="229.97589111328125" w:lineRule="auto"/>
        <w:ind w:left="2.661895751953125" w:right="388.77807617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Para testar se as configurações estão corretas, antes mesmo de reinicializar o serviço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basta utilizar os comandos abaixo: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0075683594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named-checkzone senai.com /etc/bind/db.senai.com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named-checkzone senai.com /etc/bind/db.192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6151733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Os resultados devem aparecer como estes: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462890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senai.com/IN: loaded serial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59197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0625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senai.com/IN: loaded serial 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59197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666358947754" w:lineRule="auto"/>
        <w:ind w:left="7.6654052734375" w:right="160.7989501953125" w:hanging="5.261535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 ferramenta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named-checkzone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é muito útil para validarmos e verificarmos se nossos  arquivos de zona estão configurados corretamente com o domínio definido.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2509765625" w:line="229.97666358947754" w:lineRule="auto"/>
        <w:ind w:left="4.7869873046875" w:right="2.40966796875" w:hanging="2.1586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Depois de reinicializado o serviço BIND, você poderá testar suas configurações de DNS  com os comandos: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181640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ping senai.com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dig axfr senai.com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24267578125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um sub-domínio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89111328125" w:lineRule="auto"/>
        <w:ind w:left="2.4041748046875" w:right="93.58642578125" w:hanging="0.2496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vamos adicionar o sub-domínio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senai.fiergs.com.br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O processo é bem simples e  caso você tenha lido com atenção as informações acima, você não precisará dedicar  muito tempo a esta parte do tutorial.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2177734375" w:line="229.97563362121582" w:lineRule="auto"/>
        <w:ind w:left="7.690277099609375" w:right="175.179443359375" w:hanging="5.03646850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Primeiramente vamos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/etc/bind/named.conf.local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adicionar as linhas  abaixo: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/etc/bind/named.conf.local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zone "senai.fiergs.com.br"{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7452392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type master;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278442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file "/etc/bind/db.senai.fiergs.com.br";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245971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29.97563362121582" w:lineRule="auto"/>
        <w:ind w:left="4.80255126953125" w:right="782.3968505859375" w:hanging="2.39868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Após salvar o arquivo, então vamos criá-lo no diretório zonas e deixá-lo como o  exemplo abaixo: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42578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/etc/bind/db.senai.fiergs.com.br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0390625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;BIND data file for local loopback interface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30203247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$TTL 86400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SOA server.senai.com. root.senai.com. (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2009041701 ;Serial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70028686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43200 ;Refresh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04803466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900 ;Retry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2419200 ;Expire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3600) ; Negative Cache TTL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2559509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NS server.senai.com.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@ IN A 192.168.0.4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5446777344" w:line="229.97591972351074" w:lineRule="auto"/>
        <w:ind w:left="2.649078369140625" w:right="347.984619140625" w:hanging="2.1586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Pronto, salve o arquivo, reinicialize o serviço BIND e o sub-domínio estará  configurado. Porém, é necessário configurarmos o Apache 2 para que o sub-domínio  seja acessível via navegador.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87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112071990966797"/>
          <w:szCs w:val="27.112071990966797"/>
          <w:u w:val="none"/>
          <w:shd w:fill="auto" w:val="clear"/>
          <w:vertAlign w:val="baseline"/>
          <w:rtl w:val="0"/>
        </w:rPr>
        <w:t xml:space="preserve">Configurando o Apache 2 para responder pelo domínio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93115234375" w:line="229.97599124908447" w:lineRule="auto"/>
        <w:ind w:left="2.4041748046875" w:right="223.1890869140625" w:hanging="0.96069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Agora, depois de explicar e detalhar a configuração da zona dns e criarmos nosso  domínio e sub-domínio, vamos fazer com que eles sejam acessíveis via navegador,  sendo assim, será possível acessá-los digitando no navegador: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http://www.senai.com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http://senai.fiergs.com.br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2509765625" w:line="229.97589111328125" w:lineRule="auto"/>
        <w:ind w:left="2.645721435546875" w:right="116.182861328125" w:firstLine="6.235809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Supondo que você tenha o Apache 2 instalado e configurado (caso não tenha, basta  acessar a série de três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que explicam como fazer esta configuração: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Linux: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3.992910385131836"/>
          <w:szCs w:val="23.992910385131836"/>
          <w:u w:val="single"/>
          <w:shd w:fill="auto" w:val="clear"/>
          <w:vertAlign w:val="baseline"/>
          <w:rtl w:val="0"/>
        </w:rPr>
        <w:t xml:space="preserve">Instalando e configurando Apache, PHP e MySQL no Ubuntu 8.10 Intrepid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). Vamos  acessar o servidor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web.senai.com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 editar o arquivo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/etc/apache2/sites-available/default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inserindo as informações do domínio e do sub-domínio.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vi /etc/apache2/sites-available/default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3.137664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Insira as linhas abaixo: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947265625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ServerName www.senai.com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48266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DocumentRoot /var/www/www.senai.com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142944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ServerName senai.fiergs.com.br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34826660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DocumentRoot /var/www/senai.fiergs.com.br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5361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4697265625" w:line="240" w:lineRule="auto"/>
        <w:ind w:left="1.694030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Entendendo as linhas inseridas: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23681640625" w:line="229.9751329421997" w:lineRule="auto"/>
        <w:ind w:left="724.8159790039062" w:right="129.5751953125" w:hanging="356.0459899902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VirtualHost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deixei para que qualquer entrada na porta 80 seja entendido pela  configuração;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7802734375" w:line="229.97563362121582" w:lineRule="auto"/>
        <w:ind w:left="725.2859497070312" w:right="400.7769775390625" w:hanging="356.5159606933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ServerName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o nome do servidor, um pouco óbvio, porém é o endereço do  domínio ou sub-domínio que será digitado no navegador;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4169921875" w:line="229.97563362121582" w:lineRule="auto"/>
        <w:ind w:left="724.8220825195312" w:right="208.7713623046875" w:hanging="356.05209350585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DocumentRoot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– caminho onde estão localizados os arquivos que deverão ser  exibidos no site, por exemplo, arquivos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, etc.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29.97563362121582" w:lineRule="auto"/>
        <w:ind w:left="0" w:right="62.392578125" w:firstLine="2.64633178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Vale lembrar que é necessário existir os diretórios configurados na tag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DocumentRoot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.  E para que você possa ter um resultado mais consistente, eu sugiro que seja criada uma  página chamada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dentro de cada um dos diretórios.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23828125" w:line="459.94311332702637" w:lineRule="auto"/>
        <w:ind w:left="17.121429443359375" w:right="1624.79736328125" w:hanging="14.7186279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92910385131836"/>
          <w:szCs w:val="23.992910385131836"/>
          <w:u w:val="none"/>
          <w:shd w:fill="auto" w:val="clear"/>
          <w:vertAlign w:val="baseline"/>
          <w:rtl w:val="0"/>
        </w:rPr>
        <w:t xml:space="preserve">Agora basta reinicializar o serviço Apache 2 e testar em seu navegador.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913877487182617"/>
          <w:szCs w:val="19.913877487182617"/>
          <w:u w:val="none"/>
          <w:shd w:fill="auto" w:val="clear"/>
          <w:vertAlign w:val="baseline"/>
          <w:rtl w:val="0"/>
        </w:rPr>
        <w:t xml:space="preserve"># /etc/init.d/apache2 force-reload</w:t>
      </w:r>
    </w:p>
    <w:sectPr>
      <w:pgSz w:h="16840" w:w="11900" w:orient="portrait"/>
      <w:pgMar w:bottom="1729.6197509765625" w:top="1387.247314453125" w:left="1702.783203125" w:right="1652.02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