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RTZ - Redirecionar sites via DNS - Firewall DNS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- Definir o ip para solução dos dominios indicados;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Adicionar no "/etc/bind/named.conf.options" a política de resposta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options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... Outras configurações já existentes ...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response-policy { zone "seguranca.com"; 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 Criar em "/etc/bind/named.conf.local" a zona de segurança responsável pela troca dos IPS;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zone "seguranca.com"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type master;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"/etc/bind/db.seguranca.com";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3- Criar o arquivo de configuração da zona "/etc/bind/db.seguranca.com"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$TTL 3600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IN SOA seguranca.com. root.seguranca.com. (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2015103101 ; serial number YYMMDDNN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3600       ; refresh 1 hour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600        ; retry 10 minutes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86400      ; expiry 1 week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600 )      ; min ttl 10 minutes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IN NS seguranca.com.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IN A</w:t>
        <w:tab/>
        <w:t xml:space="preserve">192.168.0.1 ;IP DO SERVIDOR COM O DNS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hacker.com IN A 192.168.0.99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virus.net IN A 192.168.0.99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;O site hacker.com vai ser traduzido para 192.168.0.99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e o site virus.net será traduzido para 192.168.0.99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No IP 192.168.0.99 deve haver um site configurado no apache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4- Reiniciar o Bind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 bind9 restart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5- Verificar se a configuração está correta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systemctl status bind9.service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6- Testar se funcionou o redirecionamento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ping hacker.com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192.168.0.99 (192.168.0.99): icmp_seq=1 ttl=64 time=0.049 ms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bytes from 192.168.0.99 (192.168.0.99): icmp_seq=2 ttl=64 time=0.061 ms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7- Criar o site de segurança no apache no ip 192.168.0.99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