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193" w:rsidRPr="002B0193" w:rsidRDefault="002B0193" w:rsidP="002B0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2B01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Configurar VPN no Windows Server 2012 Essentials</w:t>
      </w:r>
    </w:p>
    <w:p w:rsidR="002B0193" w:rsidRPr="002B0193" w:rsidRDefault="002B0193" w:rsidP="002B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01/21/2013 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fldChar w:fldCharType="begin"/>
      </w: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instrText xml:space="preserve"> HYPERLINK "https://engdanielsantos.wordpress.com/author/engdanielsantos/" \o "Posts de engdanielsantos" </w:instrText>
      </w: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fldChar w:fldCharType="separate"/>
      </w:r>
      <w:r w:rsidRPr="002B019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engdanielsantos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fldChar w:fldCharType="end"/>
      </w: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hyperlink r:id="rId5" w:anchor="respond" w:history="1">
        <w:r w:rsidRPr="002B019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Deixe um comentário</w:t>
        </w:r>
      </w:hyperlink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hyperlink r:id="rId6" w:anchor="comments" w:history="1">
        <w:r w:rsidRPr="002B019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 xml:space="preserve">Go </w:t>
        </w:r>
        <w:proofErr w:type="spellStart"/>
        <w:r w:rsidRPr="002B019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to</w:t>
        </w:r>
        <w:proofErr w:type="spellEnd"/>
        <w:r w:rsidRPr="002B019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2B019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comments</w:t>
        </w:r>
        <w:proofErr w:type="spellEnd"/>
      </w:hyperlink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Visão Geral:</w:t>
      </w: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Nesse tutorial iremos ver como configurar o serviço de VPN no Windows Server 2012 Essentials sem necessidade de abrir a porta 1723 usando o protocolo SSTP que usa a porta 443 que é a mesma da Remote Web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Acess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1. Abra o Server Manager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2. Clique em ADD Roles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Features</w:t>
      </w:r>
      <w:proofErr w:type="spellEnd"/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5486400" cy="4015105"/>
            <wp:effectExtent l="0" t="0" r="0" b="4445"/>
            <wp:docPr id="12" name="Imagem 12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3. Clique em Next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510530" cy="4039235"/>
            <wp:effectExtent l="0" t="0" r="0" b="0"/>
            <wp:docPr id="11" name="Imagem 11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4. Clique em Role-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Based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Feature-Based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Installation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Next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661025" cy="4070985"/>
            <wp:effectExtent l="0" t="0" r="0" b="5715"/>
            <wp:docPr id="10" name="Imagem 10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5. Selecione o Servidor e clique em Next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526405" cy="4150360"/>
            <wp:effectExtent l="0" t="0" r="0" b="2540"/>
            <wp:docPr id="9" name="Imagem 9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6. Clique em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Features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– Role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Administration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Tools – Remote Access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Managemente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Tools e marque </w:t>
      </w:r>
      <w:r w:rsidRPr="002B01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Remote Access GUI </w:t>
      </w:r>
      <w:proofErr w:type="spellStart"/>
      <w:r w:rsidRPr="002B01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and</w:t>
      </w:r>
      <w:proofErr w:type="spellEnd"/>
      <w:r w:rsidRPr="002B01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2B01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Command-Line</w:t>
      </w:r>
      <w:proofErr w:type="spellEnd"/>
      <w:r w:rsidRPr="002B01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Tools</w:t>
      </w: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e clique em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Features</w:t>
      </w:r>
      <w:proofErr w:type="spellEnd"/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502275" cy="3872230"/>
            <wp:effectExtent l="0" t="0" r="3175" b="0"/>
            <wp:docPr id="8" name="Imagem 8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7. Clique em Next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534025" cy="3546475"/>
            <wp:effectExtent l="0" t="0" r="9525" b="0"/>
            <wp:docPr id="7" name="Imagem 7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8. Clique em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Install</w:t>
      </w:r>
      <w:proofErr w:type="spellEnd"/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5637530" cy="4039235"/>
            <wp:effectExtent l="0" t="0" r="1270" b="0"/>
            <wp:docPr id="6" name="Imagem 6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9. Instalação concluída, clique em Close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5716905" cy="4237990"/>
            <wp:effectExtent l="0" t="0" r="0" b="0"/>
            <wp:docPr id="5" name="Imagem 5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10. Aqui estão as configurações do serviço de RRAS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709285" cy="3951605"/>
            <wp:effectExtent l="0" t="0" r="5715" b="0"/>
            <wp:docPr id="4" name="Imagem 4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11. Agora basta rodar o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wizard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Set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up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Anywhere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Access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console do WS2012E</w:t>
      </w:r>
      <w:bookmarkStart w:id="0" w:name="_GoBack"/>
      <w:bookmarkEnd w:id="0"/>
    </w:p>
    <w:p w:rsidR="00714D39" w:rsidRDefault="00714D39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OBS.: As permissões de acesso ao usuário podem ser dadas no:</w:t>
      </w:r>
    </w:p>
    <w:p w:rsidR="00714D39" w:rsidRPr="00714D39" w:rsidRDefault="00714D39" w:rsidP="00714D39">
      <w:pPr>
        <w:pStyle w:val="Ttulo3"/>
        <w:spacing w:before="0"/>
        <w:rPr>
          <w:rFonts w:ascii="Segoe UI" w:hAnsi="Segoe UI" w:cs="Segoe UI"/>
          <w:color w:val="FF0000"/>
          <w:sz w:val="30"/>
          <w:szCs w:val="30"/>
        </w:rPr>
      </w:pPr>
      <w:r w:rsidRPr="00714D39">
        <w:rPr>
          <w:rFonts w:ascii="inherit" w:hAnsi="inherit" w:cs="Segoe UI"/>
          <w:b/>
          <w:bCs/>
          <w:color w:val="FF0000"/>
          <w:sz w:val="30"/>
          <w:szCs w:val="30"/>
          <w:bdr w:val="none" w:sz="0" w:space="0" w:color="auto" w:frame="1"/>
        </w:rPr>
        <w:t>Para configurar permissões de VPN para os usuários da rede</w:t>
      </w:r>
    </w:p>
    <w:p w:rsidR="00714D39" w:rsidRPr="00714D39" w:rsidRDefault="00714D39" w:rsidP="00714D39">
      <w:pPr>
        <w:pStyle w:val="NormalWeb"/>
        <w:numPr>
          <w:ilvl w:val="0"/>
          <w:numId w:val="1"/>
        </w:numPr>
        <w:spacing w:before="0" w:beforeAutospacing="0" w:after="0" w:afterAutospacing="0"/>
        <w:ind w:left="180"/>
        <w:rPr>
          <w:rFonts w:ascii="inherit" w:hAnsi="inherit" w:cs="Segoe UI"/>
          <w:color w:val="FF0000"/>
          <w:sz w:val="18"/>
          <w:szCs w:val="18"/>
        </w:rPr>
      </w:pP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Abra o Painel.</w:t>
      </w:r>
    </w:p>
    <w:p w:rsidR="00714D39" w:rsidRPr="00714D39" w:rsidRDefault="00714D39" w:rsidP="00714D39">
      <w:pPr>
        <w:pStyle w:val="NormalWeb"/>
        <w:numPr>
          <w:ilvl w:val="0"/>
          <w:numId w:val="1"/>
        </w:numPr>
        <w:spacing w:before="0" w:beforeAutospacing="0" w:after="0" w:afterAutospacing="0"/>
        <w:ind w:left="180"/>
        <w:rPr>
          <w:rFonts w:ascii="inherit" w:hAnsi="inherit" w:cs="Segoe UI"/>
          <w:color w:val="FF0000"/>
          <w:sz w:val="18"/>
          <w:szCs w:val="18"/>
        </w:rPr>
      </w:pP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Na barra de navegação, clique em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USUÁRIOS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.</w:t>
      </w:r>
    </w:p>
    <w:p w:rsidR="00714D39" w:rsidRPr="00714D39" w:rsidRDefault="00714D39" w:rsidP="00714D39">
      <w:pPr>
        <w:pStyle w:val="NormalWeb"/>
        <w:numPr>
          <w:ilvl w:val="0"/>
          <w:numId w:val="1"/>
        </w:numPr>
        <w:spacing w:before="0" w:beforeAutospacing="0" w:after="0" w:afterAutospacing="0"/>
        <w:ind w:left="180"/>
        <w:rPr>
          <w:rFonts w:ascii="inherit" w:hAnsi="inherit" w:cs="Segoe UI"/>
          <w:color w:val="FF0000"/>
          <w:sz w:val="18"/>
          <w:szCs w:val="18"/>
        </w:rPr>
      </w:pP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Na lista de contas de usuário, selecione a conta de usuário que você deseja conceder permissões para acessar a área de trabalho remotamente.</w:t>
      </w:r>
    </w:p>
    <w:p w:rsidR="00714D39" w:rsidRPr="00714D39" w:rsidRDefault="00714D39" w:rsidP="00714D39">
      <w:pPr>
        <w:pStyle w:val="NormalWeb"/>
        <w:numPr>
          <w:ilvl w:val="0"/>
          <w:numId w:val="1"/>
        </w:numPr>
        <w:spacing w:before="0" w:beforeAutospacing="0" w:after="0" w:afterAutospacing="0"/>
        <w:ind w:left="180"/>
        <w:rPr>
          <w:rFonts w:ascii="inherit" w:hAnsi="inherit" w:cs="Segoe UI"/>
          <w:color w:val="FF0000"/>
          <w:sz w:val="18"/>
          <w:szCs w:val="18"/>
        </w:rPr>
      </w:pP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No painel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Tarefas de &lt;Conta do usuário&gt;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, clique em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Propriedades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.</w:t>
      </w:r>
    </w:p>
    <w:p w:rsidR="00714D39" w:rsidRPr="00714D39" w:rsidRDefault="00714D39" w:rsidP="00714D39">
      <w:pPr>
        <w:pStyle w:val="NormalWeb"/>
        <w:numPr>
          <w:ilvl w:val="0"/>
          <w:numId w:val="1"/>
        </w:numPr>
        <w:spacing w:before="0" w:beforeAutospacing="0" w:after="0" w:afterAutospacing="0"/>
        <w:ind w:left="180"/>
        <w:rPr>
          <w:rFonts w:ascii="inherit" w:hAnsi="inherit" w:cs="Segoe UI"/>
          <w:color w:val="FF0000"/>
          <w:sz w:val="18"/>
          <w:szCs w:val="18"/>
        </w:rPr>
      </w:pP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Nas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Propriedades de &lt;Conta de usuário&gt;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, clique na guia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 xml:space="preserve">Acesso em Qualquer </w:t>
      </w:r>
      <w:proofErr w:type="gramStart"/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Local</w:t>
      </w:r>
      <w:r w:rsidRPr="00714D39">
        <w:rPr>
          <w:rStyle w:val="apple-converted-space"/>
          <w:rFonts w:ascii="inherit" w:hAnsi="inherit" w:cs="Segoe UI"/>
          <w:b/>
          <w:bCs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.</w:t>
      </w:r>
      <w:proofErr w:type="gramEnd"/>
    </w:p>
    <w:p w:rsidR="00714D39" w:rsidRPr="00714D39" w:rsidRDefault="00714D39" w:rsidP="00714D39">
      <w:pPr>
        <w:pStyle w:val="NormalWeb"/>
        <w:numPr>
          <w:ilvl w:val="0"/>
          <w:numId w:val="1"/>
        </w:numPr>
        <w:spacing w:before="0" w:beforeAutospacing="0" w:after="0" w:afterAutospacing="0"/>
        <w:ind w:left="180"/>
        <w:rPr>
          <w:rFonts w:ascii="inherit" w:hAnsi="inherit" w:cs="Segoe UI"/>
          <w:color w:val="FF0000"/>
          <w:sz w:val="18"/>
          <w:szCs w:val="18"/>
        </w:rPr>
      </w:pP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Na guia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Acesso em Qualquer Local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, para permitir que um usuário se conecte ao servidor usando VPN, marque a caixa de seleção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Permitir VPN (rede privada virtual)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.</w:t>
      </w:r>
    </w:p>
    <w:p w:rsidR="00714D39" w:rsidRPr="00714D39" w:rsidRDefault="00714D39" w:rsidP="00714D39">
      <w:pPr>
        <w:pStyle w:val="NormalWeb"/>
        <w:numPr>
          <w:ilvl w:val="0"/>
          <w:numId w:val="1"/>
        </w:numPr>
        <w:spacing w:before="0" w:beforeAutospacing="0" w:after="0" w:afterAutospacing="0"/>
        <w:ind w:left="180"/>
        <w:rPr>
          <w:rFonts w:ascii="inherit" w:hAnsi="inherit" w:cs="Segoe UI"/>
          <w:color w:val="FF0000"/>
          <w:sz w:val="18"/>
          <w:szCs w:val="18"/>
        </w:rPr>
      </w:pP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Clique em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proofErr w:type="spellStart"/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Aplicar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e</w:t>
      </w:r>
      <w:proofErr w:type="spellEnd"/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 xml:space="preserve"> clique em</w:t>
      </w:r>
      <w:r w:rsidRPr="00714D39">
        <w:rPr>
          <w:rStyle w:val="apple-converted-spac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 </w:t>
      </w:r>
      <w:r w:rsidRPr="00714D39">
        <w:rPr>
          <w:rStyle w:val="Forte"/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OK</w:t>
      </w:r>
      <w:r w:rsidRPr="00714D39">
        <w:rPr>
          <w:rFonts w:ascii="inherit" w:hAnsi="inherit" w:cs="Segoe UI"/>
          <w:color w:val="FF0000"/>
          <w:sz w:val="18"/>
          <w:szCs w:val="18"/>
          <w:bdr w:val="none" w:sz="0" w:space="0" w:color="auto" w:frame="1"/>
        </w:rPr>
        <w:t>.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693410" cy="3657600"/>
            <wp:effectExtent l="0" t="0" r="2540" b="0"/>
            <wp:docPr id="3" name="Imagem 3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12. Marque o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check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box Virtual Private Network (VPN) e clique em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next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conclua o assistente.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661025" cy="4612005"/>
            <wp:effectExtent l="0" t="0" r="0" b="0"/>
            <wp:docPr id="2" name="Imagem 2" descr="2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13. Lembre-se de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console do WS2012E na guia </w:t>
      </w:r>
      <w:proofErr w:type="spellStart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Users</w:t>
      </w:r>
      <w:proofErr w:type="spellEnd"/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conceder permissão ao usuário para conectar na VPN. Para isso, basta abrir as propriedades da conta do usuário.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5677535" cy="5017135"/>
            <wp:effectExtent l="0" t="0" r="0" b="0"/>
            <wp:docPr id="1" name="Imagem 1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714D39" w:rsidRDefault="00714D39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4D39" w:rsidRDefault="00714D39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4D39" w:rsidRPr="002B0193" w:rsidRDefault="00714D39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B0193" w:rsidRPr="002B0193" w:rsidRDefault="002B0193" w:rsidP="002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01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.:. A porta 443 deve ser direcionada para o IP do Windows Server 2012 Essentials no seu Roteador</w:t>
      </w:r>
      <w:r w:rsidRPr="002B0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7775C3" w:rsidRDefault="00714D39"/>
    <w:sectPr w:rsidR="0077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F2646"/>
    <w:multiLevelType w:val="multilevel"/>
    <w:tmpl w:val="F88A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A"/>
    <w:rsid w:val="002B0193"/>
    <w:rsid w:val="00397181"/>
    <w:rsid w:val="006E2B6A"/>
    <w:rsid w:val="00714D39"/>
    <w:rsid w:val="00D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EED6C-9BC2-40D7-A150-D62C4361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0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4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01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ate">
    <w:name w:val="date"/>
    <w:basedOn w:val="Fontepargpadro"/>
    <w:rsid w:val="002B0193"/>
  </w:style>
  <w:style w:type="character" w:customStyle="1" w:styleId="apple-converted-space">
    <w:name w:val="apple-converted-space"/>
    <w:basedOn w:val="Fontepargpadro"/>
    <w:rsid w:val="002B0193"/>
  </w:style>
  <w:style w:type="character" w:customStyle="1" w:styleId="author">
    <w:name w:val="author"/>
    <w:basedOn w:val="Fontepargpadro"/>
    <w:rsid w:val="002B0193"/>
  </w:style>
  <w:style w:type="character" w:styleId="Hyperlink">
    <w:name w:val="Hyperlink"/>
    <w:basedOn w:val="Fontepargpadro"/>
    <w:uiPriority w:val="99"/>
    <w:semiHidden/>
    <w:unhideWhenUsed/>
    <w:rsid w:val="002B0193"/>
    <w:rPr>
      <w:color w:val="0000FF"/>
      <w:u w:val="single"/>
    </w:rPr>
  </w:style>
  <w:style w:type="character" w:customStyle="1" w:styleId="addcomment">
    <w:name w:val="addcomment"/>
    <w:basedOn w:val="Fontepargpadro"/>
    <w:rsid w:val="002B0193"/>
  </w:style>
  <w:style w:type="character" w:customStyle="1" w:styleId="comments">
    <w:name w:val="comments"/>
    <w:basedOn w:val="Fontepargpadro"/>
    <w:rsid w:val="002B0193"/>
  </w:style>
  <w:style w:type="paragraph" w:styleId="NormalWeb">
    <w:name w:val="Normal (Web)"/>
    <w:basedOn w:val="Normal"/>
    <w:uiPriority w:val="99"/>
    <w:semiHidden/>
    <w:unhideWhenUsed/>
    <w:rsid w:val="002B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019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4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gdanielsantos.files.wordpress.com/2013/01/image41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engdanielsantos.files.wordpress.com/2013/01/image45.png" TargetMode="External"/><Relationship Id="rId7" Type="http://schemas.openxmlformats.org/officeDocument/2006/relationships/hyperlink" Target="https://engdanielsantos.files.wordpress.com/2013/01/image38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engdanielsantos.files.wordpress.com/2013/01/image43.png" TargetMode="External"/><Relationship Id="rId25" Type="http://schemas.openxmlformats.org/officeDocument/2006/relationships/hyperlink" Target="https://engdanielsantos.files.wordpress.com/2013/01/image4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engdanielsantos.files.wordpress.com/2013/01/image48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gdanielsantos.wordpress.com/2013/01/21/configurar-vpn-no-windows-server-2012-essentials/" TargetMode="External"/><Relationship Id="rId11" Type="http://schemas.openxmlformats.org/officeDocument/2006/relationships/hyperlink" Target="https://engdanielsantos.files.wordpress.com/2013/01/image40.png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s://engdanielsantos.wordpress.com/2013/01/21/configurar-vpn-no-windows-server-2012-essentials/" TargetMode="External"/><Relationship Id="rId15" Type="http://schemas.openxmlformats.org/officeDocument/2006/relationships/hyperlink" Target="https://engdanielsantos.files.wordpress.com/2013/01/image42.png" TargetMode="External"/><Relationship Id="rId23" Type="http://schemas.openxmlformats.org/officeDocument/2006/relationships/hyperlink" Target="https://engdanielsantos.files.wordpress.com/2013/01/image46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engdanielsantos.files.wordpress.com/2013/01/image44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gdanielsantos.files.wordpress.com/2013/01/image39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robertpearman.files.wordpress.com/2012/07/201.p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366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3</cp:revision>
  <dcterms:created xsi:type="dcterms:W3CDTF">2015-09-28T14:51:00Z</dcterms:created>
  <dcterms:modified xsi:type="dcterms:W3CDTF">2015-09-28T15:00:00Z</dcterms:modified>
</cp:coreProperties>
</file>