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CB034" w14:textId="77777777" w:rsidR="004D4D1E" w:rsidRPr="009A0A8C" w:rsidRDefault="00C16D2F" w:rsidP="00825A0D">
      <w:pPr>
        <w:pStyle w:val="CoverTitle"/>
      </w:pPr>
      <w:bookmarkStart w:id="0" w:name="_GoBack"/>
      <w:bookmarkEnd w:id="0"/>
      <w:r>
        <w:drawing>
          <wp:anchor distT="0" distB="0" distL="114300" distR="114300" simplePos="0" relativeHeight="251663360" behindDoc="0" locked="0" layoutInCell="1" allowOverlap="1" wp14:anchorId="4F7CB0BC" wp14:editId="4F7CB0BD">
            <wp:simplePos x="0" y="0"/>
            <wp:positionH relativeFrom="margin">
              <wp:posOffset>4572000</wp:posOffset>
            </wp:positionH>
            <wp:positionV relativeFrom="margin">
              <wp:posOffset>-228600</wp:posOffset>
            </wp:positionV>
            <wp:extent cx="1600200" cy="7924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a_tagline_v_tm_rgb.png"/>
                    <pic:cNvPicPr/>
                  </pic:nvPicPr>
                  <pic:blipFill>
                    <a:blip r:embed="rId11">
                      <a:extLst>
                        <a:ext uri="{28A0092B-C50C-407E-A947-70E740481C1C}">
                          <a14:useLocalDpi xmlns:a14="http://schemas.microsoft.com/office/drawing/2010/main" val="0"/>
                        </a:ext>
                      </a:extLst>
                    </a:blip>
                    <a:stretch>
                      <a:fillRect/>
                    </a:stretch>
                  </pic:blipFill>
                  <pic:spPr>
                    <a:xfrm>
                      <a:off x="0" y="0"/>
                      <a:ext cx="1600200" cy="792480"/>
                    </a:xfrm>
                    <a:prstGeom prst="rect">
                      <a:avLst/>
                    </a:prstGeom>
                  </pic:spPr>
                </pic:pic>
              </a:graphicData>
            </a:graphic>
            <wp14:sizeRelH relativeFrom="page">
              <wp14:pctWidth>0</wp14:pctWidth>
            </wp14:sizeRelH>
            <wp14:sizeRelV relativeFrom="page">
              <wp14:pctHeight>0</wp14:pctHeight>
            </wp14:sizeRelV>
          </wp:anchor>
        </w:drawing>
      </w:r>
    </w:p>
    <w:p w14:paraId="4F7CB035" w14:textId="77777777" w:rsidR="004D4D1E" w:rsidRPr="009A0A8C" w:rsidRDefault="004D4D1E" w:rsidP="00825A0D">
      <w:pPr>
        <w:pStyle w:val="CoverTitle"/>
      </w:pPr>
    </w:p>
    <w:p w14:paraId="4F7CB036" w14:textId="77777777" w:rsidR="004D4D1E" w:rsidRPr="009A0A8C" w:rsidRDefault="004D4D1E" w:rsidP="00825A0D">
      <w:pPr>
        <w:pStyle w:val="CoverTitle"/>
      </w:pPr>
    </w:p>
    <w:p w14:paraId="4F7CB037" w14:textId="3C6425DA" w:rsidR="004D4D1E" w:rsidRPr="009A0A8C" w:rsidRDefault="008D2D80" w:rsidP="00DA5FCB">
      <w:pPr>
        <w:pStyle w:val="CoverTitle"/>
        <w:rPr>
          <w:i/>
        </w:rPr>
      </w:pPr>
      <w:r>
        <w:t xml:space="preserve">Transition to </w:t>
      </w:r>
      <w:r w:rsidR="00483838">
        <w:t>Global Customer Support -</w:t>
      </w:r>
      <w:r>
        <w:t xml:space="preserve"> C</w:t>
      </w:r>
      <w:r w:rsidR="00B549FE">
        <w:t>hecklist Template</w:t>
      </w:r>
    </w:p>
    <w:p w14:paraId="4F7CB038" w14:textId="77777777" w:rsidR="00B549FE" w:rsidRDefault="00B549FE" w:rsidP="00DA5FCB">
      <w:pPr>
        <w:pStyle w:val="CoverSubtitle"/>
      </w:pPr>
    </w:p>
    <w:p w14:paraId="4F7CB039" w14:textId="77777777" w:rsidR="002B4DCC" w:rsidRDefault="00B549FE" w:rsidP="00DA5FCB">
      <w:pPr>
        <w:pStyle w:val="CoverSubtitle"/>
      </w:pPr>
      <w:r>
        <w:t>Customer:</w:t>
      </w:r>
    </w:p>
    <w:p w14:paraId="4F7CB03A" w14:textId="77777777" w:rsidR="00B549FE" w:rsidRPr="00DA5FCB" w:rsidRDefault="00B549FE" w:rsidP="00DA5FCB">
      <w:pPr>
        <w:pStyle w:val="CoverSubtitle"/>
      </w:pPr>
      <w:r>
        <w:t>Project:</w:t>
      </w:r>
    </w:p>
    <w:p w14:paraId="4F7CB03B" w14:textId="77777777" w:rsidR="004D4D1E" w:rsidRPr="009A0A8C" w:rsidRDefault="004D4D1E" w:rsidP="0001557F">
      <w:pPr>
        <w:pStyle w:val="CoverSubtitle"/>
      </w:pPr>
    </w:p>
    <w:p w14:paraId="4F7CB03C" w14:textId="77777777" w:rsidR="004D4D1E" w:rsidRPr="009A0A8C" w:rsidRDefault="004D4D1E" w:rsidP="00B549FE">
      <w:pPr>
        <w:pStyle w:val="CoverSecondSubtitle"/>
        <w:rPr>
          <w:sz w:val="24"/>
        </w:rPr>
      </w:pPr>
    </w:p>
    <w:p w14:paraId="4F7CB03D" w14:textId="77777777" w:rsidR="004D4D1E" w:rsidRPr="009A0A8C" w:rsidRDefault="004D4D1E" w:rsidP="004D4D1E">
      <w:pPr>
        <w:pStyle w:val="CoverSecondSubtitle"/>
        <w:ind w:left="2160"/>
        <w:rPr>
          <w:sz w:val="24"/>
        </w:rPr>
      </w:pPr>
    </w:p>
    <w:p w14:paraId="4F7CB03E" w14:textId="77777777" w:rsidR="004D4D1E" w:rsidRPr="00DA5FCB" w:rsidRDefault="00847AB3" w:rsidP="00DA5FCB">
      <w:pPr>
        <w:pStyle w:val="CoverSecondSubtitle"/>
      </w:pPr>
      <w:r w:rsidRPr="00DA5FCB">
        <w:t>Date</w:t>
      </w:r>
      <w:r w:rsidR="009A0A8C" w:rsidRPr="00DA5FCB">
        <w:t xml:space="preserve"> – Calibri 16</w:t>
      </w:r>
    </w:p>
    <w:p w14:paraId="4F7CB03F" w14:textId="77777777" w:rsidR="004D4D1E" w:rsidRPr="009A0A8C" w:rsidRDefault="004D4D1E" w:rsidP="004029DD">
      <w:pPr>
        <w:pStyle w:val="CoverSecondSubtitle"/>
      </w:pPr>
    </w:p>
    <w:p w14:paraId="4F7CB040" w14:textId="77777777" w:rsidR="004D4D1E" w:rsidRPr="009A0A8C" w:rsidRDefault="009A0A8C" w:rsidP="004029DD">
      <w:pPr>
        <w:pStyle w:val="CoverSecondSubtitle"/>
      </w:pPr>
      <w:r>
        <w:t>Author – Calibri 16</w:t>
      </w:r>
    </w:p>
    <w:p w14:paraId="4F7CB041" w14:textId="77777777" w:rsidR="004D4D1E" w:rsidRPr="009A0A8C" w:rsidRDefault="001E0734">
      <w:pPr>
        <w:spacing w:after="0" w:line="240" w:lineRule="auto"/>
        <w:rPr>
          <w:rFonts w:eastAsia="Times New Roman" w:cs="Times New Roman"/>
          <w:bCs/>
          <w:color w:val="00A9E0" w:themeColor="background2"/>
          <w:sz w:val="32"/>
          <w:szCs w:val="24"/>
        </w:rPr>
      </w:pPr>
      <w:r>
        <w:rPr>
          <w:rFonts w:eastAsia="Times New Roman" w:cs="Times New Roman"/>
          <w:bCs/>
          <w:noProof/>
          <w:color w:val="00A9E0" w:themeColor="background2"/>
          <w:sz w:val="32"/>
          <w:szCs w:val="24"/>
        </w:rPr>
        <w:drawing>
          <wp:anchor distT="0" distB="0" distL="114300" distR="114300" simplePos="0" relativeHeight="251662336" behindDoc="1" locked="0" layoutInCell="1" allowOverlap="1" wp14:anchorId="4F7CB0BE" wp14:editId="4F7CB0BF">
            <wp:simplePos x="0" y="0"/>
            <wp:positionH relativeFrom="column">
              <wp:posOffset>1142763</wp:posOffset>
            </wp:positionH>
            <wp:positionV relativeFrom="paragraph">
              <wp:posOffset>582013</wp:posOffset>
            </wp:positionV>
            <wp:extent cx="5715237" cy="4221093"/>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_cover_image.jpg"/>
                    <pic:cNvPicPr/>
                  </pic:nvPicPr>
                  <pic:blipFill>
                    <a:blip r:embed="rId12">
                      <a:extLst>
                        <a:ext uri="{28A0092B-C50C-407E-A947-70E740481C1C}">
                          <a14:useLocalDpi xmlns:a14="http://schemas.microsoft.com/office/drawing/2010/main" val="0"/>
                        </a:ext>
                      </a:extLst>
                    </a:blip>
                    <a:stretch>
                      <a:fillRect/>
                    </a:stretch>
                  </pic:blipFill>
                  <pic:spPr>
                    <a:xfrm>
                      <a:off x="0" y="0"/>
                      <a:ext cx="5713295" cy="4219659"/>
                    </a:xfrm>
                    <a:prstGeom prst="rect">
                      <a:avLst/>
                    </a:prstGeom>
                  </pic:spPr>
                </pic:pic>
              </a:graphicData>
            </a:graphic>
            <wp14:sizeRelH relativeFrom="page">
              <wp14:pctWidth>0</wp14:pctWidth>
            </wp14:sizeRelH>
            <wp14:sizeRelV relativeFrom="page">
              <wp14:pctHeight>0</wp14:pctHeight>
            </wp14:sizeRelV>
          </wp:anchor>
        </w:drawing>
      </w:r>
      <w:r w:rsidR="009A0A8C" w:rsidRPr="009A0A8C">
        <w:rPr>
          <w:sz w:val="32"/>
        </w:rPr>
        <w:t>Email – Calibri 16</w:t>
      </w:r>
      <w:r w:rsidR="00847AB3" w:rsidRPr="009A0A8C">
        <w:br w:type="page"/>
      </w:r>
    </w:p>
    <w:p w14:paraId="4F7CB042" w14:textId="77777777" w:rsidR="004D4D1E" w:rsidRPr="00C46F50" w:rsidRDefault="00847AB3" w:rsidP="00DA5FCB">
      <w:pPr>
        <w:pStyle w:val="LegalNotice"/>
        <w:rPr>
          <w:rFonts w:ascii="Calibri" w:hAnsi="Calibri"/>
        </w:rPr>
      </w:pPr>
      <w:r w:rsidRPr="00C46F50">
        <w:rPr>
          <w:rFonts w:ascii="Calibri" w:hAnsi="Calibri"/>
        </w:rPr>
        <w:lastRenderedPageBreak/>
        <w:t>Legal Notice</w:t>
      </w:r>
    </w:p>
    <w:p w14:paraId="4F7CB043" w14:textId="1B0C2895" w:rsidR="004D4D1E" w:rsidRPr="00C46F50" w:rsidRDefault="000677E6" w:rsidP="004D4D1E">
      <w:pPr>
        <w:pStyle w:val="a8"/>
        <w:rPr>
          <w:rStyle w:val="LegalCharText"/>
        </w:rPr>
      </w:pPr>
      <w:r>
        <w:rPr>
          <w:rStyle w:val="LegalCharText"/>
        </w:rPr>
        <w:t>Copyright © 2016</w:t>
      </w:r>
      <w:r w:rsidR="004D4D1E" w:rsidRPr="00C46F50">
        <w:rPr>
          <w:rStyle w:val="LegalCharText"/>
        </w:rPr>
        <w:t>, JDA Software Group, Inc. All rights reserved. JDA is a Registered Trademark of JDA Software Group, Inc. All other company and product names may be Trademarks, Registered Trademarks or Service Marks of the companies with which they are associated. JDA reserves the right at any time and without notice to change these materials or any of the functions, features or specifications of any of the software described herein. JDA shall have no warranty obligation with respect to these materials or the software described herein, except as approved in JDA’s agreement with an authorized licensee.</w:t>
      </w:r>
    </w:p>
    <w:p w14:paraId="4F7CB044" w14:textId="77777777" w:rsidR="004D4D1E" w:rsidRPr="009A0A8C" w:rsidRDefault="004D4D1E" w:rsidP="002B4DCC">
      <w:pPr>
        <w:pStyle w:val="a8"/>
        <w:rPr>
          <w:rFonts w:cs="Arial"/>
        </w:rPr>
      </w:pPr>
    </w:p>
    <w:p w14:paraId="4F7CB045" w14:textId="77777777" w:rsidR="002B4DCC" w:rsidRPr="009A0A8C" w:rsidRDefault="002B4DCC" w:rsidP="002B4DCC">
      <w:pPr>
        <w:pStyle w:val="CoverSecondSubtitle"/>
      </w:pPr>
    </w:p>
    <w:p w14:paraId="4F7CB046" w14:textId="77777777" w:rsidR="002B4DCC" w:rsidRPr="00B549FE" w:rsidRDefault="002B4DCC" w:rsidP="00B549FE">
      <w:pPr>
        <w:spacing w:after="0" w:line="240" w:lineRule="auto"/>
        <w:rPr>
          <w:u w:val="single"/>
        </w:rPr>
      </w:pPr>
      <w:r w:rsidRPr="009A0A8C">
        <w:rPr>
          <w:b/>
          <w:bCs/>
          <w:u w:val="single"/>
        </w:rPr>
        <w:br w:type="page"/>
      </w:r>
    </w:p>
    <w:p w14:paraId="4F7CB047" w14:textId="2E83B119" w:rsidR="00B549FE" w:rsidRPr="006218DF" w:rsidRDefault="00B549FE" w:rsidP="00B549FE">
      <w:pPr>
        <w:pStyle w:val="1"/>
      </w:pPr>
      <w:bookmarkStart w:id="1" w:name="_Toc344283059"/>
      <w:bookmarkStart w:id="2" w:name="_Toc231532796"/>
      <w:r w:rsidRPr="006218DF">
        <w:lastRenderedPageBreak/>
        <w:t xml:space="preserve">Implementation Transition </w:t>
      </w:r>
      <w:r w:rsidR="00483838">
        <w:t xml:space="preserve">to Global Customer </w:t>
      </w:r>
      <w:r w:rsidRPr="006218DF">
        <w:t>Support Checklist</w:t>
      </w:r>
    </w:p>
    <w:p w14:paraId="4F7CB048" w14:textId="34FEE855" w:rsidR="00B549FE" w:rsidRPr="00483838" w:rsidRDefault="00B549FE" w:rsidP="00B549FE">
      <w:pPr>
        <w:pStyle w:val="af8"/>
        <w:rPr>
          <w:rFonts w:cs="Calibri"/>
          <w:szCs w:val="22"/>
        </w:rPr>
      </w:pPr>
      <w:r w:rsidRPr="00483838">
        <w:rPr>
          <w:rFonts w:cs="Calibri"/>
          <w:szCs w:val="22"/>
        </w:rPr>
        <w:t xml:space="preserve">The purpose of this checklist is to </w:t>
      </w:r>
      <w:r w:rsidR="00A739B3">
        <w:rPr>
          <w:rFonts w:cs="Calibri"/>
          <w:szCs w:val="22"/>
        </w:rPr>
        <w:t>confirm that a</w:t>
      </w:r>
      <w:r w:rsidRPr="00483838">
        <w:rPr>
          <w:rFonts w:cs="Calibri"/>
          <w:szCs w:val="22"/>
        </w:rPr>
        <w:t xml:space="preserve"> customer is stable and ready to be transitioned to Support and</w:t>
      </w:r>
      <w:r w:rsidR="00483838">
        <w:rPr>
          <w:rFonts w:cs="Calibri"/>
          <w:szCs w:val="22"/>
        </w:rPr>
        <w:t xml:space="preserve"> to Cloud Services</w:t>
      </w:r>
      <w:r w:rsidRPr="00483838">
        <w:rPr>
          <w:rFonts w:cs="Calibri"/>
          <w:szCs w:val="22"/>
        </w:rPr>
        <w:t xml:space="preserve"> if a Cloud customer</w:t>
      </w:r>
      <w:r w:rsidR="00483838">
        <w:rPr>
          <w:rFonts w:cs="Calibri"/>
          <w:szCs w:val="22"/>
        </w:rPr>
        <w:t>.</w:t>
      </w:r>
      <w:r w:rsidRPr="00483838">
        <w:rPr>
          <w:rFonts w:cs="Calibri"/>
          <w:szCs w:val="22"/>
        </w:rPr>
        <w:t xml:space="preserve"> </w:t>
      </w:r>
    </w:p>
    <w:p w14:paraId="20964DEF" w14:textId="49C221C6" w:rsidR="00CD7F8A" w:rsidRDefault="00B549FE" w:rsidP="00B549FE">
      <w:pPr>
        <w:pStyle w:val="af8"/>
        <w:rPr>
          <w:rFonts w:asciiTheme="minorHAnsi" w:hAnsiTheme="minorHAnsi" w:cstheme="minorHAnsi"/>
          <w:szCs w:val="22"/>
        </w:rPr>
      </w:pPr>
      <w:r w:rsidRPr="00483838">
        <w:rPr>
          <w:rFonts w:asciiTheme="minorHAnsi" w:hAnsiTheme="minorHAnsi" w:cstheme="minorHAnsi"/>
          <w:szCs w:val="22"/>
        </w:rPr>
        <w:t xml:space="preserve">JDA Cloud </w:t>
      </w:r>
      <w:r w:rsidR="007C4745" w:rsidRPr="00483838">
        <w:rPr>
          <w:rFonts w:asciiTheme="minorHAnsi" w:hAnsiTheme="minorHAnsi" w:cstheme="minorHAnsi"/>
          <w:szCs w:val="22"/>
        </w:rPr>
        <w:t>Services (</w:t>
      </w:r>
      <w:r w:rsidR="00483838" w:rsidRPr="00483838">
        <w:rPr>
          <w:rFonts w:asciiTheme="minorHAnsi" w:hAnsiTheme="minorHAnsi" w:cstheme="minorHAnsi"/>
          <w:szCs w:val="22"/>
        </w:rPr>
        <w:t xml:space="preserve">CS) </w:t>
      </w:r>
      <w:r w:rsidRPr="00483838">
        <w:rPr>
          <w:rFonts w:asciiTheme="minorHAnsi" w:hAnsiTheme="minorHAnsi" w:cstheme="minorHAnsi"/>
          <w:szCs w:val="22"/>
        </w:rPr>
        <w:t xml:space="preserve">team’s involvement in a software implementation project will depend on the services JDA Cloud Services is contractually responsible to deliver.  This information is mandatory for the JDA </w:t>
      </w:r>
      <w:r w:rsidR="00DB7EA6">
        <w:rPr>
          <w:rFonts w:asciiTheme="minorHAnsi" w:hAnsiTheme="minorHAnsi" w:cstheme="minorHAnsi"/>
          <w:szCs w:val="22"/>
        </w:rPr>
        <w:t xml:space="preserve">Global Customer Services and </w:t>
      </w:r>
      <w:r w:rsidRPr="00483838">
        <w:rPr>
          <w:rFonts w:asciiTheme="minorHAnsi" w:hAnsiTheme="minorHAnsi" w:cstheme="minorHAnsi"/>
          <w:szCs w:val="22"/>
        </w:rPr>
        <w:t>Cloud Services team</w:t>
      </w:r>
      <w:r w:rsidR="00DB7EA6">
        <w:rPr>
          <w:rFonts w:asciiTheme="minorHAnsi" w:hAnsiTheme="minorHAnsi" w:cstheme="minorHAnsi"/>
          <w:szCs w:val="22"/>
        </w:rPr>
        <w:t>s</w:t>
      </w:r>
      <w:r w:rsidRPr="00483838">
        <w:rPr>
          <w:rFonts w:asciiTheme="minorHAnsi" w:hAnsiTheme="minorHAnsi" w:cstheme="minorHAnsi"/>
          <w:szCs w:val="22"/>
        </w:rPr>
        <w:t xml:space="preserve"> to effectively run post go-live operations for the Customer</w:t>
      </w:r>
      <w:r w:rsidR="00DB7EA6">
        <w:rPr>
          <w:rFonts w:asciiTheme="minorHAnsi" w:hAnsiTheme="minorHAnsi" w:cstheme="minorHAnsi"/>
          <w:szCs w:val="22"/>
        </w:rPr>
        <w:t>.</w:t>
      </w:r>
    </w:p>
    <w:p w14:paraId="6A066CB6" w14:textId="395162A5" w:rsidR="00483838" w:rsidRPr="00483838" w:rsidRDefault="00CD7F8A" w:rsidP="00B549FE">
      <w:pPr>
        <w:pStyle w:val="af8"/>
        <w:rPr>
          <w:rFonts w:asciiTheme="minorHAnsi" w:hAnsiTheme="minorHAnsi" w:cstheme="minorHAnsi"/>
          <w:color w:val="FF0000"/>
          <w:szCs w:val="22"/>
        </w:rPr>
      </w:pPr>
      <w:r>
        <w:rPr>
          <w:rFonts w:asciiTheme="minorHAnsi" w:hAnsiTheme="minorHAnsi" w:cstheme="minorHAnsi"/>
          <w:szCs w:val="22"/>
        </w:rPr>
        <w:t xml:space="preserve">In the follow section </w:t>
      </w:r>
      <w:r w:rsidR="00483838">
        <w:rPr>
          <w:rFonts w:asciiTheme="minorHAnsi" w:hAnsiTheme="minorHAnsi" w:cstheme="minorHAnsi"/>
          <w:szCs w:val="22"/>
        </w:rPr>
        <w:t xml:space="preserve">deliverables </w:t>
      </w:r>
      <w:r w:rsidR="00A739B3">
        <w:rPr>
          <w:rFonts w:asciiTheme="minorHAnsi" w:hAnsiTheme="minorHAnsi" w:cstheme="minorHAnsi"/>
          <w:szCs w:val="22"/>
        </w:rPr>
        <w:t>must</w:t>
      </w:r>
      <w:r w:rsidR="00483838">
        <w:rPr>
          <w:rFonts w:asciiTheme="minorHAnsi" w:hAnsiTheme="minorHAnsi" w:cstheme="minorHAnsi"/>
          <w:szCs w:val="22"/>
        </w:rPr>
        <w:t xml:space="preserve"> be </w:t>
      </w:r>
      <w:r w:rsidR="00A739B3">
        <w:rPr>
          <w:rFonts w:asciiTheme="minorHAnsi" w:hAnsiTheme="minorHAnsi" w:cstheme="minorHAnsi"/>
          <w:szCs w:val="22"/>
        </w:rPr>
        <w:t xml:space="preserve">stored on the Customer’s </w:t>
      </w:r>
      <w:proofErr w:type="spellStart"/>
      <w:r w:rsidR="00A739B3">
        <w:rPr>
          <w:rFonts w:asciiTheme="minorHAnsi" w:hAnsiTheme="minorHAnsi" w:cstheme="minorHAnsi"/>
          <w:szCs w:val="22"/>
        </w:rPr>
        <w:t>jCES</w:t>
      </w:r>
      <w:proofErr w:type="spellEnd"/>
      <w:r w:rsidR="00A739B3">
        <w:rPr>
          <w:rFonts w:asciiTheme="minorHAnsi" w:hAnsiTheme="minorHAnsi" w:cstheme="minorHAnsi"/>
          <w:szCs w:val="22"/>
        </w:rPr>
        <w:t xml:space="preserve"> site.  T</w:t>
      </w:r>
      <w:r>
        <w:rPr>
          <w:rFonts w:asciiTheme="minorHAnsi" w:hAnsiTheme="minorHAnsi" w:cstheme="minorHAnsi"/>
          <w:szCs w:val="22"/>
        </w:rPr>
        <w:t xml:space="preserve">asks should be completed </w:t>
      </w:r>
      <w:r>
        <w:rPr>
          <w:rFonts w:asciiTheme="minorHAnsi" w:hAnsiTheme="minorHAnsi" w:cstheme="minorHAnsi"/>
          <w:i/>
          <w:szCs w:val="22"/>
        </w:rPr>
        <w:t>prior</w:t>
      </w:r>
      <w:r>
        <w:rPr>
          <w:rFonts w:asciiTheme="minorHAnsi" w:hAnsiTheme="minorHAnsi" w:cstheme="minorHAnsi"/>
          <w:szCs w:val="22"/>
        </w:rPr>
        <w:t xml:space="preserve"> to scheduling the </w:t>
      </w:r>
      <w:r w:rsidR="00AF2EA3">
        <w:rPr>
          <w:rFonts w:asciiTheme="minorHAnsi" w:hAnsiTheme="minorHAnsi" w:cstheme="minorHAnsi"/>
          <w:szCs w:val="22"/>
        </w:rPr>
        <w:t xml:space="preserve">pre-transition </w:t>
      </w:r>
      <w:r>
        <w:rPr>
          <w:rFonts w:asciiTheme="minorHAnsi" w:hAnsiTheme="minorHAnsi" w:cstheme="minorHAnsi"/>
          <w:szCs w:val="22"/>
        </w:rPr>
        <w:t xml:space="preserve">meeting between Consulting, Global Customer Services and Cloud Services.  Document names and </w:t>
      </w:r>
      <w:proofErr w:type="spellStart"/>
      <w:r>
        <w:rPr>
          <w:rFonts w:asciiTheme="minorHAnsi" w:hAnsiTheme="minorHAnsi" w:cstheme="minorHAnsi"/>
          <w:szCs w:val="22"/>
        </w:rPr>
        <w:t>jCES</w:t>
      </w:r>
      <w:proofErr w:type="spellEnd"/>
      <w:r>
        <w:rPr>
          <w:rFonts w:asciiTheme="minorHAnsi" w:hAnsiTheme="minorHAnsi" w:cstheme="minorHAnsi"/>
          <w:szCs w:val="22"/>
        </w:rPr>
        <w:t xml:space="preserve"> locations </w:t>
      </w:r>
      <w:r w:rsidR="00A739B3">
        <w:rPr>
          <w:rFonts w:asciiTheme="minorHAnsi" w:hAnsiTheme="minorHAnsi" w:cstheme="minorHAnsi"/>
          <w:szCs w:val="22"/>
        </w:rPr>
        <w:t>must</w:t>
      </w:r>
      <w:r>
        <w:rPr>
          <w:rFonts w:asciiTheme="minorHAnsi" w:hAnsiTheme="minorHAnsi" w:cstheme="minorHAnsi"/>
          <w:szCs w:val="22"/>
        </w:rPr>
        <w:t xml:space="preserve"> be detailed in the Transition to Global Customer Services document.  </w:t>
      </w:r>
    </w:p>
    <w:p w14:paraId="4F7CB04F" w14:textId="77777777" w:rsidR="00B549FE" w:rsidRPr="00B549FE" w:rsidRDefault="00B549FE" w:rsidP="00B549FE">
      <w:pPr>
        <w:pStyle w:val="af8"/>
        <w:spacing w:after="0" w:line="240" w:lineRule="auto"/>
        <w:rPr>
          <w:rFonts w:ascii="Arial" w:hAnsi="Arial" w:cs="Arial"/>
          <w:sz w:val="20"/>
          <w:szCs w:val="22"/>
        </w:rPr>
      </w:pPr>
    </w:p>
    <w:p w14:paraId="4F7CB066" w14:textId="77777777" w:rsidR="00B549FE" w:rsidRPr="00B549FE" w:rsidRDefault="00B549FE" w:rsidP="00B549FE">
      <w:pPr>
        <w:pStyle w:val="a"/>
        <w:numPr>
          <w:ilvl w:val="0"/>
          <w:numId w:val="21"/>
        </w:numPr>
        <w:spacing w:after="0" w:line="276" w:lineRule="auto"/>
        <w:contextualSpacing/>
        <w:rPr>
          <w:rFonts w:cs="Calibri"/>
          <w:b/>
          <w:color w:val="00A9E0" w:themeColor="accent1"/>
          <w:sz w:val="24"/>
          <w:szCs w:val="24"/>
        </w:rPr>
      </w:pPr>
      <w:r w:rsidRPr="00B549FE">
        <w:rPr>
          <w:rFonts w:cs="Calibri"/>
          <w:b/>
          <w:color w:val="00A9E0" w:themeColor="accent1"/>
          <w:sz w:val="24"/>
          <w:szCs w:val="24"/>
        </w:rPr>
        <w:t xml:space="preserve">Design Phase </w:t>
      </w:r>
    </w:p>
    <w:p w14:paraId="4F7CB067" w14:textId="62ED1885" w:rsidR="00B549FE" w:rsidRDefault="00B549FE" w:rsidP="00AF2EA3">
      <w:pPr>
        <w:pStyle w:val="a"/>
        <w:numPr>
          <w:ilvl w:val="0"/>
          <w:numId w:val="21"/>
        </w:numPr>
        <w:tabs>
          <w:tab w:val="num" w:pos="1080"/>
        </w:tabs>
        <w:spacing w:after="0" w:line="276" w:lineRule="auto"/>
        <w:ind w:left="1080"/>
        <w:contextualSpacing/>
        <w:rPr>
          <w:rFonts w:cs="Calibri"/>
        </w:rPr>
      </w:pPr>
      <w:r w:rsidRPr="006218DF">
        <w:rPr>
          <w:rFonts w:cs="Calibri"/>
        </w:rPr>
        <w:t xml:space="preserve">Functional and Technical Design specification </w:t>
      </w:r>
    </w:p>
    <w:p w14:paraId="6CFF3482" w14:textId="77777777" w:rsidR="00CD7F8A" w:rsidRDefault="00CD7F8A" w:rsidP="00CD7F8A">
      <w:pPr>
        <w:pStyle w:val="a"/>
        <w:numPr>
          <w:ilvl w:val="0"/>
          <w:numId w:val="0"/>
        </w:numPr>
        <w:spacing w:after="0" w:line="276" w:lineRule="auto"/>
        <w:ind w:left="360"/>
        <w:contextualSpacing/>
        <w:rPr>
          <w:rFonts w:cs="Calibri"/>
          <w:b/>
          <w:color w:val="00A9E0" w:themeColor="accent1"/>
          <w:sz w:val="24"/>
          <w:szCs w:val="24"/>
        </w:rPr>
      </w:pPr>
    </w:p>
    <w:p w14:paraId="4F7CB06B" w14:textId="77777777" w:rsidR="00B549FE" w:rsidRPr="00B549FE" w:rsidRDefault="00B549FE" w:rsidP="00B549FE">
      <w:pPr>
        <w:pStyle w:val="a"/>
        <w:numPr>
          <w:ilvl w:val="0"/>
          <w:numId w:val="21"/>
        </w:numPr>
        <w:spacing w:after="0" w:line="276" w:lineRule="auto"/>
        <w:contextualSpacing/>
        <w:rPr>
          <w:rFonts w:cs="Calibri"/>
          <w:b/>
          <w:color w:val="00A9E0" w:themeColor="accent1"/>
          <w:sz w:val="24"/>
          <w:szCs w:val="24"/>
        </w:rPr>
      </w:pPr>
      <w:r w:rsidRPr="00B549FE">
        <w:rPr>
          <w:rFonts w:cs="Calibri"/>
          <w:b/>
          <w:color w:val="00A9E0" w:themeColor="accent1"/>
          <w:sz w:val="24"/>
          <w:szCs w:val="24"/>
        </w:rPr>
        <w:t xml:space="preserve">Construct Phase </w:t>
      </w:r>
    </w:p>
    <w:p w14:paraId="4F7CB06C" w14:textId="3955FE47" w:rsidR="00B549FE" w:rsidRPr="006218DF" w:rsidRDefault="00B549FE" w:rsidP="00AF2EA3">
      <w:pPr>
        <w:pStyle w:val="a"/>
        <w:numPr>
          <w:ilvl w:val="0"/>
          <w:numId w:val="21"/>
        </w:numPr>
        <w:tabs>
          <w:tab w:val="num" w:pos="1080"/>
        </w:tabs>
        <w:spacing w:after="0" w:line="276" w:lineRule="auto"/>
        <w:ind w:left="1080"/>
        <w:contextualSpacing/>
        <w:rPr>
          <w:rFonts w:cs="Calibri"/>
        </w:rPr>
      </w:pPr>
      <w:r w:rsidRPr="006218DF">
        <w:rPr>
          <w:rFonts w:cs="Calibri"/>
        </w:rPr>
        <w:t xml:space="preserve">Batch Functional and Technical </w:t>
      </w:r>
      <w:r w:rsidR="00CD7F8A">
        <w:rPr>
          <w:rFonts w:cs="Calibri"/>
        </w:rPr>
        <w:t>Specifications</w:t>
      </w:r>
    </w:p>
    <w:p w14:paraId="4F7CB06D" w14:textId="3CA1521D" w:rsidR="00B549FE" w:rsidRPr="00806018" w:rsidRDefault="00483838" w:rsidP="00AF2EA3">
      <w:pPr>
        <w:pStyle w:val="a"/>
        <w:numPr>
          <w:ilvl w:val="0"/>
          <w:numId w:val="21"/>
        </w:numPr>
        <w:tabs>
          <w:tab w:val="num" w:pos="1080"/>
        </w:tabs>
        <w:spacing w:after="0" w:line="276" w:lineRule="auto"/>
        <w:ind w:left="1080"/>
        <w:contextualSpacing/>
        <w:rPr>
          <w:rFonts w:cs="Calibri"/>
        </w:rPr>
      </w:pPr>
      <w:r>
        <w:rPr>
          <w:rFonts w:cs="Calibri"/>
        </w:rPr>
        <w:t xml:space="preserve">About Your Installation – Application and Configuration </w:t>
      </w:r>
      <w:r w:rsidR="007C4745">
        <w:rPr>
          <w:rFonts w:cs="Calibri"/>
        </w:rPr>
        <w:t>Management</w:t>
      </w:r>
      <w:r>
        <w:rPr>
          <w:rFonts w:cs="Calibri"/>
        </w:rPr>
        <w:t xml:space="preserve"> Document</w:t>
      </w:r>
      <w:r w:rsidR="00B549FE" w:rsidRPr="00806018">
        <w:rPr>
          <w:rFonts w:cs="Calibri"/>
          <w:color w:val="FF0000"/>
        </w:rPr>
        <w:t xml:space="preserve"> </w:t>
      </w:r>
      <w:r w:rsidR="00CD7F8A">
        <w:rPr>
          <w:rFonts w:cs="Calibri"/>
        </w:rPr>
        <w:t xml:space="preserve"> </w:t>
      </w:r>
      <w:r w:rsidR="00B549FE" w:rsidRPr="00806018">
        <w:rPr>
          <w:rFonts w:cs="Calibri"/>
        </w:rPr>
        <w:t xml:space="preserve"> </w:t>
      </w:r>
    </w:p>
    <w:p w14:paraId="4F7CB074" w14:textId="35133329" w:rsidR="00B549FE" w:rsidRPr="00CD7F8A" w:rsidRDefault="00B549FE" w:rsidP="00CD7F8A">
      <w:pPr>
        <w:pStyle w:val="a"/>
        <w:numPr>
          <w:ilvl w:val="0"/>
          <w:numId w:val="21"/>
        </w:numPr>
        <w:tabs>
          <w:tab w:val="num" w:pos="1080"/>
        </w:tabs>
        <w:spacing w:after="0" w:line="276" w:lineRule="auto"/>
        <w:ind w:left="1080"/>
        <w:contextualSpacing/>
        <w:rPr>
          <w:rFonts w:cs="Calibri"/>
          <w:color w:val="FF0000"/>
        </w:rPr>
      </w:pPr>
      <w:r w:rsidRPr="00CD7F8A">
        <w:rPr>
          <w:rFonts w:cs="Calibri"/>
        </w:rPr>
        <w:t xml:space="preserve">Cloud </w:t>
      </w:r>
      <w:r w:rsidR="00A739B3">
        <w:rPr>
          <w:rFonts w:cs="Calibri"/>
        </w:rPr>
        <w:t>has shared the</w:t>
      </w:r>
      <w:r w:rsidRPr="00CD7F8A">
        <w:rPr>
          <w:rFonts w:cs="Calibri"/>
        </w:rPr>
        <w:t xml:space="preserve"> environment checklist</w:t>
      </w:r>
      <w:r w:rsidR="00A739B3">
        <w:rPr>
          <w:rFonts w:cs="Calibri"/>
        </w:rPr>
        <w:t xml:space="preserve">  </w:t>
      </w:r>
      <w:r w:rsidRPr="00CD7F8A">
        <w:rPr>
          <w:rFonts w:cs="Calibri"/>
        </w:rPr>
        <w:t xml:space="preserve"> </w:t>
      </w:r>
    </w:p>
    <w:p w14:paraId="1DBA07D2" w14:textId="77777777" w:rsidR="00CD7F8A" w:rsidRPr="00CD7F8A" w:rsidRDefault="00CD7F8A" w:rsidP="00CD7F8A">
      <w:pPr>
        <w:pStyle w:val="a"/>
        <w:numPr>
          <w:ilvl w:val="0"/>
          <w:numId w:val="0"/>
        </w:numPr>
        <w:spacing w:after="0" w:line="276" w:lineRule="auto"/>
        <w:ind w:left="360"/>
        <w:contextualSpacing/>
        <w:rPr>
          <w:rFonts w:cs="Calibri"/>
          <w:color w:val="FF0000"/>
        </w:rPr>
      </w:pPr>
    </w:p>
    <w:p w14:paraId="4F7CB075" w14:textId="77777777" w:rsidR="00B549FE" w:rsidRPr="00B549FE" w:rsidRDefault="00B549FE" w:rsidP="00B549FE">
      <w:pPr>
        <w:pStyle w:val="a"/>
        <w:numPr>
          <w:ilvl w:val="0"/>
          <w:numId w:val="21"/>
        </w:numPr>
        <w:spacing w:after="0" w:line="276" w:lineRule="auto"/>
        <w:contextualSpacing/>
        <w:rPr>
          <w:rFonts w:cs="Calibri"/>
          <w:b/>
          <w:color w:val="00A9E0" w:themeColor="accent1"/>
          <w:sz w:val="24"/>
          <w:szCs w:val="24"/>
        </w:rPr>
      </w:pPr>
      <w:r w:rsidRPr="00B549FE">
        <w:rPr>
          <w:rFonts w:cs="Calibri"/>
          <w:b/>
          <w:color w:val="00A9E0" w:themeColor="accent1"/>
          <w:sz w:val="24"/>
          <w:szCs w:val="24"/>
        </w:rPr>
        <w:t xml:space="preserve">Validate Phase </w:t>
      </w:r>
    </w:p>
    <w:p w14:paraId="4F7CB076" w14:textId="2A018F7A" w:rsidR="00B549FE" w:rsidRPr="00CD6B71" w:rsidRDefault="00B549FE" w:rsidP="00AF2EA3">
      <w:pPr>
        <w:pStyle w:val="a"/>
        <w:numPr>
          <w:ilvl w:val="0"/>
          <w:numId w:val="21"/>
        </w:numPr>
        <w:tabs>
          <w:tab w:val="num" w:pos="1080"/>
        </w:tabs>
        <w:spacing w:after="0" w:line="276" w:lineRule="auto"/>
        <w:ind w:left="1080"/>
        <w:contextualSpacing/>
        <w:rPr>
          <w:rFonts w:cs="Calibri"/>
        </w:rPr>
      </w:pPr>
      <w:r w:rsidRPr="00CD6B71">
        <w:rPr>
          <w:rFonts w:cs="Calibri"/>
        </w:rPr>
        <w:t xml:space="preserve">SIT sign-off with test cases and test results </w:t>
      </w:r>
    </w:p>
    <w:p w14:paraId="4F7CB077" w14:textId="18EA05E1" w:rsidR="00B549FE" w:rsidRPr="00CD6B71" w:rsidRDefault="00B549FE" w:rsidP="00AF2EA3">
      <w:pPr>
        <w:pStyle w:val="a"/>
        <w:numPr>
          <w:ilvl w:val="0"/>
          <w:numId w:val="21"/>
        </w:numPr>
        <w:tabs>
          <w:tab w:val="num" w:pos="1080"/>
        </w:tabs>
        <w:spacing w:after="0" w:line="276" w:lineRule="auto"/>
        <w:ind w:left="1080"/>
        <w:contextualSpacing/>
        <w:rPr>
          <w:rFonts w:cs="Calibri"/>
        </w:rPr>
      </w:pPr>
      <w:r w:rsidRPr="00CD6B71">
        <w:rPr>
          <w:rFonts w:cs="Calibri"/>
        </w:rPr>
        <w:t xml:space="preserve">UAT sign-off test cases and test results </w:t>
      </w:r>
    </w:p>
    <w:p w14:paraId="4F7CB078" w14:textId="51B3BA81" w:rsidR="00B549FE" w:rsidRPr="00CD6B71" w:rsidRDefault="00B549FE" w:rsidP="00AF2EA3">
      <w:pPr>
        <w:pStyle w:val="a"/>
        <w:numPr>
          <w:ilvl w:val="0"/>
          <w:numId w:val="21"/>
        </w:numPr>
        <w:tabs>
          <w:tab w:val="num" w:pos="1080"/>
        </w:tabs>
        <w:spacing w:after="0" w:line="276" w:lineRule="auto"/>
        <w:ind w:left="1080"/>
        <w:contextualSpacing/>
        <w:rPr>
          <w:rFonts w:cs="Calibri"/>
        </w:rPr>
      </w:pPr>
      <w:r w:rsidRPr="00CD6B71">
        <w:rPr>
          <w:rFonts w:cs="Calibri"/>
        </w:rPr>
        <w:t xml:space="preserve">Performance </w:t>
      </w:r>
      <w:r w:rsidR="00A739B3">
        <w:rPr>
          <w:rFonts w:cs="Calibri"/>
        </w:rPr>
        <w:t xml:space="preserve">and batch </w:t>
      </w:r>
      <w:r w:rsidRPr="00CD6B71">
        <w:rPr>
          <w:rFonts w:cs="Calibri"/>
        </w:rPr>
        <w:t>benchmark results test cases and test results</w:t>
      </w:r>
      <w:r w:rsidR="00DB7EA6">
        <w:rPr>
          <w:rFonts w:cs="Calibri"/>
        </w:rPr>
        <w:t xml:space="preserve"> </w:t>
      </w:r>
      <w:r w:rsidRPr="00CD6B71">
        <w:rPr>
          <w:rFonts w:cs="Calibri"/>
        </w:rPr>
        <w:t xml:space="preserve"> </w:t>
      </w:r>
    </w:p>
    <w:p w14:paraId="4F7CB07A" w14:textId="6AD2354E" w:rsidR="00B549FE" w:rsidRPr="006218DF" w:rsidRDefault="00B549FE" w:rsidP="00AF2EA3">
      <w:pPr>
        <w:pStyle w:val="a"/>
        <w:numPr>
          <w:ilvl w:val="0"/>
          <w:numId w:val="21"/>
        </w:numPr>
        <w:tabs>
          <w:tab w:val="num" w:pos="1080"/>
        </w:tabs>
        <w:spacing w:after="0" w:line="276" w:lineRule="auto"/>
        <w:ind w:left="1080"/>
        <w:contextualSpacing/>
        <w:rPr>
          <w:rFonts w:cs="Calibri"/>
        </w:rPr>
      </w:pPr>
      <w:r>
        <w:rPr>
          <w:rFonts w:cs="Calibri"/>
        </w:rPr>
        <w:t>Cloud Services Protocols and Procedures Document</w:t>
      </w:r>
      <w:r w:rsidR="00A739B3">
        <w:rPr>
          <w:rFonts w:cs="Calibri"/>
        </w:rPr>
        <w:t xml:space="preserve"> has been shared</w:t>
      </w:r>
    </w:p>
    <w:p w14:paraId="4F7CB07B" w14:textId="77777777" w:rsidR="00B549FE" w:rsidRPr="006218DF" w:rsidRDefault="00B549FE" w:rsidP="00AF2EA3">
      <w:pPr>
        <w:pStyle w:val="a"/>
        <w:numPr>
          <w:ilvl w:val="0"/>
          <w:numId w:val="21"/>
        </w:numPr>
        <w:tabs>
          <w:tab w:val="num" w:pos="1080"/>
        </w:tabs>
        <w:spacing w:after="0" w:line="276" w:lineRule="auto"/>
        <w:ind w:left="1080"/>
        <w:contextualSpacing/>
        <w:rPr>
          <w:rFonts w:cs="Calibri"/>
        </w:rPr>
      </w:pPr>
      <w:r w:rsidRPr="006218DF">
        <w:rPr>
          <w:rFonts w:cs="Calibri"/>
        </w:rPr>
        <w:t>CS Post Go-Live support processes established</w:t>
      </w:r>
    </w:p>
    <w:p w14:paraId="3C9E8476" w14:textId="77777777" w:rsidR="00A739B3" w:rsidRPr="00A739B3" w:rsidRDefault="00A739B3" w:rsidP="00A739B3">
      <w:pPr>
        <w:pStyle w:val="a"/>
        <w:numPr>
          <w:ilvl w:val="0"/>
          <w:numId w:val="0"/>
        </w:numPr>
        <w:spacing w:after="0" w:line="276" w:lineRule="auto"/>
        <w:ind w:left="720"/>
        <w:contextualSpacing/>
        <w:rPr>
          <w:rFonts w:cs="Calibri"/>
          <w:b/>
          <w:sz w:val="24"/>
          <w:szCs w:val="24"/>
        </w:rPr>
      </w:pPr>
    </w:p>
    <w:p w14:paraId="4F7CB07F" w14:textId="77777777" w:rsidR="00B549FE" w:rsidRPr="00B549FE" w:rsidRDefault="00B549FE" w:rsidP="00B549FE">
      <w:pPr>
        <w:pStyle w:val="a"/>
        <w:numPr>
          <w:ilvl w:val="0"/>
          <w:numId w:val="21"/>
        </w:numPr>
        <w:spacing w:after="0" w:line="276" w:lineRule="auto"/>
        <w:contextualSpacing/>
        <w:rPr>
          <w:rFonts w:cs="Calibri"/>
          <w:b/>
          <w:sz w:val="24"/>
          <w:szCs w:val="24"/>
        </w:rPr>
      </w:pPr>
      <w:proofErr w:type="gramStart"/>
      <w:r w:rsidRPr="00B549FE">
        <w:rPr>
          <w:rFonts w:cs="Calibri"/>
          <w:b/>
          <w:color w:val="00A9E0" w:themeColor="accent1"/>
          <w:sz w:val="24"/>
          <w:szCs w:val="24"/>
        </w:rPr>
        <w:t>Deploy  Phase</w:t>
      </w:r>
      <w:proofErr w:type="gramEnd"/>
      <w:r w:rsidRPr="00B549FE">
        <w:rPr>
          <w:rFonts w:cs="Calibri"/>
          <w:b/>
          <w:color w:val="00A9E0" w:themeColor="accent1"/>
          <w:sz w:val="24"/>
          <w:szCs w:val="24"/>
        </w:rPr>
        <w:t xml:space="preserve"> </w:t>
      </w:r>
    </w:p>
    <w:p w14:paraId="4F7CB080" w14:textId="2CB46A73" w:rsidR="00B549FE" w:rsidRPr="00CD6B71" w:rsidRDefault="00CD7F8A" w:rsidP="00AF2EA3">
      <w:pPr>
        <w:pStyle w:val="a"/>
        <w:numPr>
          <w:ilvl w:val="0"/>
          <w:numId w:val="21"/>
        </w:numPr>
        <w:tabs>
          <w:tab w:val="num" w:pos="1080"/>
        </w:tabs>
        <w:spacing w:after="0" w:line="276" w:lineRule="auto"/>
        <w:ind w:left="1080"/>
        <w:contextualSpacing/>
        <w:rPr>
          <w:rFonts w:cs="Calibri"/>
        </w:rPr>
      </w:pPr>
      <w:r>
        <w:rPr>
          <w:rFonts w:cs="Calibri"/>
        </w:rPr>
        <w:t>Go Live</w:t>
      </w:r>
      <w:r w:rsidR="00B549FE" w:rsidRPr="00CD6B71">
        <w:rPr>
          <w:rFonts w:cs="Calibri"/>
        </w:rPr>
        <w:t xml:space="preserve"> checklist </w:t>
      </w:r>
    </w:p>
    <w:p w14:paraId="4F7CB081" w14:textId="3996A49B" w:rsidR="00B549FE" w:rsidRPr="006218DF" w:rsidRDefault="00CD7F8A" w:rsidP="00AF2EA3">
      <w:pPr>
        <w:pStyle w:val="a"/>
        <w:numPr>
          <w:ilvl w:val="0"/>
          <w:numId w:val="21"/>
        </w:numPr>
        <w:tabs>
          <w:tab w:val="num" w:pos="1080"/>
        </w:tabs>
        <w:spacing w:after="0" w:line="276" w:lineRule="auto"/>
        <w:ind w:left="1080"/>
        <w:contextualSpacing/>
        <w:rPr>
          <w:rFonts w:cs="Calibri"/>
        </w:rPr>
      </w:pPr>
      <w:r>
        <w:rPr>
          <w:rFonts w:cs="Calibri"/>
        </w:rPr>
        <w:t xml:space="preserve">Deployment Plan </w:t>
      </w:r>
    </w:p>
    <w:p w14:paraId="4F7CB082" w14:textId="4A78E3D8" w:rsidR="00B549FE" w:rsidRPr="006218DF" w:rsidRDefault="00B549FE" w:rsidP="00AF2EA3">
      <w:pPr>
        <w:pStyle w:val="a"/>
        <w:numPr>
          <w:ilvl w:val="0"/>
          <w:numId w:val="21"/>
        </w:numPr>
        <w:tabs>
          <w:tab w:val="num" w:pos="1080"/>
        </w:tabs>
        <w:spacing w:after="0" w:line="276" w:lineRule="auto"/>
        <w:ind w:left="1080"/>
        <w:contextualSpacing/>
        <w:rPr>
          <w:rFonts w:cs="Calibri"/>
        </w:rPr>
      </w:pPr>
      <w:r w:rsidRPr="006218DF">
        <w:rPr>
          <w:rFonts w:cs="Calibri"/>
        </w:rPr>
        <w:t xml:space="preserve">End User training </w:t>
      </w:r>
      <w:r w:rsidR="00CD7F8A">
        <w:rPr>
          <w:rFonts w:cs="Calibri"/>
        </w:rPr>
        <w:t>conducted</w:t>
      </w:r>
    </w:p>
    <w:p w14:paraId="4F7CB083" w14:textId="77777777" w:rsidR="00B549FE" w:rsidRPr="006218DF" w:rsidRDefault="00B549FE" w:rsidP="00AF2EA3">
      <w:pPr>
        <w:pStyle w:val="a"/>
        <w:numPr>
          <w:ilvl w:val="0"/>
          <w:numId w:val="21"/>
        </w:numPr>
        <w:tabs>
          <w:tab w:val="num" w:pos="1080"/>
        </w:tabs>
        <w:spacing w:after="0" w:line="276" w:lineRule="auto"/>
        <w:ind w:left="1080"/>
        <w:contextualSpacing/>
        <w:rPr>
          <w:rFonts w:cs="Calibri"/>
        </w:rPr>
      </w:pPr>
      <w:r w:rsidRPr="006218DF">
        <w:rPr>
          <w:rFonts w:cs="Calibri"/>
        </w:rPr>
        <w:t xml:space="preserve">Golden version of Code transitioned to CS </w:t>
      </w:r>
    </w:p>
    <w:p w14:paraId="4F7CB084" w14:textId="1AC9A33F" w:rsidR="00B549FE" w:rsidRDefault="00B549FE" w:rsidP="00AF2EA3">
      <w:pPr>
        <w:pStyle w:val="a"/>
        <w:numPr>
          <w:ilvl w:val="0"/>
          <w:numId w:val="21"/>
        </w:numPr>
        <w:tabs>
          <w:tab w:val="num" w:pos="1080"/>
        </w:tabs>
        <w:spacing w:after="0" w:line="276" w:lineRule="auto"/>
        <w:ind w:left="1080"/>
        <w:contextualSpacing/>
        <w:rPr>
          <w:rFonts w:cs="Calibri"/>
        </w:rPr>
      </w:pPr>
      <w:r w:rsidRPr="006218DF">
        <w:rPr>
          <w:rFonts w:cs="Calibri"/>
        </w:rPr>
        <w:t>CS code branch setup in Version control tool</w:t>
      </w:r>
    </w:p>
    <w:p w14:paraId="16469358" w14:textId="2C8F4CB2" w:rsidR="00E164A7" w:rsidRPr="0039058D" w:rsidRDefault="00E164A7" w:rsidP="00AF2EA3">
      <w:pPr>
        <w:pStyle w:val="a"/>
        <w:numPr>
          <w:ilvl w:val="0"/>
          <w:numId w:val="21"/>
        </w:numPr>
        <w:tabs>
          <w:tab w:val="num" w:pos="1080"/>
        </w:tabs>
        <w:spacing w:after="0" w:line="276" w:lineRule="auto"/>
        <w:ind w:left="1080"/>
        <w:contextualSpacing/>
        <w:rPr>
          <w:rFonts w:cs="Calibri"/>
          <w:b/>
        </w:rPr>
      </w:pPr>
      <w:r w:rsidRPr="0039058D">
        <w:rPr>
          <w:rFonts w:cs="Calibri"/>
          <w:b/>
          <w:color w:val="FF0000"/>
        </w:rPr>
        <w:t>Go-Live Verification Checkpoint Completed by Strategic Services</w:t>
      </w:r>
    </w:p>
    <w:p w14:paraId="355E4CCB" w14:textId="77777777" w:rsidR="00DB7EA6" w:rsidRDefault="00DB7EA6" w:rsidP="00DB7EA6">
      <w:pPr>
        <w:pStyle w:val="a"/>
        <w:numPr>
          <w:ilvl w:val="0"/>
          <w:numId w:val="0"/>
        </w:numPr>
        <w:spacing w:after="0" w:line="276" w:lineRule="auto"/>
        <w:ind w:left="360"/>
        <w:contextualSpacing/>
        <w:rPr>
          <w:rFonts w:cs="Calibri"/>
          <w:b/>
          <w:color w:val="00A9E0" w:themeColor="accent1"/>
          <w:sz w:val="24"/>
          <w:szCs w:val="24"/>
        </w:rPr>
      </w:pPr>
    </w:p>
    <w:p w14:paraId="4F7CB088" w14:textId="77777777" w:rsidR="00B549FE" w:rsidRPr="00B549FE" w:rsidRDefault="00B549FE" w:rsidP="00B549FE">
      <w:pPr>
        <w:pStyle w:val="a"/>
        <w:numPr>
          <w:ilvl w:val="0"/>
          <w:numId w:val="21"/>
        </w:numPr>
        <w:spacing w:after="0" w:line="276" w:lineRule="auto"/>
        <w:contextualSpacing/>
        <w:rPr>
          <w:rFonts w:cs="Calibri"/>
          <w:b/>
          <w:color w:val="00A9E0" w:themeColor="accent1"/>
          <w:sz w:val="24"/>
          <w:szCs w:val="24"/>
        </w:rPr>
      </w:pPr>
      <w:r w:rsidRPr="00B549FE">
        <w:rPr>
          <w:rFonts w:cs="Calibri"/>
          <w:b/>
          <w:color w:val="00A9E0" w:themeColor="accent1"/>
          <w:sz w:val="24"/>
          <w:szCs w:val="24"/>
        </w:rPr>
        <w:lastRenderedPageBreak/>
        <w:t>Transition phase</w:t>
      </w:r>
    </w:p>
    <w:p w14:paraId="4F7CB089" w14:textId="1F3389AF" w:rsidR="00B549FE" w:rsidRPr="00CD6B71" w:rsidRDefault="00DB7EA6" w:rsidP="00AF2EA3">
      <w:pPr>
        <w:pStyle w:val="a"/>
        <w:numPr>
          <w:ilvl w:val="0"/>
          <w:numId w:val="21"/>
        </w:numPr>
        <w:tabs>
          <w:tab w:val="num" w:pos="1080"/>
        </w:tabs>
        <w:spacing w:after="0" w:line="276" w:lineRule="auto"/>
        <w:ind w:left="1080"/>
        <w:contextualSpacing/>
        <w:rPr>
          <w:rFonts w:cs="Calibri"/>
        </w:rPr>
      </w:pPr>
      <w:r>
        <w:rPr>
          <w:rFonts w:cs="Calibri"/>
        </w:rPr>
        <w:t>Open Issues List</w:t>
      </w:r>
    </w:p>
    <w:p w14:paraId="4F7CB08A" w14:textId="4550D0A9" w:rsidR="00B549FE" w:rsidRPr="00CD6B71" w:rsidRDefault="00B549FE" w:rsidP="00AF2EA3">
      <w:pPr>
        <w:pStyle w:val="a"/>
        <w:numPr>
          <w:ilvl w:val="0"/>
          <w:numId w:val="21"/>
        </w:numPr>
        <w:tabs>
          <w:tab w:val="num" w:pos="1440"/>
        </w:tabs>
        <w:spacing w:after="0" w:line="276" w:lineRule="auto"/>
        <w:ind w:left="1440"/>
        <w:contextualSpacing/>
        <w:rPr>
          <w:rFonts w:cs="Calibri"/>
        </w:rPr>
      </w:pPr>
      <w:r w:rsidRPr="00CD6B71">
        <w:rPr>
          <w:rFonts w:cs="Calibri"/>
        </w:rPr>
        <w:t xml:space="preserve">Open Issues </w:t>
      </w:r>
      <w:r w:rsidR="00DB7EA6">
        <w:rPr>
          <w:rFonts w:cs="Calibri"/>
        </w:rPr>
        <w:t xml:space="preserve">– No </w:t>
      </w:r>
      <w:proofErr w:type="spellStart"/>
      <w:r w:rsidR="00DB7EA6">
        <w:rPr>
          <w:rFonts w:cs="Calibri"/>
        </w:rPr>
        <w:t>Sev</w:t>
      </w:r>
      <w:proofErr w:type="spellEnd"/>
      <w:r w:rsidR="00DB7EA6">
        <w:rPr>
          <w:rFonts w:cs="Calibri"/>
        </w:rPr>
        <w:t xml:space="preserve"> 1 or </w:t>
      </w:r>
      <w:proofErr w:type="spellStart"/>
      <w:r w:rsidR="00DB7EA6">
        <w:rPr>
          <w:rFonts w:cs="Calibri"/>
        </w:rPr>
        <w:t>Sev</w:t>
      </w:r>
      <w:proofErr w:type="spellEnd"/>
      <w:r w:rsidR="00DB7EA6">
        <w:rPr>
          <w:rFonts w:cs="Calibri"/>
        </w:rPr>
        <w:t xml:space="preserve"> 2 issues outstanding unless agreed to by Global Customer Services and Cloud Services in advance</w:t>
      </w:r>
    </w:p>
    <w:p w14:paraId="4F7CB08B" w14:textId="779A6F44" w:rsidR="00B549FE" w:rsidRPr="00CD6B71" w:rsidRDefault="00B549FE" w:rsidP="00AF2EA3">
      <w:pPr>
        <w:pStyle w:val="a"/>
        <w:numPr>
          <w:ilvl w:val="0"/>
          <w:numId w:val="21"/>
        </w:numPr>
        <w:tabs>
          <w:tab w:val="num" w:pos="1440"/>
        </w:tabs>
        <w:spacing w:after="0" w:line="276" w:lineRule="auto"/>
        <w:ind w:left="1440"/>
        <w:contextualSpacing/>
        <w:rPr>
          <w:rFonts w:cs="Calibri"/>
        </w:rPr>
      </w:pPr>
      <w:r w:rsidRPr="00CD6B71">
        <w:rPr>
          <w:rFonts w:cs="Calibri"/>
        </w:rPr>
        <w:t xml:space="preserve">Open Product Issues list </w:t>
      </w:r>
      <w:r w:rsidR="00DB7EA6">
        <w:rPr>
          <w:rFonts w:cs="Calibri"/>
        </w:rPr>
        <w:t xml:space="preserve">in </w:t>
      </w:r>
      <w:r w:rsidRPr="00CD6B71">
        <w:rPr>
          <w:rFonts w:cs="Calibri"/>
        </w:rPr>
        <w:t>JIRA/</w:t>
      </w:r>
      <w:proofErr w:type="spellStart"/>
      <w:r w:rsidRPr="00CD6B71">
        <w:rPr>
          <w:rFonts w:cs="Calibri"/>
        </w:rPr>
        <w:t>JPower</w:t>
      </w:r>
      <w:proofErr w:type="spellEnd"/>
      <w:r w:rsidRPr="00CD6B71">
        <w:rPr>
          <w:rFonts w:cs="Calibri"/>
        </w:rPr>
        <w:t xml:space="preserve"> </w:t>
      </w:r>
      <w:r w:rsidR="00DB7EA6">
        <w:rPr>
          <w:rFonts w:cs="Calibri"/>
        </w:rPr>
        <w:t xml:space="preserve">as </w:t>
      </w:r>
      <w:proofErr w:type="spellStart"/>
      <w:r w:rsidR="00DB7EA6">
        <w:rPr>
          <w:rFonts w:cs="Calibri"/>
        </w:rPr>
        <w:t>Sev</w:t>
      </w:r>
      <w:proofErr w:type="spellEnd"/>
      <w:r w:rsidR="00DB7EA6">
        <w:rPr>
          <w:rFonts w:cs="Calibri"/>
        </w:rPr>
        <w:t xml:space="preserve"> 1 or </w:t>
      </w:r>
      <w:proofErr w:type="spellStart"/>
      <w:r w:rsidR="00DB7EA6">
        <w:rPr>
          <w:rFonts w:cs="Calibri"/>
        </w:rPr>
        <w:t>Sev</w:t>
      </w:r>
      <w:proofErr w:type="spellEnd"/>
      <w:r w:rsidR="00DB7EA6">
        <w:rPr>
          <w:rFonts w:cs="Calibri"/>
        </w:rPr>
        <w:t xml:space="preserve"> 2 issues</w:t>
      </w:r>
    </w:p>
    <w:p w14:paraId="4F7CB08C" w14:textId="5E75B201" w:rsidR="00B549FE" w:rsidRPr="0039058D" w:rsidRDefault="00B549FE" w:rsidP="00AF2EA3">
      <w:pPr>
        <w:pStyle w:val="a"/>
        <w:numPr>
          <w:ilvl w:val="0"/>
          <w:numId w:val="21"/>
        </w:numPr>
        <w:tabs>
          <w:tab w:val="num" w:pos="1080"/>
        </w:tabs>
        <w:spacing w:after="0" w:line="276" w:lineRule="auto"/>
        <w:ind w:left="1080"/>
        <w:contextualSpacing/>
        <w:rPr>
          <w:rFonts w:cs="Calibri"/>
        </w:rPr>
      </w:pPr>
      <w:r w:rsidRPr="0039058D">
        <w:rPr>
          <w:rFonts w:cs="Calibri"/>
        </w:rPr>
        <w:t xml:space="preserve">Final Project documents uploaded to </w:t>
      </w:r>
      <w:proofErr w:type="spellStart"/>
      <w:r w:rsidR="00DB7EA6" w:rsidRPr="0039058D">
        <w:rPr>
          <w:rFonts w:cs="Calibri"/>
        </w:rPr>
        <w:t>jCES</w:t>
      </w:r>
      <w:proofErr w:type="spellEnd"/>
      <w:r w:rsidR="00453E8B" w:rsidRPr="0039058D">
        <w:rPr>
          <w:rFonts w:cs="Calibri"/>
        </w:rPr>
        <w:t xml:space="preserve"> and CS </w:t>
      </w:r>
      <w:r w:rsidR="007C4745" w:rsidRPr="0039058D">
        <w:rPr>
          <w:rFonts w:cs="Calibri"/>
        </w:rPr>
        <w:t>SharePoint</w:t>
      </w:r>
    </w:p>
    <w:p w14:paraId="4F7CB08D" w14:textId="06FC8FC8" w:rsidR="00B549FE" w:rsidRPr="00CD6B71" w:rsidRDefault="00B549FE" w:rsidP="00AF2EA3">
      <w:pPr>
        <w:pStyle w:val="a"/>
        <w:numPr>
          <w:ilvl w:val="0"/>
          <w:numId w:val="21"/>
        </w:numPr>
        <w:tabs>
          <w:tab w:val="num" w:pos="1080"/>
        </w:tabs>
        <w:spacing w:after="0" w:line="276" w:lineRule="auto"/>
        <w:ind w:left="1080"/>
        <w:contextualSpacing/>
        <w:rPr>
          <w:rFonts w:cs="Calibri"/>
        </w:rPr>
      </w:pPr>
      <w:r w:rsidRPr="00CD6B71">
        <w:rPr>
          <w:rFonts w:cs="Calibri"/>
        </w:rPr>
        <w:t xml:space="preserve">Action plan published and agreed upon with customer for all open issues </w:t>
      </w:r>
    </w:p>
    <w:p w14:paraId="4F7CB08E" w14:textId="414C1D2C" w:rsidR="00B549FE" w:rsidRDefault="00DB7EA6" w:rsidP="00AF2EA3">
      <w:pPr>
        <w:pStyle w:val="a"/>
        <w:numPr>
          <w:ilvl w:val="0"/>
          <w:numId w:val="21"/>
        </w:numPr>
        <w:tabs>
          <w:tab w:val="num" w:pos="1080"/>
        </w:tabs>
        <w:spacing w:after="0" w:line="276" w:lineRule="auto"/>
        <w:ind w:left="1080"/>
        <w:contextualSpacing/>
        <w:rPr>
          <w:rFonts w:cs="Calibri"/>
        </w:rPr>
      </w:pPr>
      <w:r>
        <w:rPr>
          <w:rFonts w:cs="Calibri"/>
        </w:rPr>
        <w:t>Completed Transition to Global Customer Services document</w:t>
      </w:r>
    </w:p>
    <w:p w14:paraId="7EB116D3" w14:textId="4F4D2773" w:rsidR="00453E8B" w:rsidRPr="006218DF" w:rsidRDefault="00453E8B" w:rsidP="00453E8B">
      <w:pPr>
        <w:numPr>
          <w:ilvl w:val="0"/>
          <w:numId w:val="21"/>
        </w:numPr>
        <w:spacing w:after="0" w:line="240" w:lineRule="auto"/>
        <w:ind w:left="1080"/>
        <w:rPr>
          <w:rFonts w:cs="Calibri"/>
        </w:rPr>
      </w:pPr>
      <w:r w:rsidRPr="006218DF">
        <w:rPr>
          <w:rFonts w:cs="Calibri"/>
        </w:rPr>
        <w:t xml:space="preserve">All known product modification issues are logged and are in the process of being addressed by </w:t>
      </w:r>
      <w:r>
        <w:rPr>
          <w:rFonts w:cs="Calibri"/>
        </w:rPr>
        <w:t>Consulting Services</w:t>
      </w:r>
      <w:r w:rsidR="009B10E3">
        <w:rPr>
          <w:rFonts w:cs="Calibri"/>
        </w:rPr>
        <w:t xml:space="preserve"> or Development Services</w:t>
      </w:r>
    </w:p>
    <w:p w14:paraId="3C575DAA" w14:textId="77777777" w:rsidR="00453E8B" w:rsidRPr="00453E8B" w:rsidRDefault="00453E8B" w:rsidP="00453E8B">
      <w:pPr>
        <w:spacing w:after="0" w:line="276" w:lineRule="auto"/>
        <w:contextualSpacing/>
        <w:rPr>
          <w:rFonts w:cs="Calibri"/>
        </w:rPr>
      </w:pPr>
    </w:p>
    <w:p w14:paraId="19C8BF03" w14:textId="5126A05B" w:rsidR="00AF2EA3" w:rsidRPr="00AF2EA3" w:rsidRDefault="00AF2EA3" w:rsidP="00AF2EA3">
      <w:pPr>
        <w:pStyle w:val="a"/>
        <w:numPr>
          <w:ilvl w:val="1"/>
          <w:numId w:val="25"/>
        </w:numPr>
        <w:rPr>
          <w:b/>
          <w:color w:val="00A9E0" w:themeColor="accent1"/>
          <w:sz w:val="24"/>
          <w:szCs w:val="24"/>
        </w:rPr>
      </w:pPr>
      <w:r w:rsidRPr="00AF2EA3">
        <w:rPr>
          <w:b/>
          <w:color w:val="00A9E0" w:themeColor="accent1"/>
          <w:sz w:val="24"/>
          <w:szCs w:val="24"/>
        </w:rPr>
        <w:t xml:space="preserve">Customer </w:t>
      </w:r>
    </w:p>
    <w:p w14:paraId="58E5056F" w14:textId="77777777" w:rsidR="00453E8B" w:rsidRPr="006218DF" w:rsidRDefault="00453E8B" w:rsidP="00453E8B">
      <w:pPr>
        <w:numPr>
          <w:ilvl w:val="2"/>
          <w:numId w:val="25"/>
        </w:numPr>
        <w:spacing w:after="0" w:line="240" w:lineRule="auto"/>
        <w:rPr>
          <w:rFonts w:cs="Calibri"/>
        </w:rPr>
      </w:pPr>
      <w:r w:rsidRPr="006218DF">
        <w:rPr>
          <w:rFonts w:cs="Calibri"/>
        </w:rPr>
        <w:t xml:space="preserve">Key users have been trained and demonstrated the ability to run the software without continuing </w:t>
      </w:r>
      <w:r>
        <w:rPr>
          <w:rFonts w:cs="Calibri"/>
        </w:rPr>
        <w:t>Consulting Services</w:t>
      </w:r>
      <w:r w:rsidRPr="006218DF">
        <w:rPr>
          <w:rFonts w:cs="Calibri"/>
        </w:rPr>
        <w:t xml:space="preserve"> assistance.</w:t>
      </w:r>
    </w:p>
    <w:p w14:paraId="527E4E57" w14:textId="7D4FA02A" w:rsidR="00DB7EA6" w:rsidRPr="00DB7EA6" w:rsidRDefault="009B10E3" w:rsidP="00AF2EA3">
      <w:pPr>
        <w:pStyle w:val="a"/>
        <w:numPr>
          <w:ilvl w:val="0"/>
          <w:numId w:val="21"/>
        </w:numPr>
        <w:tabs>
          <w:tab w:val="num" w:pos="1080"/>
        </w:tabs>
        <w:spacing w:after="0" w:line="276" w:lineRule="auto"/>
        <w:ind w:left="1080"/>
        <w:contextualSpacing/>
        <w:rPr>
          <w:rFonts w:cs="Calibri"/>
        </w:rPr>
      </w:pPr>
      <w:r>
        <w:rPr>
          <w:rFonts w:cs="Calibri"/>
        </w:rPr>
        <w:t xml:space="preserve">The Customer has signed all Phase signoffs, milestone signoffs.  The final Project sign off will take place prior to the formal handover to Global Customer Services. </w:t>
      </w:r>
    </w:p>
    <w:p w14:paraId="4F7CB091" w14:textId="6ED41FA2" w:rsidR="00B549FE" w:rsidRPr="006218DF" w:rsidRDefault="00B549FE" w:rsidP="00453E8B">
      <w:pPr>
        <w:pStyle w:val="a"/>
        <w:numPr>
          <w:ilvl w:val="0"/>
          <w:numId w:val="21"/>
        </w:numPr>
        <w:tabs>
          <w:tab w:val="num" w:pos="1080"/>
        </w:tabs>
        <w:spacing w:after="0" w:line="276" w:lineRule="auto"/>
        <w:ind w:left="1080"/>
        <w:contextualSpacing/>
        <w:rPr>
          <w:rFonts w:cs="Calibri"/>
        </w:rPr>
      </w:pPr>
      <w:r w:rsidRPr="006218DF">
        <w:rPr>
          <w:rFonts w:cs="Calibri"/>
        </w:rPr>
        <w:t>Audit reports and action plan for NC’s and recommendations met</w:t>
      </w:r>
      <w:r w:rsidR="00453E8B">
        <w:rPr>
          <w:rFonts w:cs="Calibri"/>
        </w:rPr>
        <w:t xml:space="preserve"> (CS)</w:t>
      </w:r>
    </w:p>
    <w:p w14:paraId="4F7CB0A4" w14:textId="47D297B1" w:rsidR="00B549FE" w:rsidRPr="00453E8B" w:rsidRDefault="00B549FE" w:rsidP="00453E8B">
      <w:pPr>
        <w:pStyle w:val="a"/>
        <w:numPr>
          <w:ilvl w:val="0"/>
          <w:numId w:val="21"/>
        </w:numPr>
        <w:spacing w:after="0" w:line="240" w:lineRule="auto"/>
        <w:ind w:left="1080"/>
        <w:rPr>
          <w:rFonts w:cs="Calibri"/>
        </w:rPr>
      </w:pPr>
      <w:r w:rsidRPr="00453E8B">
        <w:rPr>
          <w:rFonts w:cs="Calibri"/>
        </w:rPr>
        <w:t xml:space="preserve">All other open issues have been reported </w:t>
      </w:r>
      <w:r w:rsidR="007C4745">
        <w:rPr>
          <w:rFonts w:cs="Calibri"/>
        </w:rPr>
        <w:t>and</w:t>
      </w:r>
      <w:r w:rsidR="009B10E3">
        <w:rPr>
          <w:rFonts w:cs="Calibri"/>
        </w:rPr>
        <w:t xml:space="preserve"> logged appropriately with Global Customer Services</w:t>
      </w:r>
      <w:r w:rsidRPr="00453E8B">
        <w:rPr>
          <w:rFonts w:cs="Calibri"/>
        </w:rPr>
        <w:t xml:space="preserve">, with a customer assignee as the contact. </w:t>
      </w:r>
    </w:p>
    <w:p w14:paraId="4F7CB0A5" w14:textId="77777777" w:rsidR="00B549FE" w:rsidRDefault="00B549FE" w:rsidP="00453E8B">
      <w:pPr>
        <w:pStyle w:val="a"/>
        <w:numPr>
          <w:ilvl w:val="0"/>
          <w:numId w:val="21"/>
        </w:numPr>
        <w:spacing w:after="0" w:line="240" w:lineRule="auto"/>
        <w:ind w:left="1080"/>
        <w:rPr>
          <w:rFonts w:cs="Calibri"/>
        </w:rPr>
      </w:pPr>
      <w:r w:rsidRPr="00453E8B">
        <w:rPr>
          <w:rFonts w:cs="Calibri"/>
        </w:rPr>
        <w:t xml:space="preserve">Customer understands, at a high level, the roles of Support, Education, and Consulting Services.  </w:t>
      </w:r>
    </w:p>
    <w:p w14:paraId="14900384" w14:textId="7C5CF5EE" w:rsidR="0039058D" w:rsidRPr="0039058D" w:rsidRDefault="0039058D" w:rsidP="0039058D">
      <w:pPr>
        <w:pStyle w:val="a"/>
        <w:numPr>
          <w:ilvl w:val="0"/>
          <w:numId w:val="21"/>
        </w:numPr>
        <w:tabs>
          <w:tab w:val="num" w:pos="1080"/>
        </w:tabs>
        <w:spacing w:after="0" w:line="276" w:lineRule="auto"/>
        <w:ind w:left="1080"/>
        <w:contextualSpacing/>
        <w:rPr>
          <w:rFonts w:cs="Calibri"/>
          <w:b/>
        </w:rPr>
      </w:pPr>
      <w:r>
        <w:rPr>
          <w:rFonts w:cs="Calibri"/>
          <w:b/>
          <w:color w:val="FF0000"/>
        </w:rPr>
        <w:t xml:space="preserve">If the </w:t>
      </w:r>
      <w:r w:rsidRPr="0039058D">
        <w:rPr>
          <w:rFonts w:cs="Calibri"/>
          <w:b/>
          <w:color w:val="FF0000"/>
        </w:rPr>
        <w:t>Go-Live Verification Checkpoint Completed by Strategic Services</w:t>
      </w:r>
      <w:r>
        <w:rPr>
          <w:rFonts w:cs="Calibri"/>
          <w:b/>
          <w:color w:val="FF0000"/>
        </w:rPr>
        <w:t xml:space="preserve"> recommends that the Customer postpone go-live </w:t>
      </w:r>
      <w:r w:rsidR="00C601D0">
        <w:rPr>
          <w:rFonts w:cs="Calibri"/>
          <w:b/>
          <w:color w:val="FF0000"/>
        </w:rPr>
        <w:t>has the Customer elected to move forward and acknowledged the associated risks?</w:t>
      </w:r>
    </w:p>
    <w:p w14:paraId="07F12273" w14:textId="77777777" w:rsidR="009B10E3" w:rsidRPr="009B10E3" w:rsidRDefault="009B10E3" w:rsidP="009B10E3">
      <w:pPr>
        <w:pStyle w:val="a"/>
        <w:numPr>
          <w:ilvl w:val="0"/>
          <w:numId w:val="0"/>
        </w:numPr>
        <w:spacing w:after="0" w:line="240" w:lineRule="auto"/>
        <w:ind w:left="360"/>
        <w:rPr>
          <w:rFonts w:cs="Calibri"/>
          <w:b/>
        </w:rPr>
      </w:pPr>
    </w:p>
    <w:p w14:paraId="4F7CB0A8" w14:textId="5FCBC18A" w:rsidR="00B549FE" w:rsidRPr="00AF2EA3" w:rsidRDefault="00B549FE" w:rsidP="00AF2EA3">
      <w:pPr>
        <w:pStyle w:val="a"/>
        <w:numPr>
          <w:ilvl w:val="0"/>
          <w:numId w:val="24"/>
        </w:numPr>
        <w:spacing w:after="0" w:line="240" w:lineRule="auto"/>
        <w:rPr>
          <w:rFonts w:cs="Calibri"/>
          <w:b/>
        </w:rPr>
      </w:pPr>
      <w:r w:rsidRPr="00AF2EA3">
        <w:rPr>
          <w:rFonts w:cs="Calibri"/>
        </w:rPr>
        <w:t xml:space="preserve">After the </w:t>
      </w:r>
      <w:r w:rsidR="00AF2EA3" w:rsidRPr="00AF2EA3">
        <w:rPr>
          <w:rFonts w:cs="Calibri"/>
        </w:rPr>
        <w:t>Transition to Global Customer Services</w:t>
      </w:r>
      <w:r w:rsidRPr="00AF2EA3">
        <w:rPr>
          <w:rFonts w:cs="Calibri"/>
        </w:rPr>
        <w:t xml:space="preserve"> Document has been completed and sent to the Support Manager </w:t>
      </w:r>
      <w:r w:rsidR="009B10E3">
        <w:rPr>
          <w:rFonts w:cs="Calibri"/>
        </w:rPr>
        <w:t xml:space="preserve">for </w:t>
      </w:r>
      <w:r w:rsidRPr="00AF2EA3">
        <w:rPr>
          <w:rFonts w:cs="Calibri"/>
        </w:rPr>
        <w:t xml:space="preserve">each product, a pre-transition call/meeting with the </w:t>
      </w:r>
      <w:r w:rsidR="00AF2EA3">
        <w:rPr>
          <w:rFonts w:cs="Calibri"/>
        </w:rPr>
        <w:t xml:space="preserve">Consulting Services, Global Customer Services and Cloud Services </w:t>
      </w:r>
      <w:r w:rsidRPr="00AF2EA3">
        <w:rPr>
          <w:rFonts w:cs="Calibri"/>
        </w:rPr>
        <w:t xml:space="preserve">has been scheduled or has taken place. </w:t>
      </w:r>
    </w:p>
    <w:p w14:paraId="4F7CB0A9" w14:textId="77777777" w:rsidR="00B549FE" w:rsidRPr="006218DF" w:rsidRDefault="00B549FE" w:rsidP="00B549FE">
      <w:pPr>
        <w:rPr>
          <w:rFonts w:cs="Calibri"/>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2052"/>
        <w:gridCol w:w="3240"/>
      </w:tblGrid>
      <w:tr w:rsidR="00B549FE" w:rsidRPr="00BF3A37" w14:paraId="4F7CB0AD" w14:textId="77777777" w:rsidTr="00AF2EA3">
        <w:trPr>
          <w:trHeight w:val="332"/>
        </w:trPr>
        <w:tc>
          <w:tcPr>
            <w:tcW w:w="4068" w:type="dxa"/>
            <w:shd w:val="clear" w:color="auto" w:fill="0070C0"/>
          </w:tcPr>
          <w:p w14:paraId="4F7CB0AA" w14:textId="77777777" w:rsidR="00B549FE" w:rsidRPr="00B549FE" w:rsidRDefault="00B549FE" w:rsidP="00CA43C6">
            <w:pPr>
              <w:pStyle w:val="TableHeading"/>
              <w:rPr>
                <w:color w:val="FFFFFF" w:themeColor="background1"/>
              </w:rPr>
            </w:pPr>
            <w:r w:rsidRPr="00B549FE">
              <w:rPr>
                <w:color w:val="FFFFFF" w:themeColor="background1"/>
              </w:rPr>
              <w:t>Review Required</w:t>
            </w:r>
          </w:p>
        </w:tc>
        <w:tc>
          <w:tcPr>
            <w:tcW w:w="2052" w:type="dxa"/>
            <w:shd w:val="clear" w:color="auto" w:fill="0070C0"/>
          </w:tcPr>
          <w:p w14:paraId="4F7CB0AB" w14:textId="77777777" w:rsidR="00B549FE" w:rsidRPr="00B549FE" w:rsidRDefault="00B549FE" w:rsidP="00CA43C6">
            <w:pPr>
              <w:pStyle w:val="TableHeading"/>
              <w:rPr>
                <w:color w:val="FFFFFF" w:themeColor="background1"/>
              </w:rPr>
            </w:pPr>
            <w:r w:rsidRPr="00B549FE">
              <w:rPr>
                <w:color w:val="FFFFFF" w:themeColor="background1"/>
              </w:rPr>
              <w:t>Name</w:t>
            </w:r>
          </w:p>
        </w:tc>
        <w:tc>
          <w:tcPr>
            <w:tcW w:w="3240" w:type="dxa"/>
            <w:shd w:val="clear" w:color="auto" w:fill="0070C0"/>
          </w:tcPr>
          <w:p w14:paraId="4F7CB0AC" w14:textId="77777777" w:rsidR="00B549FE" w:rsidRPr="00B549FE" w:rsidRDefault="00B549FE" w:rsidP="00CA43C6">
            <w:pPr>
              <w:pStyle w:val="TableHeading"/>
              <w:rPr>
                <w:color w:val="FFFFFF" w:themeColor="background1"/>
              </w:rPr>
            </w:pPr>
            <w:r w:rsidRPr="00B549FE">
              <w:rPr>
                <w:color w:val="FFFFFF" w:themeColor="background1"/>
              </w:rPr>
              <w:t>Sign-off</w:t>
            </w:r>
          </w:p>
        </w:tc>
      </w:tr>
      <w:tr w:rsidR="00B549FE" w:rsidRPr="00BF3A37" w14:paraId="4F7CB0B1" w14:textId="77777777" w:rsidTr="00453E8B">
        <w:trPr>
          <w:trHeight w:val="395"/>
        </w:trPr>
        <w:tc>
          <w:tcPr>
            <w:tcW w:w="4068" w:type="dxa"/>
          </w:tcPr>
          <w:p w14:paraId="4F7CB0AE" w14:textId="29F8721A" w:rsidR="00B549FE" w:rsidRPr="00B549FE" w:rsidRDefault="00AF2EA3" w:rsidP="00CA43C6">
            <w:pPr>
              <w:pStyle w:val="TableBodyText"/>
            </w:pPr>
            <w:r>
              <w:t>JDA Consulting Services Project Manager</w:t>
            </w:r>
          </w:p>
        </w:tc>
        <w:tc>
          <w:tcPr>
            <w:tcW w:w="2052" w:type="dxa"/>
          </w:tcPr>
          <w:p w14:paraId="4F7CB0AF" w14:textId="77777777" w:rsidR="00B549FE" w:rsidRPr="00BF3A37" w:rsidRDefault="00B549FE" w:rsidP="00CA43C6">
            <w:pPr>
              <w:rPr>
                <w:rFonts w:cs="Arial"/>
              </w:rPr>
            </w:pPr>
          </w:p>
        </w:tc>
        <w:tc>
          <w:tcPr>
            <w:tcW w:w="3240" w:type="dxa"/>
          </w:tcPr>
          <w:p w14:paraId="4F7CB0B0" w14:textId="77777777" w:rsidR="00B549FE" w:rsidRPr="00BF3A37" w:rsidRDefault="00B549FE" w:rsidP="00CA43C6">
            <w:pPr>
              <w:rPr>
                <w:rFonts w:cs="Arial"/>
              </w:rPr>
            </w:pPr>
          </w:p>
        </w:tc>
      </w:tr>
      <w:tr w:rsidR="00B549FE" w:rsidRPr="00BF3A37" w14:paraId="4F7CB0B5" w14:textId="77777777" w:rsidTr="00453E8B">
        <w:trPr>
          <w:trHeight w:val="440"/>
        </w:trPr>
        <w:tc>
          <w:tcPr>
            <w:tcW w:w="4068" w:type="dxa"/>
          </w:tcPr>
          <w:p w14:paraId="4F7CB0B2" w14:textId="573D7FBC" w:rsidR="00B549FE" w:rsidRPr="00B549FE" w:rsidRDefault="00AF2EA3" w:rsidP="00CA43C6">
            <w:pPr>
              <w:pStyle w:val="TableBodyText"/>
            </w:pPr>
            <w:r>
              <w:t>JDA Cloud Services</w:t>
            </w:r>
            <w:r w:rsidR="00B549FE" w:rsidRPr="00B549FE">
              <w:t xml:space="preserve"> Project Manager</w:t>
            </w:r>
          </w:p>
        </w:tc>
        <w:tc>
          <w:tcPr>
            <w:tcW w:w="2052" w:type="dxa"/>
          </w:tcPr>
          <w:p w14:paraId="4F7CB0B3" w14:textId="77777777" w:rsidR="00B549FE" w:rsidRPr="00BF3A37" w:rsidRDefault="00B549FE" w:rsidP="00CA43C6">
            <w:pPr>
              <w:rPr>
                <w:rFonts w:cs="Arial"/>
              </w:rPr>
            </w:pPr>
          </w:p>
        </w:tc>
        <w:tc>
          <w:tcPr>
            <w:tcW w:w="3240" w:type="dxa"/>
          </w:tcPr>
          <w:p w14:paraId="4F7CB0B4" w14:textId="77777777" w:rsidR="00B549FE" w:rsidRPr="00BF3A37" w:rsidRDefault="00B549FE" w:rsidP="00CA43C6">
            <w:pPr>
              <w:rPr>
                <w:rFonts w:cs="Arial"/>
              </w:rPr>
            </w:pPr>
          </w:p>
        </w:tc>
      </w:tr>
      <w:tr w:rsidR="00B549FE" w:rsidRPr="0034747D" w14:paraId="4F7CB0B9" w14:textId="77777777" w:rsidTr="00453E8B">
        <w:trPr>
          <w:trHeight w:val="350"/>
        </w:trPr>
        <w:tc>
          <w:tcPr>
            <w:tcW w:w="4068" w:type="dxa"/>
          </w:tcPr>
          <w:p w14:paraId="4F7CB0B6" w14:textId="3F7BD923" w:rsidR="00B549FE" w:rsidRPr="00B549FE" w:rsidRDefault="00B549FE" w:rsidP="00AF2EA3">
            <w:pPr>
              <w:pStyle w:val="TableBodyText"/>
            </w:pPr>
            <w:r w:rsidRPr="00B549FE">
              <w:t xml:space="preserve">JDA </w:t>
            </w:r>
            <w:r w:rsidR="00AF2EA3">
              <w:t>Global Customer Services Manager</w:t>
            </w:r>
          </w:p>
        </w:tc>
        <w:tc>
          <w:tcPr>
            <w:tcW w:w="2052" w:type="dxa"/>
          </w:tcPr>
          <w:p w14:paraId="4F7CB0B7" w14:textId="77777777" w:rsidR="00B549FE" w:rsidRPr="00BF3A37" w:rsidRDefault="00B549FE" w:rsidP="00CA43C6">
            <w:pPr>
              <w:rPr>
                <w:rFonts w:cs="Arial"/>
              </w:rPr>
            </w:pPr>
          </w:p>
        </w:tc>
        <w:tc>
          <w:tcPr>
            <w:tcW w:w="3240" w:type="dxa"/>
          </w:tcPr>
          <w:p w14:paraId="4F7CB0B8" w14:textId="77777777" w:rsidR="00B549FE" w:rsidRPr="00BF3A37" w:rsidRDefault="00B549FE" w:rsidP="00CA43C6">
            <w:pPr>
              <w:rPr>
                <w:rFonts w:cs="Arial"/>
              </w:rPr>
            </w:pPr>
          </w:p>
        </w:tc>
      </w:tr>
      <w:bookmarkEnd w:id="1"/>
      <w:bookmarkEnd w:id="2"/>
    </w:tbl>
    <w:p w14:paraId="4F7CB0BB" w14:textId="77777777" w:rsidR="00E01EEC" w:rsidRPr="00E01EEC" w:rsidRDefault="00E01EEC" w:rsidP="00E01EEC"/>
    <w:sectPr w:rsidR="00E01EEC" w:rsidRPr="00E01EEC" w:rsidSect="00F2180E">
      <w:headerReference w:type="default" r:id="rId13"/>
      <w:footerReference w:type="even" r:id="rId14"/>
      <w:footerReference w:type="default" r:id="rId15"/>
      <w:footerReference w:type="first" r:id="rId16"/>
      <w:pgSz w:w="12240" w:h="15840"/>
      <w:pgMar w:top="1440" w:right="1440" w:bottom="1440" w:left="1440" w:header="21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C1839" w14:textId="77777777" w:rsidR="00C64AAB" w:rsidRDefault="00C64AAB" w:rsidP="004D4D1E">
      <w:r>
        <w:separator/>
      </w:r>
    </w:p>
  </w:endnote>
  <w:endnote w:type="continuationSeparator" w:id="0">
    <w:p w14:paraId="02DF35A2" w14:textId="77777777" w:rsidR="00C64AAB" w:rsidRDefault="00C64AAB" w:rsidP="004D4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CB0C5" w14:textId="77777777" w:rsidR="001C0350" w:rsidRDefault="001C0350" w:rsidP="004D4D1E">
    <w:pPr>
      <w:pStyle w:val="a8"/>
      <w:framePr w:wrap="around" w:vAnchor="text" w:hAnchor="margin" w:xAlign="right" w:y="1"/>
      <w:rPr>
        <w:rStyle w:val="af1"/>
        <w:caps w:val="0"/>
        <w:color w:val="auto"/>
        <w:sz w:val="22"/>
      </w:rPr>
    </w:pPr>
    <w:r>
      <w:rPr>
        <w:rStyle w:val="af1"/>
      </w:rPr>
      <w:fldChar w:fldCharType="begin"/>
    </w:r>
    <w:r>
      <w:rPr>
        <w:rStyle w:val="af1"/>
      </w:rPr>
      <w:instrText xml:space="preserve">PAGE  </w:instrText>
    </w:r>
    <w:r>
      <w:rPr>
        <w:rStyle w:val="af1"/>
      </w:rPr>
      <w:fldChar w:fldCharType="end"/>
    </w:r>
  </w:p>
  <w:p w14:paraId="4F7CB0C6" w14:textId="77777777" w:rsidR="001C0350" w:rsidRDefault="001C0350" w:rsidP="004D4D1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CB0C7" w14:textId="77777777" w:rsidR="001C0350" w:rsidRPr="009C4C72" w:rsidRDefault="001C0350" w:rsidP="009C4C72">
    <w:pPr>
      <w:pStyle w:val="a8"/>
      <w:framePr w:wrap="around" w:vAnchor="text" w:hAnchor="margin" w:xAlign="right" w:y="-7"/>
      <w:rPr>
        <w:rStyle w:val="af1"/>
        <w:caps w:val="0"/>
        <w:color w:val="auto"/>
        <w:sz w:val="22"/>
      </w:rPr>
    </w:pPr>
    <w:r w:rsidRPr="009C4C72">
      <w:rPr>
        <w:rStyle w:val="af1"/>
        <w:color w:val="auto"/>
      </w:rPr>
      <w:fldChar w:fldCharType="begin"/>
    </w:r>
    <w:r w:rsidRPr="009C4C72">
      <w:rPr>
        <w:rStyle w:val="af1"/>
        <w:color w:val="auto"/>
      </w:rPr>
      <w:instrText xml:space="preserve">PAGE  </w:instrText>
    </w:r>
    <w:r w:rsidRPr="009C4C72">
      <w:rPr>
        <w:rStyle w:val="af1"/>
        <w:color w:val="auto"/>
      </w:rPr>
      <w:fldChar w:fldCharType="separate"/>
    </w:r>
    <w:r w:rsidR="00C601D0">
      <w:rPr>
        <w:rStyle w:val="af1"/>
        <w:noProof/>
        <w:color w:val="auto"/>
      </w:rPr>
      <w:t>3</w:t>
    </w:r>
    <w:r w:rsidRPr="009C4C72">
      <w:rPr>
        <w:rStyle w:val="af1"/>
        <w:color w:val="auto"/>
      </w:rPr>
      <w:fldChar w:fldCharType="end"/>
    </w:r>
  </w:p>
  <w:p w14:paraId="4F7CB0C8" w14:textId="77777777" w:rsidR="001C0350" w:rsidRPr="00C46F50" w:rsidRDefault="00C64AAB" w:rsidP="00C46F50">
    <w:pPr>
      <w:pStyle w:val="a8"/>
    </w:pPr>
    <w:sdt>
      <w:sdtPr>
        <w:id w:val="16685659"/>
        <w:docPartObj>
          <w:docPartGallery w:val="Page Numbers (Bottom of Page)"/>
          <w:docPartUnique/>
        </w:docPartObj>
      </w:sdtPr>
      <w:sdtEndPr/>
      <w:sdtContent>
        <w:r w:rsidR="001C0350" w:rsidRPr="00C46F50">
          <w:t>Internal and Confidential</w:t>
        </w:r>
      </w:sdtContent>
    </w:sdt>
    <w:r w:rsidR="001C0350" w:rsidRPr="00C46F5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CB0C9" w14:textId="77777777" w:rsidR="001C0350" w:rsidRDefault="00C64AAB" w:rsidP="004029DD">
    <w:pPr>
      <w:pStyle w:val="a8"/>
      <w:ind w:left="-810"/>
    </w:pPr>
    <w:sdt>
      <w:sdtPr>
        <w:id w:val="1798537117"/>
        <w:docPartObj>
          <w:docPartGallery w:val="Page Numbers (Bottom of Page)"/>
          <w:docPartUnique/>
        </w:docPartObj>
      </w:sdtPr>
      <w:sdtEndPr/>
      <w:sdtContent>
        <w:r w:rsidR="001C0350" w:rsidRPr="00E01816">
          <w:t>Internal and Confidential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EB64E" w14:textId="77777777" w:rsidR="00C64AAB" w:rsidRDefault="00C64AAB" w:rsidP="004D4D1E">
      <w:r>
        <w:separator/>
      </w:r>
    </w:p>
  </w:footnote>
  <w:footnote w:type="continuationSeparator" w:id="0">
    <w:p w14:paraId="2FF83ABD" w14:textId="77777777" w:rsidR="00C64AAB" w:rsidRDefault="00C64AAB" w:rsidP="004D4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CB0C4" w14:textId="77777777" w:rsidR="001C0350" w:rsidRPr="00624734" w:rsidRDefault="00C16D2F" w:rsidP="004D4D1E">
    <w:r>
      <w:rPr>
        <w:noProof/>
      </w:rPr>
      <w:drawing>
        <wp:anchor distT="0" distB="0" distL="114300" distR="114300" simplePos="0" relativeHeight="251659264" behindDoc="0" locked="0" layoutInCell="1" allowOverlap="1" wp14:anchorId="4F7CB0CA" wp14:editId="4F7CB0CB">
          <wp:simplePos x="0" y="0"/>
          <wp:positionH relativeFrom="margin">
            <wp:posOffset>4787265</wp:posOffset>
          </wp:positionH>
          <wp:positionV relativeFrom="margin">
            <wp:posOffset>-1047115</wp:posOffset>
          </wp:positionV>
          <wp:extent cx="1384300" cy="685800"/>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a_tagline_v_tm_rgb.png"/>
                  <pic:cNvPicPr/>
                </pic:nvPicPr>
                <pic:blipFill>
                  <a:blip r:embed="rId1">
                    <a:extLst>
                      <a:ext uri="{28A0092B-C50C-407E-A947-70E740481C1C}">
                        <a14:useLocalDpi xmlns:a14="http://schemas.microsoft.com/office/drawing/2010/main" val="0"/>
                      </a:ext>
                    </a:extLst>
                  </a:blip>
                  <a:stretch>
                    <a:fillRect/>
                  </a:stretch>
                </pic:blipFill>
                <pic:spPr>
                  <a:xfrm>
                    <a:off x="0" y="0"/>
                    <a:ext cx="13843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36094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7E07EA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846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9A2B1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0B4360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E705B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3A78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4901D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8BA43D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2FC25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290A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84207C"/>
    <w:multiLevelType w:val="singleLevel"/>
    <w:tmpl w:val="4D202132"/>
    <w:lvl w:ilvl="0">
      <w:start w:val="1"/>
      <w:numFmt w:val="bullet"/>
      <w:lvlText w:val=""/>
      <w:lvlJc w:val="left"/>
      <w:pPr>
        <w:tabs>
          <w:tab w:val="num" w:pos="360"/>
        </w:tabs>
        <w:ind w:left="360" w:hanging="360"/>
      </w:pPr>
      <w:rPr>
        <w:rFonts w:ascii="Wingdings" w:hAnsi="Wingdings" w:hint="default"/>
        <w:sz w:val="24"/>
      </w:rPr>
    </w:lvl>
  </w:abstractNum>
  <w:abstractNum w:abstractNumId="12" w15:restartNumberingAfterBreak="0">
    <w:nsid w:val="214C143F"/>
    <w:multiLevelType w:val="singleLevel"/>
    <w:tmpl w:val="4D202132"/>
    <w:lvl w:ilvl="0">
      <w:start w:val="1"/>
      <w:numFmt w:val="bullet"/>
      <w:lvlText w:val=""/>
      <w:lvlJc w:val="left"/>
      <w:pPr>
        <w:tabs>
          <w:tab w:val="num" w:pos="360"/>
        </w:tabs>
        <w:ind w:left="360" w:hanging="360"/>
      </w:pPr>
      <w:rPr>
        <w:rFonts w:ascii="Wingdings" w:hAnsi="Wingdings" w:hint="default"/>
        <w:sz w:val="24"/>
      </w:rPr>
    </w:lvl>
  </w:abstractNum>
  <w:abstractNum w:abstractNumId="13" w15:restartNumberingAfterBreak="0">
    <w:nsid w:val="28377F4A"/>
    <w:multiLevelType w:val="multilevel"/>
    <w:tmpl w:val="065C6C1C"/>
    <w:lvl w:ilvl="0">
      <w:start w:val="1"/>
      <w:numFmt w:val="bullet"/>
      <w:lvlText w:val=""/>
      <w:lvlJc w:val="left"/>
      <w:pPr>
        <w:tabs>
          <w:tab w:val="num" w:pos="360"/>
        </w:tabs>
        <w:ind w:left="360" w:hanging="360"/>
      </w:pPr>
      <w:rPr>
        <w:rFonts w:ascii="Wingdings" w:hAnsi="Wingdings" w:hint="default"/>
        <w:color w:val="00A9E0" w:themeColor="accent1"/>
        <w:sz w:val="24"/>
        <w:szCs w:val="22"/>
      </w:rPr>
    </w:lvl>
    <w:lvl w:ilvl="1">
      <w:start w:val="1"/>
      <w:numFmt w:val="bullet"/>
      <w:lvlText w:val=""/>
      <w:lvlJc w:val="left"/>
      <w:pPr>
        <w:tabs>
          <w:tab w:val="num" w:pos="720"/>
        </w:tabs>
        <w:ind w:left="720" w:hanging="360"/>
      </w:pPr>
      <w:rPr>
        <w:rFonts w:ascii="Wingdings" w:hAnsi="Wingdings" w:hint="default"/>
        <w:color w:val="00A9E0" w:themeColor="accent1"/>
        <w:sz w:val="24"/>
      </w:rPr>
    </w:lvl>
    <w:lvl w:ilvl="2">
      <w:start w:val="1"/>
      <w:numFmt w:val="bullet"/>
      <w:lvlText w:val=""/>
      <w:lvlJc w:val="left"/>
      <w:pPr>
        <w:tabs>
          <w:tab w:val="num" w:pos="1080"/>
        </w:tabs>
        <w:ind w:left="1080" w:hanging="360"/>
      </w:pPr>
      <w:rPr>
        <w:rFonts w:ascii="Wingdings" w:hAnsi="Wingdings" w:hint="default"/>
        <w:color w:val="00A9E0" w:themeColor="accent1"/>
        <w:sz w:val="24"/>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14" w15:restartNumberingAfterBreak="0">
    <w:nsid w:val="2AA4124C"/>
    <w:multiLevelType w:val="hybridMultilevel"/>
    <w:tmpl w:val="659A33AE"/>
    <w:lvl w:ilvl="0" w:tplc="D50E2F14">
      <w:start w:val="1"/>
      <w:numFmt w:val="bullet"/>
      <w:lvlText w:val=""/>
      <w:lvlJc w:val="left"/>
      <w:pPr>
        <w:ind w:left="360" w:hanging="360"/>
      </w:pPr>
      <w:rPr>
        <w:rFonts w:ascii="Wingdings" w:hAnsi="Wingdings" w:hint="default"/>
        <w:color w:val="00A9E0" w:themeColor="accent1"/>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122D5D"/>
    <w:multiLevelType w:val="hybridMultilevel"/>
    <w:tmpl w:val="E5E0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F53EE"/>
    <w:multiLevelType w:val="singleLevel"/>
    <w:tmpl w:val="D50E2F14"/>
    <w:lvl w:ilvl="0">
      <w:start w:val="1"/>
      <w:numFmt w:val="bullet"/>
      <w:lvlText w:val=""/>
      <w:lvlJc w:val="left"/>
      <w:pPr>
        <w:ind w:left="720" w:hanging="360"/>
      </w:pPr>
      <w:rPr>
        <w:rFonts w:ascii="Wingdings" w:hAnsi="Wingdings" w:hint="default"/>
        <w:color w:val="00A9E0" w:themeColor="accent1"/>
        <w:sz w:val="24"/>
      </w:rPr>
    </w:lvl>
  </w:abstractNum>
  <w:abstractNum w:abstractNumId="17" w15:restartNumberingAfterBreak="0">
    <w:nsid w:val="3299423B"/>
    <w:multiLevelType w:val="singleLevel"/>
    <w:tmpl w:val="4D202132"/>
    <w:lvl w:ilvl="0">
      <w:start w:val="1"/>
      <w:numFmt w:val="bullet"/>
      <w:lvlText w:val=""/>
      <w:lvlJc w:val="left"/>
      <w:pPr>
        <w:tabs>
          <w:tab w:val="num" w:pos="360"/>
        </w:tabs>
        <w:ind w:left="360" w:hanging="360"/>
      </w:pPr>
      <w:rPr>
        <w:rFonts w:ascii="Wingdings" w:hAnsi="Wingdings" w:hint="default"/>
        <w:sz w:val="24"/>
      </w:rPr>
    </w:lvl>
  </w:abstractNum>
  <w:abstractNum w:abstractNumId="18" w15:restartNumberingAfterBreak="0">
    <w:nsid w:val="3A297BB2"/>
    <w:multiLevelType w:val="multilevel"/>
    <w:tmpl w:val="40B0F1AE"/>
    <w:styleLink w:val="Numbered"/>
    <w:lvl w:ilvl="0">
      <w:start w:val="1"/>
      <w:numFmt w:val="decimal"/>
      <w:lvlText w:val="%1."/>
      <w:lvlJc w:val="left"/>
      <w:pPr>
        <w:tabs>
          <w:tab w:val="num" w:pos="360"/>
        </w:tabs>
        <w:ind w:left="360" w:hanging="360"/>
      </w:pPr>
      <w:rPr>
        <w:rFonts w:ascii="Garamond" w:hAnsi="Garamond" w:hint="default"/>
        <w:color w:val="000000"/>
        <w:sz w:val="22"/>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right"/>
      <w:pPr>
        <w:tabs>
          <w:tab w:val="num" w:pos="3240"/>
        </w:tabs>
        <w:ind w:left="3240" w:hanging="360"/>
      </w:pPr>
      <w:rPr>
        <w:rFonts w:hint="default"/>
      </w:rPr>
    </w:lvl>
  </w:abstractNum>
  <w:abstractNum w:abstractNumId="19" w15:restartNumberingAfterBreak="0">
    <w:nsid w:val="4D086F5A"/>
    <w:multiLevelType w:val="singleLevel"/>
    <w:tmpl w:val="4D202132"/>
    <w:lvl w:ilvl="0">
      <w:start w:val="1"/>
      <w:numFmt w:val="bullet"/>
      <w:lvlText w:val=""/>
      <w:lvlJc w:val="left"/>
      <w:pPr>
        <w:tabs>
          <w:tab w:val="num" w:pos="360"/>
        </w:tabs>
        <w:ind w:left="360" w:hanging="360"/>
      </w:pPr>
      <w:rPr>
        <w:rFonts w:ascii="Wingdings" w:hAnsi="Wingdings" w:hint="default"/>
        <w:sz w:val="24"/>
      </w:rPr>
    </w:lvl>
  </w:abstractNum>
  <w:abstractNum w:abstractNumId="20" w15:restartNumberingAfterBreak="0">
    <w:nsid w:val="4F402247"/>
    <w:multiLevelType w:val="hybridMultilevel"/>
    <w:tmpl w:val="82FA503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55B65DCD"/>
    <w:multiLevelType w:val="multilevel"/>
    <w:tmpl w:val="7714CAB2"/>
    <w:lvl w:ilvl="0">
      <w:start w:val="1"/>
      <w:numFmt w:val="bullet"/>
      <w:pStyle w:val="BulletedText"/>
      <w:lvlText w:val=""/>
      <w:lvlJc w:val="left"/>
      <w:pPr>
        <w:tabs>
          <w:tab w:val="num" w:pos="360"/>
        </w:tabs>
        <w:ind w:left="360" w:hanging="360"/>
      </w:pPr>
      <w:rPr>
        <w:rFonts w:ascii="Symbol" w:hAnsi="Symbol" w:cs="Times New Roman" w:hint="default"/>
        <w:color w:val="00A9E0" w:themeColor="accent1"/>
        <w:sz w:val="22"/>
        <w:szCs w:val="22"/>
      </w:rPr>
    </w:lvl>
    <w:lvl w:ilvl="1">
      <w:start w:val="1"/>
      <w:numFmt w:val="bullet"/>
      <w:pStyle w:val="a"/>
      <w:lvlText w:val=""/>
      <w:lvlJc w:val="left"/>
      <w:pPr>
        <w:tabs>
          <w:tab w:val="num" w:pos="720"/>
        </w:tabs>
        <w:ind w:left="720" w:hanging="360"/>
      </w:pPr>
      <w:rPr>
        <w:rFonts w:ascii="Symbol" w:hAnsi="Symbol" w:hint="default"/>
        <w:color w:val="00A9E0" w:themeColor="accent1"/>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22" w15:restartNumberingAfterBreak="0">
    <w:nsid w:val="673E0FDB"/>
    <w:multiLevelType w:val="singleLevel"/>
    <w:tmpl w:val="4D202132"/>
    <w:lvl w:ilvl="0">
      <w:start w:val="1"/>
      <w:numFmt w:val="bullet"/>
      <w:lvlText w:val=""/>
      <w:lvlJc w:val="left"/>
      <w:pPr>
        <w:tabs>
          <w:tab w:val="num" w:pos="360"/>
        </w:tabs>
        <w:ind w:left="360" w:hanging="360"/>
      </w:pPr>
      <w:rPr>
        <w:rFonts w:ascii="Wingdings" w:hAnsi="Wingdings" w:hint="default"/>
        <w:sz w:val="24"/>
      </w:rPr>
    </w:lvl>
  </w:abstractNum>
  <w:abstractNum w:abstractNumId="23" w15:restartNumberingAfterBreak="0">
    <w:nsid w:val="752D14FF"/>
    <w:multiLevelType w:val="singleLevel"/>
    <w:tmpl w:val="4D202132"/>
    <w:lvl w:ilvl="0">
      <w:start w:val="1"/>
      <w:numFmt w:val="bullet"/>
      <w:lvlText w:val=""/>
      <w:lvlJc w:val="left"/>
      <w:pPr>
        <w:tabs>
          <w:tab w:val="num" w:pos="360"/>
        </w:tabs>
        <w:ind w:left="360" w:hanging="360"/>
      </w:pPr>
      <w:rPr>
        <w:rFonts w:ascii="Wingdings" w:hAnsi="Wingdings" w:hint="default"/>
        <w:sz w:val="24"/>
      </w:rPr>
    </w:lvl>
  </w:abstractNum>
  <w:abstractNum w:abstractNumId="24" w15:restartNumberingAfterBreak="0">
    <w:nsid w:val="76B9736A"/>
    <w:multiLevelType w:val="singleLevel"/>
    <w:tmpl w:val="D50E2F14"/>
    <w:lvl w:ilvl="0">
      <w:start w:val="1"/>
      <w:numFmt w:val="bullet"/>
      <w:lvlText w:val=""/>
      <w:lvlJc w:val="left"/>
      <w:pPr>
        <w:ind w:left="720" w:hanging="360"/>
      </w:pPr>
      <w:rPr>
        <w:rFonts w:ascii="Wingdings" w:hAnsi="Wingdings" w:hint="default"/>
        <w:color w:val="00A9E0" w:themeColor="accent1"/>
        <w:sz w:val="24"/>
      </w:rPr>
    </w:lvl>
  </w:abstractNum>
  <w:num w:numId="1">
    <w:abstractNumId w:val="21"/>
  </w:num>
  <w:num w:numId="2">
    <w:abstractNumId w:val="18"/>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3"/>
  </w:num>
  <w:num w:numId="15">
    <w:abstractNumId w:val="17"/>
  </w:num>
  <w:num w:numId="16">
    <w:abstractNumId w:val="11"/>
  </w:num>
  <w:num w:numId="17">
    <w:abstractNumId w:val="19"/>
  </w:num>
  <w:num w:numId="18">
    <w:abstractNumId w:val="12"/>
  </w:num>
  <w:num w:numId="19">
    <w:abstractNumId w:val="22"/>
  </w:num>
  <w:num w:numId="20">
    <w:abstractNumId w:val="24"/>
  </w:num>
  <w:num w:numId="21">
    <w:abstractNumId w:val="16"/>
  </w:num>
  <w:num w:numId="22">
    <w:abstractNumId w:val="20"/>
  </w:num>
  <w:num w:numId="23">
    <w:abstractNumId w:val="15"/>
  </w:num>
  <w:num w:numId="24">
    <w:abstractNumId w:val="14"/>
  </w:num>
  <w:num w:numId="25">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FE"/>
    <w:rsid w:val="0001557F"/>
    <w:rsid w:val="00050828"/>
    <w:rsid w:val="000677E6"/>
    <w:rsid w:val="000A368C"/>
    <w:rsid w:val="000C452D"/>
    <w:rsid w:val="000D55C9"/>
    <w:rsid w:val="000E2DA6"/>
    <w:rsid w:val="001170A6"/>
    <w:rsid w:val="001470F6"/>
    <w:rsid w:val="001717CD"/>
    <w:rsid w:val="001C0350"/>
    <w:rsid w:val="001E0734"/>
    <w:rsid w:val="001E4DA7"/>
    <w:rsid w:val="001F036A"/>
    <w:rsid w:val="00251C62"/>
    <w:rsid w:val="00260FA3"/>
    <w:rsid w:val="00263CE1"/>
    <w:rsid w:val="0027252E"/>
    <w:rsid w:val="00272CC4"/>
    <w:rsid w:val="002B4DCC"/>
    <w:rsid w:val="002C50D6"/>
    <w:rsid w:val="002E60AE"/>
    <w:rsid w:val="003152BC"/>
    <w:rsid w:val="00325307"/>
    <w:rsid w:val="0036430D"/>
    <w:rsid w:val="0039058D"/>
    <w:rsid w:val="003F623B"/>
    <w:rsid w:val="004029DD"/>
    <w:rsid w:val="00403553"/>
    <w:rsid w:val="00453E8B"/>
    <w:rsid w:val="00471F8C"/>
    <w:rsid w:val="00475003"/>
    <w:rsid w:val="00483838"/>
    <w:rsid w:val="004C41D5"/>
    <w:rsid w:val="004D4D1E"/>
    <w:rsid w:val="00516938"/>
    <w:rsid w:val="00516CBA"/>
    <w:rsid w:val="00537BEB"/>
    <w:rsid w:val="00606C24"/>
    <w:rsid w:val="00626777"/>
    <w:rsid w:val="00633CF0"/>
    <w:rsid w:val="00717275"/>
    <w:rsid w:val="0072348E"/>
    <w:rsid w:val="00766814"/>
    <w:rsid w:val="00773B01"/>
    <w:rsid w:val="00785577"/>
    <w:rsid w:val="007C4745"/>
    <w:rsid w:val="007F7732"/>
    <w:rsid w:val="00802449"/>
    <w:rsid w:val="00825A0D"/>
    <w:rsid w:val="00847AB3"/>
    <w:rsid w:val="00875DF2"/>
    <w:rsid w:val="008D2D80"/>
    <w:rsid w:val="0090362E"/>
    <w:rsid w:val="00955BD0"/>
    <w:rsid w:val="009600C4"/>
    <w:rsid w:val="009A0A8C"/>
    <w:rsid w:val="009B10E3"/>
    <w:rsid w:val="009C4C72"/>
    <w:rsid w:val="00A42591"/>
    <w:rsid w:val="00A739B3"/>
    <w:rsid w:val="00A92AF7"/>
    <w:rsid w:val="00AF2EA3"/>
    <w:rsid w:val="00B30337"/>
    <w:rsid w:val="00B43E97"/>
    <w:rsid w:val="00B549FE"/>
    <w:rsid w:val="00B83014"/>
    <w:rsid w:val="00BA478F"/>
    <w:rsid w:val="00C16D2F"/>
    <w:rsid w:val="00C46F50"/>
    <w:rsid w:val="00C601D0"/>
    <w:rsid w:val="00C64AAB"/>
    <w:rsid w:val="00C864EC"/>
    <w:rsid w:val="00CD5E04"/>
    <w:rsid w:val="00CD7F8A"/>
    <w:rsid w:val="00DA5FCB"/>
    <w:rsid w:val="00DB393B"/>
    <w:rsid w:val="00DB7EA6"/>
    <w:rsid w:val="00DC31EA"/>
    <w:rsid w:val="00E01EEC"/>
    <w:rsid w:val="00E164A7"/>
    <w:rsid w:val="00E2654F"/>
    <w:rsid w:val="00E47579"/>
    <w:rsid w:val="00E542BC"/>
    <w:rsid w:val="00E61C47"/>
    <w:rsid w:val="00F2180E"/>
    <w:rsid w:val="00F46360"/>
    <w:rsid w:val="00F5688C"/>
    <w:rsid w:val="00F920E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7CB034"/>
  <w15:docId w15:val="{1CE0692F-8800-4CBE-A666-1DF80CB6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7F7732"/>
    <w:pPr>
      <w:spacing w:after="220" w:line="312" w:lineRule="auto"/>
    </w:pPr>
    <w:rPr>
      <w:rFonts w:ascii="Calibri" w:hAnsi="Calibri"/>
    </w:rPr>
  </w:style>
  <w:style w:type="paragraph" w:styleId="1">
    <w:name w:val="heading 1"/>
    <w:aliases w:val="Page Title"/>
    <w:basedOn w:val="a0"/>
    <w:next w:val="a0"/>
    <w:link w:val="10"/>
    <w:qFormat/>
    <w:rsid w:val="00DA5FCB"/>
    <w:pPr>
      <w:keepNext/>
      <w:keepLines/>
      <w:spacing w:before="360" w:after="0"/>
      <w:outlineLvl w:val="0"/>
    </w:pPr>
    <w:rPr>
      <w:rFonts w:eastAsiaTheme="majorEastAsia" w:cstheme="majorBidi"/>
      <w:b/>
      <w:bCs/>
      <w:color w:val="00A9E0"/>
      <w:sz w:val="32"/>
      <w:szCs w:val="28"/>
    </w:rPr>
  </w:style>
  <w:style w:type="paragraph" w:styleId="2">
    <w:name w:val="heading 2"/>
    <w:aliases w:val="Page Subtitle"/>
    <w:next w:val="a0"/>
    <w:link w:val="20"/>
    <w:unhideWhenUsed/>
    <w:qFormat/>
    <w:rsid w:val="007F7732"/>
    <w:pPr>
      <w:outlineLvl w:val="1"/>
    </w:pPr>
    <w:rPr>
      <w:rFonts w:ascii="Calibri" w:eastAsiaTheme="majorEastAsia" w:hAnsi="Calibri" w:cstheme="majorBidi"/>
      <w:b/>
      <w:bCs/>
      <w:color w:val="00A9E0" w:themeColor="accent1"/>
    </w:rPr>
  </w:style>
  <w:style w:type="paragraph" w:styleId="3">
    <w:name w:val="heading 3"/>
    <w:aliases w:val="Page 2nd Subtitle"/>
    <w:basedOn w:val="a0"/>
    <w:next w:val="a0"/>
    <w:link w:val="30"/>
    <w:unhideWhenUsed/>
    <w:qFormat/>
    <w:rsid w:val="007F7732"/>
    <w:pPr>
      <w:keepNext/>
      <w:keepLines/>
      <w:spacing w:before="200"/>
      <w:outlineLvl w:val="2"/>
    </w:pPr>
    <w:rPr>
      <w:rFonts w:eastAsiaTheme="majorEastAsia" w:cstheme="majorBidi"/>
      <w:b/>
      <w:bCs/>
      <w:color w:val="231F20"/>
    </w:rPr>
  </w:style>
  <w:style w:type="paragraph" w:styleId="4">
    <w:name w:val="heading 4"/>
    <w:basedOn w:val="a0"/>
    <w:next w:val="a0"/>
    <w:link w:val="40"/>
    <w:unhideWhenUsed/>
    <w:qFormat/>
    <w:rsid w:val="00CC3769"/>
    <w:pPr>
      <w:keepNext/>
      <w:keepLines/>
      <w:spacing w:before="200"/>
      <w:outlineLvl w:val="3"/>
    </w:pPr>
    <w:rPr>
      <w:rFonts w:asciiTheme="majorHAnsi" w:eastAsiaTheme="majorEastAsia" w:hAnsiTheme="majorHAnsi" w:cstheme="majorBidi"/>
      <w:b/>
      <w:bCs/>
      <w:i/>
      <w:iCs/>
      <w:color w:val="004F71" w:themeColor="accent2"/>
    </w:rPr>
  </w:style>
  <w:style w:type="paragraph" w:styleId="5">
    <w:name w:val="heading 5"/>
    <w:basedOn w:val="a0"/>
    <w:next w:val="a0"/>
    <w:link w:val="50"/>
    <w:uiPriority w:val="9"/>
    <w:unhideWhenUsed/>
    <w:qFormat/>
    <w:rsid w:val="00CC3769"/>
    <w:pPr>
      <w:keepNext/>
      <w:keepLines/>
      <w:spacing w:before="200"/>
      <w:outlineLvl w:val="4"/>
    </w:pPr>
    <w:rPr>
      <w:rFonts w:asciiTheme="majorHAnsi" w:eastAsiaTheme="majorEastAsia" w:hAnsiTheme="majorHAnsi" w:cstheme="majorBidi"/>
      <w:color w:val="004F71" w:themeColor="accent2"/>
    </w:rPr>
  </w:style>
  <w:style w:type="paragraph" w:styleId="6">
    <w:name w:val="heading 6"/>
    <w:basedOn w:val="a0"/>
    <w:next w:val="a0"/>
    <w:link w:val="60"/>
    <w:unhideWhenUsed/>
    <w:qFormat/>
    <w:rsid w:val="00CC3769"/>
    <w:pPr>
      <w:spacing w:before="240" w:after="60" w:line="240" w:lineRule="auto"/>
      <w:jc w:val="both"/>
      <w:outlineLvl w:val="5"/>
    </w:pPr>
    <w:rPr>
      <w:rFonts w:asciiTheme="majorHAnsi" w:eastAsia="MS Mincho" w:hAnsiTheme="majorHAnsi" w:cs="Times New Roman"/>
      <w:b/>
      <w:bCs/>
      <w:color w:val="8F1A95" w:themeColor="accent6"/>
    </w:rPr>
  </w:style>
  <w:style w:type="paragraph" w:styleId="7">
    <w:name w:val="heading 7"/>
    <w:basedOn w:val="a0"/>
    <w:next w:val="a0"/>
    <w:link w:val="70"/>
    <w:qFormat/>
    <w:rsid w:val="00CC3769"/>
    <w:pPr>
      <w:keepNext/>
      <w:keepLines/>
      <w:spacing w:before="200" w:after="0"/>
      <w:outlineLvl w:val="6"/>
    </w:pPr>
    <w:rPr>
      <w:rFonts w:asciiTheme="majorHAnsi" w:eastAsiaTheme="majorEastAsia" w:hAnsiTheme="majorHAnsi" w:cstheme="majorBidi"/>
      <w:i/>
      <w:iCs/>
      <w:color w:val="8F1A95" w:themeColor="accent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verTitle">
    <w:name w:val="Cover Title"/>
    <w:rsid w:val="00DA5FCB"/>
    <w:rPr>
      <w:rFonts w:ascii="Calibri" w:eastAsia="Times New Roman" w:hAnsi="Calibri" w:cs="Arial"/>
      <w:noProof/>
      <w:color w:val="00A9E0"/>
      <w:sz w:val="72"/>
      <w:szCs w:val="48"/>
    </w:rPr>
  </w:style>
  <w:style w:type="paragraph" w:customStyle="1" w:styleId="CoverSubtitle">
    <w:name w:val="Cover Subtitle"/>
    <w:rsid w:val="00DA5FCB"/>
    <w:rPr>
      <w:rFonts w:ascii="Calibri" w:eastAsia="Times New Roman" w:hAnsi="Calibri" w:cs="Arial"/>
      <w:noProof/>
      <w:color w:val="231F20"/>
      <w:sz w:val="40"/>
      <w:szCs w:val="40"/>
    </w:rPr>
  </w:style>
  <w:style w:type="paragraph" w:customStyle="1" w:styleId="CoverSecondSubtitle">
    <w:name w:val="Cover Second Subtitle"/>
    <w:link w:val="CoverSecondSubtitleChar"/>
    <w:rsid w:val="00DA5FCB"/>
    <w:rPr>
      <w:rFonts w:ascii="Calibri" w:eastAsia="Times New Roman" w:hAnsi="Calibri" w:cs="Times New Roman"/>
      <w:bCs/>
      <w:color w:val="231F20"/>
      <w:sz w:val="32"/>
      <w:szCs w:val="24"/>
    </w:rPr>
  </w:style>
  <w:style w:type="character" w:customStyle="1" w:styleId="CoverSecondSubtitleChar">
    <w:name w:val="Cover Second Subtitle Char"/>
    <w:basedOn w:val="a1"/>
    <w:link w:val="CoverSecondSubtitle"/>
    <w:rsid w:val="00DA5FCB"/>
    <w:rPr>
      <w:rFonts w:ascii="Calibri" w:eastAsia="Times New Roman" w:hAnsi="Calibri" w:cs="Times New Roman"/>
      <w:bCs/>
      <w:color w:val="231F20"/>
      <w:sz w:val="32"/>
      <w:szCs w:val="24"/>
    </w:rPr>
  </w:style>
  <w:style w:type="paragraph" w:styleId="a">
    <w:name w:val="List Paragraph"/>
    <w:basedOn w:val="a0"/>
    <w:uiPriority w:val="34"/>
    <w:qFormat/>
    <w:rsid w:val="00516CBA"/>
    <w:pPr>
      <w:numPr>
        <w:ilvl w:val="1"/>
        <w:numId w:val="1"/>
      </w:numPr>
      <w:spacing w:after="80" w:line="288" w:lineRule="auto"/>
    </w:pPr>
  </w:style>
  <w:style w:type="character" w:customStyle="1" w:styleId="10">
    <w:name w:val="标题 1 字符"/>
    <w:aliases w:val="Page Title 字符"/>
    <w:basedOn w:val="a1"/>
    <w:link w:val="1"/>
    <w:rsid w:val="00DA5FCB"/>
    <w:rPr>
      <w:rFonts w:ascii="Calibri" w:eastAsiaTheme="majorEastAsia" w:hAnsi="Calibri" w:cstheme="majorBidi"/>
      <w:b/>
      <w:bCs/>
      <w:color w:val="00A9E0"/>
      <w:sz w:val="32"/>
      <w:szCs w:val="28"/>
    </w:rPr>
  </w:style>
  <w:style w:type="character" w:customStyle="1" w:styleId="20">
    <w:name w:val="标题 2 字符"/>
    <w:aliases w:val="Page Subtitle 字符"/>
    <w:basedOn w:val="a1"/>
    <w:link w:val="2"/>
    <w:rsid w:val="007F7732"/>
    <w:rPr>
      <w:rFonts w:ascii="Calibri" w:eastAsiaTheme="majorEastAsia" w:hAnsi="Calibri" w:cstheme="majorBidi"/>
      <w:b/>
      <w:bCs/>
      <w:color w:val="00A9E0" w:themeColor="accent1"/>
    </w:rPr>
  </w:style>
  <w:style w:type="paragraph" w:styleId="a4">
    <w:name w:val="Balloon Text"/>
    <w:basedOn w:val="a0"/>
    <w:link w:val="a5"/>
    <w:semiHidden/>
    <w:unhideWhenUsed/>
    <w:rsid w:val="004129DA"/>
    <w:rPr>
      <w:rFonts w:ascii="Tahoma" w:hAnsi="Tahoma" w:cs="Tahoma"/>
      <w:sz w:val="16"/>
      <w:szCs w:val="16"/>
    </w:rPr>
  </w:style>
  <w:style w:type="character" w:customStyle="1" w:styleId="a5">
    <w:name w:val="批注框文本 字符"/>
    <w:basedOn w:val="a1"/>
    <w:link w:val="a4"/>
    <w:semiHidden/>
    <w:rsid w:val="004129DA"/>
    <w:rPr>
      <w:rFonts w:ascii="Tahoma" w:hAnsi="Tahoma" w:cs="Tahoma"/>
      <w:sz w:val="16"/>
      <w:szCs w:val="16"/>
    </w:rPr>
  </w:style>
  <w:style w:type="character" w:customStyle="1" w:styleId="50">
    <w:name w:val="标题 5 字符"/>
    <w:basedOn w:val="a1"/>
    <w:link w:val="5"/>
    <w:uiPriority w:val="9"/>
    <w:rsid w:val="00CC3769"/>
    <w:rPr>
      <w:rFonts w:asciiTheme="majorHAnsi" w:eastAsiaTheme="majorEastAsia" w:hAnsiTheme="majorHAnsi" w:cstheme="majorBidi"/>
      <w:color w:val="004F71" w:themeColor="accent2"/>
    </w:rPr>
  </w:style>
  <w:style w:type="paragraph" w:styleId="a6">
    <w:name w:val="Normal (Web)"/>
    <w:basedOn w:val="a0"/>
    <w:uiPriority w:val="99"/>
    <w:unhideWhenUsed/>
    <w:rsid w:val="004129DA"/>
    <w:pPr>
      <w:spacing w:before="100" w:beforeAutospacing="1" w:after="100" w:afterAutospacing="1"/>
    </w:pPr>
    <w:rPr>
      <w:rFonts w:ascii="Times New Roman" w:eastAsia="Times New Roman" w:hAnsi="Times New Roman" w:cs="Times New Roman"/>
      <w:sz w:val="24"/>
      <w:szCs w:val="24"/>
    </w:rPr>
  </w:style>
  <w:style w:type="character" w:customStyle="1" w:styleId="30">
    <w:name w:val="标题 3 字符"/>
    <w:aliases w:val="Page 2nd Subtitle 字符"/>
    <w:basedOn w:val="a1"/>
    <w:link w:val="3"/>
    <w:rsid w:val="007F7732"/>
    <w:rPr>
      <w:rFonts w:ascii="Calibri" w:eastAsiaTheme="majorEastAsia" w:hAnsi="Calibri" w:cstheme="majorBidi"/>
      <w:b/>
      <w:bCs/>
      <w:color w:val="231F20"/>
    </w:rPr>
  </w:style>
  <w:style w:type="character" w:styleId="a7">
    <w:name w:val="Strong"/>
    <w:basedOn w:val="a1"/>
    <w:uiPriority w:val="22"/>
    <w:qFormat/>
    <w:rsid w:val="00E2589F"/>
    <w:rPr>
      <w:b/>
      <w:bCs/>
    </w:rPr>
  </w:style>
  <w:style w:type="character" w:customStyle="1" w:styleId="40">
    <w:name w:val="标题 4 字符"/>
    <w:basedOn w:val="a1"/>
    <w:link w:val="4"/>
    <w:rsid w:val="00CC3769"/>
    <w:rPr>
      <w:rFonts w:asciiTheme="majorHAnsi" w:eastAsiaTheme="majorEastAsia" w:hAnsiTheme="majorHAnsi" w:cstheme="majorBidi"/>
      <w:b/>
      <w:bCs/>
      <w:i/>
      <w:iCs/>
      <w:color w:val="004F71" w:themeColor="accent2"/>
    </w:rPr>
  </w:style>
  <w:style w:type="table" w:customStyle="1" w:styleId="TableContent">
    <w:name w:val="Table Content"/>
    <w:basedOn w:val="a2"/>
    <w:qFormat/>
    <w:rsid w:val="00847AB3"/>
    <w:tblPr>
      <w:tblStyleRowBandSize w:val="1"/>
      <w:tblBorders>
        <w:top w:val="single" w:sz="2" w:space="0" w:color="00A9E0" w:themeColor="background2"/>
        <w:left w:val="single" w:sz="2" w:space="0" w:color="00A9E0" w:themeColor="background2"/>
        <w:bottom w:val="single" w:sz="2" w:space="0" w:color="00A9E0" w:themeColor="background2"/>
        <w:right w:val="single" w:sz="2" w:space="0" w:color="00A9E0" w:themeColor="background2"/>
        <w:insideH w:val="single" w:sz="2" w:space="0" w:color="00A9E0" w:themeColor="background2"/>
        <w:insideV w:val="single" w:sz="2" w:space="0" w:color="00A9E0" w:themeColor="background2"/>
      </w:tblBorders>
    </w:tblPr>
    <w:tblStylePr w:type="firstRow">
      <w:rPr>
        <w:color w:val="FFFFFF" w:themeColor="background1"/>
      </w:rPr>
      <w:tblPr/>
      <w:tcPr>
        <w:shd w:val="clear" w:color="auto" w:fill="00A9E0" w:themeFill="background2"/>
      </w:tcPr>
    </w:tblStylePr>
    <w:tblStylePr w:type="band2Horz">
      <w:tblPr/>
      <w:tcPr>
        <w:shd w:val="clear" w:color="auto" w:fill="C5F0FF" w:themeFill="background2" w:themeFillTint="33"/>
      </w:tcPr>
    </w:tblStylePr>
  </w:style>
  <w:style w:type="paragraph" w:styleId="a8">
    <w:name w:val="footer"/>
    <w:basedOn w:val="a0"/>
    <w:link w:val="a9"/>
    <w:unhideWhenUsed/>
    <w:rsid w:val="00C46F50"/>
    <w:pPr>
      <w:tabs>
        <w:tab w:val="center" w:pos="4680"/>
        <w:tab w:val="right" w:pos="9360"/>
      </w:tabs>
      <w:ind w:right="360"/>
    </w:pPr>
    <w:rPr>
      <w:caps/>
      <w:color w:val="808080" w:themeColor="background1" w:themeShade="80"/>
      <w:sz w:val="16"/>
    </w:rPr>
  </w:style>
  <w:style w:type="character" w:customStyle="1" w:styleId="a9">
    <w:name w:val="页脚 字符"/>
    <w:basedOn w:val="a1"/>
    <w:link w:val="a8"/>
    <w:rsid w:val="00C46F50"/>
    <w:rPr>
      <w:rFonts w:ascii="Calibri" w:hAnsi="Calibri"/>
      <w:caps/>
      <w:color w:val="808080" w:themeColor="background1" w:themeShade="80"/>
      <w:sz w:val="16"/>
    </w:rPr>
  </w:style>
  <w:style w:type="paragraph" w:styleId="TOC">
    <w:name w:val="TOC Heading"/>
    <w:basedOn w:val="1"/>
    <w:next w:val="a0"/>
    <w:uiPriority w:val="39"/>
    <w:unhideWhenUsed/>
    <w:qFormat/>
    <w:rsid w:val="00DA5FCB"/>
    <w:pPr>
      <w:spacing w:line="276" w:lineRule="auto"/>
      <w:outlineLvl w:val="9"/>
    </w:pPr>
    <w:rPr>
      <w:b w:val="0"/>
      <w:sz w:val="44"/>
    </w:rPr>
  </w:style>
  <w:style w:type="paragraph" w:styleId="11">
    <w:name w:val="toc 1"/>
    <w:basedOn w:val="a0"/>
    <w:next w:val="a0"/>
    <w:autoRedefine/>
    <w:uiPriority w:val="39"/>
    <w:unhideWhenUsed/>
    <w:rsid w:val="00DA5FCB"/>
    <w:pPr>
      <w:tabs>
        <w:tab w:val="right" w:leader="dot" w:pos="9350"/>
      </w:tabs>
    </w:pPr>
    <w:rPr>
      <w:noProof/>
    </w:rPr>
  </w:style>
  <w:style w:type="paragraph" w:styleId="21">
    <w:name w:val="toc 2"/>
    <w:basedOn w:val="a0"/>
    <w:next w:val="a0"/>
    <w:autoRedefine/>
    <w:uiPriority w:val="39"/>
    <w:unhideWhenUsed/>
    <w:rsid w:val="001C0350"/>
    <w:pPr>
      <w:tabs>
        <w:tab w:val="right" w:leader="dot" w:pos="9350"/>
      </w:tabs>
      <w:spacing w:after="100"/>
      <w:ind w:left="220"/>
    </w:pPr>
    <w:rPr>
      <w:noProof/>
      <w:color w:val="808080" w:themeColor="background1" w:themeShade="80"/>
    </w:rPr>
  </w:style>
  <w:style w:type="paragraph" w:styleId="31">
    <w:name w:val="toc 3"/>
    <w:basedOn w:val="a0"/>
    <w:next w:val="a0"/>
    <w:autoRedefine/>
    <w:uiPriority w:val="39"/>
    <w:unhideWhenUsed/>
    <w:rsid w:val="004029DD"/>
    <w:pPr>
      <w:tabs>
        <w:tab w:val="right" w:leader="dot" w:pos="9350"/>
      </w:tabs>
      <w:spacing w:after="100"/>
      <w:ind w:left="440"/>
    </w:pPr>
    <w:rPr>
      <w:noProof/>
      <w:color w:val="00A9E0"/>
    </w:rPr>
  </w:style>
  <w:style w:type="character" w:styleId="aa">
    <w:name w:val="Hyperlink"/>
    <w:basedOn w:val="a1"/>
    <w:uiPriority w:val="99"/>
    <w:unhideWhenUsed/>
    <w:rsid w:val="00FB02DF"/>
    <w:rPr>
      <w:color w:val="00A9E0" w:themeColor="hyperlink"/>
      <w:u w:val="single"/>
    </w:rPr>
  </w:style>
  <w:style w:type="character" w:styleId="ab">
    <w:name w:val="annotation reference"/>
    <w:basedOn w:val="a1"/>
    <w:semiHidden/>
    <w:unhideWhenUsed/>
    <w:rsid w:val="00586121"/>
    <w:rPr>
      <w:sz w:val="16"/>
      <w:szCs w:val="16"/>
    </w:rPr>
  </w:style>
  <w:style w:type="paragraph" w:styleId="ac">
    <w:name w:val="annotation text"/>
    <w:basedOn w:val="a0"/>
    <w:link w:val="ad"/>
    <w:semiHidden/>
    <w:unhideWhenUsed/>
    <w:rsid w:val="00586121"/>
    <w:rPr>
      <w:sz w:val="20"/>
      <w:szCs w:val="20"/>
    </w:rPr>
  </w:style>
  <w:style w:type="character" w:customStyle="1" w:styleId="ad">
    <w:name w:val="批注文字 字符"/>
    <w:basedOn w:val="a1"/>
    <w:link w:val="ac"/>
    <w:semiHidden/>
    <w:rsid w:val="00586121"/>
    <w:rPr>
      <w:sz w:val="20"/>
      <w:szCs w:val="20"/>
    </w:rPr>
  </w:style>
  <w:style w:type="paragraph" w:styleId="ae">
    <w:name w:val="annotation subject"/>
    <w:basedOn w:val="ac"/>
    <w:next w:val="ac"/>
    <w:link w:val="af"/>
    <w:semiHidden/>
    <w:unhideWhenUsed/>
    <w:rsid w:val="00586121"/>
    <w:rPr>
      <w:b/>
      <w:bCs/>
    </w:rPr>
  </w:style>
  <w:style w:type="character" w:customStyle="1" w:styleId="af">
    <w:name w:val="批注主题 字符"/>
    <w:basedOn w:val="ad"/>
    <w:link w:val="ae"/>
    <w:semiHidden/>
    <w:rsid w:val="00586121"/>
    <w:rPr>
      <w:b/>
      <w:bCs/>
      <w:sz w:val="20"/>
      <w:szCs w:val="20"/>
    </w:rPr>
  </w:style>
  <w:style w:type="paragraph" w:styleId="af0">
    <w:name w:val="Revision"/>
    <w:hidden/>
    <w:uiPriority w:val="99"/>
    <w:semiHidden/>
    <w:rsid w:val="00C368C0"/>
  </w:style>
  <w:style w:type="character" w:styleId="af1">
    <w:name w:val="page number"/>
    <w:basedOn w:val="a1"/>
    <w:uiPriority w:val="99"/>
    <w:semiHidden/>
    <w:unhideWhenUsed/>
    <w:rsid w:val="00E01816"/>
    <w:rPr>
      <w:b/>
    </w:rPr>
  </w:style>
  <w:style w:type="paragraph" w:customStyle="1" w:styleId="Author">
    <w:name w:val="Author"/>
    <w:qFormat/>
    <w:rsid w:val="007F7732"/>
    <w:rPr>
      <w:rFonts w:ascii="Calibri" w:eastAsia="Times New Roman" w:hAnsi="Calibri" w:cs="Times New Roman"/>
      <w:i/>
      <w:iCs/>
      <w:color w:val="00A9E0" w:themeColor="background2"/>
      <w:sz w:val="24"/>
      <w:szCs w:val="24"/>
    </w:rPr>
  </w:style>
  <w:style w:type="paragraph" w:styleId="af2">
    <w:name w:val="header"/>
    <w:basedOn w:val="a0"/>
    <w:link w:val="af3"/>
    <w:rsid w:val="0026267D"/>
    <w:pPr>
      <w:tabs>
        <w:tab w:val="center" w:pos="4320"/>
        <w:tab w:val="right" w:pos="8640"/>
      </w:tabs>
      <w:spacing w:after="0" w:line="240" w:lineRule="auto"/>
    </w:pPr>
  </w:style>
  <w:style w:type="character" w:customStyle="1" w:styleId="af3">
    <w:name w:val="页眉 字符"/>
    <w:basedOn w:val="a1"/>
    <w:link w:val="af2"/>
    <w:rsid w:val="0026267D"/>
  </w:style>
  <w:style w:type="paragraph" w:customStyle="1" w:styleId="LegalNotice">
    <w:name w:val="Legal Notice"/>
    <w:basedOn w:val="a0"/>
    <w:next w:val="a0"/>
    <w:rsid w:val="00174DB7"/>
    <w:pPr>
      <w:spacing w:before="60" w:after="60" w:line="240" w:lineRule="auto"/>
      <w:jc w:val="both"/>
    </w:pPr>
    <w:rPr>
      <w:rFonts w:ascii="Arial" w:eastAsia="MS Mincho" w:hAnsi="Arial" w:cs="Times New Roman"/>
      <w:b/>
      <w:color w:val="000000"/>
      <w:sz w:val="20"/>
      <w:szCs w:val="20"/>
    </w:rPr>
  </w:style>
  <w:style w:type="character" w:customStyle="1" w:styleId="70">
    <w:name w:val="标题 7 字符"/>
    <w:basedOn w:val="a1"/>
    <w:link w:val="7"/>
    <w:rsid w:val="00CC3769"/>
    <w:rPr>
      <w:rFonts w:asciiTheme="majorHAnsi" w:eastAsiaTheme="majorEastAsia" w:hAnsiTheme="majorHAnsi" w:cstheme="majorBidi"/>
      <w:i/>
      <w:iCs/>
      <w:color w:val="8F1A95" w:themeColor="accent6"/>
    </w:rPr>
  </w:style>
  <w:style w:type="character" w:customStyle="1" w:styleId="60">
    <w:name w:val="标题 6 字符"/>
    <w:basedOn w:val="a1"/>
    <w:link w:val="6"/>
    <w:rsid w:val="00CC3769"/>
    <w:rPr>
      <w:rFonts w:asciiTheme="majorHAnsi" w:eastAsia="MS Mincho" w:hAnsiTheme="majorHAnsi" w:cs="Times New Roman"/>
      <w:b/>
      <w:bCs/>
      <w:color w:val="8F1A95" w:themeColor="accent6"/>
    </w:rPr>
  </w:style>
  <w:style w:type="paragraph" w:customStyle="1" w:styleId="TableTitle">
    <w:name w:val="Table Title"/>
    <w:rsid w:val="005527C8"/>
    <w:pPr>
      <w:spacing w:before="60" w:after="60"/>
    </w:pPr>
    <w:rPr>
      <w:rFonts w:ascii="Arial" w:eastAsia="MS Mincho" w:hAnsi="Arial" w:cs="Times New Roman"/>
      <w:b/>
      <w:bCs/>
      <w:color w:val="FFFFFF"/>
      <w:sz w:val="20"/>
      <w:szCs w:val="20"/>
    </w:rPr>
  </w:style>
  <w:style w:type="paragraph" w:customStyle="1" w:styleId="TableText">
    <w:name w:val="Table Text"/>
    <w:basedOn w:val="a4"/>
    <w:rsid w:val="006B0409"/>
    <w:pPr>
      <w:spacing w:before="60" w:after="60" w:line="240" w:lineRule="auto"/>
    </w:pPr>
    <w:rPr>
      <w:rFonts w:ascii="Arial" w:eastAsia="MS Mincho" w:hAnsi="Arial"/>
      <w:color w:val="000000"/>
      <w:sz w:val="22"/>
    </w:rPr>
  </w:style>
  <w:style w:type="paragraph" w:customStyle="1" w:styleId="BulletedText">
    <w:name w:val="Bulleted Text"/>
    <w:basedOn w:val="a0"/>
    <w:rsid w:val="00537BEB"/>
    <w:pPr>
      <w:numPr>
        <w:numId w:val="1"/>
      </w:numPr>
      <w:spacing w:after="0" w:line="288" w:lineRule="auto"/>
    </w:pPr>
    <w:rPr>
      <w:rFonts w:eastAsia="MS Mincho" w:cs="Times New Roman"/>
      <w:color w:val="000000"/>
      <w:szCs w:val="24"/>
    </w:rPr>
  </w:style>
  <w:style w:type="paragraph" w:customStyle="1" w:styleId="TableText-Small">
    <w:name w:val="Table Text - Small"/>
    <w:basedOn w:val="TableText"/>
    <w:rsid w:val="006B0409"/>
    <w:pPr>
      <w:keepNext/>
      <w:keepLines/>
    </w:pPr>
    <w:rPr>
      <w:sz w:val="18"/>
    </w:rPr>
  </w:style>
  <w:style w:type="paragraph" w:styleId="41">
    <w:name w:val="toc 4"/>
    <w:basedOn w:val="a0"/>
    <w:next w:val="a0"/>
    <w:autoRedefine/>
    <w:uiPriority w:val="39"/>
    <w:unhideWhenUsed/>
    <w:rsid w:val="002B4DCC"/>
    <w:pPr>
      <w:spacing w:after="100" w:line="240" w:lineRule="auto"/>
      <w:ind w:left="720"/>
    </w:pPr>
    <w:rPr>
      <w:rFonts w:eastAsiaTheme="minorEastAsia"/>
      <w:sz w:val="24"/>
      <w:szCs w:val="24"/>
    </w:rPr>
  </w:style>
  <w:style w:type="paragraph" w:styleId="51">
    <w:name w:val="toc 5"/>
    <w:basedOn w:val="a0"/>
    <w:next w:val="a0"/>
    <w:autoRedefine/>
    <w:uiPriority w:val="39"/>
    <w:unhideWhenUsed/>
    <w:rsid w:val="002B4DCC"/>
    <w:pPr>
      <w:spacing w:after="100" w:line="240" w:lineRule="auto"/>
      <w:ind w:left="960"/>
    </w:pPr>
    <w:rPr>
      <w:rFonts w:eastAsiaTheme="minorEastAsia"/>
      <w:sz w:val="24"/>
      <w:szCs w:val="24"/>
    </w:rPr>
  </w:style>
  <w:style w:type="paragraph" w:styleId="61">
    <w:name w:val="toc 6"/>
    <w:basedOn w:val="a0"/>
    <w:next w:val="a0"/>
    <w:autoRedefine/>
    <w:uiPriority w:val="39"/>
    <w:unhideWhenUsed/>
    <w:rsid w:val="002B4DCC"/>
    <w:pPr>
      <w:spacing w:after="100" w:line="240" w:lineRule="auto"/>
      <w:ind w:left="1200"/>
    </w:pPr>
    <w:rPr>
      <w:rFonts w:eastAsiaTheme="minorEastAsia"/>
      <w:sz w:val="24"/>
      <w:szCs w:val="24"/>
    </w:rPr>
  </w:style>
  <w:style w:type="paragraph" w:styleId="71">
    <w:name w:val="toc 7"/>
    <w:basedOn w:val="a0"/>
    <w:next w:val="a0"/>
    <w:autoRedefine/>
    <w:uiPriority w:val="39"/>
    <w:unhideWhenUsed/>
    <w:rsid w:val="002B4DCC"/>
    <w:pPr>
      <w:spacing w:after="100" w:line="240" w:lineRule="auto"/>
      <w:ind w:left="1440"/>
    </w:pPr>
    <w:rPr>
      <w:rFonts w:eastAsiaTheme="minorEastAsia"/>
      <w:sz w:val="24"/>
      <w:szCs w:val="24"/>
    </w:rPr>
  </w:style>
  <w:style w:type="paragraph" w:styleId="8">
    <w:name w:val="toc 8"/>
    <w:basedOn w:val="a0"/>
    <w:next w:val="a0"/>
    <w:autoRedefine/>
    <w:uiPriority w:val="39"/>
    <w:unhideWhenUsed/>
    <w:rsid w:val="002B4DCC"/>
    <w:pPr>
      <w:spacing w:after="100" w:line="240" w:lineRule="auto"/>
      <w:ind w:left="1680"/>
    </w:pPr>
    <w:rPr>
      <w:rFonts w:eastAsiaTheme="minorEastAsia"/>
      <w:sz w:val="24"/>
      <w:szCs w:val="24"/>
    </w:rPr>
  </w:style>
  <w:style w:type="paragraph" w:styleId="9">
    <w:name w:val="toc 9"/>
    <w:basedOn w:val="a0"/>
    <w:next w:val="a0"/>
    <w:autoRedefine/>
    <w:uiPriority w:val="39"/>
    <w:unhideWhenUsed/>
    <w:rsid w:val="002B4DCC"/>
    <w:pPr>
      <w:spacing w:after="100" w:line="240" w:lineRule="auto"/>
      <w:ind w:left="1920"/>
    </w:pPr>
    <w:rPr>
      <w:rFonts w:eastAsiaTheme="minorEastAsia"/>
      <w:sz w:val="24"/>
      <w:szCs w:val="24"/>
    </w:rPr>
  </w:style>
  <w:style w:type="character" w:styleId="af4">
    <w:name w:val="FollowedHyperlink"/>
    <w:basedOn w:val="a1"/>
    <w:rsid w:val="002B4DCC"/>
    <w:rPr>
      <w:color w:val="004F71" w:themeColor="followedHyperlink"/>
      <w:u w:val="single"/>
    </w:rPr>
  </w:style>
  <w:style w:type="paragraph" w:customStyle="1" w:styleId="TOC0">
    <w:name w:val="TOC"/>
    <w:basedOn w:val="a0"/>
    <w:next w:val="a0"/>
    <w:rsid w:val="002B4DCC"/>
    <w:pPr>
      <w:keepNext/>
      <w:spacing w:before="60" w:after="60" w:line="240" w:lineRule="auto"/>
      <w:jc w:val="both"/>
    </w:pPr>
    <w:rPr>
      <w:rFonts w:ascii="Arial" w:eastAsia="MS Mincho" w:hAnsi="Arial" w:cs="Times New Roman"/>
      <w:b/>
      <w:color w:val="000000"/>
      <w:kern w:val="32"/>
      <w:sz w:val="36"/>
      <w:szCs w:val="36"/>
    </w:rPr>
  </w:style>
  <w:style w:type="paragraph" w:customStyle="1" w:styleId="Annotation">
    <w:name w:val="Annotation"/>
    <w:basedOn w:val="a0"/>
    <w:link w:val="AnnotationChar"/>
    <w:rsid w:val="002B4DCC"/>
    <w:pPr>
      <w:spacing w:after="0" w:line="240" w:lineRule="auto"/>
      <w:jc w:val="both"/>
    </w:pPr>
    <w:rPr>
      <w:rFonts w:eastAsia="MS Mincho" w:cs="Times New Roman"/>
      <w:i/>
      <w:color w:val="000000"/>
      <w:sz w:val="20"/>
      <w:szCs w:val="20"/>
    </w:rPr>
  </w:style>
  <w:style w:type="character" w:customStyle="1" w:styleId="AnnotationChar">
    <w:name w:val="Annotation Char"/>
    <w:link w:val="Annotation"/>
    <w:rsid w:val="002B4DCC"/>
    <w:rPr>
      <w:rFonts w:ascii="Calibri" w:eastAsia="MS Mincho" w:hAnsi="Calibri" w:cs="Times New Roman"/>
      <w:i/>
      <w:color w:val="000000"/>
      <w:sz w:val="20"/>
      <w:szCs w:val="20"/>
    </w:rPr>
  </w:style>
  <w:style w:type="table" w:customStyle="1" w:styleId="JDATable">
    <w:name w:val="JDA Table"/>
    <w:basedOn w:val="a2"/>
    <w:rsid w:val="002B4DCC"/>
    <w:rPr>
      <w:rFonts w:ascii="Garamond" w:eastAsia="MS Mincho" w:hAnsi="Garamond" w:cs="Times New Roman"/>
      <w:szCs w:val="20"/>
    </w:rPr>
    <w:tblPr>
      <w:tblBorders>
        <w:top w:val="single" w:sz="4" w:space="0" w:color="003580"/>
        <w:left w:val="single" w:sz="4" w:space="0" w:color="003580"/>
        <w:bottom w:val="single" w:sz="4" w:space="0" w:color="003580"/>
        <w:right w:val="single" w:sz="4" w:space="0" w:color="003580"/>
        <w:insideH w:val="single" w:sz="4" w:space="0" w:color="003580"/>
        <w:insideV w:val="single" w:sz="4" w:space="0" w:color="003580"/>
      </w:tblBorders>
    </w:tblPr>
    <w:tblStylePr w:type="firstRow">
      <w:pPr>
        <w:jc w:val="center"/>
      </w:pPr>
      <w:rPr>
        <w:rFonts w:ascii="Symbol" w:hAnsi="Symbol"/>
        <w:b w:val="0"/>
        <w:color w:val="FFFFFF"/>
        <w:sz w:val="20"/>
      </w:rPr>
      <w:tblPr/>
      <w:trPr>
        <w:tblHeader/>
      </w:trPr>
      <w:tcPr>
        <w:tcBorders>
          <w:top w:val="single" w:sz="4" w:space="0" w:color="003580"/>
          <w:left w:val="single" w:sz="4" w:space="0" w:color="003580"/>
          <w:bottom w:val="single" w:sz="4" w:space="0" w:color="003580"/>
          <w:right w:val="single" w:sz="4" w:space="0" w:color="003580"/>
          <w:insideH w:val="single" w:sz="4" w:space="0" w:color="003580"/>
          <w:insideV w:val="single" w:sz="4" w:space="0" w:color="003580"/>
          <w:tl2br w:val="nil"/>
          <w:tr2bl w:val="nil"/>
        </w:tcBorders>
        <w:shd w:val="clear" w:color="auto" w:fill="003580"/>
      </w:tcPr>
    </w:tblStylePr>
  </w:style>
  <w:style w:type="paragraph" w:customStyle="1" w:styleId="NotetoTeam">
    <w:name w:val="Note to Team"/>
    <w:basedOn w:val="a0"/>
    <w:link w:val="NotetoTeamChar"/>
    <w:rsid w:val="002B4DCC"/>
    <w:pPr>
      <w:spacing w:after="0" w:line="240" w:lineRule="auto"/>
      <w:jc w:val="both"/>
    </w:pPr>
    <w:rPr>
      <w:rFonts w:eastAsia="MS Mincho" w:cs="Times New Roman"/>
      <w:b/>
      <w:color w:val="FF0000"/>
      <w:szCs w:val="24"/>
    </w:rPr>
  </w:style>
  <w:style w:type="character" w:customStyle="1" w:styleId="NotetoTeamChar">
    <w:name w:val="Note to Team Char"/>
    <w:link w:val="NotetoTeam"/>
    <w:rsid w:val="002B4DCC"/>
    <w:rPr>
      <w:rFonts w:ascii="Calibri" w:eastAsia="MS Mincho" w:hAnsi="Calibri" w:cs="Times New Roman"/>
      <w:b/>
      <w:color w:val="FF0000"/>
      <w:szCs w:val="24"/>
    </w:rPr>
  </w:style>
  <w:style w:type="numbering" w:customStyle="1" w:styleId="Numbered">
    <w:name w:val="Numbered"/>
    <w:basedOn w:val="a3"/>
    <w:rsid w:val="002B4DCC"/>
    <w:pPr>
      <w:numPr>
        <w:numId w:val="2"/>
      </w:numPr>
    </w:pPr>
  </w:style>
  <w:style w:type="paragraph" w:customStyle="1" w:styleId="NotetoTeam-Smallintables">
    <w:name w:val="Note to Team - Small (in tables)"/>
    <w:basedOn w:val="NotetoTeam"/>
    <w:link w:val="NotetoTeam-SmallintablesChar"/>
    <w:rsid w:val="002B4DCC"/>
    <w:pPr>
      <w:keepNext/>
      <w:keepLines/>
    </w:pPr>
    <w:rPr>
      <w:sz w:val="18"/>
    </w:rPr>
  </w:style>
  <w:style w:type="character" w:customStyle="1" w:styleId="NotetoTeam-SmallintablesChar">
    <w:name w:val="Note to Team - Small (in tables) Char"/>
    <w:link w:val="NotetoTeam-Smallintables"/>
    <w:rsid w:val="002B4DCC"/>
    <w:rPr>
      <w:rFonts w:ascii="Calibri" w:eastAsia="MS Mincho" w:hAnsi="Calibri" w:cs="Times New Roman"/>
      <w:b/>
      <w:color w:val="FF0000"/>
      <w:sz w:val="18"/>
      <w:szCs w:val="24"/>
    </w:rPr>
  </w:style>
  <w:style w:type="paragraph" w:customStyle="1" w:styleId="NormalRight">
    <w:name w:val="Normal Right"/>
    <w:basedOn w:val="a0"/>
    <w:rsid w:val="002B4DCC"/>
    <w:pPr>
      <w:spacing w:after="0" w:line="240" w:lineRule="auto"/>
      <w:jc w:val="right"/>
    </w:pPr>
    <w:rPr>
      <w:rFonts w:eastAsia="MS Mincho" w:cs="Times New Roman"/>
      <w:color w:val="000000"/>
      <w:szCs w:val="24"/>
    </w:rPr>
  </w:style>
  <w:style w:type="character" w:styleId="af5">
    <w:name w:val="Placeholder Text"/>
    <w:uiPriority w:val="99"/>
    <w:rsid w:val="002B4DCC"/>
    <w:rPr>
      <w:color w:val="808080"/>
    </w:rPr>
  </w:style>
  <w:style w:type="paragraph" w:styleId="af6">
    <w:name w:val="No Spacing"/>
    <w:link w:val="af7"/>
    <w:uiPriority w:val="1"/>
    <w:qFormat/>
    <w:rsid w:val="002B4DCC"/>
    <w:rPr>
      <w:rFonts w:ascii="Calibri" w:eastAsia="MS Mincho" w:hAnsi="Calibri" w:cs="Times New Roman"/>
    </w:rPr>
  </w:style>
  <w:style w:type="character" w:customStyle="1" w:styleId="af7">
    <w:name w:val="无间隔 字符"/>
    <w:link w:val="af6"/>
    <w:uiPriority w:val="1"/>
    <w:rsid w:val="002B4DCC"/>
    <w:rPr>
      <w:rFonts w:ascii="Calibri" w:eastAsia="MS Mincho" w:hAnsi="Calibri" w:cs="Times New Roman"/>
    </w:rPr>
  </w:style>
  <w:style w:type="paragraph" w:styleId="af8">
    <w:name w:val="Body Text"/>
    <w:basedOn w:val="a0"/>
    <w:link w:val="af9"/>
    <w:rsid w:val="00DA5FCB"/>
    <w:pPr>
      <w:spacing w:after="120" w:line="288" w:lineRule="auto"/>
      <w:jc w:val="both"/>
    </w:pPr>
    <w:rPr>
      <w:rFonts w:eastAsia="MS Mincho" w:cs="Times New Roman"/>
      <w:color w:val="000000"/>
      <w:szCs w:val="24"/>
    </w:rPr>
  </w:style>
  <w:style w:type="character" w:customStyle="1" w:styleId="af9">
    <w:name w:val="正文文本 字符"/>
    <w:basedOn w:val="a1"/>
    <w:link w:val="af8"/>
    <w:rsid w:val="00DA5FCB"/>
    <w:rPr>
      <w:rFonts w:ascii="Calibri" w:eastAsia="MS Mincho" w:hAnsi="Calibri" w:cs="Times New Roman"/>
      <w:color w:val="000000"/>
      <w:szCs w:val="24"/>
    </w:rPr>
  </w:style>
  <w:style w:type="paragraph" w:customStyle="1" w:styleId="Legaltext">
    <w:name w:val="Legal text"/>
    <w:rsid w:val="004D4D1E"/>
    <w:pPr>
      <w:widowControl w:val="0"/>
      <w:autoSpaceDE w:val="0"/>
      <w:autoSpaceDN w:val="0"/>
      <w:adjustRightInd w:val="0"/>
      <w:spacing w:before="60" w:after="60"/>
    </w:pPr>
    <w:rPr>
      <w:rFonts w:ascii="Verdana" w:eastAsia="MS Mincho" w:hAnsi="Verdana" w:cs="Times New Roman"/>
      <w:color w:val="000000"/>
      <w:sz w:val="16"/>
      <w:szCs w:val="16"/>
      <w:u w:color="000000"/>
      <w:lang w:eastAsia="ja-JP"/>
    </w:rPr>
  </w:style>
  <w:style w:type="character" w:customStyle="1" w:styleId="LegalCharText">
    <w:name w:val="LegalCharText"/>
    <w:rsid w:val="00C46F50"/>
    <w:rPr>
      <w:color w:val="808080" w:themeColor="background1" w:themeShade="80"/>
      <w:sz w:val="14"/>
      <w:szCs w:val="16"/>
      <w:u w:color="000000"/>
    </w:rPr>
  </w:style>
  <w:style w:type="paragraph" w:customStyle="1" w:styleId="TableBodyText">
    <w:name w:val="Table Body Text"/>
    <w:basedOn w:val="af8"/>
    <w:rsid w:val="00B549FE"/>
    <w:pPr>
      <w:keepLines/>
      <w:spacing w:after="60" w:line="240" w:lineRule="auto"/>
      <w:ind w:left="29" w:right="29"/>
      <w:jc w:val="left"/>
    </w:pPr>
    <w:rPr>
      <w:rFonts w:ascii="Verdana" w:eastAsia="Times New Roman" w:hAnsi="Verdana"/>
      <w:color w:val="auto"/>
      <w:sz w:val="18"/>
      <w:szCs w:val="18"/>
    </w:rPr>
  </w:style>
  <w:style w:type="paragraph" w:customStyle="1" w:styleId="TableHeading">
    <w:name w:val="Table Heading"/>
    <w:basedOn w:val="a0"/>
    <w:rsid w:val="00B549FE"/>
    <w:pPr>
      <w:keepNext/>
      <w:keepLines/>
      <w:spacing w:before="60" w:after="60" w:line="240" w:lineRule="auto"/>
      <w:jc w:val="center"/>
    </w:pPr>
    <w:rPr>
      <w:rFonts w:ascii="Verdana" w:eastAsia="Times New Roman" w:hAnsi="Verdana" w:cs="Times New Roman"/>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8713">
      <w:bodyDiv w:val="1"/>
      <w:marLeft w:val="0"/>
      <w:marRight w:val="0"/>
      <w:marTop w:val="0"/>
      <w:marBottom w:val="0"/>
      <w:divBdr>
        <w:top w:val="none" w:sz="0" w:space="0" w:color="auto"/>
        <w:left w:val="none" w:sz="0" w:space="0" w:color="auto"/>
        <w:bottom w:val="none" w:sz="0" w:space="0" w:color="auto"/>
        <w:right w:val="none" w:sz="0" w:space="0" w:color="auto"/>
      </w:divBdr>
      <w:divsChild>
        <w:div w:id="1910967381">
          <w:marLeft w:val="547"/>
          <w:marRight w:val="0"/>
          <w:marTop w:val="154"/>
          <w:marBottom w:val="0"/>
          <w:divBdr>
            <w:top w:val="none" w:sz="0" w:space="0" w:color="auto"/>
            <w:left w:val="none" w:sz="0" w:space="0" w:color="auto"/>
            <w:bottom w:val="none" w:sz="0" w:space="0" w:color="auto"/>
            <w:right w:val="none" w:sz="0" w:space="0" w:color="auto"/>
          </w:divBdr>
        </w:div>
        <w:div w:id="417169110">
          <w:marLeft w:val="1166"/>
          <w:marRight w:val="0"/>
          <w:marTop w:val="96"/>
          <w:marBottom w:val="0"/>
          <w:divBdr>
            <w:top w:val="none" w:sz="0" w:space="0" w:color="auto"/>
            <w:left w:val="none" w:sz="0" w:space="0" w:color="auto"/>
            <w:bottom w:val="none" w:sz="0" w:space="0" w:color="auto"/>
            <w:right w:val="none" w:sz="0" w:space="0" w:color="auto"/>
          </w:divBdr>
        </w:div>
      </w:divsChild>
    </w:div>
    <w:div w:id="203568540">
      <w:bodyDiv w:val="1"/>
      <w:marLeft w:val="0"/>
      <w:marRight w:val="0"/>
      <w:marTop w:val="0"/>
      <w:marBottom w:val="0"/>
      <w:divBdr>
        <w:top w:val="none" w:sz="0" w:space="0" w:color="auto"/>
        <w:left w:val="none" w:sz="0" w:space="0" w:color="auto"/>
        <w:bottom w:val="none" w:sz="0" w:space="0" w:color="auto"/>
        <w:right w:val="none" w:sz="0" w:space="0" w:color="auto"/>
      </w:divBdr>
    </w:div>
    <w:div w:id="458036120">
      <w:bodyDiv w:val="1"/>
      <w:marLeft w:val="0"/>
      <w:marRight w:val="0"/>
      <w:marTop w:val="0"/>
      <w:marBottom w:val="0"/>
      <w:divBdr>
        <w:top w:val="none" w:sz="0" w:space="0" w:color="auto"/>
        <w:left w:val="none" w:sz="0" w:space="0" w:color="auto"/>
        <w:bottom w:val="none" w:sz="0" w:space="0" w:color="auto"/>
        <w:right w:val="none" w:sz="0" w:space="0" w:color="auto"/>
      </w:divBdr>
    </w:div>
    <w:div w:id="656149427">
      <w:bodyDiv w:val="1"/>
      <w:marLeft w:val="0"/>
      <w:marRight w:val="0"/>
      <w:marTop w:val="0"/>
      <w:marBottom w:val="0"/>
      <w:divBdr>
        <w:top w:val="none" w:sz="0" w:space="0" w:color="auto"/>
        <w:left w:val="none" w:sz="0" w:space="0" w:color="auto"/>
        <w:bottom w:val="none" w:sz="0" w:space="0" w:color="auto"/>
        <w:right w:val="none" w:sz="0" w:space="0" w:color="auto"/>
      </w:divBdr>
      <w:divsChild>
        <w:div w:id="1178470424">
          <w:marLeft w:val="461"/>
          <w:marRight w:val="0"/>
          <w:marTop w:val="115"/>
          <w:marBottom w:val="0"/>
          <w:divBdr>
            <w:top w:val="none" w:sz="0" w:space="0" w:color="auto"/>
            <w:left w:val="none" w:sz="0" w:space="0" w:color="auto"/>
            <w:bottom w:val="none" w:sz="0" w:space="0" w:color="auto"/>
            <w:right w:val="none" w:sz="0" w:space="0" w:color="auto"/>
          </w:divBdr>
        </w:div>
        <w:div w:id="73860224">
          <w:marLeft w:val="1166"/>
          <w:marRight w:val="0"/>
          <w:marTop w:val="96"/>
          <w:marBottom w:val="0"/>
          <w:divBdr>
            <w:top w:val="none" w:sz="0" w:space="0" w:color="auto"/>
            <w:left w:val="none" w:sz="0" w:space="0" w:color="auto"/>
            <w:bottom w:val="none" w:sz="0" w:space="0" w:color="auto"/>
            <w:right w:val="none" w:sz="0" w:space="0" w:color="auto"/>
          </w:divBdr>
        </w:div>
        <w:div w:id="627515983">
          <w:marLeft w:val="1166"/>
          <w:marRight w:val="0"/>
          <w:marTop w:val="96"/>
          <w:marBottom w:val="0"/>
          <w:divBdr>
            <w:top w:val="none" w:sz="0" w:space="0" w:color="auto"/>
            <w:left w:val="none" w:sz="0" w:space="0" w:color="auto"/>
            <w:bottom w:val="none" w:sz="0" w:space="0" w:color="auto"/>
            <w:right w:val="none" w:sz="0" w:space="0" w:color="auto"/>
          </w:divBdr>
        </w:div>
        <w:div w:id="1170102115">
          <w:marLeft w:val="1166"/>
          <w:marRight w:val="0"/>
          <w:marTop w:val="96"/>
          <w:marBottom w:val="0"/>
          <w:divBdr>
            <w:top w:val="none" w:sz="0" w:space="0" w:color="auto"/>
            <w:left w:val="none" w:sz="0" w:space="0" w:color="auto"/>
            <w:bottom w:val="none" w:sz="0" w:space="0" w:color="auto"/>
            <w:right w:val="none" w:sz="0" w:space="0" w:color="auto"/>
          </w:divBdr>
        </w:div>
        <w:div w:id="558784215">
          <w:marLeft w:val="1166"/>
          <w:marRight w:val="0"/>
          <w:marTop w:val="96"/>
          <w:marBottom w:val="0"/>
          <w:divBdr>
            <w:top w:val="none" w:sz="0" w:space="0" w:color="auto"/>
            <w:left w:val="none" w:sz="0" w:space="0" w:color="auto"/>
            <w:bottom w:val="none" w:sz="0" w:space="0" w:color="auto"/>
            <w:right w:val="none" w:sz="0" w:space="0" w:color="auto"/>
          </w:divBdr>
        </w:div>
        <w:div w:id="80298977">
          <w:marLeft w:val="1166"/>
          <w:marRight w:val="0"/>
          <w:marTop w:val="96"/>
          <w:marBottom w:val="0"/>
          <w:divBdr>
            <w:top w:val="none" w:sz="0" w:space="0" w:color="auto"/>
            <w:left w:val="none" w:sz="0" w:space="0" w:color="auto"/>
            <w:bottom w:val="none" w:sz="0" w:space="0" w:color="auto"/>
            <w:right w:val="none" w:sz="0" w:space="0" w:color="auto"/>
          </w:divBdr>
        </w:div>
        <w:div w:id="1002660463">
          <w:marLeft w:val="1166"/>
          <w:marRight w:val="0"/>
          <w:marTop w:val="96"/>
          <w:marBottom w:val="0"/>
          <w:divBdr>
            <w:top w:val="none" w:sz="0" w:space="0" w:color="auto"/>
            <w:left w:val="none" w:sz="0" w:space="0" w:color="auto"/>
            <w:bottom w:val="none" w:sz="0" w:space="0" w:color="auto"/>
            <w:right w:val="none" w:sz="0" w:space="0" w:color="auto"/>
          </w:divBdr>
        </w:div>
        <w:div w:id="1957642449">
          <w:marLeft w:val="1166"/>
          <w:marRight w:val="0"/>
          <w:marTop w:val="96"/>
          <w:marBottom w:val="0"/>
          <w:divBdr>
            <w:top w:val="none" w:sz="0" w:space="0" w:color="auto"/>
            <w:left w:val="none" w:sz="0" w:space="0" w:color="auto"/>
            <w:bottom w:val="none" w:sz="0" w:space="0" w:color="auto"/>
            <w:right w:val="none" w:sz="0" w:space="0" w:color="auto"/>
          </w:divBdr>
        </w:div>
      </w:divsChild>
    </w:div>
    <w:div w:id="656762719">
      <w:bodyDiv w:val="1"/>
      <w:marLeft w:val="0"/>
      <w:marRight w:val="0"/>
      <w:marTop w:val="0"/>
      <w:marBottom w:val="0"/>
      <w:divBdr>
        <w:top w:val="none" w:sz="0" w:space="0" w:color="auto"/>
        <w:left w:val="none" w:sz="0" w:space="0" w:color="auto"/>
        <w:bottom w:val="none" w:sz="0" w:space="0" w:color="auto"/>
        <w:right w:val="none" w:sz="0" w:space="0" w:color="auto"/>
      </w:divBdr>
    </w:div>
    <w:div w:id="695086689">
      <w:bodyDiv w:val="1"/>
      <w:marLeft w:val="0"/>
      <w:marRight w:val="0"/>
      <w:marTop w:val="0"/>
      <w:marBottom w:val="0"/>
      <w:divBdr>
        <w:top w:val="none" w:sz="0" w:space="0" w:color="auto"/>
        <w:left w:val="none" w:sz="0" w:space="0" w:color="auto"/>
        <w:bottom w:val="none" w:sz="0" w:space="0" w:color="auto"/>
        <w:right w:val="none" w:sz="0" w:space="0" w:color="auto"/>
      </w:divBdr>
    </w:div>
    <w:div w:id="717823937">
      <w:bodyDiv w:val="1"/>
      <w:marLeft w:val="0"/>
      <w:marRight w:val="0"/>
      <w:marTop w:val="0"/>
      <w:marBottom w:val="0"/>
      <w:divBdr>
        <w:top w:val="none" w:sz="0" w:space="0" w:color="auto"/>
        <w:left w:val="none" w:sz="0" w:space="0" w:color="auto"/>
        <w:bottom w:val="none" w:sz="0" w:space="0" w:color="auto"/>
        <w:right w:val="none" w:sz="0" w:space="0" w:color="auto"/>
      </w:divBdr>
      <w:divsChild>
        <w:div w:id="2112388436">
          <w:marLeft w:val="0"/>
          <w:marRight w:val="0"/>
          <w:marTop w:val="0"/>
          <w:marBottom w:val="0"/>
          <w:divBdr>
            <w:top w:val="none" w:sz="0" w:space="0" w:color="auto"/>
            <w:left w:val="none" w:sz="0" w:space="0" w:color="auto"/>
            <w:bottom w:val="none" w:sz="0" w:space="0" w:color="auto"/>
            <w:right w:val="none" w:sz="0" w:space="0" w:color="auto"/>
          </w:divBdr>
          <w:divsChild>
            <w:div w:id="1479615017">
              <w:marLeft w:val="0"/>
              <w:marRight w:val="0"/>
              <w:marTop w:val="0"/>
              <w:marBottom w:val="0"/>
              <w:divBdr>
                <w:top w:val="none" w:sz="0" w:space="0" w:color="auto"/>
                <w:left w:val="none" w:sz="0" w:space="0" w:color="auto"/>
                <w:bottom w:val="none" w:sz="0" w:space="0" w:color="auto"/>
                <w:right w:val="none" w:sz="0" w:space="0" w:color="auto"/>
              </w:divBdr>
              <w:divsChild>
                <w:div w:id="500510619">
                  <w:marLeft w:val="0"/>
                  <w:marRight w:val="0"/>
                  <w:marTop w:val="0"/>
                  <w:marBottom w:val="0"/>
                  <w:divBdr>
                    <w:top w:val="none" w:sz="0" w:space="0" w:color="auto"/>
                    <w:left w:val="none" w:sz="0" w:space="0" w:color="auto"/>
                    <w:bottom w:val="none" w:sz="0" w:space="0" w:color="auto"/>
                    <w:right w:val="none" w:sz="0" w:space="0" w:color="auto"/>
                  </w:divBdr>
                  <w:divsChild>
                    <w:div w:id="2141414945">
                      <w:marLeft w:val="0"/>
                      <w:marRight w:val="0"/>
                      <w:marTop w:val="0"/>
                      <w:marBottom w:val="0"/>
                      <w:divBdr>
                        <w:top w:val="none" w:sz="0" w:space="0" w:color="auto"/>
                        <w:left w:val="none" w:sz="0" w:space="0" w:color="auto"/>
                        <w:bottom w:val="none" w:sz="0" w:space="0" w:color="auto"/>
                        <w:right w:val="none" w:sz="0" w:space="0" w:color="auto"/>
                      </w:divBdr>
                      <w:divsChild>
                        <w:div w:id="189226117">
                          <w:marLeft w:val="0"/>
                          <w:marRight w:val="0"/>
                          <w:marTop w:val="0"/>
                          <w:marBottom w:val="0"/>
                          <w:divBdr>
                            <w:top w:val="none" w:sz="0" w:space="0" w:color="auto"/>
                            <w:left w:val="none" w:sz="0" w:space="0" w:color="auto"/>
                            <w:bottom w:val="none" w:sz="0" w:space="0" w:color="auto"/>
                            <w:right w:val="none" w:sz="0" w:space="0" w:color="auto"/>
                          </w:divBdr>
                          <w:divsChild>
                            <w:div w:id="286086087">
                              <w:marLeft w:val="0"/>
                              <w:marRight w:val="0"/>
                              <w:marTop w:val="0"/>
                              <w:marBottom w:val="0"/>
                              <w:divBdr>
                                <w:top w:val="none" w:sz="0" w:space="0" w:color="auto"/>
                                <w:left w:val="none" w:sz="0" w:space="0" w:color="auto"/>
                                <w:bottom w:val="none" w:sz="0" w:space="0" w:color="auto"/>
                                <w:right w:val="none" w:sz="0" w:space="0" w:color="auto"/>
                              </w:divBdr>
                              <w:divsChild>
                                <w:div w:id="6560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166749">
      <w:bodyDiv w:val="1"/>
      <w:marLeft w:val="0"/>
      <w:marRight w:val="0"/>
      <w:marTop w:val="0"/>
      <w:marBottom w:val="0"/>
      <w:divBdr>
        <w:top w:val="none" w:sz="0" w:space="0" w:color="auto"/>
        <w:left w:val="none" w:sz="0" w:space="0" w:color="auto"/>
        <w:bottom w:val="none" w:sz="0" w:space="0" w:color="auto"/>
        <w:right w:val="none" w:sz="0" w:space="0" w:color="auto"/>
      </w:divBdr>
      <w:divsChild>
        <w:div w:id="928540860">
          <w:marLeft w:val="0"/>
          <w:marRight w:val="0"/>
          <w:marTop w:val="0"/>
          <w:marBottom w:val="0"/>
          <w:divBdr>
            <w:top w:val="none" w:sz="0" w:space="0" w:color="auto"/>
            <w:left w:val="none" w:sz="0" w:space="0" w:color="auto"/>
            <w:bottom w:val="none" w:sz="0" w:space="0" w:color="auto"/>
            <w:right w:val="none" w:sz="0" w:space="0" w:color="auto"/>
          </w:divBdr>
          <w:divsChild>
            <w:div w:id="2084522584">
              <w:marLeft w:val="0"/>
              <w:marRight w:val="0"/>
              <w:marTop w:val="0"/>
              <w:marBottom w:val="0"/>
              <w:divBdr>
                <w:top w:val="none" w:sz="0" w:space="0" w:color="auto"/>
                <w:left w:val="none" w:sz="0" w:space="0" w:color="auto"/>
                <w:bottom w:val="none" w:sz="0" w:space="0" w:color="auto"/>
                <w:right w:val="none" w:sz="0" w:space="0" w:color="auto"/>
              </w:divBdr>
              <w:divsChild>
                <w:div w:id="1234320591">
                  <w:marLeft w:val="0"/>
                  <w:marRight w:val="0"/>
                  <w:marTop w:val="0"/>
                  <w:marBottom w:val="0"/>
                  <w:divBdr>
                    <w:top w:val="none" w:sz="0" w:space="0" w:color="auto"/>
                    <w:left w:val="none" w:sz="0" w:space="0" w:color="auto"/>
                    <w:bottom w:val="none" w:sz="0" w:space="0" w:color="auto"/>
                    <w:right w:val="none" w:sz="0" w:space="0" w:color="auto"/>
                  </w:divBdr>
                  <w:divsChild>
                    <w:div w:id="884221386">
                      <w:marLeft w:val="0"/>
                      <w:marRight w:val="0"/>
                      <w:marTop w:val="0"/>
                      <w:marBottom w:val="0"/>
                      <w:divBdr>
                        <w:top w:val="none" w:sz="0" w:space="0" w:color="auto"/>
                        <w:left w:val="none" w:sz="0" w:space="0" w:color="auto"/>
                        <w:bottom w:val="none" w:sz="0" w:space="0" w:color="auto"/>
                        <w:right w:val="none" w:sz="0" w:space="0" w:color="auto"/>
                      </w:divBdr>
                      <w:divsChild>
                        <w:div w:id="1256980611">
                          <w:marLeft w:val="0"/>
                          <w:marRight w:val="0"/>
                          <w:marTop w:val="0"/>
                          <w:marBottom w:val="0"/>
                          <w:divBdr>
                            <w:top w:val="none" w:sz="0" w:space="0" w:color="auto"/>
                            <w:left w:val="none" w:sz="0" w:space="0" w:color="auto"/>
                            <w:bottom w:val="none" w:sz="0" w:space="0" w:color="auto"/>
                            <w:right w:val="none" w:sz="0" w:space="0" w:color="auto"/>
                          </w:divBdr>
                          <w:divsChild>
                            <w:div w:id="193080248">
                              <w:marLeft w:val="0"/>
                              <w:marRight w:val="0"/>
                              <w:marTop w:val="0"/>
                              <w:marBottom w:val="0"/>
                              <w:divBdr>
                                <w:top w:val="none" w:sz="0" w:space="0" w:color="auto"/>
                                <w:left w:val="none" w:sz="0" w:space="0" w:color="auto"/>
                                <w:bottom w:val="none" w:sz="0" w:space="0" w:color="auto"/>
                                <w:right w:val="none" w:sz="0" w:space="0" w:color="auto"/>
                              </w:divBdr>
                              <w:divsChild>
                                <w:div w:id="12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079694">
      <w:bodyDiv w:val="1"/>
      <w:marLeft w:val="0"/>
      <w:marRight w:val="0"/>
      <w:marTop w:val="0"/>
      <w:marBottom w:val="0"/>
      <w:divBdr>
        <w:top w:val="none" w:sz="0" w:space="0" w:color="auto"/>
        <w:left w:val="none" w:sz="0" w:space="0" w:color="auto"/>
        <w:bottom w:val="none" w:sz="0" w:space="0" w:color="auto"/>
        <w:right w:val="none" w:sz="0" w:space="0" w:color="auto"/>
      </w:divBdr>
    </w:div>
    <w:div w:id="939872054">
      <w:bodyDiv w:val="1"/>
      <w:marLeft w:val="0"/>
      <w:marRight w:val="0"/>
      <w:marTop w:val="0"/>
      <w:marBottom w:val="0"/>
      <w:divBdr>
        <w:top w:val="none" w:sz="0" w:space="0" w:color="auto"/>
        <w:left w:val="none" w:sz="0" w:space="0" w:color="auto"/>
        <w:bottom w:val="none" w:sz="0" w:space="0" w:color="auto"/>
        <w:right w:val="none" w:sz="0" w:space="0" w:color="auto"/>
      </w:divBdr>
    </w:div>
    <w:div w:id="947929643">
      <w:bodyDiv w:val="1"/>
      <w:marLeft w:val="0"/>
      <w:marRight w:val="0"/>
      <w:marTop w:val="0"/>
      <w:marBottom w:val="0"/>
      <w:divBdr>
        <w:top w:val="none" w:sz="0" w:space="0" w:color="auto"/>
        <w:left w:val="none" w:sz="0" w:space="0" w:color="auto"/>
        <w:bottom w:val="none" w:sz="0" w:space="0" w:color="auto"/>
        <w:right w:val="none" w:sz="0" w:space="0" w:color="auto"/>
      </w:divBdr>
      <w:divsChild>
        <w:div w:id="1483236347">
          <w:marLeft w:val="547"/>
          <w:marRight w:val="0"/>
          <w:marTop w:val="134"/>
          <w:marBottom w:val="0"/>
          <w:divBdr>
            <w:top w:val="none" w:sz="0" w:space="0" w:color="auto"/>
            <w:left w:val="none" w:sz="0" w:space="0" w:color="auto"/>
            <w:bottom w:val="none" w:sz="0" w:space="0" w:color="auto"/>
            <w:right w:val="none" w:sz="0" w:space="0" w:color="auto"/>
          </w:divBdr>
        </w:div>
        <w:div w:id="1161118420">
          <w:marLeft w:val="1166"/>
          <w:marRight w:val="0"/>
          <w:marTop w:val="115"/>
          <w:marBottom w:val="0"/>
          <w:divBdr>
            <w:top w:val="none" w:sz="0" w:space="0" w:color="auto"/>
            <w:left w:val="none" w:sz="0" w:space="0" w:color="auto"/>
            <w:bottom w:val="none" w:sz="0" w:space="0" w:color="auto"/>
            <w:right w:val="none" w:sz="0" w:space="0" w:color="auto"/>
          </w:divBdr>
        </w:div>
        <w:div w:id="1318611912">
          <w:marLeft w:val="547"/>
          <w:marRight w:val="0"/>
          <w:marTop w:val="134"/>
          <w:marBottom w:val="0"/>
          <w:divBdr>
            <w:top w:val="none" w:sz="0" w:space="0" w:color="auto"/>
            <w:left w:val="none" w:sz="0" w:space="0" w:color="auto"/>
            <w:bottom w:val="none" w:sz="0" w:space="0" w:color="auto"/>
            <w:right w:val="none" w:sz="0" w:space="0" w:color="auto"/>
          </w:divBdr>
        </w:div>
        <w:div w:id="287662985">
          <w:marLeft w:val="1166"/>
          <w:marRight w:val="0"/>
          <w:marTop w:val="115"/>
          <w:marBottom w:val="0"/>
          <w:divBdr>
            <w:top w:val="none" w:sz="0" w:space="0" w:color="auto"/>
            <w:left w:val="none" w:sz="0" w:space="0" w:color="auto"/>
            <w:bottom w:val="none" w:sz="0" w:space="0" w:color="auto"/>
            <w:right w:val="none" w:sz="0" w:space="0" w:color="auto"/>
          </w:divBdr>
        </w:div>
        <w:div w:id="391927036">
          <w:marLeft w:val="547"/>
          <w:marRight w:val="0"/>
          <w:marTop w:val="134"/>
          <w:marBottom w:val="0"/>
          <w:divBdr>
            <w:top w:val="none" w:sz="0" w:space="0" w:color="auto"/>
            <w:left w:val="none" w:sz="0" w:space="0" w:color="auto"/>
            <w:bottom w:val="none" w:sz="0" w:space="0" w:color="auto"/>
            <w:right w:val="none" w:sz="0" w:space="0" w:color="auto"/>
          </w:divBdr>
        </w:div>
        <w:div w:id="1748769899">
          <w:marLeft w:val="1166"/>
          <w:marRight w:val="0"/>
          <w:marTop w:val="115"/>
          <w:marBottom w:val="0"/>
          <w:divBdr>
            <w:top w:val="none" w:sz="0" w:space="0" w:color="auto"/>
            <w:left w:val="none" w:sz="0" w:space="0" w:color="auto"/>
            <w:bottom w:val="none" w:sz="0" w:space="0" w:color="auto"/>
            <w:right w:val="none" w:sz="0" w:space="0" w:color="auto"/>
          </w:divBdr>
        </w:div>
        <w:div w:id="1467309818">
          <w:marLeft w:val="547"/>
          <w:marRight w:val="0"/>
          <w:marTop w:val="134"/>
          <w:marBottom w:val="0"/>
          <w:divBdr>
            <w:top w:val="none" w:sz="0" w:space="0" w:color="auto"/>
            <w:left w:val="none" w:sz="0" w:space="0" w:color="auto"/>
            <w:bottom w:val="none" w:sz="0" w:space="0" w:color="auto"/>
            <w:right w:val="none" w:sz="0" w:space="0" w:color="auto"/>
          </w:divBdr>
        </w:div>
        <w:div w:id="1152407119">
          <w:marLeft w:val="1166"/>
          <w:marRight w:val="0"/>
          <w:marTop w:val="115"/>
          <w:marBottom w:val="0"/>
          <w:divBdr>
            <w:top w:val="none" w:sz="0" w:space="0" w:color="auto"/>
            <w:left w:val="none" w:sz="0" w:space="0" w:color="auto"/>
            <w:bottom w:val="none" w:sz="0" w:space="0" w:color="auto"/>
            <w:right w:val="none" w:sz="0" w:space="0" w:color="auto"/>
          </w:divBdr>
        </w:div>
      </w:divsChild>
    </w:div>
    <w:div w:id="1069230842">
      <w:bodyDiv w:val="1"/>
      <w:marLeft w:val="0"/>
      <w:marRight w:val="0"/>
      <w:marTop w:val="0"/>
      <w:marBottom w:val="0"/>
      <w:divBdr>
        <w:top w:val="none" w:sz="0" w:space="0" w:color="auto"/>
        <w:left w:val="none" w:sz="0" w:space="0" w:color="auto"/>
        <w:bottom w:val="none" w:sz="0" w:space="0" w:color="auto"/>
        <w:right w:val="none" w:sz="0" w:space="0" w:color="auto"/>
      </w:divBdr>
      <w:divsChild>
        <w:div w:id="474495795">
          <w:marLeft w:val="0"/>
          <w:marRight w:val="0"/>
          <w:marTop w:val="0"/>
          <w:marBottom w:val="0"/>
          <w:divBdr>
            <w:top w:val="none" w:sz="0" w:space="0" w:color="auto"/>
            <w:left w:val="none" w:sz="0" w:space="0" w:color="auto"/>
            <w:bottom w:val="none" w:sz="0" w:space="0" w:color="auto"/>
            <w:right w:val="none" w:sz="0" w:space="0" w:color="auto"/>
          </w:divBdr>
          <w:divsChild>
            <w:div w:id="2059161706">
              <w:marLeft w:val="0"/>
              <w:marRight w:val="0"/>
              <w:marTop w:val="0"/>
              <w:marBottom w:val="0"/>
              <w:divBdr>
                <w:top w:val="none" w:sz="0" w:space="0" w:color="auto"/>
                <w:left w:val="none" w:sz="0" w:space="0" w:color="auto"/>
                <w:bottom w:val="none" w:sz="0" w:space="0" w:color="auto"/>
                <w:right w:val="none" w:sz="0" w:space="0" w:color="auto"/>
              </w:divBdr>
              <w:divsChild>
                <w:div w:id="518274562">
                  <w:marLeft w:val="0"/>
                  <w:marRight w:val="0"/>
                  <w:marTop w:val="0"/>
                  <w:marBottom w:val="0"/>
                  <w:divBdr>
                    <w:top w:val="none" w:sz="0" w:space="0" w:color="auto"/>
                    <w:left w:val="none" w:sz="0" w:space="0" w:color="auto"/>
                    <w:bottom w:val="none" w:sz="0" w:space="0" w:color="auto"/>
                    <w:right w:val="none" w:sz="0" w:space="0" w:color="auto"/>
                  </w:divBdr>
                  <w:divsChild>
                    <w:div w:id="1429233545">
                      <w:marLeft w:val="0"/>
                      <w:marRight w:val="0"/>
                      <w:marTop w:val="0"/>
                      <w:marBottom w:val="0"/>
                      <w:divBdr>
                        <w:top w:val="none" w:sz="0" w:space="0" w:color="auto"/>
                        <w:left w:val="none" w:sz="0" w:space="0" w:color="auto"/>
                        <w:bottom w:val="none" w:sz="0" w:space="0" w:color="auto"/>
                        <w:right w:val="none" w:sz="0" w:space="0" w:color="auto"/>
                      </w:divBdr>
                      <w:divsChild>
                        <w:div w:id="1569799074">
                          <w:marLeft w:val="0"/>
                          <w:marRight w:val="0"/>
                          <w:marTop w:val="0"/>
                          <w:marBottom w:val="0"/>
                          <w:divBdr>
                            <w:top w:val="none" w:sz="0" w:space="0" w:color="auto"/>
                            <w:left w:val="none" w:sz="0" w:space="0" w:color="auto"/>
                            <w:bottom w:val="none" w:sz="0" w:space="0" w:color="auto"/>
                            <w:right w:val="none" w:sz="0" w:space="0" w:color="auto"/>
                          </w:divBdr>
                          <w:divsChild>
                            <w:div w:id="362441031">
                              <w:marLeft w:val="0"/>
                              <w:marRight w:val="0"/>
                              <w:marTop w:val="0"/>
                              <w:marBottom w:val="0"/>
                              <w:divBdr>
                                <w:top w:val="none" w:sz="0" w:space="0" w:color="auto"/>
                                <w:left w:val="none" w:sz="0" w:space="0" w:color="auto"/>
                                <w:bottom w:val="none" w:sz="0" w:space="0" w:color="auto"/>
                                <w:right w:val="none" w:sz="0" w:space="0" w:color="auto"/>
                              </w:divBdr>
                              <w:divsChild>
                                <w:div w:id="12309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88132">
      <w:bodyDiv w:val="1"/>
      <w:marLeft w:val="0"/>
      <w:marRight w:val="0"/>
      <w:marTop w:val="0"/>
      <w:marBottom w:val="0"/>
      <w:divBdr>
        <w:top w:val="none" w:sz="0" w:space="0" w:color="auto"/>
        <w:left w:val="none" w:sz="0" w:space="0" w:color="auto"/>
        <w:bottom w:val="none" w:sz="0" w:space="0" w:color="auto"/>
        <w:right w:val="none" w:sz="0" w:space="0" w:color="auto"/>
      </w:divBdr>
    </w:div>
    <w:div w:id="1117598577">
      <w:bodyDiv w:val="1"/>
      <w:marLeft w:val="0"/>
      <w:marRight w:val="0"/>
      <w:marTop w:val="0"/>
      <w:marBottom w:val="0"/>
      <w:divBdr>
        <w:top w:val="none" w:sz="0" w:space="0" w:color="auto"/>
        <w:left w:val="none" w:sz="0" w:space="0" w:color="auto"/>
        <w:bottom w:val="none" w:sz="0" w:space="0" w:color="auto"/>
        <w:right w:val="none" w:sz="0" w:space="0" w:color="auto"/>
      </w:divBdr>
      <w:divsChild>
        <w:div w:id="582640980">
          <w:marLeft w:val="461"/>
          <w:marRight w:val="0"/>
          <w:marTop w:val="115"/>
          <w:marBottom w:val="0"/>
          <w:divBdr>
            <w:top w:val="none" w:sz="0" w:space="0" w:color="auto"/>
            <w:left w:val="none" w:sz="0" w:space="0" w:color="auto"/>
            <w:bottom w:val="none" w:sz="0" w:space="0" w:color="auto"/>
            <w:right w:val="none" w:sz="0" w:space="0" w:color="auto"/>
          </w:divBdr>
        </w:div>
        <w:div w:id="1692955546">
          <w:marLeft w:val="1166"/>
          <w:marRight w:val="0"/>
          <w:marTop w:val="96"/>
          <w:marBottom w:val="0"/>
          <w:divBdr>
            <w:top w:val="none" w:sz="0" w:space="0" w:color="auto"/>
            <w:left w:val="none" w:sz="0" w:space="0" w:color="auto"/>
            <w:bottom w:val="none" w:sz="0" w:space="0" w:color="auto"/>
            <w:right w:val="none" w:sz="0" w:space="0" w:color="auto"/>
          </w:divBdr>
        </w:div>
        <w:div w:id="298803905">
          <w:marLeft w:val="1800"/>
          <w:marRight w:val="0"/>
          <w:marTop w:val="96"/>
          <w:marBottom w:val="0"/>
          <w:divBdr>
            <w:top w:val="none" w:sz="0" w:space="0" w:color="auto"/>
            <w:left w:val="none" w:sz="0" w:space="0" w:color="auto"/>
            <w:bottom w:val="none" w:sz="0" w:space="0" w:color="auto"/>
            <w:right w:val="none" w:sz="0" w:space="0" w:color="auto"/>
          </w:divBdr>
        </w:div>
        <w:div w:id="674965545">
          <w:marLeft w:val="1800"/>
          <w:marRight w:val="0"/>
          <w:marTop w:val="96"/>
          <w:marBottom w:val="0"/>
          <w:divBdr>
            <w:top w:val="none" w:sz="0" w:space="0" w:color="auto"/>
            <w:left w:val="none" w:sz="0" w:space="0" w:color="auto"/>
            <w:bottom w:val="none" w:sz="0" w:space="0" w:color="auto"/>
            <w:right w:val="none" w:sz="0" w:space="0" w:color="auto"/>
          </w:divBdr>
        </w:div>
        <w:div w:id="793447976">
          <w:marLeft w:val="1800"/>
          <w:marRight w:val="0"/>
          <w:marTop w:val="96"/>
          <w:marBottom w:val="0"/>
          <w:divBdr>
            <w:top w:val="none" w:sz="0" w:space="0" w:color="auto"/>
            <w:left w:val="none" w:sz="0" w:space="0" w:color="auto"/>
            <w:bottom w:val="none" w:sz="0" w:space="0" w:color="auto"/>
            <w:right w:val="none" w:sz="0" w:space="0" w:color="auto"/>
          </w:divBdr>
        </w:div>
        <w:div w:id="589773101">
          <w:marLeft w:val="1800"/>
          <w:marRight w:val="0"/>
          <w:marTop w:val="96"/>
          <w:marBottom w:val="0"/>
          <w:divBdr>
            <w:top w:val="none" w:sz="0" w:space="0" w:color="auto"/>
            <w:left w:val="none" w:sz="0" w:space="0" w:color="auto"/>
            <w:bottom w:val="none" w:sz="0" w:space="0" w:color="auto"/>
            <w:right w:val="none" w:sz="0" w:space="0" w:color="auto"/>
          </w:divBdr>
        </w:div>
        <w:div w:id="36971223">
          <w:marLeft w:val="1166"/>
          <w:marRight w:val="0"/>
          <w:marTop w:val="96"/>
          <w:marBottom w:val="0"/>
          <w:divBdr>
            <w:top w:val="none" w:sz="0" w:space="0" w:color="auto"/>
            <w:left w:val="none" w:sz="0" w:space="0" w:color="auto"/>
            <w:bottom w:val="none" w:sz="0" w:space="0" w:color="auto"/>
            <w:right w:val="none" w:sz="0" w:space="0" w:color="auto"/>
          </w:divBdr>
        </w:div>
        <w:div w:id="381054930">
          <w:marLeft w:val="1800"/>
          <w:marRight w:val="0"/>
          <w:marTop w:val="96"/>
          <w:marBottom w:val="0"/>
          <w:divBdr>
            <w:top w:val="none" w:sz="0" w:space="0" w:color="auto"/>
            <w:left w:val="none" w:sz="0" w:space="0" w:color="auto"/>
            <w:bottom w:val="none" w:sz="0" w:space="0" w:color="auto"/>
            <w:right w:val="none" w:sz="0" w:space="0" w:color="auto"/>
          </w:divBdr>
        </w:div>
        <w:div w:id="2133668892">
          <w:marLeft w:val="1800"/>
          <w:marRight w:val="0"/>
          <w:marTop w:val="96"/>
          <w:marBottom w:val="0"/>
          <w:divBdr>
            <w:top w:val="none" w:sz="0" w:space="0" w:color="auto"/>
            <w:left w:val="none" w:sz="0" w:space="0" w:color="auto"/>
            <w:bottom w:val="none" w:sz="0" w:space="0" w:color="auto"/>
            <w:right w:val="none" w:sz="0" w:space="0" w:color="auto"/>
          </w:divBdr>
        </w:div>
        <w:div w:id="972827035">
          <w:marLeft w:val="1166"/>
          <w:marRight w:val="0"/>
          <w:marTop w:val="96"/>
          <w:marBottom w:val="0"/>
          <w:divBdr>
            <w:top w:val="none" w:sz="0" w:space="0" w:color="auto"/>
            <w:left w:val="none" w:sz="0" w:space="0" w:color="auto"/>
            <w:bottom w:val="none" w:sz="0" w:space="0" w:color="auto"/>
            <w:right w:val="none" w:sz="0" w:space="0" w:color="auto"/>
          </w:divBdr>
        </w:div>
      </w:divsChild>
    </w:div>
    <w:div w:id="1268927862">
      <w:bodyDiv w:val="1"/>
      <w:marLeft w:val="0"/>
      <w:marRight w:val="0"/>
      <w:marTop w:val="0"/>
      <w:marBottom w:val="0"/>
      <w:divBdr>
        <w:top w:val="none" w:sz="0" w:space="0" w:color="auto"/>
        <w:left w:val="none" w:sz="0" w:space="0" w:color="auto"/>
        <w:bottom w:val="none" w:sz="0" w:space="0" w:color="auto"/>
        <w:right w:val="none" w:sz="0" w:space="0" w:color="auto"/>
      </w:divBdr>
      <w:divsChild>
        <w:div w:id="246891898">
          <w:marLeft w:val="547"/>
          <w:marRight w:val="0"/>
          <w:marTop w:val="134"/>
          <w:marBottom w:val="0"/>
          <w:divBdr>
            <w:top w:val="none" w:sz="0" w:space="0" w:color="auto"/>
            <w:left w:val="none" w:sz="0" w:space="0" w:color="auto"/>
            <w:bottom w:val="none" w:sz="0" w:space="0" w:color="auto"/>
            <w:right w:val="none" w:sz="0" w:space="0" w:color="auto"/>
          </w:divBdr>
        </w:div>
        <w:div w:id="2368464">
          <w:marLeft w:val="547"/>
          <w:marRight w:val="0"/>
          <w:marTop w:val="134"/>
          <w:marBottom w:val="0"/>
          <w:divBdr>
            <w:top w:val="none" w:sz="0" w:space="0" w:color="auto"/>
            <w:left w:val="none" w:sz="0" w:space="0" w:color="auto"/>
            <w:bottom w:val="none" w:sz="0" w:space="0" w:color="auto"/>
            <w:right w:val="none" w:sz="0" w:space="0" w:color="auto"/>
          </w:divBdr>
        </w:div>
        <w:div w:id="1839417144">
          <w:marLeft w:val="547"/>
          <w:marRight w:val="0"/>
          <w:marTop w:val="134"/>
          <w:marBottom w:val="0"/>
          <w:divBdr>
            <w:top w:val="none" w:sz="0" w:space="0" w:color="auto"/>
            <w:left w:val="none" w:sz="0" w:space="0" w:color="auto"/>
            <w:bottom w:val="none" w:sz="0" w:space="0" w:color="auto"/>
            <w:right w:val="none" w:sz="0" w:space="0" w:color="auto"/>
          </w:divBdr>
        </w:div>
      </w:divsChild>
    </w:div>
    <w:div w:id="1334143454">
      <w:bodyDiv w:val="1"/>
      <w:marLeft w:val="0"/>
      <w:marRight w:val="0"/>
      <w:marTop w:val="0"/>
      <w:marBottom w:val="0"/>
      <w:divBdr>
        <w:top w:val="none" w:sz="0" w:space="0" w:color="auto"/>
        <w:left w:val="none" w:sz="0" w:space="0" w:color="auto"/>
        <w:bottom w:val="none" w:sz="0" w:space="0" w:color="auto"/>
        <w:right w:val="none" w:sz="0" w:space="0" w:color="auto"/>
      </w:divBdr>
      <w:divsChild>
        <w:div w:id="453212931">
          <w:marLeft w:val="547"/>
          <w:marRight w:val="0"/>
          <w:marTop w:val="134"/>
          <w:marBottom w:val="0"/>
          <w:divBdr>
            <w:top w:val="none" w:sz="0" w:space="0" w:color="auto"/>
            <w:left w:val="none" w:sz="0" w:space="0" w:color="auto"/>
            <w:bottom w:val="none" w:sz="0" w:space="0" w:color="auto"/>
            <w:right w:val="none" w:sz="0" w:space="0" w:color="auto"/>
          </w:divBdr>
        </w:div>
        <w:div w:id="1341809838">
          <w:marLeft w:val="1166"/>
          <w:marRight w:val="0"/>
          <w:marTop w:val="115"/>
          <w:marBottom w:val="0"/>
          <w:divBdr>
            <w:top w:val="none" w:sz="0" w:space="0" w:color="auto"/>
            <w:left w:val="none" w:sz="0" w:space="0" w:color="auto"/>
            <w:bottom w:val="none" w:sz="0" w:space="0" w:color="auto"/>
            <w:right w:val="none" w:sz="0" w:space="0" w:color="auto"/>
          </w:divBdr>
        </w:div>
        <w:div w:id="2061398423">
          <w:marLeft w:val="1166"/>
          <w:marRight w:val="0"/>
          <w:marTop w:val="115"/>
          <w:marBottom w:val="0"/>
          <w:divBdr>
            <w:top w:val="none" w:sz="0" w:space="0" w:color="auto"/>
            <w:left w:val="none" w:sz="0" w:space="0" w:color="auto"/>
            <w:bottom w:val="none" w:sz="0" w:space="0" w:color="auto"/>
            <w:right w:val="none" w:sz="0" w:space="0" w:color="auto"/>
          </w:divBdr>
        </w:div>
      </w:divsChild>
    </w:div>
    <w:div w:id="1371106808">
      <w:bodyDiv w:val="1"/>
      <w:marLeft w:val="0"/>
      <w:marRight w:val="0"/>
      <w:marTop w:val="0"/>
      <w:marBottom w:val="0"/>
      <w:divBdr>
        <w:top w:val="none" w:sz="0" w:space="0" w:color="auto"/>
        <w:left w:val="none" w:sz="0" w:space="0" w:color="auto"/>
        <w:bottom w:val="none" w:sz="0" w:space="0" w:color="auto"/>
        <w:right w:val="none" w:sz="0" w:space="0" w:color="auto"/>
      </w:divBdr>
    </w:div>
    <w:div w:id="1493640015">
      <w:bodyDiv w:val="1"/>
      <w:marLeft w:val="0"/>
      <w:marRight w:val="0"/>
      <w:marTop w:val="0"/>
      <w:marBottom w:val="0"/>
      <w:divBdr>
        <w:top w:val="none" w:sz="0" w:space="0" w:color="auto"/>
        <w:left w:val="none" w:sz="0" w:space="0" w:color="auto"/>
        <w:bottom w:val="none" w:sz="0" w:space="0" w:color="auto"/>
        <w:right w:val="none" w:sz="0" w:space="0" w:color="auto"/>
      </w:divBdr>
    </w:div>
    <w:div w:id="1631204272">
      <w:bodyDiv w:val="1"/>
      <w:marLeft w:val="0"/>
      <w:marRight w:val="0"/>
      <w:marTop w:val="0"/>
      <w:marBottom w:val="0"/>
      <w:divBdr>
        <w:top w:val="none" w:sz="0" w:space="0" w:color="auto"/>
        <w:left w:val="none" w:sz="0" w:space="0" w:color="auto"/>
        <w:bottom w:val="none" w:sz="0" w:space="0" w:color="auto"/>
        <w:right w:val="none" w:sz="0" w:space="0" w:color="auto"/>
      </w:divBdr>
    </w:div>
    <w:div w:id="1633944313">
      <w:bodyDiv w:val="1"/>
      <w:marLeft w:val="0"/>
      <w:marRight w:val="0"/>
      <w:marTop w:val="0"/>
      <w:marBottom w:val="0"/>
      <w:divBdr>
        <w:top w:val="none" w:sz="0" w:space="0" w:color="auto"/>
        <w:left w:val="none" w:sz="0" w:space="0" w:color="auto"/>
        <w:bottom w:val="none" w:sz="0" w:space="0" w:color="auto"/>
        <w:right w:val="none" w:sz="0" w:space="0" w:color="auto"/>
      </w:divBdr>
      <w:divsChild>
        <w:div w:id="2080244568">
          <w:marLeft w:val="0"/>
          <w:marRight w:val="0"/>
          <w:marTop w:val="0"/>
          <w:marBottom w:val="0"/>
          <w:divBdr>
            <w:top w:val="none" w:sz="0" w:space="0" w:color="auto"/>
            <w:left w:val="none" w:sz="0" w:space="0" w:color="auto"/>
            <w:bottom w:val="none" w:sz="0" w:space="0" w:color="auto"/>
            <w:right w:val="none" w:sz="0" w:space="0" w:color="auto"/>
          </w:divBdr>
          <w:divsChild>
            <w:div w:id="875846472">
              <w:marLeft w:val="0"/>
              <w:marRight w:val="0"/>
              <w:marTop w:val="0"/>
              <w:marBottom w:val="0"/>
              <w:divBdr>
                <w:top w:val="none" w:sz="0" w:space="0" w:color="auto"/>
                <w:left w:val="none" w:sz="0" w:space="0" w:color="auto"/>
                <w:bottom w:val="none" w:sz="0" w:space="0" w:color="auto"/>
                <w:right w:val="none" w:sz="0" w:space="0" w:color="auto"/>
              </w:divBdr>
              <w:divsChild>
                <w:div w:id="65567233">
                  <w:marLeft w:val="0"/>
                  <w:marRight w:val="0"/>
                  <w:marTop w:val="0"/>
                  <w:marBottom w:val="0"/>
                  <w:divBdr>
                    <w:top w:val="none" w:sz="0" w:space="0" w:color="auto"/>
                    <w:left w:val="none" w:sz="0" w:space="0" w:color="auto"/>
                    <w:bottom w:val="none" w:sz="0" w:space="0" w:color="auto"/>
                    <w:right w:val="none" w:sz="0" w:space="0" w:color="auto"/>
                  </w:divBdr>
                  <w:divsChild>
                    <w:div w:id="1217088757">
                      <w:marLeft w:val="0"/>
                      <w:marRight w:val="0"/>
                      <w:marTop w:val="0"/>
                      <w:marBottom w:val="0"/>
                      <w:divBdr>
                        <w:top w:val="none" w:sz="0" w:space="0" w:color="auto"/>
                        <w:left w:val="none" w:sz="0" w:space="0" w:color="auto"/>
                        <w:bottom w:val="none" w:sz="0" w:space="0" w:color="auto"/>
                        <w:right w:val="none" w:sz="0" w:space="0" w:color="auto"/>
                      </w:divBdr>
                      <w:divsChild>
                        <w:div w:id="1105030617">
                          <w:marLeft w:val="0"/>
                          <w:marRight w:val="0"/>
                          <w:marTop w:val="0"/>
                          <w:marBottom w:val="0"/>
                          <w:divBdr>
                            <w:top w:val="none" w:sz="0" w:space="0" w:color="auto"/>
                            <w:left w:val="none" w:sz="0" w:space="0" w:color="auto"/>
                            <w:bottom w:val="none" w:sz="0" w:space="0" w:color="auto"/>
                            <w:right w:val="none" w:sz="0" w:space="0" w:color="auto"/>
                          </w:divBdr>
                          <w:divsChild>
                            <w:div w:id="906498177">
                              <w:marLeft w:val="0"/>
                              <w:marRight w:val="0"/>
                              <w:marTop w:val="0"/>
                              <w:marBottom w:val="0"/>
                              <w:divBdr>
                                <w:top w:val="none" w:sz="0" w:space="0" w:color="auto"/>
                                <w:left w:val="none" w:sz="0" w:space="0" w:color="auto"/>
                                <w:bottom w:val="none" w:sz="0" w:space="0" w:color="auto"/>
                                <w:right w:val="none" w:sz="0" w:space="0" w:color="auto"/>
                              </w:divBdr>
                              <w:divsChild>
                                <w:div w:id="12169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466096">
      <w:bodyDiv w:val="1"/>
      <w:marLeft w:val="0"/>
      <w:marRight w:val="0"/>
      <w:marTop w:val="0"/>
      <w:marBottom w:val="0"/>
      <w:divBdr>
        <w:top w:val="none" w:sz="0" w:space="0" w:color="auto"/>
        <w:left w:val="none" w:sz="0" w:space="0" w:color="auto"/>
        <w:bottom w:val="none" w:sz="0" w:space="0" w:color="auto"/>
        <w:right w:val="none" w:sz="0" w:space="0" w:color="auto"/>
      </w:divBdr>
      <w:divsChild>
        <w:div w:id="1332755322">
          <w:marLeft w:val="0"/>
          <w:marRight w:val="0"/>
          <w:marTop w:val="0"/>
          <w:marBottom w:val="0"/>
          <w:divBdr>
            <w:top w:val="none" w:sz="0" w:space="0" w:color="auto"/>
            <w:left w:val="none" w:sz="0" w:space="0" w:color="auto"/>
            <w:bottom w:val="none" w:sz="0" w:space="0" w:color="auto"/>
            <w:right w:val="none" w:sz="0" w:space="0" w:color="auto"/>
          </w:divBdr>
          <w:divsChild>
            <w:div w:id="1763648910">
              <w:marLeft w:val="0"/>
              <w:marRight w:val="0"/>
              <w:marTop w:val="0"/>
              <w:marBottom w:val="0"/>
              <w:divBdr>
                <w:top w:val="none" w:sz="0" w:space="0" w:color="auto"/>
                <w:left w:val="none" w:sz="0" w:space="0" w:color="auto"/>
                <w:bottom w:val="none" w:sz="0" w:space="0" w:color="auto"/>
                <w:right w:val="none" w:sz="0" w:space="0" w:color="auto"/>
              </w:divBdr>
              <w:divsChild>
                <w:div w:id="1134836392">
                  <w:marLeft w:val="0"/>
                  <w:marRight w:val="0"/>
                  <w:marTop w:val="0"/>
                  <w:marBottom w:val="0"/>
                  <w:divBdr>
                    <w:top w:val="none" w:sz="0" w:space="0" w:color="auto"/>
                    <w:left w:val="none" w:sz="0" w:space="0" w:color="auto"/>
                    <w:bottom w:val="none" w:sz="0" w:space="0" w:color="auto"/>
                    <w:right w:val="none" w:sz="0" w:space="0" w:color="auto"/>
                  </w:divBdr>
                  <w:divsChild>
                    <w:div w:id="2000497642">
                      <w:marLeft w:val="0"/>
                      <w:marRight w:val="0"/>
                      <w:marTop w:val="0"/>
                      <w:marBottom w:val="0"/>
                      <w:divBdr>
                        <w:top w:val="none" w:sz="0" w:space="0" w:color="auto"/>
                        <w:left w:val="none" w:sz="0" w:space="0" w:color="auto"/>
                        <w:bottom w:val="none" w:sz="0" w:space="0" w:color="auto"/>
                        <w:right w:val="none" w:sz="0" w:space="0" w:color="auto"/>
                      </w:divBdr>
                      <w:divsChild>
                        <w:div w:id="683751925">
                          <w:marLeft w:val="0"/>
                          <w:marRight w:val="0"/>
                          <w:marTop w:val="0"/>
                          <w:marBottom w:val="0"/>
                          <w:divBdr>
                            <w:top w:val="none" w:sz="0" w:space="0" w:color="auto"/>
                            <w:left w:val="none" w:sz="0" w:space="0" w:color="auto"/>
                            <w:bottom w:val="none" w:sz="0" w:space="0" w:color="auto"/>
                            <w:right w:val="none" w:sz="0" w:space="0" w:color="auto"/>
                          </w:divBdr>
                          <w:divsChild>
                            <w:div w:id="11230716">
                              <w:marLeft w:val="0"/>
                              <w:marRight w:val="0"/>
                              <w:marTop w:val="0"/>
                              <w:marBottom w:val="0"/>
                              <w:divBdr>
                                <w:top w:val="none" w:sz="0" w:space="0" w:color="auto"/>
                                <w:left w:val="none" w:sz="0" w:space="0" w:color="auto"/>
                                <w:bottom w:val="none" w:sz="0" w:space="0" w:color="auto"/>
                                <w:right w:val="none" w:sz="0" w:space="0" w:color="auto"/>
                              </w:divBdr>
                              <w:divsChild>
                                <w:div w:id="1972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494842">
      <w:bodyDiv w:val="1"/>
      <w:marLeft w:val="0"/>
      <w:marRight w:val="0"/>
      <w:marTop w:val="0"/>
      <w:marBottom w:val="0"/>
      <w:divBdr>
        <w:top w:val="none" w:sz="0" w:space="0" w:color="auto"/>
        <w:left w:val="none" w:sz="0" w:space="0" w:color="auto"/>
        <w:bottom w:val="none" w:sz="0" w:space="0" w:color="auto"/>
        <w:right w:val="none" w:sz="0" w:space="0" w:color="auto"/>
      </w:divBdr>
    </w:div>
    <w:div w:id="1862887916">
      <w:bodyDiv w:val="1"/>
      <w:marLeft w:val="0"/>
      <w:marRight w:val="0"/>
      <w:marTop w:val="0"/>
      <w:marBottom w:val="0"/>
      <w:divBdr>
        <w:top w:val="none" w:sz="0" w:space="0" w:color="auto"/>
        <w:left w:val="none" w:sz="0" w:space="0" w:color="auto"/>
        <w:bottom w:val="none" w:sz="0" w:space="0" w:color="auto"/>
        <w:right w:val="none" w:sz="0" w:space="0" w:color="auto"/>
      </w:divBdr>
      <w:divsChild>
        <w:div w:id="825821855">
          <w:marLeft w:val="547"/>
          <w:marRight w:val="0"/>
          <w:marTop w:val="154"/>
          <w:marBottom w:val="0"/>
          <w:divBdr>
            <w:top w:val="none" w:sz="0" w:space="0" w:color="auto"/>
            <w:left w:val="none" w:sz="0" w:space="0" w:color="auto"/>
            <w:bottom w:val="none" w:sz="0" w:space="0" w:color="auto"/>
            <w:right w:val="none" w:sz="0" w:space="0" w:color="auto"/>
          </w:divBdr>
        </w:div>
      </w:divsChild>
    </w:div>
    <w:div w:id="1950165243">
      <w:bodyDiv w:val="1"/>
      <w:marLeft w:val="0"/>
      <w:marRight w:val="0"/>
      <w:marTop w:val="0"/>
      <w:marBottom w:val="0"/>
      <w:divBdr>
        <w:top w:val="none" w:sz="0" w:space="0" w:color="auto"/>
        <w:left w:val="none" w:sz="0" w:space="0" w:color="auto"/>
        <w:bottom w:val="none" w:sz="0" w:space="0" w:color="auto"/>
        <w:right w:val="none" w:sz="0" w:space="0" w:color="auto"/>
      </w:divBdr>
      <w:divsChild>
        <w:div w:id="2046053828">
          <w:marLeft w:val="547"/>
          <w:marRight w:val="0"/>
          <w:marTop w:val="134"/>
          <w:marBottom w:val="0"/>
          <w:divBdr>
            <w:top w:val="none" w:sz="0" w:space="0" w:color="auto"/>
            <w:left w:val="none" w:sz="0" w:space="0" w:color="auto"/>
            <w:bottom w:val="none" w:sz="0" w:space="0" w:color="auto"/>
            <w:right w:val="none" w:sz="0" w:space="0" w:color="auto"/>
          </w:divBdr>
        </w:div>
        <w:div w:id="160507937">
          <w:marLeft w:val="547"/>
          <w:marRight w:val="0"/>
          <w:marTop w:val="134"/>
          <w:marBottom w:val="0"/>
          <w:divBdr>
            <w:top w:val="none" w:sz="0" w:space="0" w:color="auto"/>
            <w:left w:val="none" w:sz="0" w:space="0" w:color="auto"/>
            <w:bottom w:val="none" w:sz="0" w:space="0" w:color="auto"/>
            <w:right w:val="none" w:sz="0" w:space="0" w:color="auto"/>
          </w:divBdr>
        </w:div>
        <w:div w:id="111439781">
          <w:marLeft w:val="547"/>
          <w:marRight w:val="0"/>
          <w:marTop w:val="134"/>
          <w:marBottom w:val="0"/>
          <w:divBdr>
            <w:top w:val="none" w:sz="0" w:space="0" w:color="auto"/>
            <w:left w:val="none" w:sz="0" w:space="0" w:color="auto"/>
            <w:bottom w:val="none" w:sz="0" w:space="0" w:color="auto"/>
            <w:right w:val="none" w:sz="0" w:space="0" w:color="auto"/>
          </w:divBdr>
        </w:div>
        <w:div w:id="687685310">
          <w:marLeft w:val="547"/>
          <w:marRight w:val="0"/>
          <w:marTop w:val="134"/>
          <w:marBottom w:val="0"/>
          <w:divBdr>
            <w:top w:val="none" w:sz="0" w:space="0" w:color="auto"/>
            <w:left w:val="none" w:sz="0" w:space="0" w:color="auto"/>
            <w:bottom w:val="none" w:sz="0" w:space="0" w:color="auto"/>
            <w:right w:val="none" w:sz="0" w:space="0" w:color="auto"/>
          </w:divBdr>
        </w:div>
        <w:div w:id="594899408">
          <w:marLeft w:val="547"/>
          <w:marRight w:val="0"/>
          <w:marTop w:val="134"/>
          <w:marBottom w:val="0"/>
          <w:divBdr>
            <w:top w:val="none" w:sz="0" w:space="0" w:color="auto"/>
            <w:left w:val="none" w:sz="0" w:space="0" w:color="auto"/>
            <w:bottom w:val="none" w:sz="0" w:space="0" w:color="auto"/>
            <w:right w:val="none" w:sz="0" w:space="0" w:color="auto"/>
          </w:divBdr>
        </w:div>
      </w:divsChild>
    </w:div>
    <w:div w:id="1958486191">
      <w:bodyDiv w:val="1"/>
      <w:marLeft w:val="0"/>
      <w:marRight w:val="0"/>
      <w:marTop w:val="0"/>
      <w:marBottom w:val="0"/>
      <w:divBdr>
        <w:top w:val="none" w:sz="0" w:space="0" w:color="auto"/>
        <w:left w:val="none" w:sz="0" w:space="0" w:color="auto"/>
        <w:bottom w:val="none" w:sz="0" w:space="0" w:color="auto"/>
        <w:right w:val="none" w:sz="0" w:space="0" w:color="auto"/>
      </w:divBdr>
      <w:divsChild>
        <w:div w:id="951395427">
          <w:marLeft w:val="0"/>
          <w:marRight w:val="0"/>
          <w:marTop w:val="0"/>
          <w:marBottom w:val="0"/>
          <w:divBdr>
            <w:top w:val="none" w:sz="0" w:space="0" w:color="auto"/>
            <w:left w:val="none" w:sz="0" w:space="0" w:color="auto"/>
            <w:bottom w:val="none" w:sz="0" w:space="0" w:color="auto"/>
            <w:right w:val="none" w:sz="0" w:space="0" w:color="auto"/>
          </w:divBdr>
          <w:divsChild>
            <w:div w:id="654334430">
              <w:marLeft w:val="0"/>
              <w:marRight w:val="0"/>
              <w:marTop w:val="0"/>
              <w:marBottom w:val="0"/>
              <w:divBdr>
                <w:top w:val="none" w:sz="0" w:space="0" w:color="auto"/>
                <w:left w:val="none" w:sz="0" w:space="0" w:color="auto"/>
                <w:bottom w:val="none" w:sz="0" w:space="0" w:color="auto"/>
                <w:right w:val="none" w:sz="0" w:space="0" w:color="auto"/>
              </w:divBdr>
              <w:divsChild>
                <w:div w:id="1746293230">
                  <w:marLeft w:val="0"/>
                  <w:marRight w:val="0"/>
                  <w:marTop w:val="0"/>
                  <w:marBottom w:val="0"/>
                  <w:divBdr>
                    <w:top w:val="none" w:sz="0" w:space="0" w:color="auto"/>
                    <w:left w:val="none" w:sz="0" w:space="0" w:color="auto"/>
                    <w:bottom w:val="none" w:sz="0" w:space="0" w:color="auto"/>
                    <w:right w:val="none" w:sz="0" w:space="0" w:color="auto"/>
                  </w:divBdr>
                  <w:divsChild>
                    <w:div w:id="1752504087">
                      <w:marLeft w:val="0"/>
                      <w:marRight w:val="0"/>
                      <w:marTop w:val="0"/>
                      <w:marBottom w:val="0"/>
                      <w:divBdr>
                        <w:top w:val="none" w:sz="0" w:space="0" w:color="auto"/>
                        <w:left w:val="none" w:sz="0" w:space="0" w:color="auto"/>
                        <w:bottom w:val="none" w:sz="0" w:space="0" w:color="auto"/>
                        <w:right w:val="none" w:sz="0" w:space="0" w:color="auto"/>
                      </w:divBdr>
                      <w:divsChild>
                        <w:div w:id="828210090">
                          <w:marLeft w:val="0"/>
                          <w:marRight w:val="0"/>
                          <w:marTop w:val="0"/>
                          <w:marBottom w:val="0"/>
                          <w:divBdr>
                            <w:top w:val="none" w:sz="0" w:space="0" w:color="auto"/>
                            <w:left w:val="none" w:sz="0" w:space="0" w:color="auto"/>
                            <w:bottom w:val="none" w:sz="0" w:space="0" w:color="auto"/>
                            <w:right w:val="none" w:sz="0" w:space="0" w:color="auto"/>
                          </w:divBdr>
                          <w:divsChild>
                            <w:div w:id="294679461">
                              <w:marLeft w:val="0"/>
                              <w:marRight w:val="0"/>
                              <w:marTop w:val="0"/>
                              <w:marBottom w:val="0"/>
                              <w:divBdr>
                                <w:top w:val="none" w:sz="0" w:space="0" w:color="auto"/>
                                <w:left w:val="none" w:sz="0" w:space="0" w:color="auto"/>
                                <w:bottom w:val="none" w:sz="0" w:space="0" w:color="auto"/>
                                <w:right w:val="none" w:sz="0" w:space="0" w:color="auto"/>
                              </w:divBdr>
                              <w:divsChild>
                                <w:div w:id="229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889852">
      <w:bodyDiv w:val="1"/>
      <w:marLeft w:val="0"/>
      <w:marRight w:val="0"/>
      <w:marTop w:val="0"/>
      <w:marBottom w:val="0"/>
      <w:divBdr>
        <w:top w:val="none" w:sz="0" w:space="0" w:color="auto"/>
        <w:left w:val="none" w:sz="0" w:space="0" w:color="auto"/>
        <w:bottom w:val="none" w:sz="0" w:space="0" w:color="auto"/>
        <w:right w:val="none" w:sz="0" w:space="0" w:color="auto"/>
      </w:divBdr>
      <w:divsChild>
        <w:div w:id="145633393">
          <w:marLeft w:val="0"/>
          <w:marRight w:val="0"/>
          <w:marTop w:val="0"/>
          <w:marBottom w:val="0"/>
          <w:divBdr>
            <w:top w:val="none" w:sz="0" w:space="0" w:color="auto"/>
            <w:left w:val="none" w:sz="0" w:space="0" w:color="auto"/>
            <w:bottom w:val="none" w:sz="0" w:space="0" w:color="auto"/>
            <w:right w:val="none" w:sz="0" w:space="0" w:color="auto"/>
          </w:divBdr>
          <w:divsChild>
            <w:div w:id="669022116">
              <w:marLeft w:val="0"/>
              <w:marRight w:val="0"/>
              <w:marTop w:val="0"/>
              <w:marBottom w:val="0"/>
              <w:divBdr>
                <w:top w:val="none" w:sz="0" w:space="0" w:color="auto"/>
                <w:left w:val="none" w:sz="0" w:space="0" w:color="auto"/>
                <w:bottom w:val="none" w:sz="0" w:space="0" w:color="auto"/>
                <w:right w:val="none" w:sz="0" w:space="0" w:color="auto"/>
              </w:divBdr>
              <w:divsChild>
                <w:div w:id="1544517097">
                  <w:marLeft w:val="0"/>
                  <w:marRight w:val="0"/>
                  <w:marTop w:val="0"/>
                  <w:marBottom w:val="0"/>
                  <w:divBdr>
                    <w:top w:val="none" w:sz="0" w:space="0" w:color="auto"/>
                    <w:left w:val="none" w:sz="0" w:space="0" w:color="auto"/>
                    <w:bottom w:val="none" w:sz="0" w:space="0" w:color="auto"/>
                    <w:right w:val="none" w:sz="0" w:space="0" w:color="auto"/>
                  </w:divBdr>
                  <w:divsChild>
                    <w:div w:id="122427569">
                      <w:marLeft w:val="0"/>
                      <w:marRight w:val="0"/>
                      <w:marTop w:val="0"/>
                      <w:marBottom w:val="0"/>
                      <w:divBdr>
                        <w:top w:val="none" w:sz="0" w:space="0" w:color="auto"/>
                        <w:left w:val="none" w:sz="0" w:space="0" w:color="auto"/>
                        <w:bottom w:val="none" w:sz="0" w:space="0" w:color="auto"/>
                        <w:right w:val="none" w:sz="0" w:space="0" w:color="auto"/>
                      </w:divBdr>
                      <w:divsChild>
                        <w:div w:id="154035284">
                          <w:marLeft w:val="0"/>
                          <w:marRight w:val="0"/>
                          <w:marTop w:val="0"/>
                          <w:marBottom w:val="0"/>
                          <w:divBdr>
                            <w:top w:val="none" w:sz="0" w:space="0" w:color="auto"/>
                            <w:left w:val="none" w:sz="0" w:space="0" w:color="auto"/>
                            <w:bottom w:val="none" w:sz="0" w:space="0" w:color="auto"/>
                            <w:right w:val="none" w:sz="0" w:space="0" w:color="auto"/>
                          </w:divBdr>
                          <w:divsChild>
                            <w:div w:id="819926865">
                              <w:marLeft w:val="0"/>
                              <w:marRight w:val="0"/>
                              <w:marTop w:val="0"/>
                              <w:marBottom w:val="0"/>
                              <w:divBdr>
                                <w:top w:val="none" w:sz="0" w:space="0" w:color="auto"/>
                                <w:left w:val="none" w:sz="0" w:space="0" w:color="auto"/>
                                <w:bottom w:val="none" w:sz="0" w:space="0" w:color="auto"/>
                                <w:right w:val="none" w:sz="0" w:space="0" w:color="auto"/>
                              </w:divBdr>
                              <w:divsChild>
                                <w:div w:id="18759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04204">
      <w:bodyDiv w:val="1"/>
      <w:marLeft w:val="0"/>
      <w:marRight w:val="0"/>
      <w:marTop w:val="0"/>
      <w:marBottom w:val="0"/>
      <w:divBdr>
        <w:top w:val="none" w:sz="0" w:space="0" w:color="auto"/>
        <w:left w:val="none" w:sz="0" w:space="0" w:color="auto"/>
        <w:bottom w:val="none" w:sz="0" w:space="0" w:color="auto"/>
        <w:right w:val="none" w:sz="0" w:space="0" w:color="auto"/>
      </w:divBdr>
    </w:div>
    <w:div w:id="2039817710">
      <w:bodyDiv w:val="1"/>
      <w:marLeft w:val="0"/>
      <w:marRight w:val="0"/>
      <w:marTop w:val="0"/>
      <w:marBottom w:val="0"/>
      <w:divBdr>
        <w:top w:val="none" w:sz="0" w:space="0" w:color="auto"/>
        <w:left w:val="none" w:sz="0" w:space="0" w:color="auto"/>
        <w:bottom w:val="none" w:sz="0" w:space="0" w:color="auto"/>
        <w:right w:val="none" w:sz="0" w:space="0" w:color="auto"/>
      </w:divBdr>
      <w:divsChild>
        <w:div w:id="152648205">
          <w:marLeft w:val="461"/>
          <w:marRight w:val="0"/>
          <w:marTop w:val="115"/>
          <w:marBottom w:val="0"/>
          <w:divBdr>
            <w:top w:val="none" w:sz="0" w:space="0" w:color="auto"/>
            <w:left w:val="none" w:sz="0" w:space="0" w:color="auto"/>
            <w:bottom w:val="none" w:sz="0" w:space="0" w:color="auto"/>
            <w:right w:val="none" w:sz="0" w:space="0" w:color="auto"/>
          </w:divBdr>
        </w:div>
        <w:div w:id="677080360">
          <w:marLeft w:val="1166"/>
          <w:marRight w:val="0"/>
          <w:marTop w:val="96"/>
          <w:marBottom w:val="0"/>
          <w:divBdr>
            <w:top w:val="none" w:sz="0" w:space="0" w:color="auto"/>
            <w:left w:val="none" w:sz="0" w:space="0" w:color="auto"/>
            <w:bottom w:val="none" w:sz="0" w:space="0" w:color="auto"/>
            <w:right w:val="none" w:sz="0" w:space="0" w:color="auto"/>
          </w:divBdr>
        </w:div>
        <w:div w:id="1231113296">
          <w:marLeft w:val="1166"/>
          <w:marRight w:val="0"/>
          <w:marTop w:val="96"/>
          <w:marBottom w:val="0"/>
          <w:divBdr>
            <w:top w:val="none" w:sz="0" w:space="0" w:color="auto"/>
            <w:left w:val="none" w:sz="0" w:space="0" w:color="auto"/>
            <w:bottom w:val="none" w:sz="0" w:space="0" w:color="auto"/>
            <w:right w:val="none" w:sz="0" w:space="0" w:color="auto"/>
          </w:divBdr>
        </w:div>
        <w:div w:id="635378852">
          <w:marLeft w:val="1166"/>
          <w:marRight w:val="0"/>
          <w:marTop w:val="96"/>
          <w:marBottom w:val="0"/>
          <w:divBdr>
            <w:top w:val="none" w:sz="0" w:space="0" w:color="auto"/>
            <w:left w:val="none" w:sz="0" w:space="0" w:color="auto"/>
            <w:bottom w:val="none" w:sz="0" w:space="0" w:color="auto"/>
            <w:right w:val="none" w:sz="0" w:space="0" w:color="auto"/>
          </w:divBdr>
        </w:div>
        <w:div w:id="1215506751">
          <w:marLeft w:val="461"/>
          <w:marRight w:val="0"/>
          <w:marTop w:val="115"/>
          <w:marBottom w:val="0"/>
          <w:divBdr>
            <w:top w:val="none" w:sz="0" w:space="0" w:color="auto"/>
            <w:left w:val="none" w:sz="0" w:space="0" w:color="auto"/>
            <w:bottom w:val="none" w:sz="0" w:space="0" w:color="auto"/>
            <w:right w:val="none" w:sz="0" w:space="0" w:color="auto"/>
          </w:divBdr>
        </w:div>
        <w:div w:id="1805662213">
          <w:marLeft w:val="1166"/>
          <w:marRight w:val="0"/>
          <w:marTop w:val="96"/>
          <w:marBottom w:val="0"/>
          <w:divBdr>
            <w:top w:val="none" w:sz="0" w:space="0" w:color="auto"/>
            <w:left w:val="none" w:sz="0" w:space="0" w:color="auto"/>
            <w:bottom w:val="none" w:sz="0" w:space="0" w:color="auto"/>
            <w:right w:val="none" w:sz="0" w:space="0" w:color="auto"/>
          </w:divBdr>
        </w:div>
        <w:div w:id="878588005">
          <w:marLeft w:val="1166"/>
          <w:marRight w:val="0"/>
          <w:marTop w:val="96"/>
          <w:marBottom w:val="0"/>
          <w:divBdr>
            <w:top w:val="none" w:sz="0" w:space="0" w:color="auto"/>
            <w:left w:val="none" w:sz="0" w:space="0" w:color="auto"/>
            <w:bottom w:val="none" w:sz="0" w:space="0" w:color="auto"/>
            <w:right w:val="none" w:sz="0" w:space="0" w:color="auto"/>
          </w:divBdr>
        </w:div>
        <w:div w:id="997226701">
          <w:marLeft w:val="1166"/>
          <w:marRight w:val="0"/>
          <w:marTop w:val="96"/>
          <w:marBottom w:val="0"/>
          <w:divBdr>
            <w:top w:val="none" w:sz="0" w:space="0" w:color="auto"/>
            <w:left w:val="none" w:sz="0" w:space="0" w:color="auto"/>
            <w:bottom w:val="none" w:sz="0" w:space="0" w:color="auto"/>
            <w:right w:val="none" w:sz="0" w:space="0" w:color="auto"/>
          </w:divBdr>
        </w:div>
        <w:div w:id="1843010078">
          <w:marLeft w:val="1166"/>
          <w:marRight w:val="0"/>
          <w:marTop w:val="96"/>
          <w:marBottom w:val="0"/>
          <w:divBdr>
            <w:top w:val="none" w:sz="0" w:space="0" w:color="auto"/>
            <w:left w:val="none" w:sz="0" w:space="0" w:color="auto"/>
            <w:bottom w:val="none" w:sz="0" w:space="0" w:color="auto"/>
            <w:right w:val="none" w:sz="0" w:space="0" w:color="auto"/>
          </w:divBdr>
        </w:div>
      </w:divsChild>
    </w:div>
    <w:div w:id="2078357685">
      <w:bodyDiv w:val="1"/>
      <w:marLeft w:val="0"/>
      <w:marRight w:val="0"/>
      <w:marTop w:val="0"/>
      <w:marBottom w:val="0"/>
      <w:divBdr>
        <w:top w:val="none" w:sz="0" w:space="0" w:color="auto"/>
        <w:left w:val="none" w:sz="0" w:space="0" w:color="auto"/>
        <w:bottom w:val="none" w:sz="0" w:space="0" w:color="auto"/>
        <w:right w:val="none" w:sz="0" w:space="0" w:color="auto"/>
      </w:divBdr>
      <w:divsChild>
        <w:div w:id="1374885122">
          <w:marLeft w:val="0"/>
          <w:marRight w:val="0"/>
          <w:marTop w:val="0"/>
          <w:marBottom w:val="0"/>
          <w:divBdr>
            <w:top w:val="none" w:sz="0" w:space="0" w:color="auto"/>
            <w:left w:val="none" w:sz="0" w:space="0" w:color="auto"/>
            <w:bottom w:val="none" w:sz="0" w:space="0" w:color="auto"/>
            <w:right w:val="none" w:sz="0" w:space="0" w:color="auto"/>
          </w:divBdr>
          <w:divsChild>
            <w:div w:id="607084706">
              <w:marLeft w:val="0"/>
              <w:marRight w:val="0"/>
              <w:marTop w:val="0"/>
              <w:marBottom w:val="0"/>
              <w:divBdr>
                <w:top w:val="none" w:sz="0" w:space="0" w:color="auto"/>
                <w:left w:val="none" w:sz="0" w:space="0" w:color="auto"/>
                <w:bottom w:val="none" w:sz="0" w:space="0" w:color="auto"/>
                <w:right w:val="none" w:sz="0" w:space="0" w:color="auto"/>
              </w:divBdr>
              <w:divsChild>
                <w:div w:id="1047677921">
                  <w:marLeft w:val="0"/>
                  <w:marRight w:val="0"/>
                  <w:marTop w:val="0"/>
                  <w:marBottom w:val="0"/>
                  <w:divBdr>
                    <w:top w:val="none" w:sz="0" w:space="0" w:color="auto"/>
                    <w:left w:val="none" w:sz="0" w:space="0" w:color="auto"/>
                    <w:bottom w:val="none" w:sz="0" w:space="0" w:color="auto"/>
                    <w:right w:val="none" w:sz="0" w:space="0" w:color="auto"/>
                  </w:divBdr>
                  <w:divsChild>
                    <w:div w:id="609899761">
                      <w:marLeft w:val="0"/>
                      <w:marRight w:val="0"/>
                      <w:marTop w:val="0"/>
                      <w:marBottom w:val="0"/>
                      <w:divBdr>
                        <w:top w:val="none" w:sz="0" w:space="0" w:color="auto"/>
                        <w:left w:val="none" w:sz="0" w:space="0" w:color="auto"/>
                        <w:bottom w:val="none" w:sz="0" w:space="0" w:color="auto"/>
                        <w:right w:val="none" w:sz="0" w:space="0" w:color="auto"/>
                      </w:divBdr>
                      <w:divsChild>
                        <w:div w:id="1643388197">
                          <w:marLeft w:val="0"/>
                          <w:marRight w:val="0"/>
                          <w:marTop w:val="0"/>
                          <w:marBottom w:val="0"/>
                          <w:divBdr>
                            <w:top w:val="none" w:sz="0" w:space="0" w:color="auto"/>
                            <w:left w:val="none" w:sz="0" w:space="0" w:color="auto"/>
                            <w:bottom w:val="none" w:sz="0" w:space="0" w:color="auto"/>
                            <w:right w:val="none" w:sz="0" w:space="0" w:color="auto"/>
                          </w:divBdr>
                          <w:divsChild>
                            <w:div w:id="1920360737">
                              <w:marLeft w:val="0"/>
                              <w:marRight w:val="0"/>
                              <w:marTop w:val="0"/>
                              <w:marBottom w:val="0"/>
                              <w:divBdr>
                                <w:top w:val="none" w:sz="0" w:space="0" w:color="auto"/>
                                <w:left w:val="none" w:sz="0" w:space="0" w:color="auto"/>
                                <w:bottom w:val="none" w:sz="0" w:space="0" w:color="auto"/>
                                <w:right w:val="none" w:sz="0" w:space="0" w:color="auto"/>
                              </w:divBdr>
                              <w:divsChild>
                                <w:div w:id="2987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89274">
      <w:bodyDiv w:val="1"/>
      <w:marLeft w:val="0"/>
      <w:marRight w:val="0"/>
      <w:marTop w:val="0"/>
      <w:marBottom w:val="0"/>
      <w:divBdr>
        <w:top w:val="none" w:sz="0" w:space="0" w:color="auto"/>
        <w:left w:val="none" w:sz="0" w:space="0" w:color="auto"/>
        <w:bottom w:val="none" w:sz="0" w:space="0" w:color="auto"/>
        <w:right w:val="none" w:sz="0" w:space="0" w:color="auto"/>
      </w:divBdr>
    </w:div>
    <w:div w:id="212889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norland\Desktop\JDA%20Software%20Corporate%20Word%20Template%202014_FINAL.dotx" TargetMode="External"/></Relationships>
</file>

<file path=word/theme/theme1.xml><?xml version="1.0" encoding="utf-8"?>
<a:theme xmlns:a="http://schemas.openxmlformats.org/drawingml/2006/main" name="JDA">
  <a:themeElements>
    <a:clrScheme name="JDA">
      <a:dk1>
        <a:srgbClr val="231F20"/>
      </a:dk1>
      <a:lt1>
        <a:sysClr val="window" lastClr="FFFFFF"/>
      </a:lt1>
      <a:dk2>
        <a:srgbClr val="231F20"/>
      </a:dk2>
      <a:lt2>
        <a:srgbClr val="00A9E0"/>
      </a:lt2>
      <a:accent1>
        <a:srgbClr val="00A9E0"/>
      </a:accent1>
      <a:accent2>
        <a:srgbClr val="004F71"/>
      </a:accent2>
      <a:accent3>
        <a:srgbClr val="FF6A13"/>
      </a:accent3>
      <a:accent4>
        <a:srgbClr val="78AA00"/>
      </a:accent4>
      <a:accent5>
        <a:srgbClr val="CE0037"/>
      </a:accent5>
      <a:accent6>
        <a:srgbClr val="8F1A95"/>
      </a:accent6>
      <a:hlink>
        <a:srgbClr val="00A9E0"/>
      </a:hlink>
      <a:folHlink>
        <a:srgbClr val="004F7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1270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2E9881AA192046B3510871A8A156FE" ma:contentTypeVersion="4" ma:contentTypeDescription="Create a new document." ma:contentTypeScope="" ma:versionID="204ab7b6b96d6899a61f91cca5cab83d">
  <xsd:schema xmlns:xsd="http://www.w3.org/2001/XMLSchema" xmlns:xs="http://www.w3.org/2001/XMLSchema" xmlns:p="http://schemas.microsoft.com/office/2006/metadata/properties" xmlns:ns2="b169e864-2c70-4125-94f1-ef903d57c277" xmlns:ns3="57c3479b-dfa0-4538-96cb-0a762ddff7ce" targetNamespace="http://schemas.microsoft.com/office/2006/metadata/properties" ma:root="true" ma:fieldsID="d146924dbb762a235ba3dd3ef265892d" ns2:_="" ns3:_="">
    <xsd:import namespace="b169e864-2c70-4125-94f1-ef903d57c277"/>
    <xsd:import namespace="57c3479b-dfa0-4538-96cb-0a762ddff7c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9e864-2c70-4125-94f1-ef903d57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c3479b-dfa0-4538-96cb-0a762ddff7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2B746-85FF-438C-A42E-ACB36BF524C2}">
  <ds:schemaRefs>
    <ds:schemaRef ds:uri="http://schemas.microsoft.com/sharepoint/v3/contenttype/forms"/>
  </ds:schemaRefs>
</ds:datastoreItem>
</file>

<file path=customXml/itemProps2.xml><?xml version="1.0" encoding="utf-8"?>
<ds:datastoreItem xmlns:ds="http://schemas.openxmlformats.org/officeDocument/2006/customXml" ds:itemID="{2400E17B-FE61-491A-BE0F-83326A1A012B}">
  <ds:schemaRefs>
    <ds:schemaRef ds:uri="http://schemas.microsoft.com/office/2006/metadata/properties"/>
  </ds:schemaRefs>
</ds:datastoreItem>
</file>

<file path=customXml/itemProps3.xml><?xml version="1.0" encoding="utf-8"?>
<ds:datastoreItem xmlns:ds="http://schemas.openxmlformats.org/officeDocument/2006/customXml" ds:itemID="{2F9DFC18-1DF3-4F9B-A535-534F6A535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9e864-2c70-4125-94f1-ef903d57c277"/>
    <ds:schemaRef ds:uri="57c3479b-dfa0-4538-96cb-0a762ddff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9EB14B-E8A5-4321-927A-7ACAC0CF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JDA Software Corporate Word Template 2014_FINAL.dotx</Template>
  <TotalTime>0</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JDA Software</vt:lpstr>
    </vt:vector>
  </TitlesOfParts>
  <Company>JDA Software Group, Inc.</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JDA Software</dc:title>
  <dc:subject>JDA Software Corporate Word Template 2014</dc:subject>
  <dc:creator>JDA</dc:creator>
  <cp:keywords>JDA Software Corporate Word Template 2014</cp:keywords>
  <cp:lastModifiedBy>xiaojun ni</cp:lastModifiedBy>
  <cp:revision>2</cp:revision>
  <cp:lastPrinted>2014-02-19T18:06:00Z</cp:lastPrinted>
  <dcterms:created xsi:type="dcterms:W3CDTF">2018-03-26T09:23:00Z</dcterms:created>
  <dcterms:modified xsi:type="dcterms:W3CDTF">2018-03-26T09:23:00Z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0x010100582E9881AA192046B3510871A8A156FE</vt:lpwstr>
  </property>
</Properties>
</file>