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C1C48" w14:textId="2EBF096E" w:rsidR="00397312" w:rsidRDefault="008443B2" w:rsidP="007063AF">
      <w:pPr>
        <w:pStyle w:val="1"/>
      </w:pPr>
      <w:r>
        <w:t>Unlock multiple demand replenishment pick</w:t>
      </w:r>
      <w:r w:rsidR="00520EB7">
        <w:t>s</w:t>
      </w:r>
      <w:r>
        <w:t xml:space="preserve"> for bulk selection location based on config</w:t>
      </w:r>
    </w:p>
    <w:p w14:paraId="7495D11E" w14:textId="77777777" w:rsidR="00CE6E00" w:rsidRDefault="00CE6E00"/>
    <w:p w14:paraId="3284595F" w14:textId="77777777" w:rsidR="00342528" w:rsidRDefault="00342528" w:rsidP="00342528">
      <w:pPr>
        <w:pStyle w:val="2"/>
      </w:pPr>
      <w:r>
        <w:t>Issue:</w:t>
      </w:r>
    </w:p>
    <w:p w14:paraId="1A655387" w14:textId="7ABA1BBD" w:rsidR="00342528" w:rsidRDefault="008443B2" w:rsidP="00342528">
      <w:pPr>
        <w:rPr>
          <w:lang w:val="en-GB"/>
        </w:rPr>
      </w:pPr>
      <w:r>
        <w:rPr>
          <w:sz w:val="16"/>
          <w:szCs w:val="16"/>
        </w:rPr>
        <w:t xml:space="preserve">There 10 lanes </w:t>
      </w:r>
      <w:r w:rsidR="00BB500D">
        <w:rPr>
          <w:sz w:val="16"/>
          <w:szCs w:val="16"/>
        </w:rPr>
        <w:t xml:space="preserve">currently </w:t>
      </w:r>
      <w:r>
        <w:rPr>
          <w:sz w:val="16"/>
          <w:szCs w:val="16"/>
        </w:rPr>
        <w:t xml:space="preserve">is setup as bulk selection location, which is also used as receiving stage lane, items in these lanes are very fast moving item, currently the existing DR unlock </w:t>
      </w:r>
      <w:r w:rsidR="004772C4">
        <w:rPr>
          <w:sz w:val="16"/>
          <w:szCs w:val="16"/>
        </w:rPr>
        <w:t>job</w:t>
      </w:r>
      <w:r>
        <w:rPr>
          <w:sz w:val="16"/>
          <w:szCs w:val="16"/>
        </w:rPr>
        <w:t xml:space="preserve"> only unlock one DR when it reaches minimum value which is not fast enough to fulfill outbound picking. there is </w:t>
      </w:r>
      <w:r w:rsidR="00CD5D3F">
        <w:rPr>
          <w:sz w:val="16"/>
          <w:szCs w:val="16"/>
        </w:rPr>
        <w:t xml:space="preserve">a </w:t>
      </w:r>
      <w:r>
        <w:rPr>
          <w:sz w:val="16"/>
          <w:szCs w:val="16"/>
        </w:rPr>
        <w:t>need for this type of location we allow the job to unlock multiple DRs based on config.</w:t>
      </w:r>
    </w:p>
    <w:p w14:paraId="3C42167E" w14:textId="77777777" w:rsidR="00342528" w:rsidRPr="00342528" w:rsidRDefault="00342528" w:rsidP="00342528">
      <w:pPr>
        <w:pStyle w:val="2"/>
      </w:pPr>
      <w:r w:rsidRPr="00342528">
        <w:t>Approach:</w:t>
      </w:r>
    </w:p>
    <w:p w14:paraId="4E65BF4E" w14:textId="77777777" w:rsidR="008443B2" w:rsidRDefault="008443B2" w:rsidP="008443B2">
      <w:pPr>
        <w:rPr>
          <w:sz w:val="16"/>
          <w:szCs w:val="16"/>
        </w:rPr>
      </w:pPr>
      <w:r>
        <w:rPr>
          <w:sz w:val="16"/>
          <w:szCs w:val="16"/>
        </w:rPr>
        <w:t xml:space="preserve">Improve the existing unlock job </w:t>
      </w:r>
      <w:r w:rsidRPr="008443B2">
        <w:rPr>
          <w:sz w:val="16"/>
          <w:szCs w:val="16"/>
        </w:rPr>
        <w:t>USR-UNLOCK-RPL-FOR-MIN-QTY</w:t>
      </w:r>
      <w:r>
        <w:rPr>
          <w:sz w:val="16"/>
          <w:szCs w:val="16"/>
        </w:rPr>
        <w:t>, add 2</w:t>
      </w:r>
      <w:r w:rsidRPr="008443B2">
        <w:rPr>
          <w:sz w:val="16"/>
          <w:szCs w:val="16"/>
          <w:vertAlign w:val="superscript"/>
        </w:rPr>
        <w:t>nd</w:t>
      </w:r>
      <w:r>
        <w:rPr>
          <w:sz w:val="16"/>
          <w:szCs w:val="16"/>
        </w:rPr>
        <w:t xml:space="preserve"> part logic to unlock DRs according to a policy driven config:</w:t>
      </w:r>
    </w:p>
    <w:p w14:paraId="306903E1" w14:textId="77777777" w:rsidR="008443B2" w:rsidRDefault="008443B2" w:rsidP="008443B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E788565" wp14:editId="00A247B1">
            <wp:extent cx="5274310" cy="4281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A1D5" w14:textId="77777777" w:rsidR="008443B2" w:rsidRDefault="008443B2" w:rsidP="008443B2">
      <w:pPr>
        <w:rPr>
          <w:sz w:val="16"/>
          <w:szCs w:val="16"/>
        </w:rPr>
      </w:pPr>
      <w:r>
        <w:rPr>
          <w:sz w:val="16"/>
          <w:szCs w:val="16"/>
        </w:rPr>
        <w:t>The job will read above policy and unlock DR accordingly:</w:t>
      </w:r>
    </w:p>
    <w:p w14:paraId="2A3B5314" w14:textId="77777777" w:rsidR="008443B2" w:rsidRDefault="008443B2" w:rsidP="008443B2">
      <w:pPr>
        <w:rPr>
          <w:sz w:val="16"/>
          <w:szCs w:val="16"/>
        </w:rPr>
      </w:pPr>
      <w:r w:rsidRPr="008443B2">
        <w:rPr>
          <w:rFonts w:hint="eastAsia"/>
          <w:b/>
          <w:bCs/>
          <w:sz w:val="16"/>
          <w:szCs w:val="16"/>
        </w:rPr>
        <w:t>Re</w:t>
      </w:r>
      <w:r w:rsidRPr="008443B2">
        <w:rPr>
          <w:b/>
          <w:bCs/>
          <w:sz w:val="16"/>
          <w:szCs w:val="16"/>
        </w:rPr>
        <w:t>turn Number One:</w:t>
      </w:r>
      <w:r>
        <w:rPr>
          <w:sz w:val="16"/>
          <w:szCs w:val="16"/>
        </w:rPr>
        <w:t xml:space="preserve"> 1 </w:t>
      </w:r>
      <w:r>
        <w:rPr>
          <w:rFonts w:hint="eastAsia"/>
          <w:sz w:val="16"/>
          <w:szCs w:val="16"/>
        </w:rPr>
        <w:t>Enab</w:t>
      </w:r>
      <w:r>
        <w:rPr>
          <w:sz w:val="16"/>
          <w:szCs w:val="16"/>
        </w:rPr>
        <w:t>le, 0 Disable this logic.</w:t>
      </w:r>
    </w:p>
    <w:p w14:paraId="40EEF2EB" w14:textId="77777777" w:rsidR="008443B2" w:rsidRDefault="008443B2" w:rsidP="008443B2">
      <w:pPr>
        <w:rPr>
          <w:sz w:val="16"/>
          <w:szCs w:val="16"/>
        </w:rPr>
      </w:pPr>
      <w:r w:rsidRPr="008443B2">
        <w:rPr>
          <w:b/>
          <w:bCs/>
          <w:sz w:val="16"/>
          <w:szCs w:val="16"/>
        </w:rPr>
        <w:t>Return Number Two:</w:t>
      </w:r>
      <w:r>
        <w:rPr>
          <w:sz w:val="16"/>
          <w:szCs w:val="16"/>
        </w:rPr>
        <w:t xml:space="preserve"> Defines how many pallets to be allowed sits in the lane at same time. </w:t>
      </w:r>
      <w:proofErr w:type="spellStart"/>
      <w:r>
        <w:rPr>
          <w:sz w:val="16"/>
          <w:szCs w:val="16"/>
        </w:rPr>
        <w:t>e.g</w:t>
      </w:r>
      <w:proofErr w:type="spellEnd"/>
      <w:r>
        <w:rPr>
          <w:sz w:val="16"/>
          <w:szCs w:val="16"/>
        </w:rPr>
        <w:t xml:space="preserve"> when this value is 4 and in the location you have 2 LPNs, system will unlock 2 more </w:t>
      </w:r>
      <w:proofErr w:type="spellStart"/>
      <w:r>
        <w:rPr>
          <w:sz w:val="16"/>
          <w:szCs w:val="16"/>
        </w:rPr>
        <w:t>DRs.</w:t>
      </w:r>
      <w:proofErr w:type="spellEnd"/>
    </w:p>
    <w:p w14:paraId="29E9F43E" w14:textId="77777777" w:rsidR="008443B2" w:rsidRDefault="008443B2" w:rsidP="008443B2">
      <w:pPr>
        <w:rPr>
          <w:sz w:val="16"/>
          <w:szCs w:val="16"/>
        </w:rPr>
      </w:pPr>
      <w:r w:rsidRPr="008443B2">
        <w:rPr>
          <w:b/>
          <w:bCs/>
          <w:sz w:val="16"/>
          <w:szCs w:val="16"/>
        </w:rPr>
        <w:t>Return String One:</w:t>
      </w:r>
      <w:r>
        <w:rPr>
          <w:sz w:val="16"/>
          <w:szCs w:val="16"/>
        </w:rPr>
        <w:t xml:space="preserve"> Defines the start location.</w:t>
      </w:r>
    </w:p>
    <w:p w14:paraId="0F4BC452" w14:textId="77777777" w:rsidR="008443B2" w:rsidRDefault="008443B2" w:rsidP="008443B2">
      <w:pPr>
        <w:rPr>
          <w:sz w:val="16"/>
          <w:szCs w:val="16"/>
        </w:rPr>
      </w:pPr>
      <w:r w:rsidRPr="008443B2">
        <w:rPr>
          <w:b/>
          <w:bCs/>
          <w:sz w:val="16"/>
          <w:szCs w:val="16"/>
        </w:rPr>
        <w:t>Return String Two:</w:t>
      </w:r>
      <w:r>
        <w:rPr>
          <w:sz w:val="16"/>
          <w:szCs w:val="16"/>
        </w:rPr>
        <w:t xml:space="preserve"> Defines the end location.</w:t>
      </w:r>
    </w:p>
    <w:p w14:paraId="68B73070" w14:textId="77777777" w:rsidR="008443B2" w:rsidRDefault="008443B2" w:rsidP="008443B2">
      <w:pPr>
        <w:rPr>
          <w:sz w:val="16"/>
          <w:szCs w:val="16"/>
        </w:rPr>
      </w:pPr>
      <w:r w:rsidRPr="008443B2">
        <w:rPr>
          <w:b/>
          <w:bCs/>
          <w:sz w:val="16"/>
          <w:szCs w:val="16"/>
        </w:rPr>
        <w:t>Note:</w:t>
      </w:r>
      <w:r>
        <w:rPr>
          <w:sz w:val="16"/>
          <w:szCs w:val="16"/>
        </w:rPr>
        <w:t xml:space="preserve"> above defines a location range for which this unlock logic will be run.</w:t>
      </w:r>
    </w:p>
    <w:p w14:paraId="56CA30CC" w14:textId="77777777" w:rsidR="008443B2" w:rsidRPr="00342528" w:rsidRDefault="008443B2" w:rsidP="008443B2">
      <w:pPr>
        <w:rPr>
          <w:sz w:val="16"/>
          <w:szCs w:val="16"/>
        </w:rPr>
      </w:pPr>
    </w:p>
    <w:p w14:paraId="25BEE278" w14:textId="77777777" w:rsidR="00342528" w:rsidRDefault="00342528" w:rsidP="00342528">
      <w:pPr>
        <w:rPr>
          <w:sz w:val="16"/>
          <w:szCs w:val="16"/>
        </w:rPr>
      </w:pPr>
      <w:r w:rsidRPr="00342528">
        <w:rPr>
          <w:sz w:val="16"/>
          <w:szCs w:val="16"/>
        </w:rPr>
        <w:lastRenderedPageBreak/>
        <w:t>.</w:t>
      </w:r>
    </w:p>
    <w:p w14:paraId="2702DFB3" w14:textId="77777777" w:rsidR="00342528" w:rsidRDefault="00342528">
      <w:pPr>
        <w:rPr>
          <w:sz w:val="16"/>
          <w:szCs w:val="16"/>
        </w:rPr>
      </w:pPr>
    </w:p>
    <w:p w14:paraId="344CA228" w14:textId="77777777" w:rsidR="00010B8E" w:rsidRDefault="00A15242" w:rsidP="008443B2">
      <w:pPr>
        <w:pStyle w:val="2"/>
      </w:pPr>
      <w:r>
        <w:t>Test scenario</w:t>
      </w:r>
      <w:r w:rsidR="008443B2">
        <w:t>:</w:t>
      </w:r>
    </w:p>
    <w:p w14:paraId="7AF5A0FC" w14:textId="77777777" w:rsidR="00342528" w:rsidRPr="00342528" w:rsidRDefault="00342528" w:rsidP="00342528">
      <w:pPr>
        <w:rPr>
          <w:sz w:val="16"/>
          <w:szCs w:val="16"/>
        </w:rPr>
      </w:pPr>
      <w:r w:rsidRPr="00342528">
        <w:rPr>
          <w:sz w:val="16"/>
          <w:szCs w:val="16"/>
        </w:rPr>
        <w:t xml:space="preserve">For location </w:t>
      </w:r>
      <w:r w:rsidR="008443B2">
        <w:rPr>
          <w:sz w:val="16"/>
          <w:szCs w:val="16"/>
        </w:rPr>
        <w:t>AN0211, 1 LPN in the location:</w:t>
      </w:r>
    </w:p>
    <w:p w14:paraId="3C2DD630" w14:textId="77777777" w:rsidR="00342528" w:rsidRDefault="008443B2" w:rsidP="00342528">
      <w:r>
        <w:rPr>
          <w:noProof/>
        </w:rPr>
        <w:drawing>
          <wp:inline distT="0" distB="0" distL="0" distR="0" wp14:anchorId="6CA4F62A" wp14:editId="0F849130">
            <wp:extent cx="4641850" cy="1637445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340" cy="16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C5FB" w14:textId="77777777" w:rsidR="00342528" w:rsidRPr="00342528" w:rsidRDefault="008443B2" w:rsidP="00342528">
      <w:pPr>
        <w:rPr>
          <w:sz w:val="16"/>
          <w:szCs w:val="16"/>
        </w:rPr>
      </w:pPr>
      <w:r>
        <w:rPr>
          <w:sz w:val="16"/>
          <w:szCs w:val="16"/>
        </w:rPr>
        <w:t>7 DRs in LOCK status:</w:t>
      </w:r>
    </w:p>
    <w:p w14:paraId="2B7E0028" w14:textId="77777777" w:rsidR="00342528" w:rsidRDefault="008443B2" w:rsidP="00342528">
      <w:r>
        <w:rPr>
          <w:noProof/>
        </w:rPr>
        <w:drawing>
          <wp:inline distT="0" distB="0" distL="0" distR="0" wp14:anchorId="6BC29B0D" wp14:editId="23C33FE7">
            <wp:extent cx="4138930" cy="2186069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857" cy="219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CD6F" w14:textId="2C30A002" w:rsidR="00342528" w:rsidRDefault="008443B2" w:rsidP="00342528">
      <w:pPr>
        <w:rPr>
          <w:sz w:val="16"/>
          <w:szCs w:val="16"/>
        </w:rPr>
      </w:pPr>
      <w:r>
        <w:rPr>
          <w:sz w:val="16"/>
          <w:szCs w:val="16"/>
        </w:rPr>
        <w:t xml:space="preserve">After running the new job, 3 </w:t>
      </w:r>
      <w:r w:rsidR="006317B8">
        <w:rPr>
          <w:sz w:val="16"/>
          <w:szCs w:val="16"/>
        </w:rPr>
        <w:t xml:space="preserve">earliest </w:t>
      </w:r>
      <w:bookmarkStart w:id="0" w:name="_GoBack"/>
      <w:bookmarkEnd w:id="0"/>
      <w:r>
        <w:rPr>
          <w:sz w:val="16"/>
          <w:szCs w:val="16"/>
        </w:rPr>
        <w:t>more unlocked:</w:t>
      </w:r>
    </w:p>
    <w:p w14:paraId="674DD910" w14:textId="0C4F6091" w:rsidR="008443B2" w:rsidRDefault="00C6479B" w:rsidP="00342528">
      <w:r>
        <w:rPr>
          <w:noProof/>
        </w:rPr>
        <w:drawing>
          <wp:inline distT="0" distB="0" distL="0" distR="0" wp14:anchorId="5C38598A" wp14:editId="32B3C1BD">
            <wp:extent cx="5274310" cy="1630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2E6E" w14:textId="77777777" w:rsidR="00342528" w:rsidRDefault="00342528" w:rsidP="00342528"/>
    <w:p w14:paraId="333AEFDA" w14:textId="77777777" w:rsidR="00342528" w:rsidRDefault="00342528" w:rsidP="00342528">
      <w:pPr>
        <w:pStyle w:val="2"/>
      </w:pPr>
      <w:r>
        <w:t>Deployment:</w:t>
      </w:r>
    </w:p>
    <w:p w14:paraId="77105961" w14:textId="77777777" w:rsidR="00342528" w:rsidRPr="00342528" w:rsidRDefault="008443B2" w:rsidP="00342528">
      <w:pPr>
        <w:rPr>
          <w:sz w:val="16"/>
          <w:szCs w:val="16"/>
        </w:rPr>
      </w:pPr>
      <w:r>
        <w:t>1</w:t>
      </w:r>
      <w:r w:rsidR="00342528" w:rsidRPr="00342528">
        <w:rPr>
          <w:sz w:val="16"/>
          <w:szCs w:val="16"/>
        </w:rPr>
        <w:t xml:space="preserve">. </w:t>
      </w:r>
      <w:proofErr w:type="spellStart"/>
      <w:r w:rsidR="00342528" w:rsidRPr="00342528">
        <w:rPr>
          <w:sz w:val="16"/>
          <w:szCs w:val="16"/>
        </w:rPr>
        <w:t>Mload</w:t>
      </w:r>
      <w:proofErr w:type="spellEnd"/>
      <w:r w:rsidR="00342528" w:rsidRPr="00342528">
        <w:rPr>
          <w:sz w:val="16"/>
          <w:szCs w:val="16"/>
        </w:rPr>
        <w:t xml:space="preserve"> the poldat.csv file.</w:t>
      </w:r>
    </w:p>
    <w:p w14:paraId="4941E09D" w14:textId="77777777" w:rsidR="00342528" w:rsidRPr="00342528" w:rsidRDefault="008443B2" w:rsidP="00342528">
      <w:pPr>
        <w:rPr>
          <w:sz w:val="16"/>
          <w:szCs w:val="16"/>
        </w:rPr>
      </w:pPr>
      <w:r>
        <w:rPr>
          <w:sz w:val="16"/>
          <w:szCs w:val="16"/>
        </w:rPr>
        <w:t>2</w:t>
      </w:r>
      <w:r w:rsidR="00342528" w:rsidRPr="00342528">
        <w:rPr>
          <w:sz w:val="16"/>
          <w:szCs w:val="16"/>
        </w:rPr>
        <w:t xml:space="preserve">. put command ‘process_usr_replenishment_pick_unlock_based_on_min_quantity.mcmd’ into </w:t>
      </w:r>
      <w:proofErr w:type="spellStart"/>
      <w:r w:rsidR="00342528" w:rsidRPr="00342528">
        <w:rPr>
          <w:sz w:val="16"/>
          <w:szCs w:val="16"/>
        </w:rPr>
        <w:t>USRInt</w:t>
      </w:r>
      <w:proofErr w:type="spellEnd"/>
      <w:r w:rsidR="00342528" w:rsidRPr="00342528">
        <w:rPr>
          <w:sz w:val="16"/>
          <w:szCs w:val="16"/>
        </w:rPr>
        <w:t xml:space="preserve"> folder.</w:t>
      </w:r>
    </w:p>
    <w:p w14:paraId="7F52C2F8" w14:textId="77777777" w:rsidR="00126AE4" w:rsidRPr="008443B2" w:rsidRDefault="008443B2" w:rsidP="00A15242">
      <w:pPr>
        <w:rPr>
          <w:sz w:val="16"/>
          <w:szCs w:val="16"/>
        </w:rPr>
      </w:pPr>
      <w:r>
        <w:rPr>
          <w:sz w:val="16"/>
          <w:szCs w:val="16"/>
        </w:rPr>
        <w:t>3</w:t>
      </w:r>
      <w:r w:rsidR="00342528" w:rsidRPr="00342528">
        <w:rPr>
          <w:sz w:val="16"/>
          <w:szCs w:val="16"/>
        </w:rPr>
        <w:t>. Run ‘</w:t>
      </w:r>
      <w:proofErr w:type="spellStart"/>
      <w:r w:rsidR="00342528" w:rsidRPr="00342528">
        <w:rPr>
          <w:sz w:val="16"/>
          <w:szCs w:val="16"/>
        </w:rPr>
        <w:t>mbuild</w:t>
      </w:r>
      <w:proofErr w:type="spellEnd"/>
      <w:r w:rsidR="00342528" w:rsidRPr="00342528">
        <w:rPr>
          <w:sz w:val="16"/>
          <w:szCs w:val="16"/>
        </w:rPr>
        <w:t>’ and bounce the server.</w:t>
      </w:r>
    </w:p>
    <w:p w14:paraId="250E9F6D" w14:textId="77777777" w:rsidR="00A15242" w:rsidRDefault="00A15242"/>
    <w:p w14:paraId="3D06F1D6" w14:textId="77777777" w:rsidR="00CE6E00" w:rsidRDefault="00CE6E00"/>
    <w:sectPr w:rsidR="00CE6E00" w:rsidSect="0003183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6295C" w14:textId="77777777" w:rsidR="002F3139" w:rsidRDefault="002F3139" w:rsidP="009C2A90">
      <w:pPr>
        <w:spacing w:after="0" w:line="240" w:lineRule="auto"/>
      </w:pPr>
      <w:r>
        <w:separator/>
      </w:r>
    </w:p>
  </w:endnote>
  <w:endnote w:type="continuationSeparator" w:id="0">
    <w:p w14:paraId="4CBCFF8F" w14:textId="77777777" w:rsidR="002F3139" w:rsidRDefault="002F3139" w:rsidP="009C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1E91A" w14:textId="77777777" w:rsidR="002F3139" w:rsidRDefault="002F3139" w:rsidP="009C2A90">
      <w:pPr>
        <w:spacing w:after="0" w:line="240" w:lineRule="auto"/>
      </w:pPr>
      <w:r>
        <w:separator/>
      </w:r>
    </w:p>
  </w:footnote>
  <w:footnote w:type="continuationSeparator" w:id="0">
    <w:p w14:paraId="6EA548E2" w14:textId="77777777" w:rsidR="002F3139" w:rsidRDefault="002F3139" w:rsidP="009C2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AF"/>
    <w:rsid w:val="00010B8E"/>
    <w:rsid w:val="000308C4"/>
    <w:rsid w:val="00030AE4"/>
    <w:rsid w:val="00031833"/>
    <w:rsid w:val="000365D2"/>
    <w:rsid w:val="00051117"/>
    <w:rsid w:val="00060C3C"/>
    <w:rsid w:val="00071FAD"/>
    <w:rsid w:val="00073391"/>
    <w:rsid w:val="00090C95"/>
    <w:rsid w:val="000A2437"/>
    <w:rsid w:val="000A324F"/>
    <w:rsid w:val="000C7396"/>
    <w:rsid w:val="000F66D5"/>
    <w:rsid w:val="00103516"/>
    <w:rsid w:val="0010563E"/>
    <w:rsid w:val="001079A7"/>
    <w:rsid w:val="0012385F"/>
    <w:rsid w:val="00126AE4"/>
    <w:rsid w:val="001346F3"/>
    <w:rsid w:val="00151C62"/>
    <w:rsid w:val="001762DE"/>
    <w:rsid w:val="001922B1"/>
    <w:rsid w:val="001A0940"/>
    <w:rsid w:val="001A5ADB"/>
    <w:rsid w:val="001B140E"/>
    <w:rsid w:val="001B4AEA"/>
    <w:rsid w:val="001C38FD"/>
    <w:rsid w:val="001C3DDA"/>
    <w:rsid w:val="001E413B"/>
    <w:rsid w:val="00212F5B"/>
    <w:rsid w:val="00272627"/>
    <w:rsid w:val="00281EBD"/>
    <w:rsid w:val="002C3E72"/>
    <w:rsid w:val="002E2DD2"/>
    <w:rsid w:val="002F3139"/>
    <w:rsid w:val="0030455D"/>
    <w:rsid w:val="00333513"/>
    <w:rsid w:val="00342528"/>
    <w:rsid w:val="003A0096"/>
    <w:rsid w:val="003F02F5"/>
    <w:rsid w:val="00430B45"/>
    <w:rsid w:val="0044401F"/>
    <w:rsid w:val="00473450"/>
    <w:rsid w:val="004772C4"/>
    <w:rsid w:val="004776AB"/>
    <w:rsid w:val="004D48F5"/>
    <w:rsid w:val="005076C2"/>
    <w:rsid w:val="00520EB7"/>
    <w:rsid w:val="005213D3"/>
    <w:rsid w:val="00574C36"/>
    <w:rsid w:val="005A1B23"/>
    <w:rsid w:val="005B20FF"/>
    <w:rsid w:val="006317B8"/>
    <w:rsid w:val="006424C1"/>
    <w:rsid w:val="006454E1"/>
    <w:rsid w:val="00653183"/>
    <w:rsid w:val="0067563B"/>
    <w:rsid w:val="006A430A"/>
    <w:rsid w:val="006A7430"/>
    <w:rsid w:val="006D3672"/>
    <w:rsid w:val="007063AF"/>
    <w:rsid w:val="00765A26"/>
    <w:rsid w:val="007723AB"/>
    <w:rsid w:val="00774867"/>
    <w:rsid w:val="00780FDC"/>
    <w:rsid w:val="00781116"/>
    <w:rsid w:val="00791CED"/>
    <w:rsid w:val="007A3993"/>
    <w:rsid w:val="00825BBE"/>
    <w:rsid w:val="008443B2"/>
    <w:rsid w:val="00846BD0"/>
    <w:rsid w:val="00866230"/>
    <w:rsid w:val="008832E0"/>
    <w:rsid w:val="008A618F"/>
    <w:rsid w:val="008B7A51"/>
    <w:rsid w:val="008C249D"/>
    <w:rsid w:val="008F2454"/>
    <w:rsid w:val="00905C87"/>
    <w:rsid w:val="00906153"/>
    <w:rsid w:val="009601C7"/>
    <w:rsid w:val="0097780E"/>
    <w:rsid w:val="00991209"/>
    <w:rsid w:val="009C2A90"/>
    <w:rsid w:val="009C42E5"/>
    <w:rsid w:val="009E1309"/>
    <w:rsid w:val="009E3EAF"/>
    <w:rsid w:val="00A07CCB"/>
    <w:rsid w:val="00A1181F"/>
    <w:rsid w:val="00A15242"/>
    <w:rsid w:val="00A168E0"/>
    <w:rsid w:val="00A472DC"/>
    <w:rsid w:val="00A76F13"/>
    <w:rsid w:val="00AB461E"/>
    <w:rsid w:val="00AF3721"/>
    <w:rsid w:val="00B45238"/>
    <w:rsid w:val="00B81989"/>
    <w:rsid w:val="00BB500D"/>
    <w:rsid w:val="00BC0201"/>
    <w:rsid w:val="00BC230F"/>
    <w:rsid w:val="00BE658C"/>
    <w:rsid w:val="00C02D90"/>
    <w:rsid w:val="00C05BFA"/>
    <w:rsid w:val="00C12BE7"/>
    <w:rsid w:val="00C23516"/>
    <w:rsid w:val="00C57E8B"/>
    <w:rsid w:val="00C6479B"/>
    <w:rsid w:val="00C66D0E"/>
    <w:rsid w:val="00CA5BF5"/>
    <w:rsid w:val="00CD5D3F"/>
    <w:rsid w:val="00CE68C5"/>
    <w:rsid w:val="00CE6E00"/>
    <w:rsid w:val="00CF3732"/>
    <w:rsid w:val="00D516DB"/>
    <w:rsid w:val="00D70882"/>
    <w:rsid w:val="00D878AC"/>
    <w:rsid w:val="00DA39CF"/>
    <w:rsid w:val="00DB3E82"/>
    <w:rsid w:val="00DE54B3"/>
    <w:rsid w:val="00DF666D"/>
    <w:rsid w:val="00E42AD2"/>
    <w:rsid w:val="00E42B64"/>
    <w:rsid w:val="00E44E62"/>
    <w:rsid w:val="00E518FC"/>
    <w:rsid w:val="00E55109"/>
    <w:rsid w:val="00EC4972"/>
    <w:rsid w:val="00EE668B"/>
    <w:rsid w:val="00F06C5E"/>
    <w:rsid w:val="00F1237D"/>
    <w:rsid w:val="00F775E9"/>
    <w:rsid w:val="00F835EF"/>
    <w:rsid w:val="00FC3301"/>
    <w:rsid w:val="00FF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C35E6"/>
  <w15:chartTrackingRefBased/>
  <w15:docId w15:val="{26695ECE-B6AC-42A0-96F1-D744182F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6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5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39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A3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6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152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7A39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A39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header"/>
    <w:basedOn w:val="a"/>
    <w:link w:val="a4"/>
    <w:uiPriority w:val="99"/>
    <w:unhideWhenUsed/>
    <w:rsid w:val="009C2A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C2A90"/>
  </w:style>
  <w:style w:type="paragraph" w:styleId="a5">
    <w:name w:val="footer"/>
    <w:basedOn w:val="a"/>
    <w:link w:val="a6"/>
    <w:uiPriority w:val="99"/>
    <w:unhideWhenUsed/>
    <w:rsid w:val="009C2A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C2A90"/>
  </w:style>
  <w:style w:type="paragraph" w:customStyle="1" w:styleId="xmsonormal">
    <w:name w:val="xmsonormal"/>
    <w:basedOn w:val="a"/>
    <w:rsid w:val="00342528"/>
    <w:pPr>
      <w:widowControl/>
      <w:spacing w:after="0" w:line="240" w:lineRule="auto"/>
      <w:jc w:val="left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ni</dc:creator>
  <cp:keywords/>
  <dc:description/>
  <cp:lastModifiedBy>xiaojun ni</cp:lastModifiedBy>
  <cp:revision>79</cp:revision>
  <dcterms:created xsi:type="dcterms:W3CDTF">2019-08-05T13:36:00Z</dcterms:created>
  <dcterms:modified xsi:type="dcterms:W3CDTF">2019-09-21T01:25:00Z</dcterms:modified>
</cp:coreProperties>
</file>