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312" w:rsidRDefault="007063AF" w:rsidP="007063AF">
      <w:pPr>
        <w:pStyle w:val="1"/>
      </w:pPr>
      <w:r>
        <w:t xml:space="preserve">Test document for </w:t>
      </w:r>
      <w:r w:rsidR="00342528">
        <w:t>UNLOCK Demand Replenishment Work based on Minimum Quantity</w:t>
      </w:r>
    </w:p>
    <w:p w:rsidR="00CE6E00" w:rsidRDefault="00CE6E00"/>
    <w:p w:rsidR="00342528" w:rsidRDefault="00342528" w:rsidP="00342528">
      <w:pPr>
        <w:pStyle w:val="2"/>
      </w:pPr>
      <w:r>
        <w:t>Issue:</w:t>
      </w:r>
    </w:p>
    <w:p w:rsidR="00342528" w:rsidRPr="00342528" w:rsidRDefault="00342528" w:rsidP="00342528">
      <w:pPr>
        <w:rPr>
          <w:sz w:val="16"/>
          <w:szCs w:val="16"/>
        </w:rPr>
      </w:pPr>
      <w:r w:rsidRPr="00342528">
        <w:rPr>
          <w:sz w:val="16"/>
          <w:szCs w:val="16"/>
        </w:rPr>
        <w:t xml:space="preserve">In TC we have many different foot prints received, So we could have the same item with say 10 pallets @ 3 layers high and 10 pallets @ 5 layers high the next day. Because we unlock on </w:t>
      </w:r>
      <w:proofErr w:type="spellStart"/>
      <w:r w:rsidRPr="00342528">
        <w:rPr>
          <w:sz w:val="16"/>
          <w:szCs w:val="16"/>
        </w:rPr>
        <w:t>qvl</w:t>
      </w:r>
      <w:proofErr w:type="spellEnd"/>
      <w:r w:rsidRPr="00342528">
        <w:rPr>
          <w:sz w:val="16"/>
          <w:szCs w:val="16"/>
        </w:rPr>
        <w:t xml:space="preserve"> we are getting many DR’s unlocked. So we end up with the user being asked to </w:t>
      </w:r>
      <w:proofErr w:type="spellStart"/>
      <w:r w:rsidRPr="00342528">
        <w:rPr>
          <w:sz w:val="16"/>
          <w:szCs w:val="16"/>
        </w:rPr>
        <w:t>replen</w:t>
      </w:r>
      <w:proofErr w:type="spellEnd"/>
      <w:r w:rsidRPr="00342528">
        <w:rPr>
          <w:sz w:val="16"/>
          <w:szCs w:val="16"/>
        </w:rPr>
        <w:t xml:space="preserve"> to a location that’s already got 3 layers in.</w:t>
      </w:r>
    </w:p>
    <w:p w:rsidR="00342528" w:rsidRPr="00342528" w:rsidRDefault="00342528" w:rsidP="00342528">
      <w:pPr>
        <w:rPr>
          <w:sz w:val="16"/>
          <w:szCs w:val="16"/>
        </w:rPr>
      </w:pPr>
      <w:r w:rsidRPr="00342528">
        <w:rPr>
          <w:sz w:val="16"/>
          <w:szCs w:val="16"/>
        </w:rPr>
        <w:t>This has been an issue even in SLDC but we see it much more for TC.  </w:t>
      </w:r>
    </w:p>
    <w:p w:rsidR="00342528" w:rsidRDefault="00342528" w:rsidP="00342528">
      <w:pPr>
        <w:rPr>
          <w:lang w:val="en-GB"/>
        </w:rPr>
      </w:pPr>
    </w:p>
    <w:p w:rsidR="00342528" w:rsidRPr="00342528" w:rsidRDefault="00342528" w:rsidP="00342528">
      <w:pPr>
        <w:pStyle w:val="2"/>
      </w:pPr>
      <w:r w:rsidRPr="00342528">
        <w:t>Approach:</w:t>
      </w:r>
    </w:p>
    <w:p w:rsidR="00342528" w:rsidRPr="00342528" w:rsidRDefault="00342528" w:rsidP="00342528">
      <w:pPr>
        <w:rPr>
          <w:sz w:val="16"/>
          <w:szCs w:val="16"/>
        </w:rPr>
      </w:pPr>
      <w:r w:rsidRPr="00342528">
        <w:rPr>
          <w:sz w:val="16"/>
          <w:szCs w:val="16"/>
        </w:rPr>
        <w:t>Create a new custom job to look at all demand replenishment operation codes at LOCKED status in the work queue. from the item number / destination location we can get the min item level from items replenishments settings. </w:t>
      </w:r>
    </w:p>
    <w:p w:rsidR="00342528" w:rsidRPr="00342528" w:rsidRDefault="00342528" w:rsidP="00342528">
      <w:pPr>
        <w:rPr>
          <w:sz w:val="16"/>
          <w:szCs w:val="16"/>
        </w:rPr>
      </w:pPr>
      <w:r w:rsidRPr="00342528">
        <w:rPr>
          <w:sz w:val="16"/>
          <w:szCs w:val="16"/>
        </w:rPr>
        <w:t xml:space="preserve">We can then check the select location inventory level when the job runs and when =&lt; the minimum item level we unlock the replenishment. We could have more than one replenishment in the work queue we will only un-lock one (lowest </w:t>
      </w:r>
      <w:proofErr w:type="spellStart"/>
      <w:r w:rsidRPr="00342528">
        <w:rPr>
          <w:sz w:val="16"/>
          <w:szCs w:val="16"/>
        </w:rPr>
        <w:t>reqnum</w:t>
      </w:r>
      <w:proofErr w:type="spellEnd"/>
      <w:r w:rsidRPr="00342528">
        <w:rPr>
          <w:sz w:val="16"/>
          <w:szCs w:val="16"/>
        </w:rPr>
        <w:t>) when we the reach the min again we unlock the next one etc.    </w:t>
      </w:r>
    </w:p>
    <w:p w:rsidR="00342528" w:rsidRDefault="00342528" w:rsidP="00342528">
      <w:pPr>
        <w:rPr>
          <w:sz w:val="16"/>
          <w:szCs w:val="16"/>
        </w:rPr>
      </w:pPr>
      <w:r w:rsidRPr="00342528">
        <w:rPr>
          <w:sz w:val="16"/>
          <w:szCs w:val="16"/>
        </w:rPr>
        <w:t>the demand replenishment work operation code can then be changed to have NO release work command and the above can be built into a job.</w:t>
      </w:r>
    </w:p>
    <w:p w:rsidR="00342528" w:rsidRPr="00E42B64" w:rsidRDefault="00E42B64" w:rsidP="009C2A90">
      <w:pPr>
        <w:rPr>
          <w:b/>
          <w:bCs/>
          <w:sz w:val="16"/>
          <w:szCs w:val="16"/>
        </w:rPr>
      </w:pPr>
      <w:r w:rsidRPr="00E42B64">
        <w:rPr>
          <w:b/>
          <w:bCs/>
          <w:sz w:val="16"/>
          <w:szCs w:val="16"/>
        </w:rPr>
        <w:t>This customized unlock job will be used for entire warehouse which means system doesn’t not check Volume to unlock demand replenishment pick, instead just looking at if inventory level on picking face reached minimum level.</w:t>
      </w:r>
    </w:p>
    <w:p w:rsidR="009C2A90" w:rsidRDefault="009C2A90">
      <w:pPr>
        <w:rPr>
          <w:sz w:val="16"/>
          <w:szCs w:val="16"/>
        </w:rPr>
      </w:pPr>
    </w:p>
    <w:p w:rsidR="00342528" w:rsidRDefault="00342528">
      <w:pPr>
        <w:rPr>
          <w:sz w:val="16"/>
          <w:szCs w:val="16"/>
        </w:rPr>
      </w:pPr>
      <w:r>
        <w:rPr>
          <w:sz w:val="16"/>
          <w:szCs w:val="16"/>
        </w:rPr>
        <w:t>Job:</w:t>
      </w:r>
    </w:p>
    <w:p w:rsidR="00342528" w:rsidRDefault="00E42B64">
      <w:pPr>
        <w:rPr>
          <w:sz w:val="16"/>
          <w:szCs w:val="16"/>
        </w:rPr>
      </w:pPr>
      <w:r>
        <w:rPr>
          <w:noProof/>
        </w:rPr>
        <w:drawing>
          <wp:inline distT="0" distB="0" distL="0" distR="0" wp14:anchorId="6AB5314F" wp14:editId="44318A47">
            <wp:extent cx="5274310" cy="2047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47240"/>
                    </a:xfrm>
                    <a:prstGeom prst="rect">
                      <a:avLst/>
                    </a:prstGeom>
                  </pic:spPr>
                </pic:pic>
              </a:graphicData>
            </a:graphic>
          </wp:inline>
        </w:drawing>
      </w:r>
    </w:p>
    <w:p w:rsidR="00342528" w:rsidRPr="00A15242" w:rsidRDefault="00342528">
      <w:pPr>
        <w:rPr>
          <w:sz w:val="16"/>
          <w:szCs w:val="16"/>
        </w:rPr>
      </w:pPr>
      <w:r>
        <w:rPr>
          <w:sz w:val="16"/>
          <w:szCs w:val="16"/>
        </w:rPr>
        <w:t xml:space="preserve">This job is configured as run every </w:t>
      </w:r>
      <w:r w:rsidR="00E42B64">
        <w:rPr>
          <w:sz w:val="16"/>
          <w:szCs w:val="16"/>
        </w:rPr>
        <w:t>2</w:t>
      </w:r>
      <w:r>
        <w:rPr>
          <w:sz w:val="16"/>
          <w:szCs w:val="16"/>
        </w:rPr>
        <w:t xml:space="preserve"> minutes</w:t>
      </w:r>
      <w:r w:rsidR="00E42B64">
        <w:rPr>
          <w:sz w:val="16"/>
          <w:szCs w:val="16"/>
        </w:rPr>
        <w:t xml:space="preserve"> which is same as standard QVL unlock based job </w:t>
      </w:r>
      <w:r w:rsidR="00E42B64" w:rsidRPr="00E42B64">
        <w:rPr>
          <w:sz w:val="16"/>
          <w:szCs w:val="16"/>
        </w:rPr>
        <w:t>EXECUTE-WORK-RLS</w:t>
      </w:r>
      <w:r w:rsidR="00E42B64">
        <w:rPr>
          <w:sz w:val="16"/>
          <w:szCs w:val="16"/>
        </w:rPr>
        <w:t>.</w:t>
      </w:r>
    </w:p>
    <w:p w:rsidR="00CE6E00" w:rsidRDefault="00A15242" w:rsidP="00A15242">
      <w:pPr>
        <w:pStyle w:val="2"/>
      </w:pPr>
      <w:r>
        <w:t>Test scenarios:</w:t>
      </w:r>
    </w:p>
    <w:p w:rsidR="00010B8E" w:rsidRDefault="00A15242" w:rsidP="00342528">
      <w:pPr>
        <w:pStyle w:val="3"/>
      </w:pPr>
      <w:r>
        <w:t xml:space="preserve">Scenario </w:t>
      </w:r>
      <w:r w:rsidR="00342528">
        <w:t>1: run minimum quantity based unlock.</w:t>
      </w:r>
    </w:p>
    <w:p w:rsidR="00342528" w:rsidRPr="00342528" w:rsidRDefault="00342528" w:rsidP="00342528">
      <w:pPr>
        <w:rPr>
          <w:sz w:val="16"/>
          <w:szCs w:val="16"/>
        </w:rPr>
      </w:pPr>
      <w:r w:rsidRPr="00342528">
        <w:rPr>
          <w:sz w:val="16"/>
          <w:szCs w:val="16"/>
        </w:rPr>
        <w:t xml:space="preserve">For location MD0561, </w:t>
      </w:r>
      <w:proofErr w:type="spellStart"/>
      <w:r w:rsidRPr="00342528">
        <w:rPr>
          <w:sz w:val="16"/>
          <w:szCs w:val="16"/>
        </w:rPr>
        <w:t>minunt</w:t>
      </w:r>
      <w:proofErr w:type="spellEnd"/>
      <w:r w:rsidRPr="00342528">
        <w:rPr>
          <w:sz w:val="16"/>
          <w:szCs w:val="16"/>
        </w:rPr>
        <w:t xml:space="preserve"> is 187:</w:t>
      </w:r>
    </w:p>
    <w:p w:rsidR="00342528" w:rsidRDefault="00342528" w:rsidP="00342528">
      <w:r>
        <w:rPr>
          <w:noProof/>
        </w:rPr>
        <w:drawing>
          <wp:inline distT="0" distB="0" distL="0" distR="0" wp14:anchorId="3B9292D2" wp14:editId="011751A4">
            <wp:extent cx="5274310" cy="7112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11200"/>
                    </a:xfrm>
                    <a:prstGeom prst="rect">
                      <a:avLst/>
                    </a:prstGeom>
                  </pic:spPr>
                </pic:pic>
              </a:graphicData>
            </a:graphic>
          </wp:inline>
        </w:drawing>
      </w:r>
    </w:p>
    <w:p w:rsidR="00342528" w:rsidRPr="00342528" w:rsidRDefault="00342528" w:rsidP="00342528">
      <w:pPr>
        <w:rPr>
          <w:sz w:val="16"/>
          <w:szCs w:val="16"/>
        </w:rPr>
      </w:pPr>
      <w:r w:rsidRPr="00342528">
        <w:rPr>
          <w:sz w:val="16"/>
          <w:szCs w:val="16"/>
        </w:rPr>
        <w:t xml:space="preserve">But in this location the </w:t>
      </w:r>
      <w:proofErr w:type="spellStart"/>
      <w:r w:rsidRPr="00342528">
        <w:rPr>
          <w:sz w:val="16"/>
          <w:szCs w:val="16"/>
        </w:rPr>
        <w:t>untqty</w:t>
      </w:r>
      <w:proofErr w:type="spellEnd"/>
      <w:r w:rsidRPr="00342528">
        <w:rPr>
          <w:sz w:val="16"/>
          <w:szCs w:val="16"/>
        </w:rPr>
        <w:t xml:space="preserve"> is 186:</w:t>
      </w:r>
    </w:p>
    <w:p w:rsidR="00342528" w:rsidRDefault="00342528" w:rsidP="00342528">
      <w:r>
        <w:rPr>
          <w:noProof/>
        </w:rPr>
        <w:drawing>
          <wp:inline distT="0" distB="0" distL="0" distR="0" wp14:anchorId="76A3C1C3" wp14:editId="034D5719">
            <wp:extent cx="3205843" cy="13427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840" cy="1352012"/>
                    </a:xfrm>
                    <a:prstGeom prst="rect">
                      <a:avLst/>
                    </a:prstGeom>
                  </pic:spPr>
                </pic:pic>
              </a:graphicData>
            </a:graphic>
          </wp:inline>
        </w:drawing>
      </w:r>
    </w:p>
    <w:p w:rsidR="00342528" w:rsidRPr="00342528" w:rsidRDefault="00342528" w:rsidP="00342528">
      <w:pPr>
        <w:rPr>
          <w:sz w:val="16"/>
          <w:szCs w:val="16"/>
        </w:rPr>
      </w:pPr>
      <w:r w:rsidRPr="00342528">
        <w:rPr>
          <w:sz w:val="16"/>
          <w:szCs w:val="16"/>
        </w:rPr>
        <w:t>Initially there are 2 LOCK demand replenishment works:</w:t>
      </w:r>
    </w:p>
    <w:p w:rsidR="00342528" w:rsidRDefault="00342528" w:rsidP="00342528">
      <w:r>
        <w:rPr>
          <w:noProof/>
        </w:rPr>
        <w:drawing>
          <wp:inline distT="0" distB="0" distL="0" distR="0" wp14:anchorId="4912FF79" wp14:editId="78DF90EF">
            <wp:extent cx="5274310" cy="6648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4845"/>
                    </a:xfrm>
                    <a:prstGeom prst="rect">
                      <a:avLst/>
                    </a:prstGeom>
                  </pic:spPr>
                </pic:pic>
              </a:graphicData>
            </a:graphic>
          </wp:inline>
        </w:drawing>
      </w:r>
    </w:p>
    <w:p w:rsidR="00342528" w:rsidRPr="00342528" w:rsidRDefault="00342528" w:rsidP="00342528">
      <w:pPr>
        <w:rPr>
          <w:sz w:val="16"/>
          <w:szCs w:val="16"/>
        </w:rPr>
      </w:pPr>
      <w:r w:rsidRPr="00342528">
        <w:rPr>
          <w:sz w:val="16"/>
          <w:szCs w:val="16"/>
        </w:rPr>
        <w:t>After 5 minutes, first work is unlocked:</w:t>
      </w:r>
    </w:p>
    <w:p w:rsidR="00342528" w:rsidRDefault="00342528" w:rsidP="00342528">
      <w:r>
        <w:rPr>
          <w:noProof/>
        </w:rPr>
        <w:drawing>
          <wp:inline distT="0" distB="0" distL="0" distR="0" wp14:anchorId="33C818B6" wp14:editId="1E68C993">
            <wp:extent cx="5274310" cy="6432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3255"/>
                    </a:xfrm>
                    <a:prstGeom prst="rect">
                      <a:avLst/>
                    </a:prstGeom>
                  </pic:spPr>
                </pic:pic>
              </a:graphicData>
            </a:graphic>
          </wp:inline>
        </w:drawing>
      </w:r>
    </w:p>
    <w:p w:rsidR="00342528" w:rsidRPr="00342528" w:rsidRDefault="00342528" w:rsidP="00342528">
      <w:pPr>
        <w:rPr>
          <w:sz w:val="16"/>
          <w:szCs w:val="16"/>
        </w:rPr>
      </w:pPr>
      <w:r w:rsidRPr="00342528">
        <w:rPr>
          <w:sz w:val="16"/>
          <w:szCs w:val="16"/>
        </w:rPr>
        <w:t>Check trace it runs newly added minimum qty based unlock logic:</w:t>
      </w:r>
    </w:p>
    <w:p w:rsidR="00342528" w:rsidRDefault="00342528" w:rsidP="00342528">
      <w:r>
        <w:rPr>
          <w:noProof/>
        </w:rPr>
        <w:drawing>
          <wp:inline distT="0" distB="0" distL="0" distR="0" wp14:anchorId="3509BC82" wp14:editId="5191923B">
            <wp:extent cx="5274310" cy="8362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36295"/>
                    </a:xfrm>
                    <a:prstGeom prst="rect">
                      <a:avLst/>
                    </a:prstGeom>
                  </pic:spPr>
                </pic:pic>
              </a:graphicData>
            </a:graphic>
          </wp:inline>
        </w:drawing>
      </w:r>
    </w:p>
    <w:p w:rsidR="00342528" w:rsidRDefault="00342528" w:rsidP="00342528"/>
    <w:p w:rsidR="00342528" w:rsidRDefault="00342528" w:rsidP="00342528">
      <w:pPr>
        <w:pStyle w:val="2"/>
      </w:pPr>
      <w:r>
        <w:t>Deployment:</w:t>
      </w:r>
    </w:p>
    <w:p w:rsidR="00342528" w:rsidRPr="00342528" w:rsidRDefault="00342528" w:rsidP="00342528">
      <w:pPr>
        <w:rPr>
          <w:sz w:val="16"/>
          <w:szCs w:val="16"/>
        </w:rPr>
      </w:pPr>
      <w:r>
        <w:t>1</w:t>
      </w:r>
      <w:r w:rsidRPr="00342528">
        <w:rPr>
          <w:sz w:val="16"/>
          <w:szCs w:val="16"/>
        </w:rPr>
        <w:t xml:space="preserve">. </w:t>
      </w:r>
      <w:proofErr w:type="spellStart"/>
      <w:r w:rsidRPr="00342528">
        <w:rPr>
          <w:sz w:val="16"/>
          <w:szCs w:val="16"/>
        </w:rPr>
        <w:t>Mload</w:t>
      </w:r>
      <w:proofErr w:type="spellEnd"/>
      <w:r w:rsidRPr="00342528">
        <w:rPr>
          <w:sz w:val="16"/>
          <w:szCs w:val="16"/>
        </w:rPr>
        <w:t xml:space="preserve"> the poldat.csv file.</w:t>
      </w:r>
    </w:p>
    <w:p w:rsidR="00342528" w:rsidRPr="00342528" w:rsidRDefault="00342528" w:rsidP="00342528">
      <w:pPr>
        <w:rPr>
          <w:sz w:val="16"/>
          <w:szCs w:val="16"/>
        </w:rPr>
      </w:pPr>
      <w:r w:rsidRPr="00342528">
        <w:rPr>
          <w:sz w:val="16"/>
          <w:szCs w:val="16"/>
        </w:rPr>
        <w:t xml:space="preserve">2. </w:t>
      </w:r>
      <w:proofErr w:type="spellStart"/>
      <w:r w:rsidRPr="00342528">
        <w:rPr>
          <w:sz w:val="16"/>
          <w:szCs w:val="16"/>
        </w:rPr>
        <w:t>Mload</w:t>
      </w:r>
      <w:proofErr w:type="spellEnd"/>
      <w:r w:rsidRPr="00342528">
        <w:rPr>
          <w:sz w:val="16"/>
          <w:szCs w:val="16"/>
        </w:rPr>
        <w:t xml:space="preserve"> the job_definition.csv file.</w:t>
      </w:r>
    </w:p>
    <w:p w:rsidR="00342528" w:rsidRPr="00342528" w:rsidRDefault="00342528" w:rsidP="00342528">
      <w:pPr>
        <w:rPr>
          <w:sz w:val="16"/>
          <w:szCs w:val="16"/>
        </w:rPr>
      </w:pPr>
      <w:r w:rsidRPr="00342528">
        <w:rPr>
          <w:sz w:val="16"/>
          <w:szCs w:val="16"/>
        </w:rPr>
        <w:t xml:space="preserve">3. put command ‘process_usr_replenishment_pick_unlock_based_on_min_quantity.mcmd’ into </w:t>
      </w:r>
      <w:proofErr w:type="spellStart"/>
      <w:r w:rsidRPr="00342528">
        <w:rPr>
          <w:sz w:val="16"/>
          <w:szCs w:val="16"/>
        </w:rPr>
        <w:t>USRInt</w:t>
      </w:r>
      <w:proofErr w:type="spellEnd"/>
      <w:r w:rsidRPr="00342528">
        <w:rPr>
          <w:sz w:val="16"/>
          <w:szCs w:val="16"/>
        </w:rPr>
        <w:t xml:space="preserve"> folder.</w:t>
      </w:r>
    </w:p>
    <w:p w:rsidR="00CA5BF5" w:rsidRDefault="00342528" w:rsidP="00A15242">
      <w:pPr>
        <w:rPr>
          <w:sz w:val="16"/>
          <w:szCs w:val="16"/>
        </w:rPr>
      </w:pPr>
      <w:r w:rsidRPr="00342528">
        <w:rPr>
          <w:sz w:val="16"/>
          <w:szCs w:val="16"/>
        </w:rPr>
        <w:t>4. Run ‘</w:t>
      </w:r>
      <w:proofErr w:type="spellStart"/>
      <w:r w:rsidRPr="00342528">
        <w:rPr>
          <w:sz w:val="16"/>
          <w:szCs w:val="16"/>
        </w:rPr>
        <w:t>mbuild</w:t>
      </w:r>
      <w:proofErr w:type="spellEnd"/>
      <w:r w:rsidRPr="00342528">
        <w:rPr>
          <w:sz w:val="16"/>
          <w:szCs w:val="16"/>
        </w:rPr>
        <w:t>’ and bounce the server.</w:t>
      </w:r>
    </w:p>
    <w:p w:rsidR="00653183" w:rsidRDefault="00653183" w:rsidP="00A15242">
      <w:pPr>
        <w:rPr>
          <w:sz w:val="16"/>
          <w:szCs w:val="16"/>
        </w:rPr>
      </w:pPr>
      <w:r>
        <w:rPr>
          <w:sz w:val="16"/>
          <w:szCs w:val="16"/>
        </w:rPr>
        <w:t>Note: Also need to remove the ‘Work Release Command’ for DR operation code:</w:t>
      </w:r>
    </w:p>
    <w:p w:rsidR="00653183" w:rsidRDefault="00653183" w:rsidP="00A15242">
      <w:r>
        <w:rPr>
          <w:noProof/>
        </w:rPr>
        <w:drawing>
          <wp:inline distT="0" distB="0" distL="0" distR="0" wp14:anchorId="0EB000F4" wp14:editId="0DD71D20">
            <wp:extent cx="3213223" cy="153543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1265" cy="1539273"/>
                    </a:xfrm>
                    <a:prstGeom prst="rect">
                      <a:avLst/>
                    </a:prstGeom>
                  </pic:spPr>
                </pic:pic>
              </a:graphicData>
            </a:graphic>
          </wp:inline>
        </w:drawing>
      </w:r>
    </w:p>
    <w:p w:rsidR="00653183" w:rsidRPr="00653183" w:rsidRDefault="00653183" w:rsidP="00A15242">
      <w:pPr>
        <w:rPr>
          <w:sz w:val="16"/>
          <w:szCs w:val="16"/>
        </w:rPr>
      </w:pPr>
      <w:r w:rsidRPr="00653183">
        <w:rPr>
          <w:sz w:val="16"/>
          <w:szCs w:val="16"/>
        </w:rPr>
        <w:t>Or even disable job ‘EXECUTE-WORK-RLS’ if there is no other work need to be released by this job.</w:t>
      </w:r>
    </w:p>
    <w:p w:rsidR="00126AE4" w:rsidRPr="00A15242" w:rsidRDefault="00126AE4" w:rsidP="00A15242"/>
    <w:p w:rsidR="00A15242" w:rsidRDefault="00A15242"/>
    <w:p w:rsidR="00CE6E00" w:rsidRDefault="00CE6E00"/>
    <w:sectPr w:rsidR="00CE6E00" w:rsidSect="0003183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B23" w:rsidRDefault="005A1B23" w:rsidP="009C2A90">
      <w:pPr>
        <w:spacing w:after="0" w:line="240" w:lineRule="auto"/>
      </w:pPr>
      <w:r>
        <w:separator/>
      </w:r>
    </w:p>
  </w:endnote>
  <w:endnote w:type="continuationSeparator" w:id="0">
    <w:p w:rsidR="005A1B23" w:rsidRDefault="005A1B23" w:rsidP="009C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B23" w:rsidRDefault="005A1B23" w:rsidP="009C2A90">
      <w:pPr>
        <w:spacing w:after="0" w:line="240" w:lineRule="auto"/>
      </w:pPr>
      <w:r>
        <w:separator/>
      </w:r>
    </w:p>
  </w:footnote>
  <w:footnote w:type="continuationSeparator" w:id="0">
    <w:p w:rsidR="005A1B23" w:rsidRDefault="005A1B23" w:rsidP="009C2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AF"/>
    <w:rsid w:val="00010B8E"/>
    <w:rsid w:val="000308C4"/>
    <w:rsid w:val="00030AE4"/>
    <w:rsid w:val="00031833"/>
    <w:rsid w:val="000365D2"/>
    <w:rsid w:val="00051117"/>
    <w:rsid w:val="00060C3C"/>
    <w:rsid w:val="00071FAD"/>
    <w:rsid w:val="00073391"/>
    <w:rsid w:val="00090C95"/>
    <w:rsid w:val="000A2437"/>
    <w:rsid w:val="000A324F"/>
    <w:rsid w:val="000C7396"/>
    <w:rsid w:val="000F66D5"/>
    <w:rsid w:val="00103516"/>
    <w:rsid w:val="0010563E"/>
    <w:rsid w:val="001079A7"/>
    <w:rsid w:val="0012385F"/>
    <w:rsid w:val="00126AE4"/>
    <w:rsid w:val="001346F3"/>
    <w:rsid w:val="00151C62"/>
    <w:rsid w:val="001762DE"/>
    <w:rsid w:val="001922B1"/>
    <w:rsid w:val="001A0940"/>
    <w:rsid w:val="001A5ADB"/>
    <w:rsid w:val="001B140E"/>
    <w:rsid w:val="001B4AEA"/>
    <w:rsid w:val="001C38FD"/>
    <w:rsid w:val="001C3DDA"/>
    <w:rsid w:val="001E413B"/>
    <w:rsid w:val="00212F5B"/>
    <w:rsid w:val="00272627"/>
    <w:rsid w:val="00281EBD"/>
    <w:rsid w:val="002C3E72"/>
    <w:rsid w:val="002E2DD2"/>
    <w:rsid w:val="0030455D"/>
    <w:rsid w:val="00333513"/>
    <w:rsid w:val="00342528"/>
    <w:rsid w:val="003A0096"/>
    <w:rsid w:val="003F02F5"/>
    <w:rsid w:val="00430B45"/>
    <w:rsid w:val="0044401F"/>
    <w:rsid w:val="00473450"/>
    <w:rsid w:val="004776AB"/>
    <w:rsid w:val="004D48F5"/>
    <w:rsid w:val="005076C2"/>
    <w:rsid w:val="005213D3"/>
    <w:rsid w:val="00574C36"/>
    <w:rsid w:val="005A1B23"/>
    <w:rsid w:val="005B20FF"/>
    <w:rsid w:val="006424C1"/>
    <w:rsid w:val="006454E1"/>
    <w:rsid w:val="00653183"/>
    <w:rsid w:val="0067563B"/>
    <w:rsid w:val="006A430A"/>
    <w:rsid w:val="006A7430"/>
    <w:rsid w:val="006D3672"/>
    <w:rsid w:val="007063AF"/>
    <w:rsid w:val="00765A26"/>
    <w:rsid w:val="007723AB"/>
    <w:rsid w:val="00774867"/>
    <w:rsid w:val="00781116"/>
    <w:rsid w:val="00791CED"/>
    <w:rsid w:val="007A3993"/>
    <w:rsid w:val="00825BBE"/>
    <w:rsid w:val="00846BD0"/>
    <w:rsid w:val="00866230"/>
    <w:rsid w:val="008832E0"/>
    <w:rsid w:val="008A618F"/>
    <w:rsid w:val="008B7A51"/>
    <w:rsid w:val="008C249D"/>
    <w:rsid w:val="008F2454"/>
    <w:rsid w:val="00905C87"/>
    <w:rsid w:val="00906153"/>
    <w:rsid w:val="009601C7"/>
    <w:rsid w:val="0097780E"/>
    <w:rsid w:val="00991209"/>
    <w:rsid w:val="009C2A90"/>
    <w:rsid w:val="009C42E5"/>
    <w:rsid w:val="009E1309"/>
    <w:rsid w:val="009E3EAF"/>
    <w:rsid w:val="00A07CCB"/>
    <w:rsid w:val="00A1181F"/>
    <w:rsid w:val="00A15242"/>
    <w:rsid w:val="00A168E0"/>
    <w:rsid w:val="00A472DC"/>
    <w:rsid w:val="00A76F13"/>
    <w:rsid w:val="00AB461E"/>
    <w:rsid w:val="00AF3721"/>
    <w:rsid w:val="00B45238"/>
    <w:rsid w:val="00B81989"/>
    <w:rsid w:val="00BC0201"/>
    <w:rsid w:val="00BC230F"/>
    <w:rsid w:val="00BE658C"/>
    <w:rsid w:val="00C02D90"/>
    <w:rsid w:val="00C05BFA"/>
    <w:rsid w:val="00C12BE7"/>
    <w:rsid w:val="00C23516"/>
    <w:rsid w:val="00C57E8B"/>
    <w:rsid w:val="00C66D0E"/>
    <w:rsid w:val="00CA5BF5"/>
    <w:rsid w:val="00CE68C5"/>
    <w:rsid w:val="00CE6E00"/>
    <w:rsid w:val="00CF3732"/>
    <w:rsid w:val="00D516DB"/>
    <w:rsid w:val="00D70882"/>
    <w:rsid w:val="00D878AC"/>
    <w:rsid w:val="00DA39CF"/>
    <w:rsid w:val="00DB3E82"/>
    <w:rsid w:val="00DE54B3"/>
    <w:rsid w:val="00DF666D"/>
    <w:rsid w:val="00E42AD2"/>
    <w:rsid w:val="00E42B64"/>
    <w:rsid w:val="00E44E62"/>
    <w:rsid w:val="00E518FC"/>
    <w:rsid w:val="00E55109"/>
    <w:rsid w:val="00EC4972"/>
    <w:rsid w:val="00EE668B"/>
    <w:rsid w:val="00F06C5E"/>
    <w:rsid w:val="00F1237D"/>
    <w:rsid w:val="00F775E9"/>
    <w:rsid w:val="00F835EF"/>
    <w:rsid w:val="00FC3301"/>
    <w:rsid w:val="00FF02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68964"/>
  <w15:chartTrackingRefBased/>
  <w15:docId w15:val="{26695ECE-B6AC-42A0-96F1-D744182F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6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15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A39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A39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63AF"/>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A15242"/>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7A3993"/>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7A3993"/>
    <w:rPr>
      <w:rFonts w:asciiTheme="majorHAnsi" w:eastAsiaTheme="majorEastAsia" w:hAnsiTheme="majorHAnsi" w:cstheme="majorBidi"/>
      <w:i/>
      <w:iCs/>
      <w:color w:val="2F5496" w:themeColor="accent1" w:themeShade="BF"/>
    </w:rPr>
  </w:style>
  <w:style w:type="paragraph" w:styleId="a3">
    <w:name w:val="header"/>
    <w:basedOn w:val="a"/>
    <w:link w:val="a4"/>
    <w:uiPriority w:val="99"/>
    <w:unhideWhenUsed/>
    <w:rsid w:val="009C2A90"/>
    <w:pPr>
      <w:tabs>
        <w:tab w:val="center" w:pos="4320"/>
        <w:tab w:val="right" w:pos="8640"/>
      </w:tabs>
      <w:spacing w:after="0" w:line="240" w:lineRule="auto"/>
    </w:pPr>
  </w:style>
  <w:style w:type="character" w:customStyle="1" w:styleId="a4">
    <w:name w:val="页眉 字符"/>
    <w:basedOn w:val="a0"/>
    <w:link w:val="a3"/>
    <w:uiPriority w:val="99"/>
    <w:rsid w:val="009C2A90"/>
  </w:style>
  <w:style w:type="paragraph" w:styleId="a5">
    <w:name w:val="footer"/>
    <w:basedOn w:val="a"/>
    <w:link w:val="a6"/>
    <w:uiPriority w:val="99"/>
    <w:unhideWhenUsed/>
    <w:rsid w:val="009C2A90"/>
    <w:pPr>
      <w:tabs>
        <w:tab w:val="center" w:pos="4320"/>
        <w:tab w:val="right" w:pos="8640"/>
      </w:tabs>
      <w:spacing w:after="0" w:line="240" w:lineRule="auto"/>
    </w:pPr>
  </w:style>
  <w:style w:type="character" w:customStyle="1" w:styleId="a6">
    <w:name w:val="页脚 字符"/>
    <w:basedOn w:val="a0"/>
    <w:link w:val="a5"/>
    <w:uiPriority w:val="99"/>
    <w:rsid w:val="009C2A90"/>
  </w:style>
  <w:style w:type="paragraph" w:customStyle="1" w:styleId="xmsonormal">
    <w:name w:val="xmsonormal"/>
    <w:basedOn w:val="a"/>
    <w:rsid w:val="00342528"/>
    <w:pPr>
      <w:widowControl/>
      <w:spacing w:after="0" w:line="240" w:lineRule="auto"/>
      <w:jc w:val="left"/>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1452">
      <w:bodyDiv w:val="1"/>
      <w:marLeft w:val="0"/>
      <w:marRight w:val="0"/>
      <w:marTop w:val="0"/>
      <w:marBottom w:val="0"/>
      <w:divBdr>
        <w:top w:val="none" w:sz="0" w:space="0" w:color="auto"/>
        <w:left w:val="none" w:sz="0" w:space="0" w:color="auto"/>
        <w:bottom w:val="none" w:sz="0" w:space="0" w:color="auto"/>
        <w:right w:val="none" w:sz="0" w:space="0" w:color="auto"/>
      </w:divBdr>
    </w:div>
    <w:div w:id="10996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xiaojun ni</dc:creator>
  <cp:keywords/>
  <dc:description/>
  <cp:lastModifiedBy>xiaojun ni</cp:lastModifiedBy>
  <cp:revision>59</cp:revision>
  <dcterms:created xsi:type="dcterms:W3CDTF">2019-08-05T13:36:00Z</dcterms:created>
  <dcterms:modified xsi:type="dcterms:W3CDTF">2019-08-27T21:21:00Z</dcterms:modified>
</cp:coreProperties>
</file>