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312" w:rsidRDefault="00F101FA" w:rsidP="00F101FA">
      <w:pPr>
        <w:pStyle w:val="1"/>
      </w:pPr>
      <w:r>
        <w:t>Configure workflow for fixing catch weight issue when picking</w:t>
      </w:r>
    </w:p>
    <w:p w:rsidR="00F101FA" w:rsidRDefault="00F101FA" w:rsidP="00F101FA"/>
    <w:p w:rsidR="00F101FA" w:rsidRDefault="00F101FA" w:rsidP="00B601EC">
      <w:pPr>
        <w:pStyle w:val="2"/>
      </w:pPr>
      <w:r>
        <w:t>Summary:</w:t>
      </w:r>
    </w:p>
    <w:p w:rsidR="00F101FA" w:rsidRDefault="00CF161E" w:rsidP="00F101FA">
      <w:r>
        <w:t>This workflow is aimed to address the issue of picking catch weight item, when user picked all cartons from the picking face location, as long as user scanned weight for these cartons does not match with system recorded, system is always giving whatever recorded regardless what user scanned, based on data setup, there are 3 different scenarios mentioned:</w:t>
      </w:r>
    </w:p>
    <w:p w:rsidR="00073521" w:rsidRPr="00412BD2" w:rsidRDefault="00073521" w:rsidP="00073521">
      <w:pPr>
        <w:widowControl/>
        <w:numPr>
          <w:ilvl w:val="0"/>
          <w:numId w:val="1"/>
        </w:numPr>
        <w:spacing w:before="100" w:beforeAutospacing="1" w:after="100" w:afterAutospacing="1" w:line="240" w:lineRule="auto"/>
        <w:jc w:val="left"/>
        <w:rPr>
          <w:rFonts w:eastAsia="Times New Roman"/>
          <w:lang w:val="en-GB"/>
        </w:rPr>
      </w:pPr>
      <w:r w:rsidRPr="00412BD2">
        <w:rPr>
          <w:rFonts w:eastAsia="Times New Roman"/>
          <w:lang w:val="en-GB"/>
        </w:rPr>
        <w:t>Pick location has 1 carton and system weight of 19.54 kg. Tolerance range 5.356 - 11.124. User confirms pick of 1 and scans weight within tolerance.</w:t>
      </w:r>
    </w:p>
    <w:p w:rsidR="00073521" w:rsidRPr="00412BD2" w:rsidRDefault="00073521" w:rsidP="00412BD2">
      <w:pPr>
        <w:widowControl/>
        <w:numPr>
          <w:ilvl w:val="1"/>
          <w:numId w:val="7"/>
        </w:numPr>
        <w:spacing w:before="100" w:beforeAutospacing="1" w:after="100" w:afterAutospacing="1" w:line="240" w:lineRule="auto"/>
        <w:jc w:val="left"/>
        <w:rPr>
          <w:rFonts w:eastAsia="Times New Roman"/>
          <w:lang w:val="en-GB"/>
        </w:rPr>
      </w:pPr>
      <w:r w:rsidRPr="00412BD2">
        <w:rPr>
          <w:rFonts w:eastAsia="Times New Roman"/>
          <w:lang w:val="en-GB"/>
        </w:rPr>
        <w:t>Result - system takes remaining weight of 19.54 kg. User is unable to continue as the system prompts "outside of tolerance".</w:t>
      </w:r>
    </w:p>
    <w:p w:rsidR="00073521" w:rsidRDefault="00073521" w:rsidP="00073521">
      <w:pPr>
        <w:widowControl/>
        <w:numPr>
          <w:ilvl w:val="0"/>
          <w:numId w:val="6"/>
        </w:numPr>
        <w:spacing w:before="100" w:beforeAutospacing="1" w:after="100" w:afterAutospacing="1" w:line="240" w:lineRule="auto"/>
        <w:jc w:val="left"/>
        <w:rPr>
          <w:rFonts w:eastAsia="Times New Roman"/>
          <w:lang w:val="en-GB"/>
        </w:rPr>
      </w:pPr>
      <w:r>
        <w:rPr>
          <w:rFonts w:eastAsia="Times New Roman"/>
          <w:lang w:val="en-GB"/>
        </w:rPr>
        <w:t>Pick location has 1 carton and system weight of 11 kg (within tolerance).  User confirms pick of 1 and scans actual carton weight of 10.03 kg (within tolerance).</w:t>
      </w:r>
    </w:p>
    <w:p w:rsidR="00073521" w:rsidRDefault="00073521" w:rsidP="00073521">
      <w:pPr>
        <w:widowControl/>
        <w:numPr>
          <w:ilvl w:val="1"/>
          <w:numId w:val="7"/>
        </w:numPr>
        <w:spacing w:before="100" w:beforeAutospacing="1" w:after="100" w:afterAutospacing="1" w:line="240" w:lineRule="auto"/>
        <w:jc w:val="left"/>
        <w:rPr>
          <w:rFonts w:eastAsia="Times New Roman"/>
          <w:lang w:val="en-GB"/>
        </w:rPr>
      </w:pPr>
      <w:r>
        <w:rPr>
          <w:rFonts w:eastAsia="Times New Roman"/>
          <w:lang w:val="en-GB"/>
        </w:rPr>
        <w:t>Result - system weight of 11 kg is recorded against the pick.</w:t>
      </w:r>
    </w:p>
    <w:p w:rsidR="00073521" w:rsidRDefault="00073521" w:rsidP="00073521">
      <w:pPr>
        <w:widowControl/>
        <w:numPr>
          <w:ilvl w:val="0"/>
          <w:numId w:val="11"/>
        </w:numPr>
        <w:spacing w:before="100" w:beforeAutospacing="1" w:after="100" w:afterAutospacing="1" w:line="240" w:lineRule="auto"/>
        <w:jc w:val="left"/>
        <w:rPr>
          <w:rFonts w:eastAsia="Times New Roman"/>
          <w:lang w:val="en-GB"/>
        </w:rPr>
      </w:pPr>
      <w:r>
        <w:rPr>
          <w:rFonts w:eastAsia="Times New Roman"/>
          <w:lang w:val="en-GB"/>
        </w:rPr>
        <w:t>Pick location has 1 carton and system weight of 4.6 kg (within tolerance).  User confirms pick of 1 and scans actual carton weight of 5 kg (within tolerance).</w:t>
      </w:r>
    </w:p>
    <w:p w:rsidR="00073521" w:rsidRDefault="00073521" w:rsidP="00073521">
      <w:pPr>
        <w:widowControl/>
        <w:numPr>
          <w:ilvl w:val="1"/>
          <w:numId w:val="12"/>
        </w:numPr>
        <w:spacing w:before="100" w:beforeAutospacing="1" w:after="100" w:afterAutospacing="1" w:line="240" w:lineRule="auto"/>
        <w:jc w:val="left"/>
        <w:rPr>
          <w:rFonts w:eastAsia="Times New Roman"/>
          <w:lang w:val="en-GB"/>
        </w:rPr>
      </w:pPr>
      <w:r>
        <w:rPr>
          <w:rFonts w:eastAsia="Times New Roman"/>
          <w:lang w:val="en-GB"/>
        </w:rPr>
        <w:t>Result - system weight of 4.6 kg is recorded against the pick.</w:t>
      </w:r>
    </w:p>
    <w:p w:rsidR="00CF161E" w:rsidRDefault="00CF161E" w:rsidP="00F101FA"/>
    <w:p w:rsidR="002556D6" w:rsidRDefault="002556D6" w:rsidP="002556D6">
      <w:pPr>
        <w:pStyle w:val="2"/>
      </w:pPr>
      <w:r>
        <w:t>Approach:</w:t>
      </w:r>
    </w:p>
    <w:p w:rsidR="002556D6" w:rsidRDefault="00A913B7" w:rsidP="00F101FA">
      <w:r>
        <w:t>We can use ‘INVMOV’ background workflow to address these issues, basically above issues are root caused by the fact that in the backend system is always moving catch qty left on inventory to be applied without respecting catch qty scanned by user.</w:t>
      </w:r>
    </w:p>
    <w:p w:rsidR="00CA5994" w:rsidRDefault="00CA5994" w:rsidP="00F101FA"/>
    <w:p w:rsidR="00CA5994" w:rsidRDefault="00CA5994" w:rsidP="00CA5994">
      <w:pPr>
        <w:pStyle w:val="2"/>
      </w:pPr>
      <w:r>
        <w:t>Workflow configuration:</w:t>
      </w:r>
    </w:p>
    <w:p w:rsidR="00CA5994" w:rsidRDefault="00C44C26" w:rsidP="00F101FA">
      <w:r>
        <w:t>1. go to Master workflow to create a new workflow, named APPLY-CATCH-QTY:</w:t>
      </w:r>
    </w:p>
    <w:p w:rsidR="00C44C26" w:rsidRDefault="00C44C26" w:rsidP="00F101FA">
      <w:r>
        <w:rPr>
          <w:noProof/>
        </w:rPr>
        <w:drawing>
          <wp:inline distT="0" distB="0" distL="0" distR="0" wp14:anchorId="5D033F34" wp14:editId="2C342A3D">
            <wp:extent cx="5274310" cy="14890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89075"/>
                    </a:xfrm>
                    <a:prstGeom prst="rect">
                      <a:avLst/>
                    </a:prstGeom>
                  </pic:spPr>
                </pic:pic>
              </a:graphicData>
            </a:graphic>
          </wp:inline>
        </w:drawing>
      </w:r>
    </w:p>
    <w:p w:rsidR="00444150" w:rsidRDefault="00444150" w:rsidP="00F101FA">
      <w:r>
        <w:lastRenderedPageBreak/>
        <w:t xml:space="preserve">2. </w:t>
      </w:r>
      <w:r w:rsidR="00DD7B07">
        <w:t xml:space="preserve">detail about </w:t>
      </w:r>
      <w:r w:rsidR="00F5174B">
        <w:t>APPLY-CATCH-QTY</w:t>
      </w:r>
      <w:r w:rsidR="00DD7B07">
        <w:t>:</w:t>
      </w:r>
    </w:p>
    <w:p w:rsidR="00DD7B07" w:rsidRDefault="00DD7B07" w:rsidP="00F101FA">
      <w:r>
        <w:rPr>
          <w:noProof/>
        </w:rPr>
        <w:drawing>
          <wp:inline distT="0" distB="0" distL="0" distR="0" wp14:anchorId="2EE06091" wp14:editId="1658FB49">
            <wp:extent cx="3317173" cy="298369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8587" cy="2984970"/>
                    </a:xfrm>
                    <a:prstGeom prst="rect">
                      <a:avLst/>
                    </a:prstGeom>
                  </pic:spPr>
                </pic:pic>
              </a:graphicData>
            </a:graphic>
          </wp:inline>
        </w:drawing>
      </w:r>
    </w:p>
    <w:p w:rsidR="00AC7B7B" w:rsidRDefault="00AC7B7B" w:rsidP="00F101FA">
      <w:r>
        <w:rPr>
          <w:noProof/>
        </w:rPr>
        <w:drawing>
          <wp:inline distT="0" distB="0" distL="0" distR="0" wp14:anchorId="7F17E651" wp14:editId="5DE3F432">
            <wp:extent cx="3457542" cy="31253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9577" cy="3127198"/>
                    </a:xfrm>
                    <a:prstGeom prst="rect">
                      <a:avLst/>
                    </a:prstGeom>
                  </pic:spPr>
                </pic:pic>
              </a:graphicData>
            </a:graphic>
          </wp:inline>
        </w:drawing>
      </w:r>
    </w:p>
    <w:p w:rsidR="00AC7B7B" w:rsidRDefault="00AC7B7B" w:rsidP="00F101FA">
      <w:r>
        <w:t>3. click ‘User Instructions’:</w:t>
      </w:r>
    </w:p>
    <w:p w:rsidR="00AC7B7B" w:rsidRDefault="001B08B5" w:rsidP="00F101FA">
      <w:r>
        <w:t>Add a config:</w:t>
      </w:r>
    </w:p>
    <w:p w:rsidR="001B08B5" w:rsidRDefault="001B08B5" w:rsidP="00F101FA">
      <w:r>
        <w:rPr>
          <w:noProof/>
        </w:rPr>
        <w:drawing>
          <wp:inline distT="0" distB="0" distL="0" distR="0" wp14:anchorId="5CDCDD33" wp14:editId="45509FE7">
            <wp:extent cx="5274310" cy="9671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67105"/>
                    </a:xfrm>
                    <a:prstGeom prst="rect">
                      <a:avLst/>
                    </a:prstGeom>
                  </pic:spPr>
                </pic:pic>
              </a:graphicData>
            </a:graphic>
          </wp:inline>
        </w:drawing>
      </w:r>
    </w:p>
    <w:p w:rsidR="0012192F" w:rsidRDefault="0012192F" w:rsidP="00F101FA">
      <w:r>
        <w:t>With detail:</w:t>
      </w:r>
    </w:p>
    <w:p w:rsidR="0012192F" w:rsidRDefault="0012192F" w:rsidP="00F101FA">
      <w:r>
        <w:rPr>
          <w:noProof/>
        </w:rPr>
        <w:lastRenderedPageBreak/>
        <w:drawing>
          <wp:inline distT="0" distB="0" distL="0" distR="0" wp14:anchorId="00CC7E62" wp14:editId="06294560">
            <wp:extent cx="3654680" cy="3320716"/>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2627" cy="3327937"/>
                    </a:xfrm>
                    <a:prstGeom prst="rect">
                      <a:avLst/>
                    </a:prstGeom>
                  </pic:spPr>
                </pic:pic>
              </a:graphicData>
            </a:graphic>
          </wp:inline>
        </w:drawing>
      </w:r>
    </w:p>
    <w:p w:rsidR="0012192F" w:rsidRDefault="0056404E" w:rsidP="00F101FA">
      <w:r>
        <w:rPr>
          <w:noProof/>
        </w:rPr>
        <w:drawing>
          <wp:inline distT="0" distB="0" distL="0" distR="0" wp14:anchorId="56D1D671" wp14:editId="00CF9664">
            <wp:extent cx="3529447" cy="31121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0547" cy="3113138"/>
                    </a:xfrm>
                    <a:prstGeom prst="rect">
                      <a:avLst/>
                    </a:prstGeom>
                  </pic:spPr>
                </pic:pic>
              </a:graphicData>
            </a:graphic>
          </wp:inline>
        </w:drawing>
      </w:r>
    </w:p>
    <w:p w:rsidR="0056404E" w:rsidRDefault="00C85CBA" w:rsidP="00F101FA">
      <w:r>
        <w:t xml:space="preserve">4. </w:t>
      </w:r>
      <w:r w:rsidR="0056404E">
        <w:t>Click ‘Instruction Actions’:</w:t>
      </w:r>
    </w:p>
    <w:p w:rsidR="0056404E" w:rsidRDefault="006377F7" w:rsidP="00F101FA">
      <w:r>
        <w:t>Add a new config:</w:t>
      </w:r>
    </w:p>
    <w:p w:rsidR="006377F7" w:rsidRDefault="006377F7" w:rsidP="00F101FA">
      <w:r>
        <w:rPr>
          <w:noProof/>
        </w:rPr>
        <w:drawing>
          <wp:inline distT="0" distB="0" distL="0" distR="0" wp14:anchorId="1FB11910" wp14:editId="080DCED5">
            <wp:extent cx="5274310" cy="10902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90295"/>
                    </a:xfrm>
                    <a:prstGeom prst="rect">
                      <a:avLst/>
                    </a:prstGeom>
                  </pic:spPr>
                </pic:pic>
              </a:graphicData>
            </a:graphic>
          </wp:inline>
        </w:drawing>
      </w:r>
    </w:p>
    <w:p w:rsidR="00C44E5B" w:rsidRDefault="00C44E5B" w:rsidP="00F101FA">
      <w:r>
        <w:t>The code to run as:</w:t>
      </w:r>
    </w:p>
    <w:p w:rsidR="000A0978" w:rsidRDefault="000A0978" w:rsidP="000A0978"/>
    <w:p w:rsidR="000A0978" w:rsidRPr="007A2B51" w:rsidRDefault="000A0978" w:rsidP="007A2B51">
      <w:pPr>
        <w:pStyle w:val="a3"/>
        <w:rPr>
          <w:sz w:val="10"/>
          <w:szCs w:val="10"/>
        </w:rPr>
      </w:pPr>
      <w:r w:rsidRPr="007A2B51">
        <w:rPr>
          <w:sz w:val="10"/>
          <w:szCs w:val="10"/>
        </w:rPr>
        <w:t>if (@</w:t>
      </w:r>
      <w:proofErr w:type="spellStart"/>
      <w:r w:rsidRPr="007A2B51">
        <w:rPr>
          <w:sz w:val="10"/>
          <w:szCs w:val="10"/>
        </w:rPr>
        <w:t>src_catch_qty</w:t>
      </w:r>
      <w:proofErr w:type="spellEnd"/>
      <w:r w:rsidRPr="007A2B51">
        <w:rPr>
          <w:sz w:val="10"/>
          <w:szCs w:val="10"/>
        </w:rPr>
        <w:t xml:space="preserve"> &gt; 0 and @</w:t>
      </w:r>
      <w:proofErr w:type="spellStart"/>
      <w:r w:rsidRPr="007A2B51">
        <w:rPr>
          <w:sz w:val="10"/>
          <w:szCs w:val="10"/>
        </w:rPr>
        <w:t>wrkref</w:t>
      </w:r>
      <w:proofErr w:type="spellEnd"/>
      <w:r w:rsidRPr="007A2B51">
        <w:rPr>
          <w:sz w:val="10"/>
          <w:szCs w:val="10"/>
        </w:rPr>
        <w:t xml:space="preserve"> &lt;&gt; '')</w:t>
      </w:r>
    </w:p>
    <w:p w:rsidR="000A0978" w:rsidRPr="007A2B51" w:rsidRDefault="000A0978" w:rsidP="007A2B51">
      <w:pPr>
        <w:pStyle w:val="a3"/>
        <w:rPr>
          <w:sz w:val="10"/>
          <w:szCs w:val="10"/>
        </w:rPr>
      </w:pPr>
      <w:r w:rsidRPr="007A2B51">
        <w:rPr>
          <w:sz w:val="10"/>
          <w:szCs w:val="10"/>
        </w:rPr>
        <w:t>{</w:t>
      </w:r>
    </w:p>
    <w:p w:rsidR="000A0978" w:rsidRPr="007A2B51" w:rsidRDefault="000A0978" w:rsidP="007A2B51">
      <w:pPr>
        <w:pStyle w:val="a3"/>
        <w:rPr>
          <w:sz w:val="10"/>
          <w:szCs w:val="10"/>
        </w:rPr>
      </w:pPr>
      <w:r w:rsidRPr="007A2B51">
        <w:rPr>
          <w:sz w:val="10"/>
          <w:szCs w:val="10"/>
        </w:rPr>
        <w:t xml:space="preserve">    [select sum(</w:t>
      </w:r>
      <w:proofErr w:type="spellStart"/>
      <w:r w:rsidRPr="007A2B51">
        <w:rPr>
          <w:sz w:val="10"/>
          <w:szCs w:val="10"/>
        </w:rPr>
        <w:t>catch_qty</w:t>
      </w:r>
      <w:proofErr w:type="spellEnd"/>
      <w:r w:rsidRPr="007A2B51">
        <w:rPr>
          <w:sz w:val="10"/>
          <w:szCs w:val="10"/>
        </w:rPr>
        <w:t xml:space="preserve">) </w:t>
      </w:r>
      <w:proofErr w:type="spellStart"/>
      <w:r w:rsidRPr="007A2B51">
        <w:rPr>
          <w:sz w:val="10"/>
          <w:szCs w:val="10"/>
        </w:rPr>
        <w:t>inv_catch_qty</w:t>
      </w:r>
      <w:proofErr w:type="spellEnd"/>
    </w:p>
    <w:p w:rsidR="000A0978" w:rsidRPr="007A2B51" w:rsidRDefault="000A0978" w:rsidP="007A2B51">
      <w:pPr>
        <w:pStyle w:val="a3"/>
        <w:rPr>
          <w:sz w:val="10"/>
          <w:szCs w:val="10"/>
        </w:rPr>
      </w:pPr>
      <w:r w:rsidRPr="007A2B51">
        <w:rPr>
          <w:sz w:val="10"/>
          <w:szCs w:val="10"/>
        </w:rPr>
        <w:t xml:space="preserve">       from </w:t>
      </w:r>
      <w:proofErr w:type="spellStart"/>
      <w:r w:rsidRPr="007A2B51">
        <w:rPr>
          <w:sz w:val="10"/>
          <w:szCs w:val="10"/>
        </w:rPr>
        <w:t>invdtl</w:t>
      </w:r>
      <w:proofErr w:type="spellEnd"/>
    </w:p>
    <w:p w:rsidR="000A0978" w:rsidRPr="007A2B51" w:rsidRDefault="000A0978" w:rsidP="007A2B51">
      <w:pPr>
        <w:pStyle w:val="a3"/>
        <w:rPr>
          <w:sz w:val="10"/>
          <w:szCs w:val="10"/>
        </w:rPr>
      </w:pPr>
      <w:r w:rsidRPr="007A2B51">
        <w:rPr>
          <w:sz w:val="10"/>
          <w:szCs w:val="10"/>
        </w:rPr>
        <w:t xml:space="preserve">      where </w:t>
      </w:r>
      <w:proofErr w:type="spellStart"/>
      <w:r w:rsidRPr="007A2B51">
        <w:rPr>
          <w:sz w:val="10"/>
          <w:szCs w:val="10"/>
        </w:rPr>
        <w:t>wrkref</w:t>
      </w:r>
      <w:proofErr w:type="spellEnd"/>
      <w:r w:rsidRPr="007A2B51">
        <w:rPr>
          <w:sz w:val="10"/>
          <w:szCs w:val="10"/>
        </w:rPr>
        <w:t xml:space="preserve"> = @</w:t>
      </w:r>
      <w:proofErr w:type="spellStart"/>
      <w:r w:rsidRPr="007A2B51">
        <w:rPr>
          <w:sz w:val="10"/>
          <w:szCs w:val="10"/>
        </w:rPr>
        <w:t>wrkref</w:t>
      </w:r>
      <w:proofErr w:type="spellEnd"/>
      <w:r w:rsidRPr="007A2B51">
        <w:rPr>
          <w:sz w:val="10"/>
          <w:szCs w:val="10"/>
        </w:rPr>
        <w:t>]</w:t>
      </w:r>
    </w:p>
    <w:p w:rsidR="000A0978" w:rsidRPr="007A2B51" w:rsidRDefault="000A0978" w:rsidP="007A2B51">
      <w:pPr>
        <w:pStyle w:val="a3"/>
        <w:rPr>
          <w:sz w:val="10"/>
          <w:szCs w:val="10"/>
        </w:rPr>
      </w:pPr>
      <w:r w:rsidRPr="007A2B51">
        <w:rPr>
          <w:sz w:val="10"/>
          <w:szCs w:val="10"/>
        </w:rPr>
        <w:t xml:space="preserve">    |</w:t>
      </w:r>
    </w:p>
    <w:p w:rsidR="000A0978" w:rsidRPr="007A2B51" w:rsidRDefault="000A0978" w:rsidP="007A2B51">
      <w:pPr>
        <w:pStyle w:val="a3"/>
        <w:rPr>
          <w:sz w:val="10"/>
          <w:szCs w:val="10"/>
        </w:rPr>
      </w:pPr>
      <w:r w:rsidRPr="007A2B51">
        <w:rPr>
          <w:sz w:val="10"/>
          <w:szCs w:val="10"/>
        </w:rPr>
        <w:t xml:space="preserve">    if (@</w:t>
      </w:r>
      <w:proofErr w:type="spellStart"/>
      <w:r w:rsidRPr="007A2B51">
        <w:rPr>
          <w:sz w:val="10"/>
          <w:szCs w:val="10"/>
        </w:rPr>
        <w:t>src_catch_qty</w:t>
      </w:r>
      <w:proofErr w:type="spellEnd"/>
      <w:r w:rsidRPr="007A2B51">
        <w:rPr>
          <w:sz w:val="10"/>
          <w:szCs w:val="10"/>
        </w:rPr>
        <w:t xml:space="preserve"> &lt;&gt; @</w:t>
      </w:r>
      <w:proofErr w:type="spellStart"/>
      <w:r w:rsidRPr="007A2B51">
        <w:rPr>
          <w:sz w:val="10"/>
          <w:szCs w:val="10"/>
        </w:rPr>
        <w:t>inv_catch_qty</w:t>
      </w:r>
      <w:proofErr w:type="spellEnd"/>
      <w:r w:rsidRPr="007A2B51">
        <w:rPr>
          <w:sz w:val="10"/>
          <w:szCs w:val="10"/>
        </w:rPr>
        <w:t>)</w:t>
      </w:r>
    </w:p>
    <w:p w:rsidR="000A0978" w:rsidRPr="007A2B51" w:rsidRDefault="000A0978" w:rsidP="007A2B51">
      <w:pPr>
        <w:pStyle w:val="a3"/>
        <w:rPr>
          <w:sz w:val="10"/>
          <w:szCs w:val="10"/>
        </w:rPr>
      </w:pPr>
      <w:r w:rsidRPr="007A2B51">
        <w:rPr>
          <w:sz w:val="10"/>
          <w:szCs w:val="10"/>
        </w:rPr>
        <w:t xml:space="preserve">    {</w:t>
      </w:r>
    </w:p>
    <w:p w:rsidR="000A0978" w:rsidRPr="007A2B51" w:rsidRDefault="000A0978" w:rsidP="007A2B51">
      <w:pPr>
        <w:pStyle w:val="a3"/>
        <w:rPr>
          <w:sz w:val="10"/>
          <w:szCs w:val="10"/>
        </w:rPr>
      </w:pPr>
      <w:r w:rsidRPr="007A2B51">
        <w:rPr>
          <w:sz w:val="10"/>
          <w:szCs w:val="10"/>
        </w:rPr>
        <w:t xml:space="preserve">        [select sum(</w:t>
      </w:r>
      <w:proofErr w:type="spellStart"/>
      <w:r w:rsidRPr="007A2B51">
        <w:rPr>
          <w:sz w:val="10"/>
          <w:szCs w:val="10"/>
        </w:rPr>
        <w:t>untqty</w:t>
      </w:r>
      <w:proofErr w:type="spellEnd"/>
      <w:r w:rsidRPr="007A2B51">
        <w:rPr>
          <w:sz w:val="10"/>
          <w:szCs w:val="10"/>
        </w:rPr>
        <w:t xml:space="preserve">) </w:t>
      </w:r>
      <w:proofErr w:type="spellStart"/>
      <w:r w:rsidRPr="007A2B51">
        <w:rPr>
          <w:sz w:val="10"/>
          <w:szCs w:val="10"/>
        </w:rPr>
        <w:t>totqty</w:t>
      </w:r>
      <w:proofErr w:type="spellEnd"/>
      <w:r w:rsidRPr="007A2B51">
        <w:rPr>
          <w:sz w:val="10"/>
          <w:szCs w:val="10"/>
        </w:rPr>
        <w:t xml:space="preserve"> </w:t>
      </w:r>
    </w:p>
    <w:p w:rsidR="000A0978" w:rsidRPr="007A2B51" w:rsidRDefault="000A0978" w:rsidP="007A2B51">
      <w:pPr>
        <w:pStyle w:val="a3"/>
        <w:rPr>
          <w:sz w:val="10"/>
          <w:szCs w:val="10"/>
        </w:rPr>
      </w:pPr>
      <w:r w:rsidRPr="007A2B51">
        <w:rPr>
          <w:sz w:val="10"/>
          <w:szCs w:val="10"/>
        </w:rPr>
        <w:t xml:space="preserve">           from </w:t>
      </w:r>
      <w:proofErr w:type="spellStart"/>
      <w:r w:rsidRPr="007A2B51">
        <w:rPr>
          <w:sz w:val="10"/>
          <w:szCs w:val="10"/>
        </w:rPr>
        <w:t>invdtl</w:t>
      </w:r>
      <w:proofErr w:type="spellEnd"/>
    </w:p>
    <w:p w:rsidR="000A0978" w:rsidRPr="007A2B51" w:rsidRDefault="000A0978" w:rsidP="007A2B51">
      <w:pPr>
        <w:pStyle w:val="a3"/>
        <w:rPr>
          <w:sz w:val="10"/>
          <w:szCs w:val="10"/>
        </w:rPr>
      </w:pPr>
      <w:r w:rsidRPr="007A2B51">
        <w:rPr>
          <w:sz w:val="10"/>
          <w:szCs w:val="10"/>
        </w:rPr>
        <w:t xml:space="preserve">          where </w:t>
      </w:r>
      <w:proofErr w:type="spellStart"/>
      <w:r w:rsidRPr="007A2B51">
        <w:rPr>
          <w:sz w:val="10"/>
          <w:szCs w:val="10"/>
        </w:rPr>
        <w:t>wrkref</w:t>
      </w:r>
      <w:proofErr w:type="spellEnd"/>
      <w:r w:rsidRPr="007A2B51">
        <w:rPr>
          <w:sz w:val="10"/>
          <w:szCs w:val="10"/>
        </w:rPr>
        <w:t xml:space="preserve"> = @</w:t>
      </w:r>
      <w:proofErr w:type="spellStart"/>
      <w:r w:rsidRPr="007A2B51">
        <w:rPr>
          <w:sz w:val="10"/>
          <w:szCs w:val="10"/>
        </w:rPr>
        <w:t>wrkref</w:t>
      </w:r>
      <w:proofErr w:type="spellEnd"/>
      <w:r w:rsidRPr="007A2B51">
        <w:rPr>
          <w:sz w:val="10"/>
          <w:szCs w:val="10"/>
        </w:rPr>
        <w:t>]</w:t>
      </w:r>
    </w:p>
    <w:p w:rsidR="000A0978" w:rsidRPr="007A2B51" w:rsidRDefault="000A0978" w:rsidP="007A2B51">
      <w:pPr>
        <w:pStyle w:val="a3"/>
        <w:rPr>
          <w:sz w:val="10"/>
          <w:szCs w:val="10"/>
        </w:rPr>
      </w:pPr>
      <w:r w:rsidRPr="007A2B51">
        <w:rPr>
          <w:sz w:val="10"/>
          <w:szCs w:val="10"/>
        </w:rPr>
        <w:t xml:space="preserve">        |</w:t>
      </w:r>
    </w:p>
    <w:p w:rsidR="000A0978" w:rsidRPr="007A2B51" w:rsidRDefault="000A0978" w:rsidP="007A2B51">
      <w:pPr>
        <w:pStyle w:val="a3"/>
        <w:rPr>
          <w:sz w:val="10"/>
          <w:szCs w:val="10"/>
        </w:rPr>
      </w:pPr>
      <w:r w:rsidRPr="007A2B51">
        <w:rPr>
          <w:sz w:val="10"/>
          <w:szCs w:val="10"/>
        </w:rPr>
        <w:t xml:space="preserve">        if (@</w:t>
      </w:r>
      <w:proofErr w:type="spellStart"/>
      <w:r w:rsidRPr="007A2B51">
        <w:rPr>
          <w:sz w:val="10"/>
          <w:szCs w:val="10"/>
        </w:rPr>
        <w:t>totqty</w:t>
      </w:r>
      <w:proofErr w:type="spellEnd"/>
      <w:r w:rsidRPr="007A2B51">
        <w:rPr>
          <w:sz w:val="10"/>
          <w:szCs w:val="10"/>
        </w:rPr>
        <w:t xml:space="preserve"> &gt; 0)</w:t>
      </w:r>
    </w:p>
    <w:p w:rsidR="000A0978" w:rsidRPr="007A2B51" w:rsidRDefault="000A0978" w:rsidP="007A2B51">
      <w:pPr>
        <w:pStyle w:val="a3"/>
        <w:rPr>
          <w:sz w:val="10"/>
          <w:szCs w:val="10"/>
        </w:rPr>
      </w:pPr>
      <w:r w:rsidRPr="007A2B51">
        <w:rPr>
          <w:sz w:val="10"/>
          <w:szCs w:val="10"/>
        </w:rPr>
        <w:t xml:space="preserve">        {</w:t>
      </w:r>
    </w:p>
    <w:p w:rsidR="000A0978" w:rsidRPr="007A2B51" w:rsidRDefault="000A0978" w:rsidP="007A2B51">
      <w:pPr>
        <w:pStyle w:val="a3"/>
        <w:rPr>
          <w:sz w:val="10"/>
          <w:szCs w:val="10"/>
        </w:rPr>
      </w:pPr>
      <w:r w:rsidRPr="007A2B51">
        <w:rPr>
          <w:sz w:val="10"/>
          <w:szCs w:val="10"/>
        </w:rPr>
        <w:t xml:space="preserve">             publish data</w:t>
      </w:r>
    </w:p>
    <w:p w:rsidR="000A0978" w:rsidRPr="007A2B51" w:rsidRDefault="000A0978" w:rsidP="007A2B51">
      <w:pPr>
        <w:pStyle w:val="a3"/>
        <w:rPr>
          <w:sz w:val="10"/>
          <w:szCs w:val="10"/>
        </w:rPr>
      </w:pPr>
      <w:r w:rsidRPr="007A2B51">
        <w:rPr>
          <w:sz w:val="10"/>
          <w:szCs w:val="10"/>
        </w:rPr>
        <w:t xml:space="preserve">               where </w:t>
      </w:r>
      <w:proofErr w:type="spellStart"/>
      <w:r w:rsidRPr="007A2B51">
        <w:rPr>
          <w:sz w:val="10"/>
          <w:szCs w:val="10"/>
        </w:rPr>
        <w:t>avg_catch_qty</w:t>
      </w:r>
      <w:proofErr w:type="spellEnd"/>
      <w:r w:rsidRPr="007A2B51">
        <w:rPr>
          <w:sz w:val="10"/>
          <w:szCs w:val="10"/>
        </w:rPr>
        <w:t xml:space="preserve"> = @</w:t>
      </w:r>
      <w:proofErr w:type="spellStart"/>
      <w:r w:rsidRPr="007A2B51">
        <w:rPr>
          <w:sz w:val="10"/>
          <w:szCs w:val="10"/>
        </w:rPr>
        <w:t>src_catch_qty</w:t>
      </w:r>
      <w:proofErr w:type="spellEnd"/>
      <w:r w:rsidRPr="007A2B51">
        <w:rPr>
          <w:sz w:val="10"/>
          <w:szCs w:val="10"/>
        </w:rPr>
        <w:t xml:space="preserve"> / @</w:t>
      </w:r>
      <w:proofErr w:type="spellStart"/>
      <w:r w:rsidRPr="007A2B51">
        <w:rPr>
          <w:sz w:val="10"/>
          <w:szCs w:val="10"/>
        </w:rPr>
        <w:t>totqty</w:t>
      </w:r>
      <w:proofErr w:type="spellEnd"/>
    </w:p>
    <w:p w:rsidR="000A0978" w:rsidRPr="007A2B51" w:rsidRDefault="000A0978" w:rsidP="007A2B51">
      <w:pPr>
        <w:pStyle w:val="a3"/>
        <w:rPr>
          <w:sz w:val="10"/>
          <w:szCs w:val="10"/>
        </w:rPr>
      </w:pPr>
      <w:r w:rsidRPr="007A2B51">
        <w:rPr>
          <w:sz w:val="10"/>
          <w:szCs w:val="10"/>
        </w:rPr>
        <w:t xml:space="preserve">             |</w:t>
      </w:r>
    </w:p>
    <w:p w:rsidR="000A0978" w:rsidRPr="007A2B51" w:rsidRDefault="000A0978" w:rsidP="007A2B51">
      <w:pPr>
        <w:pStyle w:val="a3"/>
        <w:rPr>
          <w:sz w:val="10"/>
          <w:szCs w:val="10"/>
        </w:rPr>
      </w:pPr>
      <w:r w:rsidRPr="007A2B51">
        <w:rPr>
          <w:sz w:val="10"/>
          <w:szCs w:val="10"/>
        </w:rPr>
        <w:t xml:space="preserve">             [select </w:t>
      </w:r>
      <w:proofErr w:type="spellStart"/>
      <w:r w:rsidRPr="007A2B51">
        <w:rPr>
          <w:sz w:val="10"/>
          <w:szCs w:val="10"/>
        </w:rPr>
        <w:t>dtlnum</w:t>
      </w:r>
      <w:proofErr w:type="spellEnd"/>
      <w:r w:rsidRPr="007A2B51">
        <w:rPr>
          <w:sz w:val="10"/>
          <w:szCs w:val="10"/>
        </w:rPr>
        <w:t xml:space="preserve">, </w:t>
      </w:r>
      <w:proofErr w:type="spellStart"/>
      <w:r w:rsidRPr="007A2B51">
        <w:rPr>
          <w:sz w:val="10"/>
          <w:szCs w:val="10"/>
        </w:rPr>
        <w:t>untqty</w:t>
      </w:r>
      <w:proofErr w:type="spellEnd"/>
    </w:p>
    <w:p w:rsidR="000A0978" w:rsidRPr="007A2B51" w:rsidRDefault="000A0978" w:rsidP="007A2B51">
      <w:pPr>
        <w:pStyle w:val="a3"/>
        <w:rPr>
          <w:sz w:val="10"/>
          <w:szCs w:val="10"/>
        </w:rPr>
      </w:pPr>
      <w:r w:rsidRPr="007A2B51">
        <w:rPr>
          <w:sz w:val="10"/>
          <w:szCs w:val="10"/>
        </w:rPr>
        <w:t xml:space="preserve">                from </w:t>
      </w:r>
      <w:proofErr w:type="spellStart"/>
      <w:r w:rsidRPr="007A2B51">
        <w:rPr>
          <w:sz w:val="10"/>
          <w:szCs w:val="10"/>
        </w:rPr>
        <w:t>invdtl</w:t>
      </w:r>
      <w:proofErr w:type="spellEnd"/>
    </w:p>
    <w:p w:rsidR="000A0978" w:rsidRPr="007A2B51" w:rsidRDefault="000A0978" w:rsidP="007A2B51">
      <w:pPr>
        <w:pStyle w:val="a3"/>
        <w:rPr>
          <w:sz w:val="10"/>
          <w:szCs w:val="10"/>
        </w:rPr>
      </w:pPr>
      <w:r w:rsidRPr="007A2B51">
        <w:rPr>
          <w:sz w:val="10"/>
          <w:szCs w:val="10"/>
        </w:rPr>
        <w:t xml:space="preserve">               where </w:t>
      </w:r>
      <w:proofErr w:type="spellStart"/>
      <w:r w:rsidRPr="007A2B51">
        <w:rPr>
          <w:sz w:val="10"/>
          <w:szCs w:val="10"/>
        </w:rPr>
        <w:t>wrkref</w:t>
      </w:r>
      <w:proofErr w:type="spellEnd"/>
      <w:r w:rsidRPr="007A2B51">
        <w:rPr>
          <w:sz w:val="10"/>
          <w:szCs w:val="10"/>
        </w:rPr>
        <w:t xml:space="preserve"> = @</w:t>
      </w:r>
      <w:proofErr w:type="spellStart"/>
      <w:r w:rsidRPr="007A2B51">
        <w:rPr>
          <w:sz w:val="10"/>
          <w:szCs w:val="10"/>
        </w:rPr>
        <w:t>wrkref</w:t>
      </w:r>
      <w:proofErr w:type="spellEnd"/>
    </w:p>
    <w:p w:rsidR="000A0978" w:rsidRPr="007A2B51" w:rsidRDefault="000A0978" w:rsidP="007A2B51">
      <w:pPr>
        <w:pStyle w:val="a3"/>
        <w:rPr>
          <w:sz w:val="10"/>
          <w:szCs w:val="10"/>
        </w:rPr>
      </w:pPr>
      <w:r w:rsidRPr="007A2B51">
        <w:rPr>
          <w:sz w:val="10"/>
          <w:szCs w:val="10"/>
        </w:rPr>
        <w:t xml:space="preserve">                order by </w:t>
      </w:r>
      <w:proofErr w:type="spellStart"/>
      <w:r w:rsidRPr="007A2B51">
        <w:rPr>
          <w:sz w:val="10"/>
          <w:szCs w:val="10"/>
        </w:rPr>
        <w:t>dtlnum</w:t>
      </w:r>
      <w:proofErr w:type="spellEnd"/>
      <w:r w:rsidRPr="007A2B51">
        <w:rPr>
          <w:sz w:val="10"/>
          <w:szCs w:val="10"/>
        </w:rPr>
        <w:t>]</w:t>
      </w:r>
    </w:p>
    <w:p w:rsidR="000A0978" w:rsidRPr="007A2B51" w:rsidRDefault="000A0978" w:rsidP="007A2B51">
      <w:pPr>
        <w:pStyle w:val="a3"/>
        <w:rPr>
          <w:sz w:val="10"/>
          <w:szCs w:val="10"/>
        </w:rPr>
      </w:pPr>
      <w:r w:rsidRPr="007A2B51">
        <w:rPr>
          <w:sz w:val="10"/>
          <w:szCs w:val="10"/>
        </w:rPr>
        <w:t xml:space="preserve">             |</w:t>
      </w:r>
    </w:p>
    <w:p w:rsidR="000A0978" w:rsidRPr="007A2B51" w:rsidRDefault="000A0978" w:rsidP="007A2B51">
      <w:pPr>
        <w:pStyle w:val="a3"/>
        <w:rPr>
          <w:sz w:val="10"/>
          <w:szCs w:val="10"/>
        </w:rPr>
      </w:pPr>
      <w:r w:rsidRPr="007A2B51">
        <w:rPr>
          <w:sz w:val="10"/>
          <w:szCs w:val="10"/>
        </w:rPr>
        <w:t xml:space="preserve">             [update </w:t>
      </w:r>
      <w:proofErr w:type="spellStart"/>
      <w:r w:rsidRPr="007A2B51">
        <w:rPr>
          <w:sz w:val="10"/>
          <w:szCs w:val="10"/>
        </w:rPr>
        <w:t>invdtl</w:t>
      </w:r>
      <w:proofErr w:type="spellEnd"/>
    </w:p>
    <w:p w:rsidR="000A0978" w:rsidRPr="007A2B51" w:rsidRDefault="000A0978" w:rsidP="007A2B51">
      <w:pPr>
        <w:pStyle w:val="a3"/>
        <w:rPr>
          <w:sz w:val="10"/>
          <w:szCs w:val="10"/>
        </w:rPr>
      </w:pPr>
      <w:r w:rsidRPr="007A2B51">
        <w:rPr>
          <w:sz w:val="10"/>
          <w:szCs w:val="10"/>
        </w:rPr>
        <w:t xml:space="preserve">                 set </w:t>
      </w:r>
      <w:proofErr w:type="spellStart"/>
      <w:r w:rsidRPr="007A2B51">
        <w:rPr>
          <w:sz w:val="10"/>
          <w:szCs w:val="10"/>
        </w:rPr>
        <w:t>catch_qty</w:t>
      </w:r>
      <w:proofErr w:type="spellEnd"/>
      <w:r w:rsidRPr="007A2B51">
        <w:rPr>
          <w:sz w:val="10"/>
          <w:szCs w:val="10"/>
        </w:rPr>
        <w:t xml:space="preserve"> = @</w:t>
      </w:r>
      <w:proofErr w:type="spellStart"/>
      <w:r w:rsidRPr="007A2B51">
        <w:rPr>
          <w:sz w:val="10"/>
          <w:szCs w:val="10"/>
        </w:rPr>
        <w:t>avg_catch_qty</w:t>
      </w:r>
      <w:proofErr w:type="spellEnd"/>
      <w:r w:rsidRPr="007A2B51">
        <w:rPr>
          <w:sz w:val="10"/>
          <w:szCs w:val="10"/>
        </w:rPr>
        <w:t xml:space="preserve"> * @</w:t>
      </w:r>
      <w:proofErr w:type="spellStart"/>
      <w:r w:rsidRPr="007A2B51">
        <w:rPr>
          <w:sz w:val="10"/>
          <w:szCs w:val="10"/>
        </w:rPr>
        <w:t>untqty</w:t>
      </w:r>
      <w:proofErr w:type="spellEnd"/>
    </w:p>
    <w:p w:rsidR="000A0978" w:rsidRPr="007A2B51" w:rsidRDefault="000A0978" w:rsidP="007A2B51">
      <w:pPr>
        <w:pStyle w:val="a3"/>
        <w:rPr>
          <w:sz w:val="10"/>
          <w:szCs w:val="10"/>
        </w:rPr>
      </w:pPr>
      <w:r w:rsidRPr="007A2B51">
        <w:rPr>
          <w:sz w:val="10"/>
          <w:szCs w:val="10"/>
        </w:rPr>
        <w:t xml:space="preserve">               where </w:t>
      </w:r>
      <w:proofErr w:type="spellStart"/>
      <w:r w:rsidRPr="007A2B51">
        <w:rPr>
          <w:sz w:val="10"/>
          <w:szCs w:val="10"/>
        </w:rPr>
        <w:t>dtlnum</w:t>
      </w:r>
      <w:proofErr w:type="spellEnd"/>
      <w:r w:rsidRPr="007A2B51">
        <w:rPr>
          <w:sz w:val="10"/>
          <w:szCs w:val="10"/>
        </w:rPr>
        <w:t xml:space="preserve"> = @</w:t>
      </w:r>
      <w:proofErr w:type="spellStart"/>
      <w:r w:rsidRPr="007A2B51">
        <w:rPr>
          <w:sz w:val="10"/>
          <w:szCs w:val="10"/>
        </w:rPr>
        <w:t>dtlnum</w:t>
      </w:r>
      <w:proofErr w:type="spellEnd"/>
      <w:r w:rsidRPr="007A2B51">
        <w:rPr>
          <w:sz w:val="10"/>
          <w:szCs w:val="10"/>
        </w:rPr>
        <w:t>]</w:t>
      </w:r>
    </w:p>
    <w:p w:rsidR="000A0978" w:rsidRPr="007A2B51" w:rsidRDefault="000A0978" w:rsidP="007A2B51">
      <w:pPr>
        <w:pStyle w:val="a3"/>
        <w:rPr>
          <w:sz w:val="10"/>
          <w:szCs w:val="10"/>
        </w:rPr>
      </w:pPr>
      <w:r w:rsidRPr="007A2B51">
        <w:rPr>
          <w:sz w:val="10"/>
          <w:szCs w:val="10"/>
        </w:rPr>
        <w:t xml:space="preserve">             ;</w:t>
      </w:r>
    </w:p>
    <w:p w:rsidR="000A0978" w:rsidRPr="007A2B51" w:rsidRDefault="000A0978" w:rsidP="007A2B51">
      <w:pPr>
        <w:pStyle w:val="a3"/>
        <w:rPr>
          <w:sz w:val="10"/>
          <w:szCs w:val="10"/>
        </w:rPr>
      </w:pPr>
      <w:r w:rsidRPr="007A2B51">
        <w:rPr>
          <w:sz w:val="10"/>
          <w:szCs w:val="10"/>
        </w:rPr>
        <w:t xml:space="preserve">             [update </w:t>
      </w:r>
      <w:proofErr w:type="spellStart"/>
      <w:r w:rsidRPr="007A2B51">
        <w:rPr>
          <w:sz w:val="10"/>
          <w:szCs w:val="10"/>
        </w:rPr>
        <w:t>pckwrk_hdr</w:t>
      </w:r>
      <w:proofErr w:type="spellEnd"/>
    </w:p>
    <w:p w:rsidR="000A0978" w:rsidRPr="007A2B51" w:rsidRDefault="000A0978" w:rsidP="007A2B51">
      <w:pPr>
        <w:pStyle w:val="a3"/>
        <w:rPr>
          <w:sz w:val="10"/>
          <w:szCs w:val="10"/>
        </w:rPr>
      </w:pPr>
      <w:r w:rsidRPr="007A2B51">
        <w:rPr>
          <w:sz w:val="10"/>
          <w:szCs w:val="10"/>
        </w:rPr>
        <w:t xml:space="preserve">                set </w:t>
      </w:r>
      <w:proofErr w:type="spellStart"/>
      <w:r w:rsidRPr="007A2B51">
        <w:rPr>
          <w:sz w:val="10"/>
          <w:szCs w:val="10"/>
        </w:rPr>
        <w:t>pck_catch_qty</w:t>
      </w:r>
      <w:proofErr w:type="spellEnd"/>
      <w:r w:rsidRPr="007A2B51">
        <w:rPr>
          <w:sz w:val="10"/>
          <w:szCs w:val="10"/>
        </w:rPr>
        <w:t xml:space="preserve"> = @</w:t>
      </w:r>
      <w:proofErr w:type="spellStart"/>
      <w:r w:rsidRPr="007A2B51">
        <w:rPr>
          <w:sz w:val="10"/>
          <w:szCs w:val="10"/>
        </w:rPr>
        <w:t>src_catch_qty</w:t>
      </w:r>
      <w:proofErr w:type="spellEnd"/>
      <w:r w:rsidRPr="007A2B51">
        <w:rPr>
          <w:sz w:val="10"/>
          <w:szCs w:val="10"/>
        </w:rPr>
        <w:t>,</w:t>
      </w:r>
    </w:p>
    <w:p w:rsidR="000A0978" w:rsidRPr="007A2B51" w:rsidRDefault="000A0978" w:rsidP="007A2B51">
      <w:pPr>
        <w:pStyle w:val="a3"/>
        <w:rPr>
          <w:sz w:val="10"/>
          <w:szCs w:val="10"/>
        </w:rPr>
      </w:pPr>
      <w:r w:rsidRPr="007A2B51">
        <w:rPr>
          <w:sz w:val="10"/>
          <w:szCs w:val="10"/>
        </w:rPr>
        <w:t xml:space="preserve">                    </w:t>
      </w:r>
      <w:proofErr w:type="spellStart"/>
      <w:r w:rsidRPr="007A2B51">
        <w:rPr>
          <w:sz w:val="10"/>
          <w:szCs w:val="10"/>
        </w:rPr>
        <w:t>app_catch_qty</w:t>
      </w:r>
      <w:proofErr w:type="spellEnd"/>
      <w:r w:rsidRPr="007A2B51">
        <w:rPr>
          <w:sz w:val="10"/>
          <w:szCs w:val="10"/>
        </w:rPr>
        <w:t xml:space="preserve"> = @</w:t>
      </w:r>
      <w:proofErr w:type="spellStart"/>
      <w:r w:rsidRPr="007A2B51">
        <w:rPr>
          <w:sz w:val="10"/>
          <w:szCs w:val="10"/>
        </w:rPr>
        <w:t>src_catch_qty</w:t>
      </w:r>
      <w:proofErr w:type="spellEnd"/>
    </w:p>
    <w:p w:rsidR="000A0978" w:rsidRPr="007A2B51" w:rsidRDefault="000A0978" w:rsidP="007A2B51">
      <w:pPr>
        <w:pStyle w:val="a3"/>
        <w:rPr>
          <w:sz w:val="10"/>
          <w:szCs w:val="10"/>
        </w:rPr>
      </w:pPr>
      <w:r w:rsidRPr="007A2B51">
        <w:rPr>
          <w:sz w:val="10"/>
          <w:szCs w:val="10"/>
        </w:rPr>
        <w:t xml:space="preserve">              where </w:t>
      </w:r>
      <w:proofErr w:type="spellStart"/>
      <w:r w:rsidRPr="007A2B51">
        <w:rPr>
          <w:sz w:val="10"/>
          <w:szCs w:val="10"/>
        </w:rPr>
        <w:t>wrkref</w:t>
      </w:r>
      <w:proofErr w:type="spellEnd"/>
      <w:r w:rsidRPr="007A2B51">
        <w:rPr>
          <w:sz w:val="10"/>
          <w:szCs w:val="10"/>
        </w:rPr>
        <w:t xml:space="preserve"> = @</w:t>
      </w:r>
      <w:proofErr w:type="spellStart"/>
      <w:r w:rsidRPr="007A2B51">
        <w:rPr>
          <w:sz w:val="10"/>
          <w:szCs w:val="10"/>
        </w:rPr>
        <w:t>wrkref</w:t>
      </w:r>
      <w:proofErr w:type="spellEnd"/>
      <w:r w:rsidRPr="007A2B51">
        <w:rPr>
          <w:sz w:val="10"/>
          <w:szCs w:val="10"/>
        </w:rPr>
        <w:t>]</w:t>
      </w:r>
    </w:p>
    <w:p w:rsidR="000A0978" w:rsidRPr="007A2B51" w:rsidRDefault="000A0978" w:rsidP="007A2B51">
      <w:pPr>
        <w:pStyle w:val="a3"/>
        <w:rPr>
          <w:sz w:val="10"/>
          <w:szCs w:val="10"/>
        </w:rPr>
      </w:pPr>
      <w:r w:rsidRPr="007A2B51">
        <w:rPr>
          <w:sz w:val="10"/>
          <w:szCs w:val="10"/>
        </w:rPr>
        <w:t xml:space="preserve">             ;</w:t>
      </w:r>
    </w:p>
    <w:p w:rsidR="000A0978" w:rsidRPr="007A2B51" w:rsidRDefault="000A0978" w:rsidP="007A2B51">
      <w:pPr>
        <w:pStyle w:val="a3"/>
        <w:rPr>
          <w:sz w:val="10"/>
          <w:szCs w:val="10"/>
        </w:rPr>
      </w:pPr>
      <w:r w:rsidRPr="007A2B51">
        <w:rPr>
          <w:sz w:val="10"/>
          <w:szCs w:val="10"/>
        </w:rPr>
        <w:t xml:space="preserve">             [select </w:t>
      </w:r>
      <w:proofErr w:type="spellStart"/>
      <w:r w:rsidRPr="007A2B51">
        <w:rPr>
          <w:sz w:val="10"/>
          <w:szCs w:val="10"/>
        </w:rPr>
        <w:t>ship_line_id</w:t>
      </w:r>
      <w:proofErr w:type="spellEnd"/>
      <w:r w:rsidRPr="007A2B51">
        <w:rPr>
          <w:sz w:val="10"/>
          <w:szCs w:val="10"/>
        </w:rPr>
        <w:t>,</w:t>
      </w:r>
    </w:p>
    <w:p w:rsidR="000A0978" w:rsidRPr="007A2B51" w:rsidRDefault="000A0978" w:rsidP="007A2B51">
      <w:pPr>
        <w:pStyle w:val="a3"/>
        <w:rPr>
          <w:sz w:val="10"/>
          <w:szCs w:val="10"/>
        </w:rPr>
      </w:pPr>
      <w:r w:rsidRPr="007A2B51">
        <w:rPr>
          <w:sz w:val="10"/>
          <w:szCs w:val="10"/>
        </w:rPr>
        <w:t xml:space="preserve">                     sum(</w:t>
      </w:r>
      <w:proofErr w:type="spellStart"/>
      <w:r w:rsidRPr="007A2B51">
        <w:rPr>
          <w:sz w:val="10"/>
          <w:szCs w:val="10"/>
        </w:rPr>
        <w:t>catch_qty</w:t>
      </w:r>
      <w:proofErr w:type="spellEnd"/>
      <w:r w:rsidRPr="007A2B51">
        <w:rPr>
          <w:sz w:val="10"/>
          <w:szCs w:val="10"/>
        </w:rPr>
        <w:t xml:space="preserve">) </w:t>
      </w:r>
      <w:proofErr w:type="spellStart"/>
      <w:r w:rsidRPr="007A2B51">
        <w:rPr>
          <w:sz w:val="10"/>
          <w:szCs w:val="10"/>
        </w:rPr>
        <w:t>line_catch_qty</w:t>
      </w:r>
      <w:proofErr w:type="spellEnd"/>
    </w:p>
    <w:p w:rsidR="000A0978" w:rsidRPr="007A2B51" w:rsidRDefault="000A0978" w:rsidP="007A2B51">
      <w:pPr>
        <w:pStyle w:val="a3"/>
        <w:rPr>
          <w:sz w:val="10"/>
          <w:szCs w:val="10"/>
        </w:rPr>
      </w:pPr>
      <w:r w:rsidRPr="007A2B51">
        <w:rPr>
          <w:sz w:val="10"/>
          <w:szCs w:val="10"/>
        </w:rPr>
        <w:t xml:space="preserve">               from </w:t>
      </w:r>
      <w:proofErr w:type="spellStart"/>
      <w:r w:rsidRPr="007A2B51">
        <w:rPr>
          <w:sz w:val="10"/>
          <w:szCs w:val="10"/>
        </w:rPr>
        <w:t>invdtl</w:t>
      </w:r>
      <w:proofErr w:type="spellEnd"/>
    </w:p>
    <w:p w:rsidR="000A0978" w:rsidRPr="007A2B51" w:rsidRDefault="000A0978" w:rsidP="007A2B51">
      <w:pPr>
        <w:pStyle w:val="a3"/>
        <w:rPr>
          <w:sz w:val="10"/>
          <w:szCs w:val="10"/>
        </w:rPr>
      </w:pPr>
      <w:r w:rsidRPr="007A2B51">
        <w:rPr>
          <w:sz w:val="10"/>
          <w:szCs w:val="10"/>
        </w:rPr>
        <w:t xml:space="preserve">              where </w:t>
      </w:r>
      <w:proofErr w:type="spellStart"/>
      <w:r w:rsidRPr="007A2B51">
        <w:rPr>
          <w:sz w:val="10"/>
          <w:szCs w:val="10"/>
        </w:rPr>
        <w:t>wrkref</w:t>
      </w:r>
      <w:proofErr w:type="spellEnd"/>
      <w:r w:rsidRPr="007A2B51">
        <w:rPr>
          <w:sz w:val="10"/>
          <w:szCs w:val="10"/>
        </w:rPr>
        <w:t xml:space="preserve"> = @</w:t>
      </w:r>
      <w:proofErr w:type="spellStart"/>
      <w:r w:rsidRPr="007A2B51">
        <w:rPr>
          <w:sz w:val="10"/>
          <w:szCs w:val="10"/>
        </w:rPr>
        <w:t>wrkref</w:t>
      </w:r>
      <w:proofErr w:type="spellEnd"/>
    </w:p>
    <w:p w:rsidR="000A0978" w:rsidRPr="007A2B51" w:rsidRDefault="000A0978" w:rsidP="007A2B51">
      <w:pPr>
        <w:pStyle w:val="a3"/>
        <w:rPr>
          <w:sz w:val="10"/>
          <w:szCs w:val="10"/>
        </w:rPr>
      </w:pPr>
      <w:r w:rsidRPr="007A2B51">
        <w:rPr>
          <w:sz w:val="10"/>
          <w:szCs w:val="10"/>
        </w:rPr>
        <w:t xml:space="preserve">              group by </w:t>
      </w:r>
      <w:proofErr w:type="spellStart"/>
      <w:r w:rsidRPr="007A2B51">
        <w:rPr>
          <w:sz w:val="10"/>
          <w:szCs w:val="10"/>
        </w:rPr>
        <w:t>ship_line_id</w:t>
      </w:r>
      <w:proofErr w:type="spellEnd"/>
      <w:r w:rsidRPr="007A2B51">
        <w:rPr>
          <w:sz w:val="10"/>
          <w:szCs w:val="10"/>
        </w:rPr>
        <w:t>]</w:t>
      </w:r>
    </w:p>
    <w:p w:rsidR="000A0978" w:rsidRPr="007A2B51" w:rsidRDefault="000A0978" w:rsidP="007A2B51">
      <w:pPr>
        <w:pStyle w:val="a3"/>
        <w:rPr>
          <w:sz w:val="10"/>
          <w:szCs w:val="10"/>
        </w:rPr>
      </w:pPr>
      <w:r w:rsidRPr="007A2B51">
        <w:rPr>
          <w:sz w:val="10"/>
          <w:szCs w:val="10"/>
        </w:rPr>
        <w:t xml:space="preserve">             |</w:t>
      </w:r>
    </w:p>
    <w:p w:rsidR="000A0978" w:rsidRPr="007A2B51" w:rsidRDefault="000A0978" w:rsidP="007A2B51">
      <w:pPr>
        <w:pStyle w:val="a3"/>
        <w:rPr>
          <w:sz w:val="10"/>
          <w:szCs w:val="10"/>
        </w:rPr>
      </w:pPr>
      <w:r w:rsidRPr="007A2B51">
        <w:rPr>
          <w:sz w:val="10"/>
          <w:szCs w:val="10"/>
        </w:rPr>
        <w:t xml:space="preserve">             [update </w:t>
      </w:r>
      <w:proofErr w:type="spellStart"/>
      <w:r w:rsidRPr="007A2B51">
        <w:rPr>
          <w:sz w:val="10"/>
          <w:szCs w:val="10"/>
        </w:rPr>
        <w:t>pckwrk_dtl</w:t>
      </w:r>
      <w:proofErr w:type="spellEnd"/>
    </w:p>
    <w:p w:rsidR="000A0978" w:rsidRPr="007A2B51" w:rsidRDefault="000A0978" w:rsidP="007A2B51">
      <w:pPr>
        <w:pStyle w:val="a3"/>
        <w:rPr>
          <w:sz w:val="10"/>
          <w:szCs w:val="10"/>
        </w:rPr>
      </w:pPr>
      <w:r w:rsidRPr="007A2B51">
        <w:rPr>
          <w:sz w:val="10"/>
          <w:szCs w:val="10"/>
        </w:rPr>
        <w:t xml:space="preserve">                 set </w:t>
      </w:r>
      <w:proofErr w:type="spellStart"/>
      <w:r w:rsidRPr="007A2B51">
        <w:rPr>
          <w:sz w:val="10"/>
          <w:szCs w:val="10"/>
        </w:rPr>
        <w:t>pck_catch_qty</w:t>
      </w:r>
      <w:proofErr w:type="spellEnd"/>
      <w:r w:rsidRPr="007A2B51">
        <w:rPr>
          <w:sz w:val="10"/>
          <w:szCs w:val="10"/>
        </w:rPr>
        <w:t xml:space="preserve"> = @</w:t>
      </w:r>
      <w:proofErr w:type="spellStart"/>
      <w:r w:rsidRPr="007A2B51">
        <w:rPr>
          <w:sz w:val="10"/>
          <w:szCs w:val="10"/>
        </w:rPr>
        <w:t>line_catch_qty</w:t>
      </w:r>
      <w:proofErr w:type="spellEnd"/>
      <w:r w:rsidRPr="007A2B51">
        <w:rPr>
          <w:sz w:val="10"/>
          <w:szCs w:val="10"/>
        </w:rPr>
        <w:t>,</w:t>
      </w:r>
    </w:p>
    <w:p w:rsidR="000A0978" w:rsidRPr="007A2B51" w:rsidRDefault="000A0978" w:rsidP="007A2B51">
      <w:pPr>
        <w:pStyle w:val="a3"/>
        <w:rPr>
          <w:sz w:val="10"/>
          <w:szCs w:val="10"/>
        </w:rPr>
      </w:pPr>
      <w:r w:rsidRPr="007A2B51">
        <w:rPr>
          <w:sz w:val="10"/>
          <w:szCs w:val="10"/>
        </w:rPr>
        <w:t xml:space="preserve">                     </w:t>
      </w:r>
      <w:proofErr w:type="spellStart"/>
      <w:r w:rsidRPr="007A2B51">
        <w:rPr>
          <w:sz w:val="10"/>
          <w:szCs w:val="10"/>
        </w:rPr>
        <w:t>app_catch_qty</w:t>
      </w:r>
      <w:proofErr w:type="spellEnd"/>
      <w:r w:rsidRPr="007A2B51">
        <w:rPr>
          <w:sz w:val="10"/>
          <w:szCs w:val="10"/>
        </w:rPr>
        <w:t xml:space="preserve"> = @</w:t>
      </w:r>
      <w:proofErr w:type="spellStart"/>
      <w:r w:rsidRPr="007A2B51">
        <w:rPr>
          <w:sz w:val="10"/>
          <w:szCs w:val="10"/>
        </w:rPr>
        <w:t>line_catch_qty</w:t>
      </w:r>
      <w:proofErr w:type="spellEnd"/>
    </w:p>
    <w:p w:rsidR="000A0978" w:rsidRPr="007A2B51" w:rsidRDefault="000A0978" w:rsidP="007A2B51">
      <w:pPr>
        <w:pStyle w:val="a3"/>
        <w:rPr>
          <w:sz w:val="10"/>
          <w:szCs w:val="10"/>
        </w:rPr>
      </w:pPr>
      <w:r w:rsidRPr="007A2B51">
        <w:rPr>
          <w:sz w:val="10"/>
          <w:szCs w:val="10"/>
        </w:rPr>
        <w:t xml:space="preserve">               where </w:t>
      </w:r>
      <w:proofErr w:type="spellStart"/>
      <w:r w:rsidRPr="007A2B51">
        <w:rPr>
          <w:sz w:val="10"/>
          <w:szCs w:val="10"/>
        </w:rPr>
        <w:t>wrkref</w:t>
      </w:r>
      <w:proofErr w:type="spellEnd"/>
      <w:r w:rsidRPr="007A2B51">
        <w:rPr>
          <w:sz w:val="10"/>
          <w:szCs w:val="10"/>
        </w:rPr>
        <w:t xml:space="preserve"> = @</w:t>
      </w:r>
      <w:proofErr w:type="spellStart"/>
      <w:r w:rsidRPr="007A2B51">
        <w:rPr>
          <w:sz w:val="10"/>
          <w:szCs w:val="10"/>
        </w:rPr>
        <w:t>wrkref</w:t>
      </w:r>
      <w:proofErr w:type="spellEnd"/>
    </w:p>
    <w:p w:rsidR="000A0978" w:rsidRPr="007A2B51" w:rsidRDefault="000A0978" w:rsidP="007A2B51">
      <w:pPr>
        <w:pStyle w:val="a3"/>
        <w:rPr>
          <w:sz w:val="10"/>
          <w:szCs w:val="10"/>
        </w:rPr>
      </w:pPr>
      <w:r w:rsidRPr="007A2B51">
        <w:rPr>
          <w:sz w:val="10"/>
          <w:szCs w:val="10"/>
        </w:rPr>
        <w:t xml:space="preserve">                 and </w:t>
      </w:r>
      <w:proofErr w:type="spellStart"/>
      <w:r w:rsidRPr="007A2B51">
        <w:rPr>
          <w:sz w:val="10"/>
          <w:szCs w:val="10"/>
        </w:rPr>
        <w:t>ship_line_id</w:t>
      </w:r>
      <w:proofErr w:type="spellEnd"/>
      <w:r w:rsidRPr="007A2B51">
        <w:rPr>
          <w:sz w:val="10"/>
          <w:szCs w:val="10"/>
        </w:rPr>
        <w:t xml:space="preserve"> = @</w:t>
      </w:r>
      <w:proofErr w:type="spellStart"/>
      <w:r w:rsidRPr="007A2B51">
        <w:rPr>
          <w:sz w:val="10"/>
          <w:szCs w:val="10"/>
        </w:rPr>
        <w:t>ship_line_id</w:t>
      </w:r>
      <w:proofErr w:type="spellEnd"/>
      <w:r w:rsidRPr="007A2B51">
        <w:rPr>
          <w:sz w:val="10"/>
          <w:szCs w:val="10"/>
        </w:rPr>
        <w:t>]</w:t>
      </w:r>
    </w:p>
    <w:p w:rsidR="000A0978" w:rsidRPr="007A2B51" w:rsidRDefault="000A0978" w:rsidP="007A2B51">
      <w:pPr>
        <w:pStyle w:val="a3"/>
        <w:rPr>
          <w:sz w:val="10"/>
          <w:szCs w:val="10"/>
        </w:rPr>
      </w:pPr>
      <w:r w:rsidRPr="007A2B51">
        <w:rPr>
          <w:sz w:val="10"/>
          <w:szCs w:val="10"/>
        </w:rPr>
        <w:t xml:space="preserve">        }</w:t>
      </w:r>
    </w:p>
    <w:p w:rsidR="000A0978" w:rsidRPr="007A2B51" w:rsidRDefault="000A0978" w:rsidP="007A2B51">
      <w:pPr>
        <w:pStyle w:val="a3"/>
        <w:rPr>
          <w:sz w:val="10"/>
          <w:szCs w:val="10"/>
        </w:rPr>
      </w:pPr>
      <w:r w:rsidRPr="007A2B51">
        <w:rPr>
          <w:sz w:val="10"/>
          <w:szCs w:val="10"/>
        </w:rPr>
        <w:t xml:space="preserve">    }</w:t>
      </w:r>
    </w:p>
    <w:p w:rsidR="00C44E5B" w:rsidRPr="007A2B51" w:rsidRDefault="000A0978" w:rsidP="007A2B51">
      <w:pPr>
        <w:pStyle w:val="a3"/>
        <w:rPr>
          <w:sz w:val="10"/>
          <w:szCs w:val="10"/>
        </w:rPr>
      </w:pPr>
      <w:r w:rsidRPr="007A2B51">
        <w:rPr>
          <w:sz w:val="10"/>
          <w:szCs w:val="10"/>
        </w:rPr>
        <w:t>}</w:t>
      </w:r>
    </w:p>
    <w:p w:rsidR="005B4AAF" w:rsidRDefault="005B4AAF" w:rsidP="000A0978">
      <w:pPr>
        <w:rPr>
          <w:sz w:val="10"/>
          <w:szCs w:val="10"/>
        </w:rPr>
      </w:pPr>
    </w:p>
    <w:p w:rsidR="00DB01E0" w:rsidRDefault="00DB01E0" w:rsidP="000A0978">
      <w:pPr>
        <w:rPr>
          <w:sz w:val="10"/>
          <w:szCs w:val="10"/>
        </w:rPr>
      </w:pPr>
      <w:r>
        <w:rPr>
          <w:sz w:val="10"/>
          <w:szCs w:val="10"/>
        </w:rPr>
        <w:t>Note to above logic:</w:t>
      </w:r>
    </w:p>
    <w:p w:rsidR="00DB01E0" w:rsidRDefault="00DB01E0" w:rsidP="000A0978">
      <w:pPr>
        <w:rPr>
          <w:sz w:val="10"/>
          <w:szCs w:val="10"/>
        </w:rPr>
      </w:pPr>
      <w:r>
        <w:rPr>
          <w:sz w:val="10"/>
          <w:szCs w:val="10"/>
        </w:rPr>
        <w:t xml:space="preserve">This logic will use scanned catch weight, and spread this weight to all details which are picked by the </w:t>
      </w:r>
      <w:proofErr w:type="spellStart"/>
      <w:r>
        <w:rPr>
          <w:sz w:val="10"/>
          <w:szCs w:val="10"/>
        </w:rPr>
        <w:t>wrkref</w:t>
      </w:r>
      <w:proofErr w:type="spellEnd"/>
      <w:r>
        <w:rPr>
          <w:sz w:val="10"/>
          <w:szCs w:val="10"/>
        </w:rPr>
        <w:t>, the ‘spread’ logic is that it will get total picked quantity, for example 50 from 5 cartons(details), and user scanned weight 60KG, so weight per unit qty is 60 / 50 = 1.2KG, for each carton, it will apply weight 1.2 * 10 = 12KG. at the end the total scanned weight will be applied to pick work header and pick work detail.</w:t>
      </w:r>
      <w:r w:rsidR="008373EF">
        <w:rPr>
          <w:sz w:val="10"/>
          <w:szCs w:val="10"/>
        </w:rPr>
        <w:t xml:space="preserve"> </w:t>
      </w:r>
      <w:r w:rsidR="008373EF" w:rsidRPr="00152AAC">
        <w:rPr>
          <w:sz w:val="10"/>
          <w:szCs w:val="10"/>
          <w:highlight w:val="yellow"/>
        </w:rPr>
        <w:t>Please note this code will spread weight to each carton with equal weight value, for example, all cartons will get exact same weight if they are unit quantity same.</w:t>
      </w:r>
      <w:r w:rsidR="002E5E3F" w:rsidRPr="002E5E3F">
        <w:rPr>
          <w:sz w:val="10"/>
          <w:szCs w:val="10"/>
          <w:highlight w:val="yellow"/>
        </w:rPr>
        <w:t xml:space="preserve"> The total weight from these cartons will be equal to user scanned weight.</w:t>
      </w:r>
      <w:bookmarkStart w:id="0" w:name="_GoBack"/>
      <w:bookmarkEnd w:id="0"/>
    </w:p>
    <w:p w:rsidR="005B4AAF" w:rsidRDefault="007A2B51" w:rsidP="000A0978">
      <w:r>
        <w:t xml:space="preserve">5. </w:t>
      </w:r>
      <w:r w:rsidR="00CE01C5">
        <w:t>go to background workflow to add a new record:</w:t>
      </w:r>
    </w:p>
    <w:p w:rsidR="00CE01C5" w:rsidRDefault="00CE01C5" w:rsidP="000A0978">
      <w:r>
        <w:rPr>
          <w:noProof/>
        </w:rPr>
        <w:drawing>
          <wp:inline distT="0" distB="0" distL="0" distR="0" wp14:anchorId="7139DEFA" wp14:editId="52537E99">
            <wp:extent cx="5274310" cy="17881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88160"/>
                    </a:xfrm>
                    <a:prstGeom prst="rect">
                      <a:avLst/>
                    </a:prstGeom>
                  </pic:spPr>
                </pic:pic>
              </a:graphicData>
            </a:graphic>
          </wp:inline>
        </w:drawing>
      </w:r>
    </w:p>
    <w:p w:rsidR="002B1305" w:rsidRDefault="004802C6" w:rsidP="000A0978">
      <w:r>
        <w:t>6. Detail page:</w:t>
      </w:r>
    </w:p>
    <w:p w:rsidR="004802C6" w:rsidRDefault="004802C6" w:rsidP="000A0978">
      <w:r>
        <w:rPr>
          <w:noProof/>
        </w:rPr>
        <w:lastRenderedPageBreak/>
        <w:drawing>
          <wp:inline distT="0" distB="0" distL="0" distR="0" wp14:anchorId="2CEDC57E" wp14:editId="1D70F3C2">
            <wp:extent cx="3499696" cy="3164305"/>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2061" cy="3166443"/>
                    </a:xfrm>
                    <a:prstGeom prst="rect">
                      <a:avLst/>
                    </a:prstGeom>
                  </pic:spPr>
                </pic:pic>
              </a:graphicData>
            </a:graphic>
          </wp:inline>
        </w:drawing>
      </w:r>
    </w:p>
    <w:p w:rsidR="00437DD2" w:rsidRDefault="00437DD2" w:rsidP="000A0978">
      <w:r>
        <w:t>7. click ‘Exit Points’:</w:t>
      </w:r>
    </w:p>
    <w:p w:rsidR="00437DD2" w:rsidRDefault="009417B6" w:rsidP="000A0978">
      <w:r>
        <w:rPr>
          <w:noProof/>
        </w:rPr>
        <w:drawing>
          <wp:inline distT="0" distB="0" distL="0" distR="0" wp14:anchorId="2099FEF8" wp14:editId="3CE53E56">
            <wp:extent cx="5274310" cy="23844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84425"/>
                    </a:xfrm>
                    <a:prstGeom prst="rect">
                      <a:avLst/>
                    </a:prstGeom>
                  </pic:spPr>
                </pic:pic>
              </a:graphicData>
            </a:graphic>
          </wp:inline>
        </w:drawing>
      </w:r>
    </w:p>
    <w:p w:rsidR="009417B6" w:rsidRDefault="009417B6" w:rsidP="000A0978">
      <w:r>
        <w:t xml:space="preserve">Select ‘Move Inventory’ as Exit Point, you can configure source movement zone and destination movement zone </w:t>
      </w:r>
      <w:r w:rsidR="00DB3EA8">
        <w:t xml:space="preserve">when inventory moved </w:t>
      </w:r>
      <w:r w:rsidR="00592F0C">
        <w:t xml:space="preserve">for </w:t>
      </w:r>
      <w:r>
        <w:t>which this workflow to be fired, to simplify it we can configure both for ‘Any’</w:t>
      </w:r>
      <w:r w:rsidR="00853427">
        <w:t xml:space="preserve"> as the logic itself will check if this is for picking with catch weight scanned.</w:t>
      </w:r>
    </w:p>
    <w:p w:rsidR="003C73CE" w:rsidRDefault="003C73CE" w:rsidP="000A0978"/>
    <w:p w:rsidR="003C73CE" w:rsidRDefault="003C73CE" w:rsidP="000A0978">
      <w:r>
        <w:t>8. a snapshot from local test:</w:t>
      </w:r>
    </w:p>
    <w:p w:rsidR="003C73CE" w:rsidRPr="007A2B51" w:rsidRDefault="003548FA" w:rsidP="000A0978">
      <w:r>
        <w:rPr>
          <w:noProof/>
        </w:rPr>
        <w:lastRenderedPageBreak/>
        <w:drawing>
          <wp:inline distT="0" distB="0" distL="0" distR="0" wp14:anchorId="1E176694" wp14:editId="74E3E788">
            <wp:extent cx="5274310" cy="15074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07490"/>
                    </a:xfrm>
                    <a:prstGeom prst="rect">
                      <a:avLst/>
                    </a:prstGeom>
                  </pic:spPr>
                </pic:pic>
              </a:graphicData>
            </a:graphic>
          </wp:inline>
        </w:drawing>
      </w:r>
    </w:p>
    <w:sectPr w:rsidR="003C73CE" w:rsidRPr="007A2B51" w:rsidSect="0003183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2AA7"/>
    <w:multiLevelType w:val="multilevel"/>
    <w:tmpl w:val="FD82F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FB1758"/>
    <w:multiLevelType w:val="multilevel"/>
    <w:tmpl w:val="6ED2FD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E92C2C"/>
    <w:multiLevelType w:val="multilevel"/>
    <w:tmpl w:val="84FC164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9202AB"/>
    <w:multiLevelType w:val="multilevel"/>
    <w:tmpl w:val="0C127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FD786A"/>
    <w:multiLevelType w:val="multilevel"/>
    <w:tmpl w:val="8598B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2703482"/>
    <w:multiLevelType w:val="multilevel"/>
    <w:tmpl w:val="59F8F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47C263F"/>
    <w:multiLevelType w:val="multilevel"/>
    <w:tmpl w:val="E25C8A2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C442D61"/>
    <w:multiLevelType w:val="multilevel"/>
    <w:tmpl w:val="26B437C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25618E4"/>
    <w:multiLevelType w:val="multilevel"/>
    <w:tmpl w:val="0AC69E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2602D08"/>
    <w:multiLevelType w:val="multilevel"/>
    <w:tmpl w:val="859AC77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7DB5F73"/>
    <w:multiLevelType w:val="multilevel"/>
    <w:tmpl w:val="2F6807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33B26EC"/>
    <w:multiLevelType w:val="multilevel"/>
    <w:tmpl w:val="CF80182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0715FD3"/>
    <w:multiLevelType w:val="multilevel"/>
    <w:tmpl w:val="D2DE27A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6A453BF"/>
    <w:multiLevelType w:val="multilevel"/>
    <w:tmpl w:val="0B60E59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AF30D00"/>
    <w:multiLevelType w:val="multilevel"/>
    <w:tmpl w:val="B2B0AF3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2"/>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62"/>
    <w:rsid w:val="00031833"/>
    <w:rsid w:val="00073521"/>
    <w:rsid w:val="000A0978"/>
    <w:rsid w:val="0012192F"/>
    <w:rsid w:val="00152AAC"/>
    <w:rsid w:val="001A51E5"/>
    <w:rsid w:val="001B08B5"/>
    <w:rsid w:val="002556D6"/>
    <w:rsid w:val="002B1305"/>
    <w:rsid w:val="002E5E3F"/>
    <w:rsid w:val="003548FA"/>
    <w:rsid w:val="003B5C93"/>
    <w:rsid w:val="003C73CE"/>
    <w:rsid w:val="00412BD2"/>
    <w:rsid w:val="00437DD2"/>
    <w:rsid w:val="00444150"/>
    <w:rsid w:val="004802C6"/>
    <w:rsid w:val="0056404E"/>
    <w:rsid w:val="00592F0C"/>
    <w:rsid w:val="005B4AAF"/>
    <w:rsid w:val="006377F7"/>
    <w:rsid w:val="006E0275"/>
    <w:rsid w:val="007A2B51"/>
    <w:rsid w:val="007F6D87"/>
    <w:rsid w:val="008373EF"/>
    <w:rsid w:val="00846BD0"/>
    <w:rsid w:val="00853427"/>
    <w:rsid w:val="008C249D"/>
    <w:rsid w:val="009417B6"/>
    <w:rsid w:val="009B0BE7"/>
    <w:rsid w:val="00A472DC"/>
    <w:rsid w:val="00A913B7"/>
    <w:rsid w:val="00AC7B7B"/>
    <w:rsid w:val="00AE0B43"/>
    <w:rsid w:val="00B601EC"/>
    <w:rsid w:val="00C44C26"/>
    <w:rsid w:val="00C44E5B"/>
    <w:rsid w:val="00C85CBA"/>
    <w:rsid w:val="00CA5994"/>
    <w:rsid w:val="00CD7FEB"/>
    <w:rsid w:val="00CE01C5"/>
    <w:rsid w:val="00CF161E"/>
    <w:rsid w:val="00DB01E0"/>
    <w:rsid w:val="00DB3EA8"/>
    <w:rsid w:val="00DD7B07"/>
    <w:rsid w:val="00F101FA"/>
    <w:rsid w:val="00F5174B"/>
    <w:rsid w:val="00FB41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C7A0"/>
  <w15:chartTrackingRefBased/>
  <w15:docId w15:val="{DB61383E-74AE-494F-91AD-AF9F9669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0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60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01F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B601EC"/>
    <w:rPr>
      <w:rFonts w:asciiTheme="majorHAnsi" w:eastAsiaTheme="majorEastAsia" w:hAnsiTheme="majorHAnsi" w:cstheme="majorBidi"/>
      <w:color w:val="2F5496" w:themeColor="accent1" w:themeShade="BF"/>
      <w:sz w:val="26"/>
      <w:szCs w:val="26"/>
    </w:rPr>
  </w:style>
  <w:style w:type="paragraph" w:styleId="a3">
    <w:name w:val="No Spacing"/>
    <w:uiPriority w:val="1"/>
    <w:qFormat/>
    <w:rsid w:val="007A2B51"/>
    <w:pPr>
      <w:widowControl w:val="0"/>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8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xiaojun ni</dc:creator>
  <cp:keywords/>
  <dc:description/>
  <cp:lastModifiedBy>xiaojun ni</cp:lastModifiedBy>
  <cp:revision>107</cp:revision>
  <dcterms:created xsi:type="dcterms:W3CDTF">2019-08-07T13:43:00Z</dcterms:created>
  <dcterms:modified xsi:type="dcterms:W3CDTF">2019-08-07T14:24:00Z</dcterms:modified>
</cp:coreProperties>
</file>