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312" w:rsidRDefault="00F101FA" w:rsidP="00F101FA">
      <w:pPr>
        <w:pStyle w:val="1"/>
      </w:pPr>
      <w:r>
        <w:t xml:space="preserve">Configure workflow for </w:t>
      </w:r>
      <w:r w:rsidR="000373AF">
        <w:t>create PUTDIR work for ASN pallet when close trailer</w:t>
      </w:r>
    </w:p>
    <w:p w:rsidR="00F101FA" w:rsidRDefault="00F101FA" w:rsidP="00F101FA"/>
    <w:p w:rsidR="00F101FA" w:rsidRDefault="00F101FA" w:rsidP="00B601EC">
      <w:pPr>
        <w:pStyle w:val="2"/>
      </w:pPr>
      <w:r>
        <w:t>Summary:</w:t>
      </w:r>
    </w:p>
    <w:p w:rsidR="00F101FA" w:rsidRDefault="00CF161E" w:rsidP="00F101FA">
      <w:r>
        <w:t>This workflow is aimed to address the issue:</w:t>
      </w:r>
    </w:p>
    <w:p w:rsidR="00CF161E" w:rsidRDefault="0038129F" w:rsidP="00F101FA">
      <w:pPr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When ASN pallets are auto received, currently system only move these pallets to receive stage </w:t>
      </w:r>
      <w:r w:rsidR="00D801F5">
        <w:rPr>
          <w:rFonts w:eastAsia="Times New Roman"/>
          <w:lang w:val="en-GB"/>
        </w:rPr>
        <w:t xml:space="preserve">lane </w:t>
      </w:r>
      <w:r>
        <w:rPr>
          <w:rFonts w:eastAsia="Times New Roman"/>
          <w:lang w:val="en-GB"/>
        </w:rPr>
        <w:t xml:space="preserve">without creating </w:t>
      </w:r>
      <w:proofErr w:type="spellStart"/>
      <w:r>
        <w:rPr>
          <w:rFonts w:eastAsia="Times New Roman"/>
          <w:lang w:val="en-GB"/>
        </w:rPr>
        <w:t>putaway</w:t>
      </w:r>
      <w:proofErr w:type="spellEnd"/>
      <w:r>
        <w:rPr>
          <w:rFonts w:eastAsia="Times New Roman"/>
          <w:lang w:val="en-GB"/>
        </w:rPr>
        <w:t xml:space="preserve"> work, </w:t>
      </w:r>
      <w:r w:rsidR="00823AE8">
        <w:rPr>
          <w:rFonts w:eastAsia="Times New Roman"/>
          <w:lang w:val="en-GB"/>
        </w:rPr>
        <w:t xml:space="preserve">which is different with non-auto received pallet for which we do directed </w:t>
      </w:r>
      <w:proofErr w:type="spellStart"/>
      <w:r w:rsidR="00823AE8">
        <w:rPr>
          <w:rFonts w:eastAsia="Times New Roman"/>
          <w:lang w:val="en-GB"/>
        </w:rPr>
        <w:t>putaway</w:t>
      </w:r>
      <w:proofErr w:type="spellEnd"/>
      <w:r w:rsidR="00823AE8">
        <w:rPr>
          <w:rFonts w:eastAsia="Times New Roman"/>
          <w:lang w:val="en-GB"/>
        </w:rPr>
        <w:t xml:space="preserve"> and when deposit to receive stage, system is able to create PUTDIR work based on next move configuration</w:t>
      </w:r>
      <w:r w:rsidR="009B5C94">
        <w:rPr>
          <w:rFonts w:eastAsia="Times New Roman"/>
          <w:lang w:val="en-GB"/>
        </w:rPr>
        <w:t xml:space="preserve">, also system is able to </w:t>
      </w:r>
      <w:r w:rsidR="00C63304">
        <w:rPr>
          <w:rFonts w:eastAsia="Times New Roman"/>
          <w:lang w:val="en-GB"/>
        </w:rPr>
        <w:t xml:space="preserve">deallocate allocated storage location </w:t>
      </w:r>
      <w:r w:rsidR="009B5C94">
        <w:rPr>
          <w:rFonts w:eastAsia="Times New Roman"/>
          <w:lang w:val="en-GB"/>
        </w:rPr>
        <w:t>since the movement zone</w:t>
      </w:r>
      <w:r w:rsidR="00D86BE2">
        <w:rPr>
          <w:rFonts w:eastAsia="Times New Roman"/>
          <w:lang w:val="en-GB"/>
        </w:rPr>
        <w:t xml:space="preserve"> on stage lane</w:t>
      </w:r>
      <w:r w:rsidR="009B5C94">
        <w:rPr>
          <w:rFonts w:eastAsia="Times New Roman"/>
          <w:lang w:val="en-GB"/>
        </w:rPr>
        <w:t xml:space="preserve"> has </w:t>
      </w:r>
      <w:proofErr w:type="spellStart"/>
      <w:r w:rsidR="009B5C94">
        <w:rPr>
          <w:rFonts w:eastAsia="Times New Roman"/>
          <w:lang w:val="en-GB"/>
        </w:rPr>
        <w:t>clr_dstloc_flg</w:t>
      </w:r>
      <w:proofErr w:type="spellEnd"/>
      <w:r w:rsidR="009B5C94">
        <w:rPr>
          <w:rFonts w:eastAsia="Times New Roman"/>
          <w:lang w:val="en-GB"/>
        </w:rPr>
        <w:t xml:space="preserve"> enabled. We also tried to use policies:</w:t>
      </w:r>
    </w:p>
    <w:p w:rsidR="009B5C94" w:rsidRDefault="009B5C94" w:rsidP="00F101FA">
      <w:r>
        <w:rPr>
          <w:noProof/>
        </w:rPr>
        <w:drawing>
          <wp:inline distT="0" distB="0" distL="0" distR="0" wp14:anchorId="177406DB" wp14:editId="09A6C45D">
            <wp:extent cx="5274310" cy="27184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94" w:rsidRDefault="009B5C94" w:rsidP="00F101FA">
      <w:r>
        <w:t xml:space="preserve">With above 2 policies turned on, we are able to get </w:t>
      </w:r>
      <w:proofErr w:type="spellStart"/>
      <w:r>
        <w:t>putawy</w:t>
      </w:r>
      <w:proofErr w:type="spellEnd"/>
      <w:r>
        <w:t xml:space="preserve"> work created, but not able to clear the destination location allocated which is still a gap, this will cause user not able to </w:t>
      </w:r>
      <w:proofErr w:type="spellStart"/>
      <w:r>
        <w:t>putaway</w:t>
      </w:r>
      <w:proofErr w:type="spellEnd"/>
      <w:r>
        <w:t xml:space="preserve"> a pallet to a better location since the better location may occupied by another pallet which is</w:t>
      </w:r>
      <w:r w:rsidR="0058713B">
        <w:t xml:space="preserve"> still</w:t>
      </w:r>
      <w:r>
        <w:t xml:space="preserve"> in stage lane.</w:t>
      </w:r>
    </w:p>
    <w:p w:rsidR="009B5C94" w:rsidRDefault="00582E94" w:rsidP="00F101FA">
      <w:r>
        <w:t xml:space="preserve">To fill this gap, we determined to use a trailer close workflow to create </w:t>
      </w:r>
      <w:proofErr w:type="spellStart"/>
      <w:r>
        <w:t>putaway</w:t>
      </w:r>
      <w:proofErr w:type="spellEnd"/>
      <w:r>
        <w:t xml:space="preserve"> work without involving above 2 policies</w:t>
      </w:r>
      <w:r w:rsidR="0066760D">
        <w:t xml:space="preserve"> with assumptions:</w:t>
      </w:r>
    </w:p>
    <w:p w:rsidR="0066760D" w:rsidRPr="00BB1599" w:rsidRDefault="0066760D" w:rsidP="00A358FD">
      <w:pPr>
        <w:pStyle w:val="a8"/>
        <w:numPr>
          <w:ilvl w:val="0"/>
          <w:numId w:val="19"/>
        </w:numPr>
        <w:rPr>
          <w:b/>
          <w:bCs/>
          <w:sz w:val="20"/>
          <w:szCs w:val="20"/>
        </w:rPr>
      </w:pPr>
      <w:r w:rsidRPr="00BB1599">
        <w:rPr>
          <w:b/>
          <w:bCs/>
          <w:sz w:val="20"/>
          <w:szCs w:val="20"/>
        </w:rPr>
        <w:t>The workflow only works for ASN pallets since non-ASN pallet worked well.</w:t>
      </w:r>
    </w:p>
    <w:p w:rsidR="00A06307" w:rsidRPr="00BB1599" w:rsidRDefault="00A06307" w:rsidP="00A358FD">
      <w:pPr>
        <w:pStyle w:val="a8"/>
        <w:numPr>
          <w:ilvl w:val="0"/>
          <w:numId w:val="19"/>
        </w:numPr>
        <w:rPr>
          <w:b/>
          <w:bCs/>
          <w:sz w:val="20"/>
          <w:szCs w:val="20"/>
        </w:rPr>
      </w:pPr>
      <w:r w:rsidRPr="00BB1599">
        <w:rPr>
          <w:b/>
          <w:bCs/>
          <w:sz w:val="20"/>
          <w:szCs w:val="20"/>
        </w:rPr>
        <w:t xml:space="preserve">The workflow only </w:t>
      </w:r>
      <w:r w:rsidR="00A358FD" w:rsidRPr="00BB1599">
        <w:rPr>
          <w:b/>
          <w:bCs/>
          <w:sz w:val="20"/>
          <w:szCs w:val="20"/>
        </w:rPr>
        <w:t>creates</w:t>
      </w:r>
      <w:r w:rsidRPr="00BB1599">
        <w:rPr>
          <w:b/>
          <w:bCs/>
          <w:sz w:val="20"/>
          <w:szCs w:val="20"/>
        </w:rPr>
        <w:t xml:space="preserve"> PUTDIR work for pallet which sit in receive stage lane.</w:t>
      </w:r>
    </w:p>
    <w:p w:rsidR="0066760D" w:rsidRPr="00BB1599" w:rsidRDefault="0066760D" w:rsidP="00A358FD">
      <w:pPr>
        <w:pStyle w:val="a8"/>
        <w:numPr>
          <w:ilvl w:val="0"/>
          <w:numId w:val="19"/>
        </w:numPr>
        <w:rPr>
          <w:b/>
          <w:bCs/>
          <w:sz w:val="20"/>
          <w:szCs w:val="20"/>
        </w:rPr>
      </w:pPr>
      <w:r w:rsidRPr="00BB1599">
        <w:rPr>
          <w:b/>
          <w:bCs/>
          <w:sz w:val="20"/>
          <w:szCs w:val="20"/>
        </w:rPr>
        <w:t>To reduce the performance impact</w:t>
      </w:r>
      <w:r w:rsidR="006721CC">
        <w:rPr>
          <w:b/>
          <w:bCs/>
          <w:sz w:val="20"/>
          <w:szCs w:val="20"/>
        </w:rPr>
        <w:t xml:space="preserve"> when close trailer</w:t>
      </w:r>
      <w:r w:rsidRPr="00BB1599">
        <w:rPr>
          <w:b/>
          <w:bCs/>
          <w:sz w:val="20"/>
          <w:szCs w:val="20"/>
        </w:rPr>
        <w:t>, the workflow will create a deferred execution other than create work on the spot, in maximum, it needs to wait the job DEFERRED-EXECUTION to run to create the work, currently this job is configured to run for every 1 minute.</w:t>
      </w:r>
    </w:p>
    <w:p w:rsidR="009B5C94" w:rsidRDefault="009B5C94" w:rsidP="00F101FA"/>
    <w:p w:rsidR="002556D6" w:rsidRDefault="002556D6" w:rsidP="002556D6">
      <w:pPr>
        <w:pStyle w:val="2"/>
      </w:pPr>
      <w:r>
        <w:t>Approach:</w:t>
      </w:r>
    </w:p>
    <w:p w:rsidR="002556D6" w:rsidRDefault="00A913B7" w:rsidP="00F101FA">
      <w:r>
        <w:t>We can use ‘</w:t>
      </w:r>
      <w:r w:rsidR="003F7205">
        <w:t>TRLRCLOSED’</w:t>
      </w:r>
      <w:r>
        <w:t xml:space="preserve"> background workflow to address </w:t>
      </w:r>
      <w:r w:rsidR="00164C4E">
        <w:t>the</w:t>
      </w:r>
      <w:r>
        <w:t xml:space="preserve"> issue</w:t>
      </w:r>
      <w:r w:rsidR="00CF214B">
        <w:t>.</w:t>
      </w:r>
    </w:p>
    <w:p w:rsidR="00CA5994" w:rsidRDefault="00CA5994" w:rsidP="00F101FA"/>
    <w:p w:rsidR="00CA5994" w:rsidRDefault="00CA5994" w:rsidP="00CA5994">
      <w:pPr>
        <w:pStyle w:val="2"/>
      </w:pPr>
      <w:r>
        <w:t>Workflow configuration:</w:t>
      </w:r>
    </w:p>
    <w:p w:rsidR="00CA5994" w:rsidRDefault="00C44C26" w:rsidP="00F101FA">
      <w:r>
        <w:t>1. go to Master workflow to create a new workflow, named</w:t>
      </w:r>
      <w:r w:rsidR="00181AFA">
        <w:t xml:space="preserve"> CRT-PUTDIR-CLS-TRLR</w:t>
      </w:r>
      <w:r>
        <w:t>:</w:t>
      </w:r>
    </w:p>
    <w:p w:rsidR="00C44C26" w:rsidRDefault="00786B8B" w:rsidP="00F101FA">
      <w:r>
        <w:rPr>
          <w:noProof/>
        </w:rPr>
        <w:drawing>
          <wp:inline distT="0" distB="0" distL="0" distR="0" wp14:anchorId="700F8551" wp14:editId="12067C8C">
            <wp:extent cx="5274310" cy="1934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0" w:rsidRDefault="00444150" w:rsidP="00F101FA">
      <w:r>
        <w:t xml:space="preserve">2. </w:t>
      </w:r>
      <w:r w:rsidR="00DD7B07">
        <w:t xml:space="preserve">detail about </w:t>
      </w:r>
      <w:r w:rsidR="00460DA0">
        <w:t>CRT-PUTDIR-CLS-TRLR</w:t>
      </w:r>
      <w:r w:rsidR="00DD7B07">
        <w:t>:</w:t>
      </w:r>
    </w:p>
    <w:p w:rsidR="00DD7B07" w:rsidRDefault="001A686A" w:rsidP="00F101FA">
      <w:r>
        <w:rPr>
          <w:noProof/>
        </w:rPr>
        <w:drawing>
          <wp:inline distT="0" distB="0" distL="0" distR="0" wp14:anchorId="092A807C" wp14:editId="098DA985">
            <wp:extent cx="5274310" cy="46996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7B" w:rsidRDefault="006B25C0" w:rsidP="00F101FA">
      <w:r>
        <w:rPr>
          <w:noProof/>
        </w:rPr>
        <w:drawing>
          <wp:inline distT="0" distB="0" distL="0" distR="0" wp14:anchorId="3B097103" wp14:editId="3A98CA9C">
            <wp:extent cx="5274310" cy="46539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7B" w:rsidRDefault="00AC7B7B" w:rsidP="00F101FA">
      <w:r>
        <w:t>3. click ‘User Instructions’:</w:t>
      </w:r>
    </w:p>
    <w:p w:rsidR="00AC7B7B" w:rsidRDefault="001B08B5" w:rsidP="00F101FA">
      <w:r>
        <w:t>Add a config:</w:t>
      </w:r>
    </w:p>
    <w:p w:rsidR="001B08B5" w:rsidRDefault="00635E46" w:rsidP="00F101FA">
      <w:r>
        <w:rPr>
          <w:noProof/>
        </w:rPr>
        <w:drawing>
          <wp:inline distT="0" distB="0" distL="0" distR="0" wp14:anchorId="79403634" wp14:editId="2056826C">
            <wp:extent cx="52743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2F" w:rsidRDefault="0012192F" w:rsidP="00F101FA">
      <w:r>
        <w:t>With detail:</w:t>
      </w:r>
    </w:p>
    <w:p w:rsidR="0012192F" w:rsidRDefault="00042E5E" w:rsidP="00F101FA">
      <w:r>
        <w:rPr>
          <w:noProof/>
        </w:rPr>
        <w:drawing>
          <wp:inline distT="0" distB="0" distL="0" distR="0" wp14:anchorId="0DC56E08" wp14:editId="12A4DB1B">
            <wp:extent cx="3421284" cy="2977662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617" cy="298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2F" w:rsidRDefault="001C3A96" w:rsidP="00F101FA">
      <w:r>
        <w:rPr>
          <w:noProof/>
        </w:rPr>
        <w:drawing>
          <wp:inline distT="0" distB="0" distL="0" distR="0" wp14:anchorId="3FA173E4" wp14:editId="5ACCA936">
            <wp:extent cx="3798715" cy="364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7600" cy="36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4E" w:rsidRDefault="00C85CBA" w:rsidP="00F101FA">
      <w:r>
        <w:t xml:space="preserve">4. </w:t>
      </w:r>
      <w:r w:rsidR="0056404E">
        <w:t>Click ‘Instruction Actions’:</w:t>
      </w:r>
    </w:p>
    <w:p w:rsidR="0056404E" w:rsidRDefault="006377F7" w:rsidP="00F101FA">
      <w:r>
        <w:t>Add a new config:</w:t>
      </w:r>
    </w:p>
    <w:p w:rsidR="006377F7" w:rsidRDefault="00B466F8" w:rsidP="00F101FA">
      <w:r>
        <w:rPr>
          <w:noProof/>
        </w:rPr>
        <w:drawing>
          <wp:inline distT="0" distB="0" distL="0" distR="0" wp14:anchorId="1CF4F0EC" wp14:editId="1B85B2CC">
            <wp:extent cx="5274310" cy="1115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5B" w:rsidRDefault="00C44E5B" w:rsidP="00F101FA">
      <w:r>
        <w:t>The code to run as:</w:t>
      </w:r>
    </w:p>
    <w:p w:rsidR="000A0978" w:rsidRDefault="000A0978" w:rsidP="000A0978"/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>if (@</w:t>
      </w:r>
      <w:proofErr w:type="spellStart"/>
      <w:r w:rsidRPr="00E3720F">
        <w:rPr>
          <w:sz w:val="14"/>
          <w:szCs w:val="14"/>
        </w:rPr>
        <w:t>trlr_id</w:t>
      </w:r>
      <w:proofErr w:type="spellEnd"/>
      <w:r w:rsidRPr="00E3720F">
        <w:rPr>
          <w:sz w:val="14"/>
          <w:szCs w:val="14"/>
        </w:rPr>
        <w:t xml:space="preserve"> &lt;&gt; '' and @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&lt;&gt; '')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>{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create deferred execution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where </w:t>
      </w:r>
      <w:proofErr w:type="spellStart"/>
      <w:r w:rsidRPr="00E3720F">
        <w:rPr>
          <w:sz w:val="14"/>
          <w:szCs w:val="14"/>
        </w:rPr>
        <w:t>deferred_cmd</w:t>
      </w:r>
      <w:proofErr w:type="spellEnd"/>
      <w:r w:rsidRPr="00E3720F">
        <w:rPr>
          <w:sz w:val="14"/>
          <w:szCs w:val="14"/>
        </w:rPr>
        <w:t xml:space="preserve"> = "publish data where </w:t>
      </w:r>
      <w:proofErr w:type="spellStart"/>
      <w:r w:rsidRPr="00E3720F">
        <w:rPr>
          <w:sz w:val="14"/>
          <w:szCs w:val="14"/>
        </w:rPr>
        <w:t>trlr_id</w:t>
      </w:r>
      <w:proofErr w:type="spellEnd"/>
      <w:r w:rsidRPr="00E3720F">
        <w:rPr>
          <w:sz w:val="14"/>
          <w:szCs w:val="14"/>
        </w:rPr>
        <w:t xml:space="preserve"> = '" || @</w:t>
      </w:r>
      <w:proofErr w:type="spellStart"/>
      <w:r w:rsidRPr="00E3720F">
        <w:rPr>
          <w:sz w:val="14"/>
          <w:szCs w:val="14"/>
        </w:rPr>
        <w:t>trlr_id</w:t>
      </w:r>
      <w:proofErr w:type="spellEnd"/>
      <w:r w:rsidRPr="00E3720F">
        <w:rPr>
          <w:sz w:val="14"/>
          <w:szCs w:val="14"/>
        </w:rPr>
        <w:t xml:space="preserve"> || "' and 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= '" || @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|| "'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|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/* If this trailer has ASN pallet sits in receive stage */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[select distinct </w:t>
      </w:r>
      <w:proofErr w:type="spellStart"/>
      <w:proofErr w:type="gramStart"/>
      <w:r w:rsidRPr="00E3720F">
        <w:rPr>
          <w:sz w:val="14"/>
          <w:szCs w:val="14"/>
        </w:rPr>
        <w:t>iv.stoloc</w:t>
      </w:r>
      <w:proofErr w:type="spellEnd"/>
      <w:proofErr w:type="gram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srcloc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from </w:t>
      </w:r>
      <w:proofErr w:type="spellStart"/>
      <w:r w:rsidRPr="00E3720F">
        <w:rPr>
          <w:sz w:val="14"/>
          <w:szCs w:val="14"/>
        </w:rPr>
        <w:t>inventory_view</w:t>
      </w:r>
      <w:proofErr w:type="spellEnd"/>
      <w:r w:rsidRPr="00E3720F">
        <w:rPr>
          <w:sz w:val="14"/>
          <w:szCs w:val="14"/>
        </w:rPr>
        <w:t xml:space="preserve"> iv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join </w:t>
      </w:r>
      <w:proofErr w:type="spellStart"/>
      <w:r w:rsidRPr="00E3720F">
        <w:rPr>
          <w:sz w:val="14"/>
          <w:szCs w:val="14"/>
        </w:rPr>
        <w:t>locmst</w:t>
      </w:r>
      <w:proofErr w:type="spell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lm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on </w:t>
      </w:r>
      <w:proofErr w:type="spellStart"/>
      <w:proofErr w:type="gramStart"/>
      <w:r w:rsidRPr="00E3720F">
        <w:rPr>
          <w:sz w:val="14"/>
          <w:szCs w:val="14"/>
        </w:rPr>
        <w:t>iv.stoloc</w:t>
      </w:r>
      <w:proofErr w:type="spellEnd"/>
      <w:proofErr w:type="gram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lm.stoloc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r w:rsidRPr="00E3720F">
        <w:rPr>
          <w:sz w:val="14"/>
          <w:szCs w:val="14"/>
        </w:rPr>
        <w:t>iv.wh_id</w:t>
      </w:r>
      <w:proofErr w:type="spell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lm.wh_id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join </w:t>
      </w:r>
      <w:proofErr w:type="spellStart"/>
      <w:r w:rsidRPr="00E3720F">
        <w:rPr>
          <w:sz w:val="14"/>
          <w:szCs w:val="14"/>
        </w:rPr>
        <w:t>loc_typ</w:t>
      </w:r>
      <w:proofErr w:type="spell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lt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on </w:t>
      </w:r>
      <w:proofErr w:type="spellStart"/>
      <w:r w:rsidRPr="00E3720F">
        <w:rPr>
          <w:sz w:val="14"/>
          <w:szCs w:val="14"/>
        </w:rPr>
        <w:t>lm.loc_typ_id</w:t>
      </w:r>
      <w:proofErr w:type="spell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lt.loc_typ_id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r w:rsidRPr="00E3720F">
        <w:rPr>
          <w:sz w:val="14"/>
          <w:szCs w:val="14"/>
        </w:rPr>
        <w:t>lm.wh_id</w:t>
      </w:r>
      <w:proofErr w:type="spell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lt.wh_id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r w:rsidRPr="00E3720F">
        <w:rPr>
          <w:sz w:val="14"/>
          <w:szCs w:val="14"/>
        </w:rPr>
        <w:t>lt.rcv_stgflg</w:t>
      </w:r>
      <w:proofErr w:type="spellEnd"/>
      <w:r w:rsidRPr="00E3720F">
        <w:rPr>
          <w:sz w:val="14"/>
          <w:szCs w:val="14"/>
        </w:rPr>
        <w:t xml:space="preserve"> = 1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join </w:t>
      </w:r>
      <w:proofErr w:type="spellStart"/>
      <w:r w:rsidRPr="00E3720F">
        <w:rPr>
          <w:sz w:val="14"/>
          <w:szCs w:val="14"/>
        </w:rPr>
        <w:t>rcvlin</w:t>
      </w:r>
      <w:proofErr w:type="spell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rl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on </w:t>
      </w:r>
      <w:proofErr w:type="spellStart"/>
      <w:proofErr w:type="gramStart"/>
      <w:r w:rsidRPr="00E3720F">
        <w:rPr>
          <w:sz w:val="14"/>
          <w:szCs w:val="14"/>
        </w:rPr>
        <w:t>iv.rcvkey</w:t>
      </w:r>
      <w:proofErr w:type="spellEnd"/>
      <w:proofErr w:type="gram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rl.rcvkey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proofErr w:type="gramStart"/>
      <w:r w:rsidRPr="00E3720F">
        <w:rPr>
          <w:sz w:val="14"/>
          <w:szCs w:val="14"/>
        </w:rPr>
        <w:t>iv.wh</w:t>
      </w:r>
      <w:proofErr w:type="gramEnd"/>
      <w:r w:rsidRPr="00E3720F">
        <w:rPr>
          <w:sz w:val="14"/>
          <w:szCs w:val="14"/>
        </w:rPr>
        <w:t>_id</w:t>
      </w:r>
      <w:proofErr w:type="spell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rl.wh_id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proofErr w:type="gramStart"/>
      <w:r w:rsidRPr="00E3720F">
        <w:rPr>
          <w:sz w:val="14"/>
          <w:szCs w:val="14"/>
        </w:rPr>
        <w:t>iv.asnflg</w:t>
      </w:r>
      <w:proofErr w:type="spellEnd"/>
      <w:proofErr w:type="gramEnd"/>
      <w:r w:rsidRPr="00E3720F">
        <w:rPr>
          <w:sz w:val="14"/>
          <w:szCs w:val="14"/>
        </w:rPr>
        <w:t xml:space="preserve"> = 1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join </w:t>
      </w:r>
      <w:proofErr w:type="spellStart"/>
      <w:r w:rsidRPr="00E3720F">
        <w:rPr>
          <w:sz w:val="14"/>
          <w:szCs w:val="14"/>
        </w:rPr>
        <w:t>rcvtrk</w:t>
      </w:r>
      <w:proofErr w:type="spell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rk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on </w:t>
      </w:r>
      <w:proofErr w:type="spellStart"/>
      <w:proofErr w:type="gramStart"/>
      <w:r w:rsidRPr="00E3720F">
        <w:rPr>
          <w:sz w:val="14"/>
          <w:szCs w:val="14"/>
        </w:rPr>
        <w:t>rk.wh</w:t>
      </w:r>
      <w:proofErr w:type="gramEnd"/>
      <w:r w:rsidRPr="00E3720F">
        <w:rPr>
          <w:sz w:val="14"/>
          <w:szCs w:val="14"/>
        </w:rPr>
        <w:t>_id</w:t>
      </w:r>
      <w:proofErr w:type="spell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rl.wh_id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proofErr w:type="gramStart"/>
      <w:r w:rsidRPr="00E3720F">
        <w:rPr>
          <w:sz w:val="14"/>
          <w:szCs w:val="14"/>
        </w:rPr>
        <w:t>rk.trknum</w:t>
      </w:r>
      <w:proofErr w:type="spellEnd"/>
      <w:proofErr w:type="gramEnd"/>
      <w:r w:rsidRPr="00E3720F">
        <w:rPr>
          <w:sz w:val="14"/>
          <w:szCs w:val="14"/>
        </w:rPr>
        <w:t xml:space="preserve"> = </w:t>
      </w:r>
      <w:proofErr w:type="spellStart"/>
      <w:r w:rsidRPr="00E3720F">
        <w:rPr>
          <w:sz w:val="14"/>
          <w:szCs w:val="14"/>
        </w:rPr>
        <w:t>rl.trknum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where </w:t>
      </w:r>
      <w:proofErr w:type="spellStart"/>
      <w:proofErr w:type="gramStart"/>
      <w:r w:rsidRPr="00E3720F">
        <w:rPr>
          <w:sz w:val="14"/>
          <w:szCs w:val="14"/>
        </w:rPr>
        <w:t>rk.wh</w:t>
      </w:r>
      <w:proofErr w:type="gramEnd"/>
      <w:r w:rsidRPr="00E3720F">
        <w:rPr>
          <w:sz w:val="14"/>
          <w:szCs w:val="14"/>
        </w:rPr>
        <w:t>_id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and </w:t>
      </w:r>
      <w:proofErr w:type="spellStart"/>
      <w:r w:rsidRPr="00E3720F">
        <w:rPr>
          <w:sz w:val="14"/>
          <w:szCs w:val="14"/>
        </w:rPr>
        <w:t>rk.trlr_id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trlr_id</w:t>
      </w:r>
      <w:proofErr w:type="spellEnd"/>
      <w:r w:rsidRPr="00E3720F">
        <w:rPr>
          <w:sz w:val="14"/>
          <w:szCs w:val="14"/>
        </w:rPr>
        <w:t>] catch(-1403)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|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if (@? = 0)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{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[select count(</w:t>
      </w:r>
      <w:proofErr w:type="spellStart"/>
      <w:r w:rsidRPr="00E3720F">
        <w:rPr>
          <w:sz w:val="14"/>
          <w:szCs w:val="14"/>
        </w:rPr>
        <w:t>lodnum</w:t>
      </w:r>
      <w:proofErr w:type="spellEnd"/>
      <w:r w:rsidRPr="00E3720F">
        <w:rPr>
          <w:sz w:val="14"/>
          <w:szCs w:val="14"/>
        </w:rPr>
        <w:t xml:space="preserve">) </w:t>
      </w:r>
      <w:proofErr w:type="spellStart"/>
      <w:r w:rsidRPr="00E3720F">
        <w:rPr>
          <w:sz w:val="14"/>
          <w:szCs w:val="14"/>
        </w:rPr>
        <w:t>tot_lod_cnt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from </w:t>
      </w:r>
      <w:proofErr w:type="spellStart"/>
      <w:r w:rsidRPr="00E3720F">
        <w:rPr>
          <w:sz w:val="14"/>
          <w:szCs w:val="14"/>
        </w:rPr>
        <w:t>invlod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where </w:t>
      </w:r>
      <w:proofErr w:type="spellStart"/>
      <w:r w:rsidRPr="00E3720F">
        <w:rPr>
          <w:sz w:val="14"/>
          <w:szCs w:val="14"/>
        </w:rPr>
        <w:t>stoloc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srcloc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and 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>]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|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/* Check if there is </w:t>
      </w:r>
      <w:proofErr w:type="gramStart"/>
      <w:r w:rsidRPr="00E3720F">
        <w:rPr>
          <w:sz w:val="14"/>
          <w:szCs w:val="14"/>
        </w:rPr>
        <w:t>sufficient</w:t>
      </w:r>
      <w:proofErr w:type="gramEnd"/>
      <w:r w:rsidRPr="00E3720F">
        <w:rPr>
          <w:sz w:val="14"/>
          <w:szCs w:val="14"/>
        </w:rPr>
        <w:t xml:space="preserve"> PUTDIR work for these pallets, if not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* we create PUTDIR work as needed.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*/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[select count(</w:t>
      </w:r>
      <w:proofErr w:type="spellStart"/>
      <w:r w:rsidRPr="00E3720F">
        <w:rPr>
          <w:sz w:val="14"/>
          <w:szCs w:val="14"/>
        </w:rPr>
        <w:t>reqnum</w:t>
      </w:r>
      <w:proofErr w:type="spellEnd"/>
      <w:r w:rsidRPr="00E3720F">
        <w:rPr>
          <w:sz w:val="14"/>
          <w:szCs w:val="14"/>
        </w:rPr>
        <w:t xml:space="preserve">) </w:t>
      </w:r>
      <w:proofErr w:type="spellStart"/>
      <w:r w:rsidRPr="00E3720F">
        <w:rPr>
          <w:sz w:val="14"/>
          <w:szCs w:val="14"/>
        </w:rPr>
        <w:t>exist_wrk_cnt</w:t>
      </w:r>
      <w:proofErr w:type="spellEnd"/>
      <w:r w:rsidRPr="00E3720F">
        <w:rPr>
          <w:sz w:val="14"/>
          <w:szCs w:val="14"/>
        </w:rPr>
        <w:t>,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  @</w:t>
      </w:r>
      <w:proofErr w:type="spellStart"/>
      <w:r w:rsidRPr="00E3720F">
        <w:rPr>
          <w:sz w:val="14"/>
          <w:szCs w:val="14"/>
        </w:rPr>
        <w:t>srcloc</w:t>
      </w:r>
      <w:proofErr w:type="spellEnd"/>
      <w:r w:rsidRPr="00E3720F">
        <w:rPr>
          <w:sz w:val="14"/>
          <w:szCs w:val="14"/>
        </w:rPr>
        <w:t xml:space="preserve"> </w:t>
      </w:r>
      <w:proofErr w:type="spellStart"/>
      <w:r w:rsidRPr="00E3720F">
        <w:rPr>
          <w:sz w:val="14"/>
          <w:szCs w:val="14"/>
        </w:rPr>
        <w:t>srcloc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from </w:t>
      </w:r>
      <w:proofErr w:type="spellStart"/>
      <w:r w:rsidRPr="00E3720F">
        <w:rPr>
          <w:sz w:val="14"/>
          <w:szCs w:val="14"/>
        </w:rPr>
        <w:t>wrkque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where </w:t>
      </w:r>
      <w:proofErr w:type="spellStart"/>
      <w:r w:rsidRPr="00E3720F">
        <w:rPr>
          <w:sz w:val="14"/>
          <w:szCs w:val="14"/>
        </w:rPr>
        <w:t>srcloc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srcloc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and 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and </w:t>
      </w:r>
      <w:proofErr w:type="spellStart"/>
      <w:r w:rsidRPr="00E3720F">
        <w:rPr>
          <w:sz w:val="14"/>
          <w:szCs w:val="14"/>
        </w:rPr>
        <w:t>oprcod</w:t>
      </w:r>
      <w:proofErr w:type="spellEnd"/>
      <w:r w:rsidRPr="00E3720F">
        <w:rPr>
          <w:sz w:val="14"/>
          <w:szCs w:val="14"/>
        </w:rPr>
        <w:t xml:space="preserve"> = 'PUTDIR']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|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if (@</w:t>
      </w:r>
      <w:proofErr w:type="spellStart"/>
      <w:r w:rsidRPr="00E3720F">
        <w:rPr>
          <w:sz w:val="14"/>
          <w:szCs w:val="14"/>
        </w:rPr>
        <w:t>exist_wrk_cnt</w:t>
      </w:r>
      <w:proofErr w:type="spellEnd"/>
      <w:r w:rsidRPr="00E3720F">
        <w:rPr>
          <w:sz w:val="14"/>
          <w:szCs w:val="14"/>
        </w:rPr>
        <w:t xml:space="preserve"> &lt; @</w:t>
      </w:r>
      <w:proofErr w:type="spellStart"/>
      <w:r w:rsidRPr="00E3720F">
        <w:rPr>
          <w:sz w:val="14"/>
          <w:szCs w:val="14"/>
        </w:rPr>
        <w:t>tot_lod_cnt</w:t>
      </w:r>
      <w:proofErr w:type="spellEnd"/>
      <w:r w:rsidRPr="00E3720F">
        <w:rPr>
          <w:sz w:val="14"/>
          <w:szCs w:val="14"/>
        </w:rPr>
        <w:t>)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{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do loop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where count = @</w:t>
      </w:r>
      <w:proofErr w:type="spellStart"/>
      <w:r w:rsidRPr="00E3720F">
        <w:rPr>
          <w:sz w:val="14"/>
          <w:szCs w:val="14"/>
        </w:rPr>
        <w:t>tot_lod_cnt</w:t>
      </w:r>
      <w:proofErr w:type="spellEnd"/>
      <w:r w:rsidRPr="00E3720F">
        <w:rPr>
          <w:sz w:val="14"/>
          <w:szCs w:val="14"/>
        </w:rPr>
        <w:t xml:space="preserve"> - @</w:t>
      </w:r>
      <w:proofErr w:type="spellStart"/>
      <w:r w:rsidRPr="00E3720F">
        <w:rPr>
          <w:sz w:val="14"/>
          <w:szCs w:val="14"/>
        </w:rPr>
        <w:t>exist_wrk_cnt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|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create work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where </w:t>
      </w:r>
      <w:proofErr w:type="spellStart"/>
      <w:r w:rsidRPr="00E3720F">
        <w:rPr>
          <w:sz w:val="14"/>
          <w:szCs w:val="14"/>
        </w:rPr>
        <w:t>wh_id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wh_id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  and </w:t>
      </w:r>
      <w:proofErr w:type="spellStart"/>
      <w:r w:rsidRPr="00E3720F">
        <w:rPr>
          <w:sz w:val="14"/>
          <w:szCs w:val="14"/>
        </w:rPr>
        <w:t>oprcod</w:t>
      </w:r>
      <w:proofErr w:type="spellEnd"/>
      <w:r w:rsidRPr="00E3720F">
        <w:rPr>
          <w:sz w:val="14"/>
          <w:szCs w:val="14"/>
        </w:rPr>
        <w:t xml:space="preserve"> = 'PUTDIR'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  and </w:t>
      </w:r>
      <w:proofErr w:type="spellStart"/>
      <w:r w:rsidRPr="00E3720F">
        <w:rPr>
          <w:sz w:val="14"/>
          <w:szCs w:val="14"/>
        </w:rPr>
        <w:t>lodlvl</w:t>
      </w:r>
      <w:proofErr w:type="spellEnd"/>
      <w:r w:rsidRPr="00E3720F">
        <w:rPr>
          <w:sz w:val="14"/>
          <w:szCs w:val="14"/>
        </w:rPr>
        <w:t xml:space="preserve"> = 'L'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       and </w:t>
      </w:r>
      <w:proofErr w:type="spellStart"/>
      <w:r w:rsidRPr="00E3720F">
        <w:rPr>
          <w:sz w:val="14"/>
          <w:szCs w:val="14"/>
        </w:rPr>
        <w:t>srcloc</w:t>
      </w:r>
      <w:proofErr w:type="spellEnd"/>
      <w:r w:rsidRPr="00E3720F">
        <w:rPr>
          <w:sz w:val="14"/>
          <w:szCs w:val="14"/>
        </w:rPr>
        <w:t xml:space="preserve"> = @</w:t>
      </w:r>
      <w:proofErr w:type="spellStart"/>
      <w:r w:rsidRPr="00E3720F">
        <w:rPr>
          <w:sz w:val="14"/>
          <w:szCs w:val="14"/>
        </w:rPr>
        <w:t>srcloc</w:t>
      </w:r>
      <w:proofErr w:type="spellEnd"/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     }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 xml:space="preserve">    }"</w:t>
      </w:r>
    </w:p>
    <w:p w:rsidR="00E3720F" w:rsidRPr="00E3720F" w:rsidRDefault="00E3720F" w:rsidP="00E3720F">
      <w:pPr>
        <w:rPr>
          <w:sz w:val="14"/>
          <w:szCs w:val="14"/>
        </w:rPr>
      </w:pPr>
      <w:r w:rsidRPr="00E3720F">
        <w:rPr>
          <w:sz w:val="14"/>
          <w:szCs w:val="14"/>
        </w:rPr>
        <w:t>}</w:t>
      </w:r>
    </w:p>
    <w:p w:rsidR="00E3720F" w:rsidRDefault="00E3720F" w:rsidP="00E3720F">
      <w:pPr>
        <w:rPr>
          <w:rFonts w:ascii="Consolas" w:hAnsi="Consolas" w:cs="Consolas"/>
          <w:color w:val="000000"/>
          <w:sz w:val="20"/>
          <w:szCs w:val="20"/>
        </w:rPr>
      </w:pPr>
    </w:p>
    <w:p w:rsidR="00DB01E0" w:rsidRPr="003E4C42" w:rsidRDefault="00DB01E0" w:rsidP="00E3720F">
      <w:pPr>
        <w:rPr>
          <w:sz w:val="14"/>
          <w:szCs w:val="14"/>
        </w:rPr>
      </w:pPr>
      <w:r w:rsidRPr="003E4C42">
        <w:rPr>
          <w:sz w:val="14"/>
          <w:szCs w:val="14"/>
        </w:rPr>
        <w:t>Note to above logic:</w:t>
      </w:r>
    </w:p>
    <w:p w:rsidR="00DB01E0" w:rsidRPr="003E4C42" w:rsidRDefault="00DB01E0" w:rsidP="000A0978">
      <w:pPr>
        <w:rPr>
          <w:sz w:val="14"/>
          <w:szCs w:val="14"/>
        </w:rPr>
      </w:pPr>
      <w:r w:rsidRPr="003E4C42">
        <w:rPr>
          <w:sz w:val="14"/>
          <w:szCs w:val="14"/>
        </w:rPr>
        <w:t xml:space="preserve">This logic </w:t>
      </w:r>
      <w:r w:rsidR="008E450D" w:rsidRPr="003E4C42">
        <w:rPr>
          <w:sz w:val="14"/>
          <w:szCs w:val="14"/>
        </w:rPr>
        <w:t>creates PUTDIR work based on:</w:t>
      </w:r>
    </w:p>
    <w:p w:rsidR="008E450D" w:rsidRPr="003E4C42" w:rsidRDefault="008E450D" w:rsidP="000A0978">
      <w:pPr>
        <w:rPr>
          <w:b/>
          <w:bCs/>
          <w:sz w:val="10"/>
          <w:szCs w:val="10"/>
        </w:rPr>
      </w:pPr>
      <w:r w:rsidRPr="003E4C42">
        <w:rPr>
          <w:b/>
          <w:bCs/>
          <w:sz w:val="10"/>
          <w:szCs w:val="10"/>
        </w:rPr>
        <w:t xml:space="preserve">1. </w:t>
      </w:r>
      <w:r w:rsidR="00E3720F">
        <w:rPr>
          <w:b/>
          <w:bCs/>
          <w:sz w:val="10"/>
          <w:szCs w:val="10"/>
        </w:rPr>
        <w:t xml:space="preserve">Get location where have </w:t>
      </w:r>
      <w:r w:rsidRPr="003E4C42">
        <w:rPr>
          <w:b/>
          <w:bCs/>
          <w:sz w:val="10"/>
          <w:szCs w:val="10"/>
        </w:rPr>
        <w:t>ASN pallet</w:t>
      </w:r>
      <w:r w:rsidR="00E3720F">
        <w:rPr>
          <w:b/>
          <w:bCs/>
          <w:sz w:val="10"/>
          <w:szCs w:val="10"/>
        </w:rPr>
        <w:t xml:space="preserve"> deposited</w:t>
      </w:r>
      <w:r w:rsidRPr="003E4C42">
        <w:rPr>
          <w:b/>
          <w:bCs/>
          <w:sz w:val="10"/>
          <w:szCs w:val="10"/>
        </w:rPr>
        <w:t>.</w:t>
      </w:r>
    </w:p>
    <w:p w:rsidR="008E450D" w:rsidRPr="003E4C42" w:rsidRDefault="008E450D" w:rsidP="000A0978">
      <w:pPr>
        <w:rPr>
          <w:b/>
          <w:bCs/>
          <w:sz w:val="10"/>
          <w:szCs w:val="10"/>
        </w:rPr>
      </w:pPr>
      <w:r w:rsidRPr="003E4C42">
        <w:rPr>
          <w:b/>
          <w:bCs/>
          <w:sz w:val="10"/>
          <w:szCs w:val="10"/>
        </w:rPr>
        <w:t xml:space="preserve">2. </w:t>
      </w:r>
      <w:r w:rsidR="00E3720F">
        <w:rPr>
          <w:b/>
          <w:bCs/>
          <w:sz w:val="10"/>
          <w:szCs w:val="10"/>
        </w:rPr>
        <w:t>Get</w:t>
      </w:r>
      <w:r w:rsidRPr="003E4C42">
        <w:rPr>
          <w:b/>
          <w:bCs/>
          <w:sz w:val="10"/>
          <w:szCs w:val="10"/>
        </w:rPr>
        <w:t xml:space="preserve"> </w:t>
      </w:r>
      <w:r w:rsidR="00E3720F">
        <w:rPr>
          <w:b/>
          <w:bCs/>
          <w:sz w:val="10"/>
          <w:szCs w:val="10"/>
        </w:rPr>
        <w:t xml:space="preserve">total </w:t>
      </w:r>
      <w:r w:rsidRPr="003E4C42">
        <w:rPr>
          <w:b/>
          <w:bCs/>
          <w:sz w:val="10"/>
          <w:szCs w:val="10"/>
        </w:rPr>
        <w:t xml:space="preserve">pallet </w:t>
      </w:r>
      <w:r w:rsidR="00E3720F">
        <w:rPr>
          <w:b/>
          <w:bCs/>
          <w:sz w:val="10"/>
          <w:szCs w:val="10"/>
        </w:rPr>
        <w:t>that</w:t>
      </w:r>
      <w:r w:rsidRPr="003E4C42">
        <w:rPr>
          <w:b/>
          <w:bCs/>
          <w:sz w:val="10"/>
          <w:szCs w:val="10"/>
        </w:rPr>
        <w:t xml:space="preserve"> sit</w:t>
      </w:r>
      <w:r w:rsidR="00E3720F">
        <w:rPr>
          <w:b/>
          <w:bCs/>
          <w:sz w:val="10"/>
          <w:szCs w:val="10"/>
        </w:rPr>
        <w:t>s</w:t>
      </w:r>
      <w:r w:rsidRPr="003E4C42">
        <w:rPr>
          <w:b/>
          <w:bCs/>
          <w:sz w:val="10"/>
          <w:szCs w:val="10"/>
        </w:rPr>
        <w:t xml:space="preserve"> in receive stage lane.</w:t>
      </w:r>
    </w:p>
    <w:p w:rsidR="008E450D" w:rsidRPr="003E4C42" w:rsidRDefault="008E450D" w:rsidP="000A0978">
      <w:pPr>
        <w:rPr>
          <w:b/>
          <w:bCs/>
          <w:sz w:val="10"/>
          <w:szCs w:val="10"/>
        </w:rPr>
      </w:pPr>
      <w:r w:rsidRPr="003E4C42">
        <w:rPr>
          <w:b/>
          <w:bCs/>
          <w:sz w:val="10"/>
          <w:szCs w:val="10"/>
        </w:rPr>
        <w:t xml:space="preserve">3. Calculate how many work still needed by using the number of pallets – the number of work </w:t>
      </w:r>
      <w:r w:rsidR="00A0345D" w:rsidRPr="003E4C42">
        <w:rPr>
          <w:b/>
          <w:bCs/>
          <w:sz w:val="10"/>
          <w:szCs w:val="10"/>
        </w:rPr>
        <w:t>available (</w:t>
      </w:r>
      <w:r w:rsidRPr="003E4C42">
        <w:rPr>
          <w:b/>
          <w:bCs/>
          <w:sz w:val="10"/>
          <w:szCs w:val="10"/>
        </w:rPr>
        <w:t>same as standard logic).</w:t>
      </w:r>
    </w:p>
    <w:p w:rsidR="008E450D" w:rsidRDefault="008E450D" w:rsidP="000A0978">
      <w:pPr>
        <w:rPr>
          <w:sz w:val="10"/>
          <w:szCs w:val="10"/>
        </w:rPr>
      </w:pPr>
      <w:r w:rsidRPr="003E4C42">
        <w:rPr>
          <w:b/>
          <w:bCs/>
          <w:sz w:val="10"/>
          <w:szCs w:val="10"/>
        </w:rPr>
        <w:t>4. Create a deferred execution command to create the work.</w:t>
      </w:r>
    </w:p>
    <w:p w:rsidR="005B4AAF" w:rsidRDefault="007A2B51" w:rsidP="000A0978">
      <w:r>
        <w:t xml:space="preserve">5. </w:t>
      </w:r>
      <w:r w:rsidR="00CE01C5">
        <w:t>go to background workflow to add a new record:</w:t>
      </w:r>
    </w:p>
    <w:p w:rsidR="00CE01C5" w:rsidRDefault="007D2371" w:rsidP="000A0978">
      <w:r>
        <w:rPr>
          <w:noProof/>
        </w:rPr>
        <w:drawing>
          <wp:inline distT="0" distB="0" distL="0" distR="0" wp14:anchorId="3CF120B5" wp14:editId="47D314CA">
            <wp:extent cx="5274310" cy="1868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05" w:rsidRDefault="004802C6" w:rsidP="000A0978">
      <w:r>
        <w:t>6. Detail page:</w:t>
      </w:r>
    </w:p>
    <w:p w:rsidR="004802C6" w:rsidRDefault="004F5B5A" w:rsidP="000A0978">
      <w:r>
        <w:rPr>
          <w:noProof/>
        </w:rPr>
        <w:drawing>
          <wp:inline distT="0" distB="0" distL="0" distR="0" wp14:anchorId="3900185A" wp14:editId="12AE67A6">
            <wp:extent cx="3053080" cy="21756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203" cy="21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D2" w:rsidRDefault="00437DD2" w:rsidP="000A0978">
      <w:r>
        <w:t>7. click ‘Exit Points’:</w:t>
      </w:r>
    </w:p>
    <w:p w:rsidR="009417B6" w:rsidRDefault="00B25497" w:rsidP="000A0978">
      <w:r>
        <w:rPr>
          <w:noProof/>
        </w:rPr>
        <w:drawing>
          <wp:inline distT="0" distB="0" distL="0" distR="0" wp14:anchorId="2199B958" wp14:editId="5E4A4F69">
            <wp:extent cx="3973830" cy="2817468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279" cy="28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CE" w:rsidRDefault="003C73CE" w:rsidP="000A0978"/>
    <w:p w:rsidR="003C73CE" w:rsidRDefault="003C73CE" w:rsidP="000A0978">
      <w:r>
        <w:t>8. a snapshot from local test:</w:t>
      </w:r>
    </w:p>
    <w:p w:rsidR="003C73CE" w:rsidRDefault="00D72C81" w:rsidP="000A0978">
      <w:r>
        <w:rPr>
          <w:noProof/>
        </w:rPr>
        <w:drawing>
          <wp:inline distT="0" distB="0" distL="0" distR="0" wp14:anchorId="07FAD596" wp14:editId="3BE98BE6">
            <wp:extent cx="4843780" cy="232275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354" cy="23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4" w:rsidRDefault="006321F4" w:rsidP="000A0978">
      <w:r>
        <w:t>Trace of the deferred execution:</w:t>
      </w:r>
    </w:p>
    <w:p w:rsidR="006321F4" w:rsidRPr="007A2B51" w:rsidRDefault="009A7917" w:rsidP="000A0978">
      <w:r>
        <w:rPr>
          <w:noProof/>
        </w:rPr>
        <w:drawing>
          <wp:inline distT="0" distB="0" distL="0" distR="0" wp14:anchorId="24C4D081" wp14:editId="31E87AD5">
            <wp:extent cx="5274310" cy="2482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1F4" w:rsidRPr="007A2B51" w:rsidSect="0003183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0D8" w:rsidRDefault="001960D8" w:rsidP="000373AF">
      <w:pPr>
        <w:spacing w:after="0" w:line="240" w:lineRule="auto"/>
      </w:pPr>
      <w:r>
        <w:separator/>
      </w:r>
    </w:p>
  </w:endnote>
  <w:endnote w:type="continuationSeparator" w:id="0">
    <w:p w:rsidR="001960D8" w:rsidRDefault="001960D8" w:rsidP="00037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0D8" w:rsidRDefault="001960D8" w:rsidP="000373AF">
      <w:pPr>
        <w:spacing w:after="0" w:line="240" w:lineRule="auto"/>
      </w:pPr>
      <w:r>
        <w:separator/>
      </w:r>
    </w:p>
  </w:footnote>
  <w:footnote w:type="continuationSeparator" w:id="0">
    <w:p w:rsidR="001960D8" w:rsidRDefault="001960D8" w:rsidP="00037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B2AA7"/>
    <w:multiLevelType w:val="multilevel"/>
    <w:tmpl w:val="FD82F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B1758"/>
    <w:multiLevelType w:val="multilevel"/>
    <w:tmpl w:val="6ED2FD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92C2C"/>
    <w:multiLevelType w:val="multilevel"/>
    <w:tmpl w:val="84FC16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9202AB"/>
    <w:multiLevelType w:val="multilevel"/>
    <w:tmpl w:val="0C12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FD786A"/>
    <w:multiLevelType w:val="multilevel"/>
    <w:tmpl w:val="8598B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6655E"/>
    <w:multiLevelType w:val="hybridMultilevel"/>
    <w:tmpl w:val="35F41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703482"/>
    <w:multiLevelType w:val="multilevel"/>
    <w:tmpl w:val="59F8F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C263F"/>
    <w:multiLevelType w:val="multilevel"/>
    <w:tmpl w:val="E25C8A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807FC4"/>
    <w:multiLevelType w:val="hybridMultilevel"/>
    <w:tmpl w:val="8EDE5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42D61"/>
    <w:multiLevelType w:val="multilevel"/>
    <w:tmpl w:val="26B437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5618E4"/>
    <w:multiLevelType w:val="multilevel"/>
    <w:tmpl w:val="0AC6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602D08"/>
    <w:multiLevelType w:val="multilevel"/>
    <w:tmpl w:val="859AC7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D35369"/>
    <w:multiLevelType w:val="hybridMultilevel"/>
    <w:tmpl w:val="E758B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B5F73"/>
    <w:multiLevelType w:val="multilevel"/>
    <w:tmpl w:val="2F6807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580A8D"/>
    <w:multiLevelType w:val="hybridMultilevel"/>
    <w:tmpl w:val="03984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B26EC"/>
    <w:multiLevelType w:val="multilevel"/>
    <w:tmpl w:val="CF8018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715FD3"/>
    <w:multiLevelType w:val="multilevel"/>
    <w:tmpl w:val="D2DE27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A453BF"/>
    <w:multiLevelType w:val="multilevel"/>
    <w:tmpl w:val="0B60E5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F30D00"/>
    <w:multiLevelType w:val="multilevel"/>
    <w:tmpl w:val="B2B0AF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2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2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2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3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3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12"/>
  </w:num>
  <w:num w:numId="18">
    <w:abstractNumId w:val="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162"/>
    <w:rsid w:val="00031833"/>
    <w:rsid w:val="000373AF"/>
    <w:rsid w:val="00042E5E"/>
    <w:rsid w:val="00073521"/>
    <w:rsid w:val="000A0978"/>
    <w:rsid w:val="0012192F"/>
    <w:rsid w:val="00146169"/>
    <w:rsid w:val="00152AAC"/>
    <w:rsid w:val="00164C4E"/>
    <w:rsid w:val="00181AFA"/>
    <w:rsid w:val="001960D8"/>
    <w:rsid w:val="001A51E5"/>
    <w:rsid w:val="001A686A"/>
    <w:rsid w:val="001B08B5"/>
    <w:rsid w:val="001C3A96"/>
    <w:rsid w:val="002556D6"/>
    <w:rsid w:val="002B1305"/>
    <w:rsid w:val="002E5E3F"/>
    <w:rsid w:val="003548FA"/>
    <w:rsid w:val="0038129F"/>
    <w:rsid w:val="003B5C93"/>
    <w:rsid w:val="003C73CE"/>
    <w:rsid w:val="003E4C42"/>
    <w:rsid w:val="003F7205"/>
    <w:rsid w:val="003F7F67"/>
    <w:rsid w:val="00412BD2"/>
    <w:rsid w:val="00437DD2"/>
    <w:rsid w:val="00444150"/>
    <w:rsid w:val="00460DA0"/>
    <w:rsid w:val="004802C6"/>
    <w:rsid w:val="004F5B5A"/>
    <w:rsid w:val="0056404E"/>
    <w:rsid w:val="00582E94"/>
    <w:rsid w:val="0058713B"/>
    <w:rsid w:val="00592F0C"/>
    <w:rsid w:val="005B4AAF"/>
    <w:rsid w:val="006321F4"/>
    <w:rsid w:val="00635E46"/>
    <w:rsid w:val="006377F7"/>
    <w:rsid w:val="0066760D"/>
    <w:rsid w:val="006721CC"/>
    <w:rsid w:val="006B25C0"/>
    <w:rsid w:val="006E0275"/>
    <w:rsid w:val="00720BF0"/>
    <w:rsid w:val="00786B8B"/>
    <w:rsid w:val="007A2B51"/>
    <w:rsid w:val="007D2371"/>
    <w:rsid w:val="007F6D87"/>
    <w:rsid w:val="00823AE8"/>
    <w:rsid w:val="008373EF"/>
    <w:rsid w:val="00846BD0"/>
    <w:rsid w:val="00853427"/>
    <w:rsid w:val="00856B84"/>
    <w:rsid w:val="008C249D"/>
    <w:rsid w:val="008E450D"/>
    <w:rsid w:val="008E47D4"/>
    <w:rsid w:val="00916397"/>
    <w:rsid w:val="009417B6"/>
    <w:rsid w:val="009A7917"/>
    <w:rsid w:val="009B0BE7"/>
    <w:rsid w:val="009B5C94"/>
    <w:rsid w:val="00A0345D"/>
    <w:rsid w:val="00A06307"/>
    <w:rsid w:val="00A358FD"/>
    <w:rsid w:val="00A472DC"/>
    <w:rsid w:val="00A913B7"/>
    <w:rsid w:val="00AC7B7B"/>
    <w:rsid w:val="00AE0B43"/>
    <w:rsid w:val="00B25497"/>
    <w:rsid w:val="00B466F8"/>
    <w:rsid w:val="00B601EC"/>
    <w:rsid w:val="00BB1599"/>
    <w:rsid w:val="00BD1883"/>
    <w:rsid w:val="00BF1BD6"/>
    <w:rsid w:val="00C44C26"/>
    <w:rsid w:val="00C44E5B"/>
    <w:rsid w:val="00C63304"/>
    <w:rsid w:val="00C8230D"/>
    <w:rsid w:val="00C85CBA"/>
    <w:rsid w:val="00CA5994"/>
    <w:rsid w:val="00CD7FEB"/>
    <w:rsid w:val="00CE01C5"/>
    <w:rsid w:val="00CF161E"/>
    <w:rsid w:val="00CF214B"/>
    <w:rsid w:val="00D72C81"/>
    <w:rsid w:val="00D801F5"/>
    <w:rsid w:val="00D86BE2"/>
    <w:rsid w:val="00DB01E0"/>
    <w:rsid w:val="00DB3EA8"/>
    <w:rsid w:val="00DD7B07"/>
    <w:rsid w:val="00DF18D8"/>
    <w:rsid w:val="00E3720F"/>
    <w:rsid w:val="00F101FA"/>
    <w:rsid w:val="00F5174B"/>
    <w:rsid w:val="00F83CB4"/>
    <w:rsid w:val="00F93009"/>
    <w:rsid w:val="00FB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B6FE2"/>
  <w15:chartTrackingRefBased/>
  <w15:docId w15:val="{DB61383E-74AE-494F-91AD-AF9F9669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01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01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0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60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A2B51"/>
    <w:pPr>
      <w:widowControl w:val="0"/>
      <w:spacing w:after="0" w:line="240" w:lineRule="auto"/>
      <w:jc w:val="both"/>
    </w:pPr>
  </w:style>
  <w:style w:type="paragraph" w:styleId="a4">
    <w:name w:val="header"/>
    <w:basedOn w:val="a"/>
    <w:link w:val="a5"/>
    <w:uiPriority w:val="99"/>
    <w:unhideWhenUsed/>
    <w:rsid w:val="000373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373AF"/>
  </w:style>
  <w:style w:type="paragraph" w:styleId="a6">
    <w:name w:val="footer"/>
    <w:basedOn w:val="a"/>
    <w:link w:val="a7"/>
    <w:uiPriority w:val="99"/>
    <w:unhideWhenUsed/>
    <w:rsid w:val="000373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373AF"/>
  </w:style>
  <w:style w:type="paragraph" w:styleId="a8">
    <w:name w:val="List Paragraph"/>
    <w:basedOn w:val="a"/>
    <w:uiPriority w:val="34"/>
    <w:qFormat/>
    <w:rsid w:val="00A35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600</Words>
  <Characters>3426</Characters>
  <Application>Microsoft Office Word</Application>
  <DocSecurity>0</DocSecurity>
  <Lines>28</Lines>
  <Paragraphs>8</Paragraphs>
  <ScaleCrop>false</ScaleCrop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ni</dc:creator>
  <cp:keywords/>
  <dc:description/>
  <cp:lastModifiedBy>xiaojun ni</cp:lastModifiedBy>
  <cp:revision>207</cp:revision>
  <dcterms:created xsi:type="dcterms:W3CDTF">2019-08-07T13:43:00Z</dcterms:created>
  <dcterms:modified xsi:type="dcterms:W3CDTF">2019-08-22T04:46:00Z</dcterms:modified>
</cp:coreProperties>
</file>