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5E" w:rsidRDefault="00AA6A9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Thread simples </w:t>
      </w:r>
    </w:p>
    <w:p w:rsidR="00AA6A97" w:rsidRDefault="00AA6A9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um</w:t>
      </w:r>
      <w:proofErr w:type="gramEnd"/>
      <w:r>
        <w:rPr>
          <w:rFonts w:ascii="Arial" w:hAnsi="Arial" w:cs="Arial"/>
          <w:sz w:val="28"/>
          <w:szCs w:val="28"/>
        </w:rPr>
        <w:t xml:space="preserve"> canal de instrução onde o processo e feito um de cada vez então foi feito todo o incremento e depois o  decremento</w:t>
      </w:r>
    </w:p>
    <w:p w:rsidR="00AA6A97" w:rsidRDefault="00AA6A97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MultiTherad</w:t>
      </w:r>
      <w:proofErr w:type="spellEnd"/>
    </w:p>
    <w:p w:rsidR="00AA6A97" w:rsidRPr="00AA6A97" w:rsidRDefault="00AA6A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Processamento em paralelo onde os dois processos são executados ao mesmo tempo a fim de obter mais performance e desempenho para a </w:t>
      </w:r>
      <w:r w:rsidRPr="00AA6A97">
        <w:rPr>
          <w:rFonts w:ascii="Arial" w:hAnsi="Arial" w:cs="Arial"/>
          <w:sz w:val="28"/>
          <w:szCs w:val="28"/>
        </w:rPr>
        <w:t>aplica</w:t>
      </w:r>
      <w:bookmarkStart w:id="0" w:name="_GoBack"/>
      <w:bookmarkEnd w:id="0"/>
      <w:r w:rsidRPr="00AA6A97">
        <w:rPr>
          <w:rFonts w:ascii="Arial" w:hAnsi="Arial" w:cs="Arial"/>
          <w:sz w:val="28"/>
          <w:szCs w:val="28"/>
        </w:rPr>
        <w:t>ção</w:t>
      </w:r>
      <w:r>
        <w:rPr>
          <w:rFonts w:ascii="Arial" w:hAnsi="Arial" w:cs="Arial"/>
          <w:sz w:val="28"/>
          <w:szCs w:val="28"/>
        </w:rPr>
        <w:t xml:space="preserve"> </w:t>
      </w:r>
    </w:p>
    <w:sectPr w:rsidR="00AA6A97" w:rsidRPr="00AA6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97"/>
    <w:rsid w:val="009A4DAF"/>
    <w:rsid w:val="00AA6A97"/>
    <w:rsid w:val="00C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FCC3C-AE40-41FE-A7EE-A66E1543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2017-02-20T14:35:00Z</dcterms:created>
  <dcterms:modified xsi:type="dcterms:W3CDTF">2017-02-20T14:39:00Z</dcterms:modified>
</cp:coreProperties>
</file>