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problema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64" w:right="398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presente problema se refere aos dados de uma empresa que produ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 bicicletas.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64" w:right="398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 objetivo deste desafio é compreender 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seus conhecimentos e experiência analisando os seguintes aspectos: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720" w:right="398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Fazer a modelagem conceitual dos dados;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98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Cria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ção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 infraestrutura necessária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98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Criação de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todos os artefatos necessários para carregar os arquivos para o banco criado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98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Desenvolvimento de SCRIPT para análise de dados;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98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(opcional) Criar um relatório em qualquer ferramenta de visualização de dados.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64" w:right="5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Os seguintes arquivos devem ser importados (ETL) para o banco de dados de sua escolha: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Sales.SpecialOfferProduct.csv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Production.Product.csv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Sales.SalesOrderHeader.csv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Sales.Customer.csv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Person.Person.csv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28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Sales.SalesOrderDetail.csv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624" w:right="287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624" w:right="287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Resolução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264" w:right="292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Para a realização deste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teste,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deve utilizar alguma das principais nuvens públicas (Azure, AWS, GCP).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Pedimos também que compartilhe conosco o código fonte (preferencialmente através de um repositório git público).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64" w:right="417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nossa expectativa é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um processo de ingestão de dados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utilizando os serviços da nuvem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0" w:lineRule="auto"/>
        <w:ind w:left="264" w:right="912" w:firstLine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Além disso, inclua um arquivo README.md onde você deve compartilhar as decisões de arquitetura, implementação e instruções sobre como executar o software.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Caso tenha criado um relatório em alguma ferramenta de visualização de dados, inclua um screenshot do mesmo no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264" w:right="1771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264" w:right="1771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-313371</wp:posOffset>
            </wp:positionH>
            <wp:positionV relativeFrom="paragraph">
              <wp:posOffset>114300</wp:posOffset>
            </wp:positionV>
            <wp:extent cx="6676073" cy="486797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73" cy="4867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Análise de dados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264" w:right="1771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 base na solução implantada responda aos seguintes questionamentos: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720" w:right="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Escreva uma query que retorna a quantidade de linhas na tabela Sales.SalesOrderDetail pelo campo SalesOrderID, desde que tenham pelo menos três linhas de detalhes.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Escreva uma query que ligue as tabelas Sales.SalesOrderDetail, Sales.SpecialOfferProduct e Production.Product e retorne os 3 produtos (Name) mais vendidos (pela soma de OrderQty), agrupados pelo número de dias para manufatura (DaysToManufacture).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Escreva uma query ligando as tabelas Person.Person, Sales.Customer e Sales.SalesOrderHeader de forma a obter uma lista de nomes de clientes e uma contagem de pedidos efetuados.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Escreva uma query usando as tabelas Sales.SalesOrderHeader, Sales.SalesOrderDetail e Production.Product, de forma a obter a soma total de produtos (OrderQty) por ProductID e OrderDate.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Escreva uma query mostrando os campos SalesOrderID, OrderDate e TotalDue da tabela Sales.SalesOrderHeader. Obtenha apenas as linhas onde a ordem tenha sido feita durante o mês de setembro/2011 e o total devido esteja acima de 1.000. Ordene pelo total devido decrescente.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720" w:right="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5" w:lineRule="auto"/>
        <w:ind w:left="264" w:right="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uWBYnNhxcirMNZ6l01WxBIwX1w==">CgMxLjA4AHIhMVloeHZoWnJ4THdoYVJSX1hWZC1FcDhIYWRFcU11NWNW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2020-12-28T02:20:00Z</dcterms:created>
  <dc:creator>Lucas de Sio Rosa</dc:creator>
</cp:coreProperties>
</file>