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Ejecutivo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Base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</w:p>
    <w:bookmarkStart w:id="22" w:name="resumen-de-la-base-de-datos"/>
    <w:p>
      <w:pPr>
        <w:pStyle w:val="Heading2"/>
      </w:pPr>
      <w:r>
        <w:t xml:space="preserve">Resumen de la Base de Datos</w:t>
      </w:r>
    </w:p>
    <w:bookmarkStart w:id="20" w:name="tablas-disponibles"/>
    <w:p>
      <w:pPr>
        <w:pStyle w:val="Heading3"/>
      </w:pPr>
      <w:r>
        <w:t xml:space="preserve">Tablas Disponibles</w:t>
      </w:r>
    </w:p>
    <w:p>
      <w:pPr>
        <w:pStyle w:val="SourceCode"/>
      </w:pPr>
      <w:r>
        <w:rPr>
          <w:rStyle w:val="VerbatimChar"/>
        </w:rPr>
        <w:t xml:space="preserve">## [1] "Datos_Basales" "Pacientes"     "Visitas"</w:t>
      </w:r>
    </w:p>
    <w:bookmarkEnd w:id="20"/>
    <w:bookmarkStart w:id="21" w:name="análisis-de-estructura-de-las-tablas"/>
    <w:p>
      <w:pPr>
        <w:pStyle w:val="Heading3"/>
      </w:pPr>
      <w:r>
        <w:t xml:space="preserve">Análisis de Estructura de las Tablas</w:t>
      </w:r>
    </w:p>
    <w:p>
      <w:pPr>
        <w:pStyle w:val="SourceCode"/>
      </w:pPr>
      <w:r>
        <w:rPr>
          <w:rStyle w:val="VerbatimChar"/>
        </w:rPr>
        <w:t xml:space="preserve">##            Tabla              Campo</w:t>
      </w:r>
      <w:r>
        <w:br/>
      </w:r>
      <w:r>
        <w:rPr>
          <w:rStyle w:val="VerbatimChar"/>
        </w:rPr>
        <w:t xml:space="preserve">## 1  Datos_Basales        Paciente_ID</w:t>
      </w:r>
      <w:r>
        <w:br/>
      </w:r>
      <w:r>
        <w:rPr>
          <w:rStyle w:val="VerbatimChar"/>
        </w:rPr>
        <w:t xml:space="preserve">## 2  Datos_Basales          Altura_cm</w:t>
      </w:r>
      <w:r>
        <w:br/>
      </w:r>
      <w:r>
        <w:rPr>
          <w:rStyle w:val="VerbatimChar"/>
        </w:rPr>
        <w:t xml:space="preserve">## 3  Datos_Basales            Peso_kg</w:t>
      </w:r>
      <w:r>
        <w:br/>
      </w:r>
      <w:r>
        <w:rPr>
          <w:rStyle w:val="VerbatimChar"/>
        </w:rPr>
        <w:t xml:space="preserve">## 4  Datos_Basales                IMC</w:t>
      </w:r>
      <w:r>
        <w:br/>
      </w:r>
      <w:r>
        <w:rPr>
          <w:rStyle w:val="VerbatimChar"/>
        </w:rPr>
        <w:t xml:space="preserve">## 5  Datos_Basales   Tension_Arterial</w:t>
      </w:r>
      <w:r>
        <w:br/>
      </w:r>
      <w:r>
        <w:rPr>
          <w:rStyle w:val="VerbatimChar"/>
        </w:rPr>
        <w:t xml:space="preserve">## 6      Pacientes        Paciente_ID</w:t>
      </w:r>
      <w:r>
        <w:br/>
      </w:r>
      <w:r>
        <w:rPr>
          <w:rStyle w:val="VerbatimChar"/>
        </w:rPr>
        <w:t xml:space="preserve">## 7      Pacientes             Nombre</w:t>
      </w:r>
      <w:r>
        <w:br/>
      </w:r>
      <w:r>
        <w:rPr>
          <w:rStyle w:val="VerbatimChar"/>
        </w:rPr>
        <w:t xml:space="preserve">## 8      Pacientes   Fecha_Nacimiento</w:t>
      </w:r>
      <w:r>
        <w:br/>
      </w:r>
      <w:r>
        <w:rPr>
          <w:rStyle w:val="VerbatimChar"/>
        </w:rPr>
        <w:t xml:space="preserve">## 9      Pacientes               Sexo</w:t>
      </w:r>
      <w:r>
        <w:br/>
      </w:r>
      <w:r>
        <w:rPr>
          <w:rStyle w:val="VerbatimChar"/>
        </w:rPr>
        <w:t xml:space="preserve">## 10     Pacientes      Fecha_Ingreso</w:t>
      </w:r>
      <w:r>
        <w:br/>
      </w:r>
      <w:r>
        <w:rPr>
          <w:rStyle w:val="VerbatimChar"/>
        </w:rPr>
        <w:t xml:space="preserve">## 11     Pacientes                DNI</w:t>
      </w:r>
      <w:r>
        <w:br/>
      </w:r>
      <w:r>
        <w:rPr>
          <w:rStyle w:val="VerbatimChar"/>
        </w:rPr>
        <w:t xml:space="preserve">## 12       Visitas          Visita_ID</w:t>
      </w:r>
      <w:r>
        <w:br/>
      </w:r>
      <w:r>
        <w:rPr>
          <w:rStyle w:val="VerbatimChar"/>
        </w:rPr>
        <w:t xml:space="preserve">## 13       Visitas        Paciente_ID</w:t>
      </w:r>
      <w:r>
        <w:br/>
      </w:r>
      <w:r>
        <w:rPr>
          <w:rStyle w:val="VerbatimChar"/>
        </w:rPr>
        <w:t xml:space="preserve">## 14       Visitas       Fecha_Visita</w:t>
      </w:r>
      <w:r>
        <w:br/>
      </w:r>
      <w:r>
        <w:rPr>
          <w:rStyle w:val="VerbatimChar"/>
        </w:rPr>
        <w:t xml:space="preserve">## 15       Visitas      Glucosa_mg_dL</w:t>
      </w:r>
      <w:r>
        <w:br/>
      </w:r>
      <w:r>
        <w:rPr>
          <w:rStyle w:val="VerbatimChar"/>
        </w:rPr>
        <w:t xml:space="preserve">## 16       Visitas  Presion_Sistolica</w:t>
      </w:r>
      <w:r>
        <w:br/>
      </w:r>
      <w:r>
        <w:rPr>
          <w:rStyle w:val="VerbatimChar"/>
        </w:rPr>
        <w:t xml:space="preserve">## 17       Visitas Presion_Diastolica</w:t>
      </w:r>
      <w:r>
        <w:br/>
      </w:r>
      <w:r>
        <w:rPr>
          <w:rStyle w:val="VerbatimChar"/>
        </w:rPr>
        <w:t xml:space="preserve">## 18       Visitas              Notas</w:t>
      </w:r>
    </w:p>
    <w:bookmarkEnd w:id="21"/>
    <w:bookmarkEnd w:id="22"/>
    <w:bookmarkStart w:id="36" w:name="análisis-de-pacientes"/>
    <w:p>
      <w:pPr>
        <w:pStyle w:val="Heading2"/>
      </w:pPr>
      <w:r>
        <w:t xml:space="preserve">Análisis de Pacientes</w:t>
      </w:r>
    </w:p>
    <w:bookmarkStart w:id="23" w:name="resumen-general"/>
    <w:p>
      <w:pPr>
        <w:pStyle w:val="Heading3"/>
      </w:pPr>
      <w:r>
        <w:t xml:space="preserve">Resumen General</w:t>
      </w:r>
    </w:p>
    <w:p>
      <w:pPr>
        <w:pStyle w:val="SourceCode"/>
      </w:pPr>
      <w:r>
        <w:rPr>
          <w:rStyle w:val="VerbatimChar"/>
        </w:rPr>
        <w:t xml:space="preserve">##   Paciente_ID        Nombre          Fecha_Nacimiento       Sexo          </w:t>
      </w:r>
      <w:r>
        <w:br/>
      </w:r>
      <w:r>
        <w:rPr>
          <w:rStyle w:val="VerbatimChar"/>
        </w:rPr>
        <w:t xml:space="preserve">##  Min.   :  1.00   Length:102         Length:102         Length:102        </w:t>
      </w:r>
      <w:r>
        <w:br/>
      </w:r>
      <w:r>
        <w:rPr>
          <w:rStyle w:val="VerbatimChar"/>
        </w:rPr>
        <w:t xml:space="preserve">##  1st Qu.: 26.25   Class :character   Class :character   Class :character  </w:t>
      </w:r>
      <w:r>
        <w:br/>
      </w:r>
      <w:r>
        <w:rPr>
          <w:rStyle w:val="VerbatimChar"/>
        </w:rPr>
        <w:t xml:space="preserve">##  Median : 51.50   Mode  :character   Mode  :character   Mode  :character  </w:t>
      </w:r>
      <w:r>
        <w:br/>
      </w:r>
      <w:r>
        <w:rPr>
          <w:rStyle w:val="VerbatimChar"/>
        </w:rPr>
        <w:t xml:space="preserve">##  Mean   : 51.52                                                           </w:t>
      </w:r>
      <w:r>
        <w:br/>
      </w:r>
      <w:r>
        <w:rPr>
          <w:rStyle w:val="VerbatimChar"/>
        </w:rPr>
        <w:t xml:space="preserve">##  3rd Qu.: 76.75                                                           </w:t>
      </w:r>
      <w:r>
        <w:br/>
      </w:r>
      <w:r>
        <w:rPr>
          <w:rStyle w:val="VerbatimChar"/>
        </w:rPr>
        <w:t xml:space="preserve">##  Max.   :103.00                                                           </w:t>
      </w:r>
      <w:r>
        <w:br/>
      </w:r>
      <w:r>
        <w:rPr>
          <w:rStyle w:val="VerbatimChar"/>
        </w:rPr>
        <w:t xml:space="preserve">##  Fecha_Ingreso          DNI           </w:t>
      </w:r>
      <w:r>
        <w:br/>
      </w:r>
      <w:r>
        <w:rPr>
          <w:rStyle w:val="VerbatimChar"/>
        </w:rPr>
        <w:t xml:space="preserve">##  Length:102         Length:102 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bookmarkEnd w:id="23"/>
    <w:bookmarkStart w:id="27" w:name="distribución-por-edad"/>
    <w:p>
      <w:pPr>
        <w:pStyle w:val="Heading3"/>
      </w:pPr>
      <w:r>
        <w:t xml:space="preserve">Distribución por Edad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forme_ejecutivo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distribución-por-sexo"/>
    <w:p>
      <w:pPr>
        <w:pStyle w:val="Heading3"/>
      </w:pPr>
      <w:r>
        <w:t xml:space="preserve">Distribución por Sexo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nforme_ejecutivo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distribución-por-fecha-de-ingreso"/>
    <w:p>
      <w:pPr>
        <w:pStyle w:val="Heading3"/>
      </w:pPr>
      <w:r>
        <w:t xml:space="preserve">Distribución por Fecha de Ingreso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forme_ejecutivo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42" w:name="análisis-de-visitas"/>
    <w:p>
      <w:pPr>
        <w:pStyle w:val="Heading2"/>
      </w:pPr>
      <w:r>
        <w:t xml:space="preserve">Análisis de Visitas</w:t>
      </w:r>
    </w:p>
    <w:bookmarkStart w:id="37" w:name="resumen-general-1"/>
    <w:p>
      <w:pPr>
        <w:pStyle w:val="Heading3"/>
      </w:pPr>
      <w:r>
        <w:t xml:space="preserve">Resumen General</w:t>
      </w:r>
    </w:p>
    <w:p>
      <w:pPr>
        <w:pStyle w:val="SourceCode"/>
      </w:pPr>
      <w:r>
        <w:rPr>
          <w:rStyle w:val="VerbatimChar"/>
        </w:rPr>
        <w:t xml:space="preserve">## Warning in dbSendQuery(conn, statement, ...): Decimal MySQL column 3 imported</w:t>
      </w:r>
      <w:r>
        <w:br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Warning in dbSendQuery(conn, statement, ...): Decimal MySQL column 4 imported</w:t>
      </w:r>
      <w:r>
        <w:br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Warning in dbSendQuery(conn, statement, ...): Decimal MySQL column 5 imported</w:t>
      </w:r>
      <w:r>
        <w:br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   Visita_ID      Paciente_ID    Fecha_Visita       Glucosa_mg_dL   </w:t>
      </w:r>
      <w:r>
        <w:br/>
      </w:r>
      <w:r>
        <w:rPr>
          <w:rStyle w:val="VerbatimChar"/>
        </w:rPr>
        <w:t xml:space="preserve">##  Min.   :  1.0   Min.   :  1.0   Length:740         Min.   : 70.02  </w:t>
      </w:r>
      <w:r>
        <w:br/>
      </w:r>
      <w:r>
        <w:rPr>
          <w:rStyle w:val="VerbatimChar"/>
        </w:rPr>
        <w:t xml:space="preserve">##  1st Qu.:185.8   1st Qu.: 26.0   Class :character   1st Qu.:106.40  </w:t>
      </w:r>
      <w:r>
        <w:br/>
      </w:r>
      <w:r>
        <w:rPr>
          <w:rStyle w:val="VerbatimChar"/>
        </w:rPr>
        <w:t xml:space="preserve">##  Median :370.5   Median : 51.0   Mode  :character   Median :136.07  </w:t>
      </w:r>
      <w:r>
        <w:br/>
      </w:r>
      <w:r>
        <w:rPr>
          <w:rStyle w:val="VerbatimChar"/>
        </w:rPr>
        <w:t xml:space="preserve">##  Mean   :370.5   Mean   : 50.7                      Mean   :136.25  </w:t>
      </w:r>
      <w:r>
        <w:br/>
      </w:r>
      <w:r>
        <w:rPr>
          <w:rStyle w:val="VerbatimChar"/>
        </w:rPr>
        <w:t xml:space="preserve">##  3rd Qu.:555.2   3rd Qu.: 76.0                      3rd Qu.:167.07  </w:t>
      </w:r>
      <w:r>
        <w:br/>
      </w:r>
      <w:r>
        <w:rPr>
          <w:rStyle w:val="VerbatimChar"/>
        </w:rPr>
        <w:t xml:space="preserve">##  Max.   :740.0   Max.   :100.0                      Max.   :199.24  </w:t>
      </w:r>
      <w:r>
        <w:br/>
      </w:r>
      <w:r>
        <w:rPr>
          <w:rStyle w:val="VerbatimChar"/>
        </w:rPr>
        <w:t xml:space="preserve">##  Presion_Sistolica Presion_Diastolica    Notas          </w:t>
      </w:r>
      <w:r>
        <w:br/>
      </w:r>
      <w:r>
        <w:rPr>
          <w:rStyle w:val="VerbatimChar"/>
        </w:rPr>
        <w:t xml:space="preserve">##  Min.   : 90.24    Min.   :60.20      Length:740        </w:t>
      </w:r>
      <w:r>
        <w:br/>
      </w:r>
      <w:r>
        <w:rPr>
          <w:rStyle w:val="VerbatimChar"/>
        </w:rPr>
        <w:t xml:space="preserve">##  1st Qu.:103.39    1st Qu.:67.73      Class :character  </w:t>
      </w:r>
      <w:r>
        <w:br/>
      </w:r>
      <w:r>
        <w:rPr>
          <w:rStyle w:val="VerbatimChar"/>
        </w:rPr>
        <w:t xml:space="preserve">##  Median :115.16    Median :74.89      Mode  :character  </w:t>
      </w:r>
      <w:r>
        <w:br/>
      </w:r>
      <w:r>
        <w:rPr>
          <w:rStyle w:val="VerbatimChar"/>
        </w:rPr>
        <w:t xml:space="preserve">##  Mean   :115.40    Mean   :74.91                        </w:t>
      </w:r>
      <w:r>
        <w:br/>
      </w:r>
      <w:r>
        <w:rPr>
          <w:rStyle w:val="VerbatimChar"/>
        </w:rPr>
        <w:t xml:space="preserve">##  3rd Qu.:127.94    3rd Qu.:82.18                        </w:t>
      </w:r>
      <w:r>
        <w:br/>
      </w:r>
      <w:r>
        <w:rPr>
          <w:rStyle w:val="VerbatimChar"/>
        </w:rPr>
        <w:t xml:space="preserve">##  Max.   :139.77    Max.   :89.95</w:t>
      </w:r>
    </w:p>
    <w:bookmarkEnd w:id="37"/>
    <w:bookmarkStart w:id="41" w:name="glucosa-por-fecha-de-visita"/>
    <w:p>
      <w:pPr>
        <w:pStyle w:val="Heading3"/>
      </w:pPr>
      <w:r>
        <w:t xml:space="preserve">Glucosa por Fecha de Visita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forme_ejecutivo_files/figure-docx/unnamed-chunk-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48" w:name="análisis-de-datos-basales"/>
    <w:p>
      <w:pPr>
        <w:pStyle w:val="Heading2"/>
      </w:pPr>
      <w:r>
        <w:t xml:space="preserve">Análisis de Datos Basales</w:t>
      </w:r>
    </w:p>
    <w:bookmarkStart w:id="43" w:name="resumen-general-2"/>
    <w:p>
      <w:pPr>
        <w:pStyle w:val="Heading3"/>
      </w:pPr>
      <w:r>
        <w:t xml:space="preserve">Resumen General</w:t>
      </w:r>
    </w:p>
    <w:p>
      <w:pPr>
        <w:pStyle w:val="SourceCode"/>
      </w:pPr>
      <w:r>
        <w:rPr>
          <w:rStyle w:val="VerbatimChar"/>
        </w:rPr>
        <w:t xml:space="preserve">## Warning in dbSendQuery(conn, statement, ...): Decimal MySQL column 1 imported</w:t>
      </w:r>
      <w:r>
        <w:br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Warning in dbSendQuery(conn, statement, ...): Decimal MySQL column 2 imported</w:t>
      </w:r>
      <w:r>
        <w:br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Warning in dbSendQuery(conn, statement, ...): Decimal MySQL column 3 imported</w:t>
      </w:r>
      <w:r>
        <w:br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  Paciente_ID       Altura_cm        Peso_kg            IMC       </w:t>
      </w:r>
      <w:r>
        <w:br/>
      </w:r>
      <w:r>
        <w:rPr>
          <w:rStyle w:val="VerbatimChar"/>
        </w:rPr>
        <w:t xml:space="preserve">##  Min.   :  1.00   Min.   :151.1   Min.   : 50.18   Min.   :14.27  </w:t>
      </w:r>
      <w:r>
        <w:br/>
      </w:r>
      <w:r>
        <w:rPr>
          <w:rStyle w:val="VerbatimChar"/>
        </w:rPr>
        <w:t xml:space="preserve">##  1st Qu.: 25.75   1st Qu.:159.6   1st Qu.: 63.52   1st Qu.:21.03  </w:t>
      </w:r>
      <w:r>
        <w:br/>
      </w:r>
      <w:r>
        <w:rPr>
          <w:rStyle w:val="VerbatimChar"/>
        </w:rPr>
        <w:t xml:space="preserve">##  Median : 50.50   Median :173.4   Median : 78.37   Median :25.34  </w:t>
      </w:r>
      <w:r>
        <w:br/>
      </w:r>
      <w:r>
        <w:rPr>
          <w:rStyle w:val="VerbatimChar"/>
        </w:rPr>
        <w:t xml:space="preserve">##  Mean   : 50.50   Mean   :174.1   Mean   : 80.60   Mean   :27.10  </w:t>
      </w:r>
      <w:r>
        <w:br/>
      </w:r>
      <w:r>
        <w:rPr>
          <w:rStyle w:val="VerbatimChar"/>
        </w:rPr>
        <w:t xml:space="preserve">##  3rd Qu.: 75.25   3rd Qu.:187.8   3rd Qu.: 94.90   3rd Qu.:31.31  </w:t>
      </w:r>
      <w:r>
        <w:br/>
      </w:r>
      <w:r>
        <w:rPr>
          <w:rStyle w:val="VerbatimChar"/>
        </w:rPr>
        <w:t xml:space="preserve">##  Max.   :100.00   Max.   :199.8   Max.   :119.58   Max.   :50.63  </w:t>
      </w:r>
      <w:r>
        <w:br/>
      </w:r>
      <w:r>
        <w:rPr>
          <w:rStyle w:val="VerbatimChar"/>
        </w:rPr>
        <w:t xml:space="preserve">##  Tension_Arterial  </w:t>
      </w:r>
      <w:r>
        <w:br/>
      </w:r>
      <w:r>
        <w:rPr>
          <w:rStyle w:val="VerbatimChar"/>
        </w:rPr>
        <w:t xml:space="preserve">##  Length:100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bookmarkEnd w:id="43"/>
    <w:bookmarkStart w:id="47" w:name="relación-entre-peso-e-imc"/>
    <w:p>
      <w:pPr>
        <w:pStyle w:val="Heading3"/>
      </w:pPr>
      <w:r>
        <w:t xml:space="preserve">Relación entre Peso e IMC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forme_ejecutivo_files/figure-docx/unnamed-chunk-1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49" w:name="conclusiones"/>
    <w:p>
      <w:pPr>
        <w:pStyle w:val="Heading2"/>
      </w:pPr>
      <w:r>
        <w:t xml:space="preserve">Conclusiones</w:t>
      </w:r>
    </w:p>
    <w:p>
      <w:pPr>
        <w:numPr>
          <w:ilvl w:val="0"/>
          <w:numId w:val="1001"/>
        </w:numPr>
        <w:pStyle w:val="Compact"/>
      </w:pPr>
      <w:r>
        <w:t xml:space="preserve">Este informe proporciona un resumen completo de las tablas y los datos en la base de datos.</w:t>
      </w:r>
    </w:p>
    <w:p>
      <w:pPr>
        <w:numPr>
          <w:ilvl w:val="0"/>
          <w:numId w:val="1001"/>
        </w:numPr>
        <w:pStyle w:val="Compact"/>
      </w:pPr>
      <w:r>
        <w:t xml:space="preserve">Los análisis específicos permiten observar tendencias clave, como la distribución de pacientes por edad, sexo y visitas.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de la Base de Datos</dc:title>
  <dc:creator/>
  <cp:keywords/>
  <dcterms:created xsi:type="dcterms:W3CDTF">2025-01-19T10:40:15Z</dcterms:created>
  <dcterms:modified xsi:type="dcterms:W3CDTF">2025-01-19T10:40:15Z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