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9552" w14:textId="77777777" w:rsidR="007B6DED" w:rsidRPr="00A1222C" w:rsidRDefault="007B6DED" w:rsidP="007B6DED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64F7624C" w14:textId="77777777" w:rsidR="007B6DED" w:rsidRDefault="007B6DED" w:rsidP="007B6DED">
      <w:pPr>
        <w:jc w:val="center"/>
        <w:rPr>
          <w:b/>
        </w:rPr>
      </w:pPr>
      <w:r w:rsidRPr="00A1222C">
        <w:rPr>
          <w:b/>
        </w:rPr>
        <w:t>MSc in Computing (Data Analytics) – Probability and Statistical Inference</w:t>
      </w:r>
    </w:p>
    <w:p w14:paraId="73FD497D" w14:textId="77777777" w:rsidR="00A1222C" w:rsidRPr="00A1222C" w:rsidRDefault="00A1222C" w:rsidP="00A1222C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56F926D6" w14:textId="77777777" w:rsidR="00A1222C" w:rsidRPr="00A1222C" w:rsidRDefault="00A1222C" w:rsidP="00A1222C">
      <w:pPr>
        <w:jc w:val="center"/>
        <w:rPr>
          <w:b/>
        </w:rPr>
      </w:pPr>
      <w:r w:rsidRPr="00A1222C">
        <w:rPr>
          <w:b/>
        </w:rPr>
        <w:t xml:space="preserve">Week </w:t>
      </w:r>
      <w:r w:rsidR="00201705">
        <w:rPr>
          <w:b/>
        </w:rPr>
        <w:t>3</w:t>
      </w:r>
      <w:r w:rsidRPr="00A1222C">
        <w:rPr>
          <w:b/>
        </w:rPr>
        <w:t xml:space="preserve"> Practical</w:t>
      </w:r>
    </w:p>
    <w:p w14:paraId="2F53C545" w14:textId="77777777" w:rsidR="00A1222C" w:rsidRDefault="00201705" w:rsidP="000E0CD9">
      <w:pPr>
        <w:jc w:val="center"/>
        <w:rPr>
          <w:b/>
        </w:rPr>
      </w:pPr>
      <w:r>
        <w:rPr>
          <w:b/>
        </w:rPr>
        <w:t>Correlation</w:t>
      </w:r>
    </w:p>
    <w:p w14:paraId="3BC3C6A0" w14:textId="77777777" w:rsidR="00A1222C" w:rsidRDefault="001A2C4F" w:rsidP="00CD37E9">
      <w:pPr>
        <w:jc w:val="center"/>
        <w:rPr>
          <w:b/>
        </w:rPr>
      </w:pPr>
      <w:r>
        <w:rPr>
          <w:b/>
        </w:rPr>
        <w:t>_____________________________________________________</w:t>
      </w:r>
    </w:p>
    <w:p w14:paraId="47270C86" w14:textId="77777777" w:rsidR="00CD37E9" w:rsidRPr="00CD37E9" w:rsidRDefault="00872402" w:rsidP="00CD37E9">
      <w:pPr>
        <w:pStyle w:val="ListParagraph"/>
        <w:numPr>
          <w:ilvl w:val="0"/>
          <w:numId w:val="7"/>
        </w:numPr>
        <w:ind w:left="360"/>
        <w:rPr>
          <w:rStyle w:val="Hyperlink"/>
        </w:rPr>
      </w:pPr>
      <w:r>
        <w:t xml:space="preserve">Webinar on R notebooks with markdown </w:t>
      </w:r>
      <w:hyperlink r:id="rId5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https://rstudio.com/resources/webinars/getting-started-with-r-markdown/</w:t>
        </w:r>
      </w:hyperlink>
    </w:p>
    <w:p w14:paraId="20AC2332" w14:textId="2BE7C0CF" w:rsidR="00872402" w:rsidRDefault="00872402" w:rsidP="00CD37E9">
      <w:pPr>
        <w:pStyle w:val="ListParagraph"/>
        <w:numPr>
          <w:ilvl w:val="0"/>
          <w:numId w:val="7"/>
        </w:numPr>
        <w:ind w:left="360"/>
        <w:rPr>
          <w:rStyle w:val="Hyperlink"/>
        </w:rPr>
      </w:pPr>
      <w:r>
        <w:t xml:space="preserve">R markdown </w:t>
      </w:r>
      <w:proofErr w:type="spellStart"/>
      <w:r>
        <w:t>cheatsheet</w:t>
      </w:r>
      <w:proofErr w:type="spellEnd"/>
      <w:r>
        <w:t xml:space="preserve"> -  </w:t>
      </w:r>
      <w:hyperlink r:id="rId6" w:history="1">
        <w:r w:rsidR="00680748" w:rsidRPr="00680748">
          <w:rPr>
            <w:rStyle w:val="Hyperlink"/>
          </w:rPr>
          <w:t>https://www.rstudio.com/wp-content/uploads/2015/02/rmarkdown-cheatsheet.pdf</w:t>
        </w:r>
      </w:hyperlink>
    </w:p>
    <w:p w14:paraId="7DEFCD7F" w14:textId="75180707" w:rsidR="00CD37E9" w:rsidRPr="00CD37E9" w:rsidRDefault="00CD37E9" w:rsidP="00CD37E9">
      <w:pPr>
        <w:pStyle w:val="ListParagraph"/>
        <w:ind w:left="360"/>
        <w:rPr>
          <w:color w:val="0000FF"/>
          <w:u w:val="single"/>
        </w:rPr>
      </w:pPr>
      <w:r>
        <w:t>___________________________________________________________________</w:t>
      </w:r>
    </w:p>
    <w:p w14:paraId="47CAB990" w14:textId="7B26D134" w:rsidR="00872402" w:rsidRPr="00CD37E9" w:rsidRDefault="00CD37E9" w:rsidP="00B00D1B">
      <w:pPr>
        <w:rPr>
          <w:b/>
          <w:bCs/>
        </w:rPr>
      </w:pPr>
      <w:r w:rsidRPr="00CD37E9">
        <w:rPr>
          <w:b/>
          <w:bCs/>
        </w:rPr>
        <w:t>Preliminaries</w:t>
      </w:r>
    </w:p>
    <w:p w14:paraId="7D96794B" w14:textId="56C94700" w:rsidR="00B00D1B" w:rsidRPr="00273CBD" w:rsidRDefault="00B00D1B" w:rsidP="00B00D1B">
      <w:r w:rsidRPr="00273CBD">
        <w:t>Download the zip file from Brightspace  that contains the datafile</w:t>
      </w:r>
      <w:r>
        <w:t>s we are using this week (survey.dat and the codebook for the survey that was used to generate the data – this includes a description of the variables  - Note all the Total variable are calculated to be scale variables).</w:t>
      </w:r>
    </w:p>
    <w:p w14:paraId="23373824" w14:textId="77777777" w:rsidR="00B00D1B" w:rsidRPr="00273CBD" w:rsidRDefault="00B00D1B" w:rsidP="00B00D1B">
      <w:r w:rsidRPr="00273CBD">
        <w:t>Unzip to a location that makes sense for you.</w:t>
      </w:r>
    </w:p>
    <w:p w14:paraId="0600EC4D" w14:textId="015D20A3" w:rsidR="00B00D1B" w:rsidRDefault="00B00D1B" w:rsidP="00B00D1B">
      <w:r w:rsidRPr="00273CBD">
        <w:t>Make sure you</w:t>
      </w:r>
      <w:r w:rsidR="00872402">
        <w:t xml:space="preserve"> can load the dataset – either by saving the dataset to your working directory or setting your working directory to where the dataset has been downloaded.</w:t>
      </w:r>
    </w:p>
    <w:p w14:paraId="3EF5A6A3" w14:textId="3F547C03" w:rsidR="00971C73" w:rsidRPr="00B00D1B" w:rsidRDefault="00971C73" w:rsidP="00B00D1B">
      <w:r w:rsidRPr="00971C73">
        <w:rPr>
          <w:b/>
          <w:bCs/>
        </w:rPr>
        <w:t>NOTE</w:t>
      </w:r>
      <w:r>
        <w:t xml:space="preserve">: this zip file includes a code book which outlines the variable names given for each concept. For this lab you are interested in the variables </w:t>
      </w:r>
      <w:r w:rsidRPr="00971C73">
        <w:t>Total scale scores</w:t>
      </w:r>
      <w:r>
        <w:t xml:space="preserve"> (</w:t>
      </w:r>
      <w:proofErr w:type="gramStart"/>
      <w:r>
        <w:t>e.g.</w:t>
      </w:r>
      <w:proofErr w:type="gramEnd"/>
      <w:r>
        <w:t xml:space="preserve"> total optimism, total self-esteem etc)</w:t>
      </w:r>
    </w:p>
    <w:p w14:paraId="038552C0" w14:textId="77777777" w:rsidR="00B00D1B" w:rsidRDefault="00B00D1B" w:rsidP="00A1222C">
      <w:pPr>
        <w:pBdr>
          <w:bottom w:val="single" w:sz="12" w:space="1" w:color="auto"/>
        </w:pBdr>
        <w:rPr>
          <w:b/>
        </w:rPr>
      </w:pPr>
    </w:p>
    <w:p w14:paraId="6E79A719" w14:textId="77777777" w:rsidR="0048713C" w:rsidRDefault="0048713C" w:rsidP="0048713C">
      <w:r>
        <w:t>Step 1:</w:t>
      </w:r>
    </w:p>
    <w:p w14:paraId="27A6597E" w14:textId="77777777" w:rsidR="00405F48" w:rsidRDefault="00A1222C" w:rsidP="0048713C">
      <w:r w:rsidRPr="00273CBD">
        <w:t xml:space="preserve">Launch R Studio and </w:t>
      </w:r>
      <w:r w:rsidR="000E0CD9" w:rsidRPr="00273CBD">
        <w:t xml:space="preserve">open </w:t>
      </w:r>
      <w:r w:rsidR="00CB6D74">
        <w:t>the</w:t>
      </w:r>
      <w:r w:rsidR="00201705">
        <w:t xml:space="preserve"> .</w:t>
      </w:r>
      <w:proofErr w:type="spellStart"/>
      <w:r w:rsidR="00201705">
        <w:t>rmd</w:t>
      </w:r>
      <w:proofErr w:type="spellEnd"/>
      <w:r w:rsidR="00201705">
        <w:t xml:space="preserve"> file for the lecture</w:t>
      </w:r>
      <w:r w:rsidR="000E0CD9" w:rsidRPr="00273CBD">
        <w:t xml:space="preserve">. </w:t>
      </w:r>
    </w:p>
    <w:p w14:paraId="3FB6774C" w14:textId="18CA658C" w:rsidR="000E0CD9" w:rsidRDefault="000E0CD9" w:rsidP="0048713C">
      <w:r w:rsidRPr="00273CBD">
        <w:t>R</w:t>
      </w:r>
      <w:r w:rsidR="00CB6D74">
        <w:t>eview</w:t>
      </w:r>
      <w:r w:rsidRPr="00273CBD">
        <w:t xml:space="preserve"> the </w:t>
      </w:r>
      <w:r w:rsidR="00201705">
        <w:t>commands.</w:t>
      </w:r>
    </w:p>
    <w:p w14:paraId="6E613B69" w14:textId="77777777" w:rsidR="0048713C" w:rsidRDefault="0048713C" w:rsidP="0048713C">
      <w:r>
        <w:t>Step 2:</w:t>
      </w:r>
    </w:p>
    <w:p w14:paraId="7611093F" w14:textId="4F4D9530" w:rsidR="00B00D1B" w:rsidRPr="00273CBD" w:rsidRDefault="00B00D1B" w:rsidP="0048713C">
      <w:r>
        <w:t>Try to write the code  to investigate the following relationships using a Pearson correlation test (create scatterplots first)</w:t>
      </w:r>
    </w:p>
    <w:p w14:paraId="326B7384" w14:textId="416EF30F" w:rsidR="000E0CD9" w:rsidRDefault="00201705" w:rsidP="0048713C">
      <w:pPr>
        <w:pStyle w:val="ListParagraph"/>
        <w:numPr>
          <w:ilvl w:val="0"/>
          <w:numId w:val="9"/>
        </w:numPr>
      </w:pPr>
      <w:r>
        <w:t>Relationship between Total Positive Affect and Total Perceived Stre</w:t>
      </w:r>
      <w:r w:rsidR="0048713C">
        <w:t>ss</w:t>
      </w:r>
    </w:p>
    <w:p w14:paraId="5F3B6904" w14:textId="77777777" w:rsidR="00997732" w:rsidRDefault="00201705" w:rsidP="0048713C">
      <w:pPr>
        <w:pStyle w:val="ListParagraph"/>
        <w:numPr>
          <w:ilvl w:val="0"/>
          <w:numId w:val="9"/>
        </w:numPr>
      </w:pPr>
      <w:r>
        <w:t>Relationship between Total Life Satisfaction and Total Perceived Control of Internal States.</w:t>
      </w:r>
    </w:p>
    <w:p w14:paraId="0538A509" w14:textId="0002E8C1" w:rsidR="00201705" w:rsidRDefault="00FC6EB0" w:rsidP="0048713C">
      <w:pPr>
        <w:pStyle w:val="ListParagraph"/>
        <w:numPr>
          <w:ilvl w:val="0"/>
          <w:numId w:val="9"/>
        </w:numPr>
      </w:pPr>
      <w:r>
        <w:t>Relationship between Total Mastery and Total Optimism.</w:t>
      </w:r>
    </w:p>
    <w:p w14:paraId="263E8D83" w14:textId="77777777" w:rsidR="0048713C" w:rsidRDefault="0048713C" w:rsidP="0048713C">
      <w:r>
        <w:t>Step 3:</w:t>
      </w:r>
    </w:p>
    <w:p w14:paraId="1782A128" w14:textId="6D927279" w:rsidR="00CB6D74" w:rsidRPr="007F4D67" w:rsidRDefault="00CB6D74" w:rsidP="0048713C">
      <w:pPr>
        <w:pStyle w:val="ListParagraph"/>
        <w:numPr>
          <w:ilvl w:val="0"/>
          <w:numId w:val="10"/>
        </w:numPr>
      </w:pPr>
      <w:r>
        <w:lastRenderedPageBreak/>
        <w:t>Investigate Spearman and Kendall for the above</w:t>
      </w:r>
      <w:r w:rsidR="0057135D">
        <w:t xml:space="preserve"> pairs of variables</w:t>
      </w:r>
    </w:p>
    <w:sectPr w:rsidR="00CB6D74" w:rsidRPr="007F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13B"/>
    <w:multiLevelType w:val="hybridMultilevel"/>
    <w:tmpl w:val="AC7E0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867"/>
    <w:multiLevelType w:val="hybridMultilevel"/>
    <w:tmpl w:val="107E0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22BB"/>
    <w:multiLevelType w:val="hybridMultilevel"/>
    <w:tmpl w:val="417EF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F90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53856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2AF7"/>
    <w:multiLevelType w:val="hybridMultilevel"/>
    <w:tmpl w:val="1CA8E0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5226C"/>
    <w:multiLevelType w:val="hybridMultilevel"/>
    <w:tmpl w:val="3B467ADA"/>
    <w:lvl w:ilvl="0" w:tplc="E390B12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2667A"/>
    <w:multiLevelType w:val="hybridMultilevel"/>
    <w:tmpl w:val="3FE458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A030F5"/>
    <w:multiLevelType w:val="hybridMultilevel"/>
    <w:tmpl w:val="29DEB7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62821"/>
    <w:multiLevelType w:val="hybridMultilevel"/>
    <w:tmpl w:val="58CC0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C"/>
    <w:rsid w:val="000624B0"/>
    <w:rsid w:val="000E0CD9"/>
    <w:rsid w:val="00145DE1"/>
    <w:rsid w:val="00161215"/>
    <w:rsid w:val="001A2C4F"/>
    <w:rsid w:val="001B7F96"/>
    <w:rsid w:val="00201705"/>
    <w:rsid w:val="002326CC"/>
    <w:rsid w:val="00273CBD"/>
    <w:rsid w:val="00353671"/>
    <w:rsid w:val="00380A03"/>
    <w:rsid w:val="00405F48"/>
    <w:rsid w:val="00426404"/>
    <w:rsid w:val="00470DD5"/>
    <w:rsid w:val="0048713C"/>
    <w:rsid w:val="004C719C"/>
    <w:rsid w:val="0057135D"/>
    <w:rsid w:val="00595A56"/>
    <w:rsid w:val="00680748"/>
    <w:rsid w:val="007B6DED"/>
    <w:rsid w:val="007C2BE5"/>
    <w:rsid w:val="007F4D67"/>
    <w:rsid w:val="00847C9E"/>
    <w:rsid w:val="00860F0F"/>
    <w:rsid w:val="00872402"/>
    <w:rsid w:val="008A13B5"/>
    <w:rsid w:val="008D605A"/>
    <w:rsid w:val="008F282E"/>
    <w:rsid w:val="00971C73"/>
    <w:rsid w:val="00997732"/>
    <w:rsid w:val="00A1222C"/>
    <w:rsid w:val="00AF7A27"/>
    <w:rsid w:val="00B00D1B"/>
    <w:rsid w:val="00BF6AE8"/>
    <w:rsid w:val="00C70A67"/>
    <w:rsid w:val="00C93FBC"/>
    <w:rsid w:val="00CB6D74"/>
    <w:rsid w:val="00CD37E9"/>
    <w:rsid w:val="00D43AB6"/>
    <w:rsid w:val="00D471FA"/>
    <w:rsid w:val="00EF48D2"/>
    <w:rsid w:val="00F32BA2"/>
    <w:rsid w:val="00F73485"/>
    <w:rsid w:val="00F854F6"/>
    <w:rsid w:val="00FC6EB0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D02D"/>
  <w15:chartTrackingRefBased/>
  <w15:docId w15:val="{73005218-C151-4886-98B1-57B91BFA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2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80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wp-content/uploads/2015/02/rmarkdown-cheatsheet.pdf" TargetMode="External"/><Relationship Id="rId5" Type="http://schemas.openxmlformats.org/officeDocument/2006/relationships/hyperlink" Target="https://rstudio.com/resources/webinars/getting-started-with-r-markdow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6</cp:revision>
  <dcterms:created xsi:type="dcterms:W3CDTF">2022-10-04T17:30:00Z</dcterms:created>
  <dcterms:modified xsi:type="dcterms:W3CDTF">2022-10-04T18:51:00Z</dcterms:modified>
</cp:coreProperties>
</file>