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AD363" w14:textId="0F97E3FC" w:rsidR="00D2504D" w:rsidRPr="00E64B44" w:rsidRDefault="00000000" w:rsidP="009761E2">
      <w:pPr>
        <w:pStyle w:val="Standard"/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Introducción</w:t>
      </w:r>
      <w:r w:rsidRPr="00E64B44">
        <w:rPr>
          <w:rFonts w:ascii="Times New Roman" w:hAnsi="Times New Roman" w:cs="Times New Roman"/>
          <w:sz w:val="22"/>
          <w:szCs w:val="22"/>
          <w:lang w:val="es-CL"/>
        </w:rPr>
        <w:t>:</w:t>
      </w:r>
    </w:p>
    <w:p w14:paraId="0C516692" w14:textId="4FEA6D20" w:rsidR="00B16C1A" w:rsidRPr="00E64B44" w:rsidRDefault="00000000" w:rsidP="009761E2">
      <w:pPr>
        <w:pStyle w:val="Standard"/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Vocales comunes y corrientes</w:t>
      </w:r>
    </w:p>
    <w:tbl>
      <w:tblPr>
        <w:tblStyle w:val="Tablaconcuadrcula"/>
        <w:tblW w:w="10096" w:type="dxa"/>
        <w:tblLook w:val="04A0" w:firstRow="1" w:lastRow="0" w:firstColumn="1" w:lastColumn="0" w:noHBand="0" w:noVBand="1"/>
      </w:tblPr>
      <w:tblGrid>
        <w:gridCol w:w="1053"/>
        <w:gridCol w:w="810"/>
        <w:gridCol w:w="1129"/>
        <w:gridCol w:w="1038"/>
        <w:gridCol w:w="1584"/>
        <w:gridCol w:w="1647"/>
        <w:gridCol w:w="1543"/>
        <w:gridCol w:w="1292"/>
      </w:tblGrid>
      <w:tr w:rsidR="00D7735C" w:rsidRPr="00E64B44" w14:paraId="68535A8C" w14:textId="151ABB25" w:rsidTr="00D7735C">
        <w:trPr>
          <w:trHeight w:val="566"/>
        </w:trPr>
        <w:tc>
          <w:tcPr>
            <w:tcW w:w="1053" w:type="dxa"/>
          </w:tcPr>
          <w:p w14:paraId="1B6D0BD3" w14:textId="5EC1F2BA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810" w:type="dxa"/>
          </w:tcPr>
          <w:p w14:paraId="059956D4" w14:textId="66E5DD70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129" w:type="dxa"/>
          </w:tcPr>
          <w:p w14:paraId="4324C9BE" w14:textId="17D189EE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1038" w:type="dxa"/>
          </w:tcPr>
          <w:p w14:paraId="66A4AD59" w14:textId="3627E85D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Altura</w:t>
            </w:r>
          </w:p>
        </w:tc>
        <w:tc>
          <w:tcPr>
            <w:tcW w:w="1584" w:type="dxa"/>
          </w:tcPr>
          <w:p w14:paraId="365F024B" w14:textId="4C9CC727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Apertura</w:t>
            </w:r>
          </w:p>
        </w:tc>
        <w:tc>
          <w:tcPr>
            <w:tcW w:w="1647" w:type="dxa"/>
          </w:tcPr>
          <w:p w14:paraId="569B2139" w14:textId="77B6AEDB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Posición</w:t>
            </w:r>
          </w:p>
        </w:tc>
        <w:tc>
          <w:tcPr>
            <w:tcW w:w="1543" w:type="dxa"/>
          </w:tcPr>
          <w:p w14:paraId="18566525" w14:textId="7B2F84A5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1292" w:type="dxa"/>
          </w:tcPr>
          <w:p w14:paraId="45730353" w14:textId="157D3584" w:rsidR="00D7735C" w:rsidRPr="00E64B44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</w:tr>
      <w:tr w:rsidR="00D7735C" w:rsidRPr="00E64B44" w14:paraId="0DC353C5" w14:textId="7B5AC7A8" w:rsidTr="00EC1FB5">
        <w:trPr>
          <w:trHeight w:val="369"/>
        </w:trPr>
        <w:tc>
          <w:tcPr>
            <w:tcW w:w="1053" w:type="dxa"/>
          </w:tcPr>
          <w:p w14:paraId="4D816BBF" w14:textId="7E0FC8E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v_01</w:t>
            </w:r>
          </w:p>
        </w:tc>
        <w:tc>
          <w:tcPr>
            <w:tcW w:w="810" w:type="dxa"/>
          </w:tcPr>
          <w:p w14:paraId="60C58D11" w14:textId="416B53F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[i]</w:t>
            </w:r>
          </w:p>
        </w:tc>
        <w:tc>
          <w:tcPr>
            <w:tcW w:w="1129" w:type="dxa"/>
          </w:tcPr>
          <w:p w14:paraId="7336245C" w14:textId="5C691FB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1038" w:type="dxa"/>
          </w:tcPr>
          <w:p w14:paraId="15C1A7B6" w14:textId="38853331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Alta</w:t>
            </w:r>
          </w:p>
        </w:tc>
        <w:tc>
          <w:tcPr>
            <w:tcW w:w="1584" w:type="dxa"/>
          </w:tcPr>
          <w:p w14:paraId="569B29B4" w14:textId="499F692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Cerrada</w:t>
            </w:r>
          </w:p>
        </w:tc>
        <w:tc>
          <w:tcPr>
            <w:tcW w:w="1647" w:type="dxa"/>
            <w:vMerge w:val="restart"/>
            <w:vAlign w:val="center"/>
          </w:tcPr>
          <w:p w14:paraId="414B9F20" w14:textId="0800CF55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Anterior</w:t>
            </w:r>
          </w:p>
        </w:tc>
        <w:tc>
          <w:tcPr>
            <w:tcW w:w="1543" w:type="dxa"/>
          </w:tcPr>
          <w:p w14:paraId="0D245656" w14:textId="13580AA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&lt;tiza&gt;</w:t>
            </w:r>
          </w:p>
        </w:tc>
        <w:tc>
          <w:tcPr>
            <w:tcW w:w="1292" w:type="dxa"/>
          </w:tcPr>
          <w:p w14:paraId="4610CE33" w14:textId="79012B1C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i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.sa]</w:t>
            </w:r>
          </w:p>
        </w:tc>
      </w:tr>
      <w:tr w:rsidR="00D7735C" w:rsidRPr="00E64B44" w14:paraId="1CA2A431" w14:textId="7B40A2A0" w:rsidTr="00D7735C">
        <w:trPr>
          <w:trHeight w:val="566"/>
        </w:trPr>
        <w:tc>
          <w:tcPr>
            <w:tcW w:w="1053" w:type="dxa"/>
          </w:tcPr>
          <w:p w14:paraId="5C2E80F3" w14:textId="5910F3A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v_02</w:t>
            </w:r>
          </w:p>
        </w:tc>
        <w:tc>
          <w:tcPr>
            <w:tcW w:w="810" w:type="dxa"/>
          </w:tcPr>
          <w:p w14:paraId="19716CDC" w14:textId="790F54A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[e]</w:t>
            </w:r>
          </w:p>
        </w:tc>
        <w:tc>
          <w:tcPr>
            <w:tcW w:w="1129" w:type="dxa"/>
          </w:tcPr>
          <w:p w14:paraId="34FD7534" w14:textId="4AB3371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1038" w:type="dxa"/>
          </w:tcPr>
          <w:p w14:paraId="2F69E18E" w14:textId="350D2C4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1584" w:type="dxa"/>
          </w:tcPr>
          <w:p w14:paraId="04AA101C" w14:textId="5B0FA1D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Medio cerrada</w:t>
            </w:r>
          </w:p>
        </w:tc>
        <w:tc>
          <w:tcPr>
            <w:tcW w:w="1647" w:type="dxa"/>
            <w:vMerge/>
          </w:tcPr>
          <w:p w14:paraId="0BFECFD1" w14:textId="7F7175D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543" w:type="dxa"/>
          </w:tcPr>
          <w:p w14:paraId="4977467D" w14:textId="1AE98B6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&lt;tela&gt;</w:t>
            </w:r>
          </w:p>
        </w:tc>
        <w:tc>
          <w:tcPr>
            <w:tcW w:w="1292" w:type="dxa"/>
          </w:tcPr>
          <w:p w14:paraId="7FD800C6" w14:textId="5FDD20A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.la]</w:t>
            </w:r>
          </w:p>
        </w:tc>
      </w:tr>
      <w:tr w:rsidR="00D7735C" w:rsidRPr="00E64B44" w14:paraId="7B0A2A2C" w14:textId="507EC65E" w:rsidTr="00D7735C">
        <w:trPr>
          <w:trHeight w:val="381"/>
        </w:trPr>
        <w:tc>
          <w:tcPr>
            <w:tcW w:w="1053" w:type="dxa"/>
          </w:tcPr>
          <w:p w14:paraId="01EBFABF" w14:textId="7A5FF7E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v_03</w:t>
            </w:r>
          </w:p>
        </w:tc>
        <w:tc>
          <w:tcPr>
            <w:tcW w:w="810" w:type="dxa"/>
          </w:tcPr>
          <w:p w14:paraId="2681B3CF" w14:textId="7F15C9CF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[a]</w:t>
            </w:r>
          </w:p>
        </w:tc>
        <w:tc>
          <w:tcPr>
            <w:tcW w:w="1129" w:type="dxa"/>
          </w:tcPr>
          <w:p w14:paraId="078A86CC" w14:textId="5A93288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1038" w:type="dxa"/>
          </w:tcPr>
          <w:p w14:paraId="58DBD507" w14:textId="5AD698B3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Baja</w:t>
            </w:r>
          </w:p>
        </w:tc>
        <w:tc>
          <w:tcPr>
            <w:tcW w:w="1584" w:type="dxa"/>
          </w:tcPr>
          <w:p w14:paraId="1C32953C" w14:textId="69595E9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Abierta</w:t>
            </w:r>
          </w:p>
        </w:tc>
        <w:tc>
          <w:tcPr>
            <w:tcW w:w="1647" w:type="dxa"/>
          </w:tcPr>
          <w:p w14:paraId="04885CAA" w14:textId="2711E04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Central</w:t>
            </w:r>
          </w:p>
        </w:tc>
        <w:tc>
          <w:tcPr>
            <w:tcW w:w="1543" w:type="dxa"/>
          </w:tcPr>
          <w:p w14:paraId="7E57A78B" w14:textId="7830DB2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&lt;tarro&gt;</w:t>
            </w:r>
          </w:p>
        </w:tc>
        <w:tc>
          <w:tcPr>
            <w:tcW w:w="1292" w:type="dxa"/>
          </w:tcPr>
          <w:p w14:paraId="03C36BC5" w14:textId="2F4D346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.ro]</w:t>
            </w:r>
          </w:p>
        </w:tc>
      </w:tr>
      <w:tr w:rsidR="00D7735C" w:rsidRPr="00E64B44" w14:paraId="7EACF6B2" w14:textId="7A12FA3C" w:rsidTr="00EC1FB5">
        <w:trPr>
          <w:trHeight w:val="553"/>
        </w:trPr>
        <w:tc>
          <w:tcPr>
            <w:tcW w:w="1053" w:type="dxa"/>
          </w:tcPr>
          <w:p w14:paraId="5A390F57" w14:textId="4EB72A0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v_04</w:t>
            </w:r>
          </w:p>
        </w:tc>
        <w:tc>
          <w:tcPr>
            <w:tcW w:w="810" w:type="dxa"/>
          </w:tcPr>
          <w:p w14:paraId="5000D05F" w14:textId="54FF1E45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[o]</w:t>
            </w:r>
          </w:p>
        </w:tc>
        <w:tc>
          <w:tcPr>
            <w:tcW w:w="1129" w:type="dxa"/>
          </w:tcPr>
          <w:p w14:paraId="13937318" w14:textId="7C1BA85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/o/</w:t>
            </w:r>
          </w:p>
        </w:tc>
        <w:tc>
          <w:tcPr>
            <w:tcW w:w="1038" w:type="dxa"/>
          </w:tcPr>
          <w:p w14:paraId="4A46A60D" w14:textId="10EF9BB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Media</w:t>
            </w:r>
          </w:p>
        </w:tc>
        <w:tc>
          <w:tcPr>
            <w:tcW w:w="1584" w:type="dxa"/>
          </w:tcPr>
          <w:p w14:paraId="5294867A" w14:textId="3AD849A9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Medio cerrada</w:t>
            </w:r>
          </w:p>
        </w:tc>
        <w:tc>
          <w:tcPr>
            <w:tcW w:w="1647" w:type="dxa"/>
            <w:vMerge w:val="restart"/>
            <w:vAlign w:val="center"/>
          </w:tcPr>
          <w:p w14:paraId="135D1CE3" w14:textId="3ADDED8C" w:rsidR="00D7735C" w:rsidRPr="00E64B44" w:rsidRDefault="00D7735C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Posterior</w:t>
            </w:r>
          </w:p>
        </w:tc>
        <w:tc>
          <w:tcPr>
            <w:tcW w:w="1543" w:type="dxa"/>
          </w:tcPr>
          <w:p w14:paraId="7629F3F9" w14:textId="4E4996F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&lt;toda&gt;</w:t>
            </w:r>
          </w:p>
        </w:tc>
        <w:tc>
          <w:tcPr>
            <w:tcW w:w="1292" w:type="dxa"/>
          </w:tcPr>
          <w:p w14:paraId="42818A8C" w14:textId="12931E3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o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.ð̞a]</w:t>
            </w:r>
          </w:p>
        </w:tc>
      </w:tr>
      <w:tr w:rsidR="00D7735C" w:rsidRPr="00E64B44" w14:paraId="4717D792" w14:textId="77777777" w:rsidTr="00D7735C">
        <w:trPr>
          <w:trHeight w:val="381"/>
        </w:trPr>
        <w:tc>
          <w:tcPr>
            <w:tcW w:w="1053" w:type="dxa"/>
          </w:tcPr>
          <w:p w14:paraId="7353825E" w14:textId="63D3E372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v_05</w:t>
            </w:r>
          </w:p>
        </w:tc>
        <w:tc>
          <w:tcPr>
            <w:tcW w:w="810" w:type="dxa"/>
          </w:tcPr>
          <w:p w14:paraId="65FAE622" w14:textId="5A0E5804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[u]</w:t>
            </w:r>
          </w:p>
        </w:tc>
        <w:tc>
          <w:tcPr>
            <w:tcW w:w="1129" w:type="dxa"/>
          </w:tcPr>
          <w:p w14:paraId="655B9C96" w14:textId="100AF1B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2"/>
                <w:lang w:val="es-CL"/>
              </w:rPr>
              <w:t>/u/</w:t>
            </w:r>
          </w:p>
        </w:tc>
        <w:tc>
          <w:tcPr>
            <w:tcW w:w="1038" w:type="dxa"/>
          </w:tcPr>
          <w:p w14:paraId="06931876" w14:textId="7C2DD4CC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Alta</w:t>
            </w:r>
          </w:p>
        </w:tc>
        <w:tc>
          <w:tcPr>
            <w:tcW w:w="1584" w:type="dxa"/>
          </w:tcPr>
          <w:p w14:paraId="0EF6242B" w14:textId="15CD0590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Cerrada</w:t>
            </w:r>
          </w:p>
        </w:tc>
        <w:tc>
          <w:tcPr>
            <w:tcW w:w="1647" w:type="dxa"/>
            <w:vMerge/>
          </w:tcPr>
          <w:p w14:paraId="541E24E8" w14:textId="19C1393B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543" w:type="dxa"/>
          </w:tcPr>
          <w:p w14:paraId="237AC168" w14:textId="78682468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&lt;tuna&gt;</w:t>
            </w:r>
          </w:p>
        </w:tc>
        <w:tc>
          <w:tcPr>
            <w:tcW w:w="1292" w:type="dxa"/>
          </w:tcPr>
          <w:p w14:paraId="375A868D" w14:textId="334251E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u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.na]</w:t>
            </w:r>
          </w:p>
        </w:tc>
      </w:tr>
    </w:tbl>
    <w:p w14:paraId="00FF851D" w14:textId="4322716E" w:rsidR="00055659" w:rsidRPr="00075C23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="Times New Roman" w:hAnsi="Times New Roman" w:cs="Times New Roman"/>
          <w:sz w:val="22"/>
          <w:szCs w:val="22"/>
          <w:lang w:val="es-CL"/>
        </w:rPr>
        <w:t>Contexto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 xml:space="preserve">: No </w:t>
      </w:r>
      <w:r>
        <w:rPr>
          <w:rFonts w:ascii="Times New Roman" w:hAnsi="Times New Roman" w:cs="Times New Roman"/>
          <w:sz w:val="22"/>
          <w:szCs w:val="22"/>
          <w:lang w:val="es-CL"/>
        </w:rPr>
        <w:t xml:space="preserve">se 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>restring</w:t>
      </w:r>
      <w:r>
        <w:rPr>
          <w:rFonts w:ascii="Times New Roman" w:hAnsi="Times New Roman" w:cs="Times New Roman"/>
          <w:sz w:val="22"/>
          <w:szCs w:val="22"/>
          <w:lang w:val="es-CL"/>
        </w:rPr>
        <w:t>en</w:t>
      </w:r>
      <w:r w:rsidR="00A67EDF" w:rsidRPr="00075C23">
        <w:rPr>
          <w:rFonts w:ascii="Times New Roman" w:hAnsi="Times New Roman" w:cs="Times New Roman"/>
          <w:sz w:val="22"/>
          <w:szCs w:val="22"/>
          <w:lang w:val="es-CL"/>
        </w:rPr>
        <w:t xml:space="preserve"> a contextos</w:t>
      </w:r>
      <w:r>
        <w:rPr>
          <w:rFonts w:ascii="Times New Roman" w:hAnsi="Times New Roman" w:cs="Times New Roman"/>
          <w:sz w:val="22"/>
          <w:szCs w:val="22"/>
          <w:lang w:val="es-CL"/>
        </w:rPr>
        <w:t>.</w:t>
      </w:r>
    </w:p>
    <w:p w14:paraId="4E8B2A92" w14:textId="77777777" w:rsidR="00D2504D" w:rsidRPr="00E64B44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E64B44">
        <w:rPr>
          <w:rFonts w:ascii="Times New Roman" w:hAnsi="Times New Roman" w:cs="Times New Roman"/>
          <w:b/>
          <w:bCs/>
          <w:sz w:val="22"/>
          <w:szCs w:val="22"/>
          <w:lang w:val="es-CL"/>
        </w:rPr>
        <w:t>Vocales no silábicas</w:t>
      </w:r>
    </w:p>
    <w:tbl>
      <w:tblPr>
        <w:tblStyle w:val="Tablaconcuadrcula"/>
        <w:tblW w:w="10252" w:type="dxa"/>
        <w:tblInd w:w="-138" w:type="dxa"/>
        <w:tblLook w:val="04A0" w:firstRow="1" w:lastRow="0" w:firstColumn="1" w:lastColumn="0" w:noHBand="0" w:noVBand="1"/>
      </w:tblPr>
      <w:tblGrid>
        <w:gridCol w:w="723"/>
        <w:gridCol w:w="926"/>
        <w:gridCol w:w="714"/>
        <w:gridCol w:w="993"/>
        <w:gridCol w:w="833"/>
        <w:gridCol w:w="1072"/>
        <w:gridCol w:w="1086"/>
        <w:gridCol w:w="1285"/>
        <w:gridCol w:w="1294"/>
        <w:gridCol w:w="1326"/>
      </w:tblGrid>
      <w:tr w:rsidR="006F36F9" w:rsidRPr="00E64B44" w14:paraId="08C3E730" w14:textId="77777777" w:rsidTr="006F36F9">
        <w:trPr>
          <w:trHeight w:val="838"/>
        </w:trPr>
        <w:tc>
          <w:tcPr>
            <w:tcW w:w="572" w:type="dxa"/>
            <w:tcBorders>
              <w:top w:val="nil"/>
              <w:left w:val="nil"/>
            </w:tcBorders>
          </w:tcPr>
          <w:p w14:paraId="64CA2F8C" w14:textId="77777777" w:rsidR="006F36F9" w:rsidRPr="00E64B44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</w:tcBorders>
          </w:tcPr>
          <w:p w14:paraId="266CC826" w14:textId="22D6B02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723" w:type="dxa"/>
          </w:tcPr>
          <w:p w14:paraId="2A58BB7D" w14:textId="539C18B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007" w:type="dxa"/>
          </w:tcPr>
          <w:p w14:paraId="291D836D" w14:textId="3E67B09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844" w:type="dxa"/>
          </w:tcPr>
          <w:p w14:paraId="6C47BE58" w14:textId="2AEE154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Altura</w:t>
            </w:r>
          </w:p>
        </w:tc>
        <w:tc>
          <w:tcPr>
            <w:tcW w:w="1087" w:type="dxa"/>
          </w:tcPr>
          <w:p w14:paraId="175E1654" w14:textId="0AB313C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Apertura</w:t>
            </w:r>
          </w:p>
        </w:tc>
        <w:tc>
          <w:tcPr>
            <w:tcW w:w="1101" w:type="dxa"/>
          </w:tcPr>
          <w:p w14:paraId="0F8B5EC6" w14:textId="130A3147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Posición</w:t>
            </w:r>
          </w:p>
        </w:tc>
        <w:tc>
          <w:tcPr>
            <w:tcW w:w="1304" w:type="dxa"/>
          </w:tcPr>
          <w:p w14:paraId="70BF85A1" w14:textId="091139ED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330" w:type="dxa"/>
          </w:tcPr>
          <w:p w14:paraId="7E765810" w14:textId="74C1674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  <w:tc>
          <w:tcPr>
            <w:tcW w:w="1345" w:type="dxa"/>
          </w:tcPr>
          <w:p w14:paraId="1D1D5148" w14:textId="02098275" w:rsidR="006F36F9" w:rsidRPr="00E64B44" w:rsidRDefault="006F36F9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Contexto</w:t>
            </w:r>
          </w:p>
        </w:tc>
      </w:tr>
      <w:tr w:rsidR="00D7735C" w:rsidRPr="002214AA" w14:paraId="7EB02F46" w14:textId="77777777" w:rsidTr="001503B2">
        <w:trPr>
          <w:trHeight w:val="984"/>
        </w:trPr>
        <w:tc>
          <w:tcPr>
            <w:tcW w:w="572" w:type="dxa"/>
            <w:vMerge w:val="restart"/>
            <w:textDirection w:val="btLr"/>
          </w:tcPr>
          <w:p w14:paraId="38937D25" w14:textId="288013A9" w:rsidR="00D7735C" w:rsidRPr="00E64B44" w:rsidRDefault="00D7735C" w:rsidP="009761E2">
            <w:pPr>
              <w:pStyle w:val="Standard"/>
              <w:spacing w:before="120" w:after="120"/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Semiconsonantes</w:t>
            </w:r>
          </w:p>
        </w:tc>
        <w:tc>
          <w:tcPr>
            <w:tcW w:w="939" w:type="dxa"/>
          </w:tcPr>
          <w:p w14:paraId="617BB64E" w14:textId="52C98041" w:rsidR="00D7735C" w:rsidRPr="00FA5376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v_06</w:t>
            </w:r>
          </w:p>
        </w:tc>
        <w:tc>
          <w:tcPr>
            <w:tcW w:w="723" w:type="dxa"/>
          </w:tcPr>
          <w:p w14:paraId="5E88E079" w14:textId="36471EF7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[j]</w:t>
            </w:r>
          </w:p>
        </w:tc>
        <w:tc>
          <w:tcPr>
            <w:tcW w:w="1007" w:type="dxa"/>
          </w:tcPr>
          <w:p w14:paraId="44185919" w14:textId="2841402B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0"/>
                <w:lang w:val="es-CL"/>
              </w:rPr>
              <w:t>/i/</w:t>
            </w:r>
          </w:p>
        </w:tc>
        <w:tc>
          <w:tcPr>
            <w:tcW w:w="844" w:type="dxa"/>
            <w:vMerge w:val="restart"/>
            <w:vAlign w:val="center"/>
          </w:tcPr>
          <w:p w14:paraId="751EF76F" w14:textId="66F8025F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Muy alta</w:t>
            </w:r>
          </w:p>
        </w:tc>
        <w:tc>
          <w:tcPr>
            <w:tcW w:w="1087" w:type="dxa"/>
            <w:vMerge w:val="restart"/>
            <w:vAlign w:val="center"/>
          </w:tcPr>
          <w:p w14:paraId="400757FB" w14:textId="5DA9EB9D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Cerrada</w:t>
            </w:r>
          </w:p>
        </w:tc>
        <w:tc>
          <w:tcPr>
            <w:tcW w:w="1101" w:type="dxa"/>
          </w:tcPr>
          <w:p w14:paraId="74C71F5B" w14:textId="017422CB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Anterior</w:t>
            </w:r>
          </w:p>
        </w:tc>
        <w:tc>
          <w:tcPr>
            <w:tcW w:w="1304" w:type="dxa"/>
            <w:shd w:val="clear" w:color="auto" w:fill="auto"/>
          </w:tcPr>
          <w:p w14:paraId="160AEAD6" w14:textId="1BD25F7E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</w:t>
            </w:r>
            <w:r w:rsidR="001503B2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guion&gt;</w:t>
            </w:r>
          </w:p>
        </w:tc>
        <w:tc>
          <w:tcPr>
            <w:tcW w:w="1330" w:type="dxa"/>
            <w:shd w:val="clear" w:color="auto" w:fill="auto"/>
          </w:tcPr>
          <w:p w14:paraId="3BDFC220" w14:textId="105DEF84" w:rsidR="00D7735C" w:rsidRPr="00E64B44" w:rsidRDefault="001503B2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1503B2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[ɟ</w:t>
            </w:r>
            <w:r w:rsidRPr="001503B2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es-CL"/>
              </w:rPr>
              <w:t>j</w:t>
            </w:r>
            <w:r w:rsidRPr="001503B2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on]</w:t>
            </w:r>
          </w:p>
        </w:tc>
        <w:tc>
          <w:tcPr>
            <w:tcW w:w="1345" w:type="dxa"/>
            <w:vMerge w:val="restart"/>
          </w:tcPr>
          <w:p w14:paraId="122709D0" w14:textId="0E8B075B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En diptongo creciente y posición prenuclear</w:t>
            </w:r>
          </w:p>
        </w:tc>
      </w:tr>
      <w:tr w:rsidR="00D7735C" w:rsidRPr="00E64B44" w14:paraId="6EC9505F" w14:textId="77777777" w:rsidTr="00D7735C">
        <w:trPr>
          <w:trHeight w:val="1278"/>
        </w:trPr>
        <w:tc>
          <w:tcPr>
            <w:tcW w:w="572" w:type="dxa"/>
            <w:vMerge/>
          </w:tcPr>
          <w:p w14:paraId="38F0350C" w14:textId="77777777" w:rsidR="00D7735C" w:rsidRPr="00E64B44" w:rsidRDefault="00D7735C" w:rsidP="009761E2">
            <w:pPr>
              <w:pStyle w:val="Standard"/>
              <w:spacing w:before="120" w:after="120"/>
              <w:jc w:val="center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</w:p>
        </w:tc>
        <w:tc>
          <w:tcPr>
            <w:tcW w:w="939" w:type="dxa"/>
          </w:tcPr>
          <w:p w14:paraId="44A2ADDC" w14:textId="174A1069" w:rsidR="00D7735C" w:rsidRPr="00FA5376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v_07</w:t>
            </w:r>
          </w:p>
        </w:tc>
        <w:tc>
          <w:tcPr>
            <w:tcW w:w="723" w:type="dxa"/>
          </w:tcPr>
          <w:p w14:paraId="722FD3B7" w14:textId="620DC09A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[w]</w:t>
            </w:r>
          </w:p>
        </w:tc>
        <w:tc>
          <w:tcPr>
            <w:tcW w:w="1007" w:type="dxa"/>
          </w:tcPr>
          <w:p w14:paraId="2FDA02D3" w14:textId="37ACDC5F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0"/>
                <w:lang w:val="es-CL"/>
              </w:rPr>
              <w:t>/u/</w:t>
            </w:r>
          </w:p>
        </w:tc>
        <w:tc>
          <w:tcPr>
            <w:tcW w:w="844" w:type="dxa"/>
            <w:vMerge/>
          </w:tcPr>
          <w:p w14:paraId="59AB2F7E" w14:textId="06554937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087" w:type="dxa"/>
            <w:vMerge/>
          </w:tcPr>
          <w:p w14:paraId="1749E29F" w14:textId="1A8D8543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101" w:type="dxa"/>
          </w:tcPr>
          <w:p w14:paraId="0887AC2E" w14:textId="3E7CD7BE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Posterior</w:t>
            </w:r>
          </w:p>
        </w:tc>
        <w:tc>
          <w:tcPr>
            <w:tcW w:w="1304" w:type="dxa"/>
          </w:tcPr>
          <w:p w14:paraId="57E51FF3" w14:textId="566D6A91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&lt;puerto&gt;</w:t>
            </w:r>
          </w:p>
        </w:tc>
        <w:tc>
          <w:tcPr>
            <w:tcW w:w="1330" w:type="dxa"/>
          </w:tcPr>
          <w:p w14:paraId="0C0792CF" w14:textId="3E9E0EA6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['p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w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eɾ.t̪o]</w:t>
            </w:r>
          </w:p>
        </w:tc>
        <w:tc>
          <w:tcPr>
            <w:tcW w:w="1345" w:type="dxa"/>
            <w:vMerge/>
          </w:tcPr>
          <w:p w14:paraId="1997C766" w14:textId="3E16DF8D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</w:tr>
      <w:tr w:rsidR="00D7735C" w:rsidRPr="002214AA" w14:paraId="4EC8301C" w14:textId="77777777" w:rsidTr="00D7735C">
        <w:trPr>
          <w:trHeight w:val="1012"/>
        </w:trPr>
        <w:tc>
          <w:tcPr>
            <w:tcW w:w="572" w:type="dxa"/>
            <w:vMerge w:val="restart"/>
            <w:textDirection w:val="btLr"/>
          </w:tcPr>
          <w:p w14:paraId="54B67D46" w14:textId="62DD9F00" w:rsidR="00D7735C" w:rsidRPr="00E64B44" w:rsidRDefault="00D7735C" w:rsidP="009761E2">
            <w:pPr>
              <w:pStyle w:val="Standard"/>
              <w:spacing w:before="120" w:after="120"/>
              <w:ind w:left="113" w:right="113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Semivocales</w:t>
            </w:r>
          </w:p>
        </w:tc>
        <w:tc>
          <w:tcPr>
            <w:tcW w:w="939" w:type="dxa"/>
          </w:tcPr>
          <w:p w14:paraId="5819CE94" w14:textId="0F645AF9" w:rsidR="00D7735C" w:rsidRPr="00FA5376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v_08</w:t>
            </w:r>
          </w:p>
        </w:tc>
        <w:tc>
          <w:tcPr>
            <w:tcW w:w="723" w:type="dxa"/>
          </w:tcPr>
          <w:p w14:paraId="7AB071F3" w14:textId="2FF4A990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proofErr w:type="spellStart"/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i</w:t>
            </w:r>
            <w:proofErr w:type="spellEnd"/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̯]</w:t>
            </w:r>
          </w:p>
        </w:tc>
        <w:tc>
          <w:tcPr>
            <w:tcW w:w="1007" w:type="dxa"/>
          </w:tcPr>
          <w:p w14:paraId="5E1073F5" w14:textId="1451ED30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844" w:type="dxa"/>
            <w:vMerge/>
          </w:tcPr>
          <w:p w14:paraId="383D616F" w14:textId="10E6758F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087" w:type="dxa"/>
            <w:vMerge/>
          </w:tcPr>
          <w:p w14:paraId="25CFBA97" w14:textId="423E2D29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101" w:type="dxa"/>
          </w:tcPr>
          <w:p w14:paraId="2D35EF79" w14:textId="43264782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Anterior</w:t>
            </w:r>
          </w:p>
        </w:tc>
        <w:tc>
          <w:tcPr>
            <w:tcW w:w="1304" w:type="dxa"/>
          </w:tcPr>
          <w:p w14:paraId="0930CCC7" w14:textId="7C1D5E5C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</w:t>
            </w:r>
            <w:r w:rsidR="009F1378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aire</w:t>
            </w: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&gt;</w:t>
            </w:r>
          </w:p>
        </w:tc>
        <w:tc>
          <w:tcPr>
            <w:tcW w:w="1330" w:type="dxa"/>
          </w:tcPr>
          <w:p w14:paraId="302C9D46" w14:textId="7BABB97A" w:rsidR="00D7735C" w:rsidRPr="003470E1" w:rsidRDefault="003470E1" w:rsidP="001503B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3470E1">
              <w:rPr>
                <w:rFonts w:ascii="Doulos SIL" w:hAnsi="Doulos SIL" w:cs="Doulos SIL"/>
                <w:color w:val="000000"/>
                <w:sz w:val="22"/>
                <w:szCs w:val="22"/>
              </w:rPr>
              <w:t>['a</w:t>
            </w:r>
            <w:r w:rsidRPr="003470E1">
              <w:rPr>
                <w:rFonts w:ascii="Doulos SIL" w:hAnsi="Doulos SIL" w:cs="Doulos SIL"/>
                <w:color w:val="000000"/>
                <w:sz w:val="22"/>
                <w:szCs w:val="22"/>
                <w:shd w:val="clear" w:color="auto" w:fill="E7E6E6" w:themeFill="background2"/>
              </w:rPr>
              <w:t>i̯</w:t>
            </w:r>
            <w:r w:rsidRPr="003470E1">
              <w:rPr>
                <w:rFonts w:ascii="Doulos SIL" w:hAnsi="Doulos SIL" w:cs="Doulos SIL"/>
                <w:color w:val="000000"/>
                <w:sz w:val="22"/>
                <w:szCs w:val="22"/>
              </w:rPr>
              <w:t>.ɾe]</w:t>
            </w:r>
          </w:p>
        </w:tc>
        <w:tc>
          <w:tcPr>
            <w:tcW w:w="1345" w:type="dxa"/>
            <w:vMerge w:val="restart"/>
          </w:tcPr>
          <w:p w14:paraId="3A9A5C00" w14:textId="3DEA1503" w:rsidR="00D7735C" w:rsidRPr="00E64B44" w:rsidRDefault="00D7735C" w:rsidP="001503B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En diptongo decreciente y posición postnuclear</w:t>
            </w:r>
          </w:p>
        </w:tc>
      </w:tr>
      <w:tr w:rsidR="00D7735C" w:rsidRPr="006E5808" w14:paraId="745A77EC" w14:textId="77777777" w:rsidTr="00D7735C">
        <w:trPr>
          <w:trHeight w:val="947"/>
        </w:trPr>
        <w:tc>
          <w:tcPr>
            <w:tcW w:w="572" w:type="dxa"/>
            <w:vMerge/>
          </w:tcPr>
          <w:p w14:paraId="69D08B74" w14:textId="77777777" w:rsidR="00D7735C" w:rsidRPr="00C77285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lang w:val="es-CL"/>
              </w:rPr>
            </w:pPr>
          </w:p>
        </w:tc>
        <w:tc>
          <w:tcPr>
            <w:tcW w:w="939" w:type="dxa"/>
          </w:tcPr>
          <w:p w14:paraId="1950E62B" w14:textId="1802B93B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v_09</w:t>
            </w:r>
          </w:p>
        </w:tc>
        <w:tc>
          <w:tcPr>
            <w:tcW w:w="723" w:type="dxa"/>
          </w:tcPr>
          <w:p w14:paraId="70EA8047" w14:textId="7116F8B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[u̯]</w:t>
            </w:r>
          </w:p>
        </w:tc>
        <w:tc>
          <w:tcPr>
            <w:tcW w:w="1007" w:type="dxa"/>
          </w:tcPr>
          <w:p w14:paraId="6F482963" w14:textId="69A30A32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/>
                <w:sz w:val="22"/>
                <w:szCs w:val="22"/>
                <w:lang w:val="es-CL"/>
              </w:rPr>
              <w:t>/u/</w:t>
            </w:r>
          </w:p>
        </w:tc>
        <w:tc>
          <w:tcPr>
            <w:tcW w:w="844" w:type="dxa"/>
            <w:vMerge/>
          </w:tcPr>
          <w:p w14:paraId="3E68B613" w14:textId="7438B9BA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087" w:type="dxa"/>
            <w:vMerge/>
          </w:tcPr>
          <w:p w14:paraId="521DBB29" w14:textId="66576538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</w:p>
        </w:tc>
        <w:tc>
          <w:tcPr>
            <w:tcW w:w="1101" w:type="dxa"/>
          </w:tcPr>
          <w:p w14:paraId="59A1FFF1" w14:textId="46257E36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Posterior</w:t>
            </w:r>
          </w:p>
        </w:tc>
        <w:tc>
          <w:tcPr>
            <w:tcW w:w="1304" w:type="dxa"/>
          </w:tcPr>
          <w:p w14:paraId="36E4978B" w14:textId="36E35FCD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&lt;Europa&gt;</w:t>
            </w:r>
          </w:p>
        </w:tc>
        <w:tc>
          <w:tcPr>
            <w:tcW w:w="1330" w:type="dxa"/>
          </w:tcPr>
          <w:p w14:paraId="7A9684E9" w14:textId="7C8B89DE" w:rsidR="00D7735C" w:rsidRPr="00E64B44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[e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u̯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2"/>
              </w:rPr>
              <w:t>.'ɾo.pa]</w:t>
            </w:r>
          </w:p>
        </w:tc>
        <w:tc>
          <w:tcPr>
            <w:tcW w:w="1345" w:type="dxa"/>
            <w:vMerge/>
          </w:tcPr>
          <w:p w14:paraId="7B75E18A" w14:textId="5BF41582" w:rsidR="00D7735C" w:rsidRPr="00C77285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Cs w:val="22"/>
                <w:lang w:val="es-CL"/>
              </w:rPr>
            </w:pPr>
          </w:p>
        </w:tc>
      </w:tr>
    </w:tbl>
    <w:p w14:paraId="37E2A539" w14:textId="64ED37D9" w:rsidR="00917665" w:rsidRDefault="00917665" w:rsidP="009761E2">
      <w:pPr>
        <w:spacing w:before="120" w:after="120"/>
        <w:jc w:val="both"/>
        <w:rPr>
          <w:rFonts w:ascii="Doulos SIL" w:hAnsi="Doulos SIL"/>
          <w:b/>
          <w:bCs/>
          <w:sz w:val="28"/>
          <w:lang w:val="es-CL"/>
        </w:rPr>
      </w:pPr>
    </w:p>
    <w:p w14:paraId="61A01F8B" w14:textId="77777777" w:rsidR="009761E2" w:rsidRDefault="009761E2">
      <w:pPr>
        <w:rPr>
          <w:rFonts w:ascii="Times New Roman" w:hAnsi="Times New Roman" w:cs="Times New Roman"/>
          <w:b/>
          <w:bCs/>
          <w:szCs w:val="22"/>
          <w:lang w:val="es-CL"/>
        </w:rPr>
      </w:pPr>
      <w:r>
        <w:rPr>
          <w:rFonts w:ascii="Times New Roman" w:hAnsi="Times New Roman" w:cs="Times New Roman"/>
          <w:b/>
          <w:bCs/>
          <w:szCs w:val="22"/>
          <w:lang w:val="es-CL"/>
        </w:rPr>
        <w:br w:type="page"/>
      </w:r>
    </w:p>
    <w:p w14:paraId="5F65E19F" w14:textId="1911F992" w:rsidR="00D2504D" w:rsidRPr="009761E2" w:rsidRDefault="00000000" w:rsidP="009761E2">
      <w:pPr>
        <w:spacing w:before="120" w:after="120"/>
        <w:jc w:val="both"/>
        <w:rPr>
          <w:rFonts w:ascii="Doulos SIL" w:hAnsi="Doulos SIL"/>
          <w:b/>
          <w:bCs/>
          <w:sz w:val="28"/>
          <w:lang w:val="es-CL"/>
        </w:rPr>
      </w:pPr>
      <w:r w:rsidRPr="00075C23">
        <w:rPr>
          <w:rFonts w:ascii="Times New Roman" w:hAnsi="Times New Roman" w:cs="Times New Roman"/>
          <w:b/>
          <w:bCs/>
          <w:szCs w:val="22"/>
          <w:lang w:val="es-CL"/>
        </w:rPr>
        <w:lastRenderedPageBreak/>
        <w:t>Otras vocales</w:t>
      </w:r>
      <w:r w:rsidRPr="00075C23">
        <w:rPr>
          <w:rFonts w:ascii="Times New Roman" w:hAnsi="Times New Roman" w:cs="Times New Roman"/>
          <w:szCs w:val="22"/>
          <w:lang w:val="es-CL"/>
        </w:rPr>
        <w:t>:</w:t>
      </w:r>
    </w:p>
    <w:p w14:paraId="628D7FCE" w14:textId="0B0EF591" w:rsidR="00D2504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acento léxico (acento vs. no acento)</w:t>
      </w:r>
    </w:p>
    <w:tbl>
      <w:tblPr>
        <w:tblStyle w:val="Tablaconcuadrcula"/>
        <w:tblW w:w="995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  <w:gridCol w:w="1591"/>
      </w:tblGrid>
      <w:tr w:rsidR="006E5808" w:rsidRPr="006E5808" w14:paraId="4B57B61B" w14:textId="77777777" w:rsidTr="006F36F9">
        <w:trPr>
          <w:trHeight w:val="831"/>
        </w:trPr>
        <w:tc>
          <w:tcPr>
            <w:tcW w:w="1696" w:type="dxa"/>
          </w:tcPr>
          <w:p w14:paraId="2FF643E5" w14:textId="735316D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701" w:type="dxa"/>
          </w:tcPr>
          <w:p w14:paraId="7968DCEA" w14:textId="34B21C59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60" w:type="dxa"/>
          </w:tcPr>
          <w:p w14:paraId="46EFF245" w14:textId="5A00842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701" w:type="dxa"/>
          </w:tcPr>
          <w:p w14:paraId="4CD84B61" w14:textId="4D3707B4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Acento</w:t>
            </w:r>
          </w:p>
        </w:tc>
        <w:tc>
          <w:tcPr>
            <w:tcW w:w="1701" w:type="dxa"/>
          </w:tcPr>
          <w:p w14:paraId="20F27354" w14:textId="49C605C6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591" w:type="dxa"/>
          </w:tcPr>
          <w:p w14:paraId="103F345C" w14:textId="3ABE46AD" w:rsidR="006E5808" w:rsidRPr="00E64B44" w:rsidRDefault="006E5808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E64B44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6E5808" w:rsidRPr="00C77285" w14:paraId="42A30E9E" w14:textId="77777777" w:rsidTr="00EC1FB5">
        <w:trPr>
          <w:trHeight w:val="638"/>
        </w:trPr>
        <w:tc>
          <w:tcPr>
            <w:tcW w:w="1696" w:type="dxa"/>
          </w:tcPr>
          <w:p w14:paraId="700562D8" w14:textId="7B5EAFA8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v_10</w:t>
            </w:r>
          </w:p>
        </w:tc>
        <w:tc>
          <w:tcPr>
            <w:tcW w:w="1701" w:type="dxa"/>
            <w:vMerge w:val="restart"/>
            <w:vAlign w:val="center"/>
          </w:tcPr>
          <w:p w14:paraId="7EF209F0" w14:textId="15977F90" w:rsidR="006E5808" w:rsidRPr="00E64B44" w:rsidRDefault="006E5808" w:rsidP="00EC1FB5">
            <w:pPr>
              <w:pStyle w:val="Standard"/>
              <w:spacing w:before="120" w:after="120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[a]</w:t>
            </w:r>
          </w:p>
        </w:tc>
        <w:tc>
          <w:tcPr>
            <w:tcW w:w="1560" w:type="dxa"/>
            <w:vMerge w:val="restart"/>
            <w:vAlign w:val="center"/>
          </w:tcPr>
          <w:p w14:paraId="26743E1D" w14:textId="360FB53C" w:rsidR="006E5808" w:rsidRPr="00E64B44" w:rsidRDefault="006E5808" w:rsidP="00EC1FB5">
            <w:pPr>
              <w:pStyle w:val="Standard"/>
              <w:spacing w:before="120" w:after="120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/a/</w:t>
            </w:r>
          </w:p>
        </w:tc>
        <w:tc>
          <w:tcPr>
            <w:tcW w:w="1701" w:type="dxa"/>
          </w:tcPr>
          <w:p w14:paraId="7FEC3F2A" w14:textId="5C33241D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Sí</w:t>
            </w:r>
          </w:p>
        </w:tc>
        <w:tc>
          <w:tcPr>
            <w:tcW w:w="1701" w:type="dxa"/>
          </w:tcPr>
          <w:p w14:paraId="4047D6F9" w14:textId="20D0A8E6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&lt;papá&gt;</w:t>
            </w:r>
          </w:p>
        </w:tc>
        <w:tc>
          <w:tcPr>
            <w:tcW w:w="1591" w:type="dxa"/>
          </w:tcPr>
          <w:p w14:paraId="1F0EDAF6" w14:textId="38A653AF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[pa.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</w:rPr>
              <w:t>'p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]</w:t>
            </w:r>
          </w:p>
        </w:tc>
      </w:tr>
      <w:tr w:rsidR="006E5808" w:rsidRPr="00C77285" w14:paraId="793965B5" w14:textId="77777777" w:rsidTr="006F36F9">
        <w:trPr>
          <w:trHeight w:val="150"/>
        </w:trPr>
        <w:tc>
          <w:tcPr>
            <w:tcW w:w="1696" w:type="dxa"/>
          </w:tcPr>
          <w:p w14:paraId="3F7AAF11" w14:textId="57281EBF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</w:t>
            </w:r>
            <w:r w:rsidR="006F36F9"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_</w:t>
            </w: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11</w:t>
            </w:r>
          </w:p>
        </w:tc>
        <w:tc>
          <w:tcPr>
            <w:tcW w:w="1701" w:type="dxa"/>
            <w:vMerge/>
          </w:tcPr>
          <w:p w14:paraId="619918F2" w14:textId="19ADE6C4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</w:p>
        </w:tc>
        <w:tc>
          <w:tcPr>
            <w:tcW w:w="1560" w:type="dxa"/>
            <w:vMerge/>
          </w:tcPr>
          <w:p w14:paraId="495EE1BE" w14:textId="77777777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</w:p>
        </w:tc>
        <w:tc>
          <w:tcPr>
            <w:tcW w:w="1701" w:type="dxa"/>
          </w:tcPr>
          <w:p w14:paraId="2B7C8872" w14:textId="7EAFCBFC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No</w:t>
            </w:r>
          </w:p>
        </w:tc>
        <w:tc>
          <w:tcPr>
            <w:tcW w:w="1701" w:type="dxa"/>
          </w:tcPr>
          <w:p w14:paraId="58070A18" w14:textId="254036A1" w:rsidR="006E5808" w:rsidRPr="00FA5376" w:rsidRDefault="006E5808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&lt;papa&gt;</w:t>
            </w:r>
          </w:p>
        </w:tc>
        <w:tc>
          <w:tcPr>
            <w:tcW w:w="1591" w:type="dxa"/>
          </w:tcPr>
          <w:p w14:paraId="211B0CEB" w14:textId="323ACBC2" w:rsidR="006E5808" w:rsidRPr="00E64B44" w:rsidRDefault="006E5808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0"/>
                <w:lang w:val="es-CL"/>
              </w:rPr>
            </w:pP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[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</w:rPr>
              <w:t>'pa.p</w:t>
            </w:r>
            <w:r w:rsidRPr="00E64B44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E64B44">
              <w:rPr>
                <w:rFonts w:ascii="Doulos SIL" w:hAnsi="Doulos SIL" w:cs="Doulos SIL"/>
                <w:sz w:val="22"/>
                <w:szCs w:val="20"/>
                <w:lang w:val="es-CL"/>
              </w:rPr>
              <w:t>]</w:t>
            </w:r>
          </w:p>
        </w:tc>
      </w:tr>
    </w:tbl>
    <w:p w14:paraId="34CF2797" w14:textId="56E6F89A" w:rsidR="00BE310D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posición en la sílaba (libre vs. trabada)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6F36F9" w14:paraId="3C1CFEA3" w14:textId="77777777" w:rsidTr="00BE310D">
        <w:tc>
          <w:tcPr>
            <w:tcW w:w="1660" w:type="dxa"/>
          </w:tcPr>
          <w:p w14:paraId="6663DF43" w14:textId="0D741293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660" w:type="dxa"/>
          </w:tcPr>
          <w:p w14:paraId="207904C7" w14:textId="168D3C75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660" w:type="dxa"/>
          </w:tcPr>
          <w:p w14:paraId="5DB90E4C" w14:textId="396F20A3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660" w:type="dxa"/>
          </w:tcPr>
          <w:p w14:paraId="1F6668CE" w14:textId="06AEE0B7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Sílaba</w:t>
            </w:r>
          </w:p>
        </w:tc>
        <w:tc>
          <w:tcPr>
            <w:tcW w:w="1661" w:type="dxa"/>
          </w:tcPr>
          <w:p w14:paraId="36CF6F98" w14:textId="3FE7134C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661" w:type="dxa"/>
          </w:tcPr>
          <w:p w14:paraId="4EF8DC01" w14:textId="1EDC28CC" w:rsidR="006F36F9" w:rsidRPr="00FA5376" w:rsidRDefault="006F36F9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6F36F9" w14:paraId="4443C4C1" w14:textId="77777777" w:rsidTr="00EC1FB5">
        <w:tc>
          <w:tcPr>
            <w:tcW w:w="1660" w:type="dxa"/>
          </w:tcPr>
          <w:p w14:paraId="3F6178C0" w14:textId="03A4C016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v_12</w:t>
            </w:r>
          </w:p>
        </w:tc>
        <w:tc>
          <w:tcPr>
            <w:tcW w:w="1660" w:type="dxa"/>
            <w:vMerge w:val="restart"/>
            <w:vAlign w:val="center"/>
          </w:tcPr>
          <w:p w14:paraId="196226CF" w14:textId="0CA48204" w:rsidR="006F36F9" w:rsidRPr="00FA5376" w:rsidRDefault="006F36F9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0"/>
                <w:lang w:val="es-CL"/>
              </w:rPr>
              <w:t>[a]</w:t>
            </w:r>
          </w:p>
        </w:tc>
        <w:tc>
          <w:tcPr>
            <w:tcW w:w="1660" w:type="dxa"/>
            <w:vMerge w:val="restart"/>
            <w:vAlign w:val="center"/>
          </w:tcPr>
          <w:p w14:paraId="65778A7F" w14:textId="1E1C9398" w:rsidR="006F36F9" w:rsidRPr="00FA5376" w:rsidRDefault="006F36F9" w:rsidP="00EC1FB5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0"/>
                <w:lang w:val="es-CL"/>
              </w:rPr>
              <w:t>/a/</w:t>
            </w:r>
          </w:p>
        </w:tc>
        <w:tc>
          <w:tcPr>
            <w:tcW w:w="1660" w:type="dxa"/>
          </w:tcPr>
          <w:p w14:paraId="360905ED" w14:textId="0CEBEFF9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Libre</w:t>
            </w:r>
          </w:p>
        </w:tc>
        <w:tc>
          <w:tcPr>
            <w:tcW w:w="1661" w:type="dxa"/>
          </w:tcPr>
          <w:p w14:paraId="13351C22" w14:textId="7AFD833A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&lt;mamá&gt;</w:t>
            </w:r>
          </w:p>
        </w:tc>
        <w:tc>
          <w:tcPr>
            <w:tcW w:w="1661" w:type="dxa"/>
          </w:tcPr>
          <w:p w14:paraId="7784FF51" w14:textId="6AA04E7D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ma.'m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]</w:t>
            </w:r>
          </w:p>
        </w:tc>
      </w:tr>
      <w:tr w:rsidR="006F36F9" w14:paraId="02BB475E" w14:textId="77777777" w:rsidTr="00BE310D">
        <w:tc>
          <w:tcPr>
            <w:tcW w:w="1660" w:type="dxa"/>
          </w:tcPr>
          <w:p w14:paraId="76E0038A" w14:textId="0E4923E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v_13</w:t>
            </w:r>
          </w:p>
        </w:tc>
        <w:tc>
          <w:tcPr>
            <w:tcW w:w="1660" w:type="dxa"/>
            <w:vMerge/>
          </w:tcPr>
          <w:p w14:paraId="0AF4C6C3" w14:textId="7777777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660" w:type="dxa"/>
            <w:vMerge/>
          </w:tcPr>
          <w:p w14:paraId="6B79E39B" w14:textId="77777777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</w:p>
        </w:tc>
        <w:tc>
          <w:tcPr>
            <w:tcW w:w="1660" w:type="dxa"/>
          </w:tcPr>
          <w:p w14:paraId="3E1D9710" w14:textId="0A12EBDC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Trabada</w:t>
            </w:r>
          </w:p>
        </w:tc>
        <w:tc>
          <w:tcPr>
            <w:tcW w:w="1661" w:type="dxa"/>
          </w:tcPr>
          <w:p w14:paraId="10390E11" w14:textId="6ED1602F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&lt;mamar&gt;</w:t>
            </w:r>
          </w:p>
        </w:tc>
        <w:tc>
          <w:tcPr>
            <w:tcW w:w="1661" w:type="dxa"/>
          </w:tcPr>
          <w:p w14:paraId="77DD6010" w14:textId="7163D911" w:rsidR="006F36F9" w:rsidRPr="00FA5376" w:rsidRDefault="006F36F9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[ma.'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m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  <w:highlight w:val="lightGray"/>
              </w:rPr>
              <w:t>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ɾ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0"/>
              </w:rPr>
              <w:t>]</w:t>
            </w:r>
          </w:p>
        </w:tc>
      </w:tr>
    </w:tbl>
    <w:p w14:paraId="114E00D9" w14:textId="75C229EC" w:rsidR="00D2504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Variación por posición en enunciado: ensordecimiento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4"/>
        <w:gridCol w:w="1890"/>
        <w:gridCol w:w="2061"/>
        <w:gridCol w:w="1888"/>
        <w:gridCol w:w="2061"/>
      </w:tblGrid>
      <w:tr w:rsidR="00D7735C" w:rsidRPr="00FA5376" w14:paraId="05318487" w14:textId="77777777" w:rsidTr="00D7735C">
        <w:trPr>
          <w:trHeight w:val="778"/>
        </w:trPr>
        <w:tc>
          <w:tcPr>
            <w:tcW w:w="2054" w:type="dxa"/>
          </w:tcPr>
          <w:p w14:paraId="2024167A" w14:textId="1F86D966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890" w:type="dxa"/>
          </w:tcPr>
          <w:p w14:paraId="7F9159A3" w14:textId="473039BE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2061" w:type="dxa"/>
          </w:tcPr>
          <w:p w14:paraId="0628CEA2" w14:textId="2D6704EC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888" w:type="dxa"/>
          </w:tcPr>
          <w:p w14:paraId="34C491A2" w14:textId="09D0BD4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061" w:type="dxa"/>
          </w:tcPr>
          <w:p w14:paraId="668BDF9C" w14:textId="5745BE44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D7735C" w:rsidRPr="00FA5376" w14:paraId="7C375E30" w14:textId="77777777" w:rsidTr="00D7735C">
        <w:trPr>
          <w:trHeight w:val="589"/>
        </w:trPr>
        <w:tc>
          <w:tcPr>
            <w:tcW w:w="2054" w:type="dxa"/>
          </w:tcPr>
          <w:p w14:paraId="5A728B12" w14:textId="78D58C34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v_14</w:t>
            </w:r>
          </w:p>
        </w:tc>
        <w:tc>
          <w:tcPr>
            <w:tcW w:w="1890" w:type="dxa"/>
          </w:tcPr>
          <w:p w14:paraId="52CE0164" w14:textId="237F01B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ḁ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2061" w:type="dxa"/>
          </w:tcPr>
          <w:p w14:paraId="441848D2" w14:textId="52B020A4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1888" w:type="dxa"/>
          </w:tcPr>
          <w:p w14:paraId="7D624B25" w14:textId="75CCAFEE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&lt;alta&gt;</w:t>
            </w:r>
          </w:p>
        </w:tc>
        <w:tc>
          <w:tcPr>
            <w:tcW w:w="2061" w:type="dxa"/>
          </w:tcPr>
          <w:p w14:paraId="72AE84EA" w14:textId="66A05F2C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['al̪.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̥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</w:tr>
    </w:tbl>
    <w:p w14:paraId="765C059B" w14:textId="4AD727FC" w:rsidR="00D7735C" w:rsidRPr="00FA5376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 en final de sílaba no acentuada puede existir un ensordecimiento de la vocal.</w:t>
      </w:r>
    </w:p>
    <w:p w14:paraId="01926AD6" w14:textId="62C9E4D1" w:rsidR="003113ED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Alargamiento vocálico (</w:t>
      </w:r>
      <w:r w:rsidR="00456502"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pragmático</w:t>
      </w:r>
      <w:r w:rsidR="003113ED"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0"/>
        <w:gridCol w:w="1885"/>
        <w:gridCol w:w="2056"/>
        <w:gridCol w:w="1884"/>
        <w:gridCol w:w="2056"/>
      </w:tblGrid>
      <w:tr w:rsidR="00D7735C" w:rsidRPr="00FA5376" w14:paraId="1D3A7927" w14:textId="77777777" w:rsidTr="00D7735C">
        <w:trPr>
          <w:trHeight w:val="825"/>
        </w:trPr>
        <w:tc>
          <w:tcPr>
            <w:tcW w:w="2050" w:type="dxa"/>
          </w:tcPr>
          <w:p w14:paraId="3A2BBC01" w14:textId="28BF0FE5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885" w:type="dxa"/>
          </w:tcPr>
          <w:p w14:paraId="69193A2E" w14:textId="64E82DA3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2056" w:type="dxa"/>
          </w:tcPr>
          <w:p w14:paraId="07D9D786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1884" w:type="dxa"/>
          </w:tcPr>
          <w:p w14:paraId="4B2DE255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056" w:type="dxa"/>
          </w:tcPr>
          <w:p w14:paraId="3A50A8A0" w14:textId="77777777" w:rsidR="00D7735C" w:rsidRPr="00FA5376" w:rsidRDefault="00D7735C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D7735C" w:rsidRPr="00FA5376" w14:paraId="20AC35FB" w14:textId="77777777" w:rsidTr="00D7735C">
        <w:trPr>
          <w:trHeight w:val="625"/>
        </w:trPr>
        <w:tc>
          <w:tcPr>
            <w:tcW w:w="2050" w:type="dxa"/>
          </w:tcPr>
          <w:p w14:paraId="1449D716" w14:textId="61A7CFD3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v_15</w:t>
            </w:r>
          </w:p>
        </w:tc>
        <w:tc>
          <w:tcPr>
            <w:tcW w:w="1885" w:type="dxa"/>
          </w:tcPr>
          <w:p w14:paraId="6746994B" w14:textId="3AD83A85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ː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2056" w:type="dxa"/>
          </w:tcPr>
          <w:p w14:paraId="1A73C111" w14:textId="13B0F38D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1884" w:type="dxa"/>
          </w:tcPr>
          <w:p w14:paraId="65C27573" w14:textId="513FC460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&lt;no sé&gt;</w:t>
            </w:r>
          </w:p>
        </w:tc>
        <w:tc>
          <w:tcPr>
            <w:tcW w:w="2056" w:type="dxa"/>
          </w:tcPr>
          <w:p w14:paraId="7020B988" w14:textId="11CBDA97" w:rsidR="00D7735C" w:rsidRPr="00FA5376" w:rsidRDefault="00D7735C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[no 's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eː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]*</w:t>
            </w:r>
          </w:p>
        </w:tc>
      </w:tr>
    </w:tbl>
    <w:p w14:paraId="7D2F6F8F" w14:textId="235E9E19" w:rsidR="00D7735C" w:rsidRPr="00FA5376" w:rsidRDefault="00D7735C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0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Contexto:</w:t>
      </w:r>
      <w:r w:rsidRPr="00FA5376">
        <w:rPr>
          <w:rFonts w:ascii="Times New Roman" w:hAnsi="Times New Roman" w:cs="Times New Roman"/>
          <w:sz w:val="20"/>
          <w:szCs w:val="20"/>
          <w:lang w:val="es-CL"/>
        </w:rPr>
        <w:t xml:space="preserve">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propio de situaciones dialógicas, en las que existe divagación o fines pragmáticos.</w:t>
      </w:r>
    </w:p>
    <w:p w14:paraId="4CCB3597" w14:textId="499407A0" w:rsidR="006F36F9" w:rsidRDefault="009448DB" w:rsidP="009761E2">
      <w:pPr>
        <w:pStyle w:val="Standard"/>
        <w:spacing w:before="120" w:after="120"/>
        <w:jc w:val="both"/>
        <w:rPr>
          <w:rFonts w:ascii="Times New Roman" w:hAnsi="Times New Roman" w:cs="Times New Roman"/>
          <w:lang w:val="es-CL"/>
        </w:rPr>
      </w:pPr>
      <w:r w:rsidRPr="009761E2">
        <w:rPr>
          <w:rFonts w:ascii="Times New Roman" w:hAnsi="Times New Roman" w:cs="Times New Roman"/>
          <w:sz w:val="20"/>
          <w:szCs w:val="20"/>
          <w:lang w:val="es-CL"/>
        </w:rPr>
        <w:t xml:space="preserve">* </w:t>
      </w:r>
      <w:r w:rsidR="001503B2">
        <w:rPr>
          <w:rFonts w:ascii="Times New Roman" w:hAnsi="Times New Roman" w:cs="Times New Roman"/>
          <w:sz w:val="20"/>
          <w:szCs w:val="20"/>
          <w:lang w:val="es-CL"/>
        </w:rPr>
        <w:t>Debido a</w:t>
      </w:r>
      <w:r w:rsidRPr="009761E2">
        <w:rPr>
          <w:rFonts w:ascii="Times New Roman" w:hAnsi="Times New Roman" w:cs="Times New Roman"/>
          <w:sz w:val="20"/>
          <w:szCs w:val="20"/>
          <w:lang w:val="es-CL"/>
        </w:rPr>
        <w:t xml:space="preserve"> fines didácticos, las palabras lingüísticas serán separadas por un espacio</w:t>
      </w:r>
      <w:r w:rsidRPr="00075C23">
        <w:rPr>
          <w:rFonts w:ascii="Times New Roman" w:hAnsi="Times New Roman" w:cs="Times New Roman"/>
          <w:sz w:val="22"/>
          <w:szCs w:val="22"/>
          <w:lang w:val="es-CL"/>
        </w:rPr>
        <w:t>.</w:t>
      </w:r>
    </w:p>
    <w:p w14:paraId="788349FD" w14:textId="25C334BE" w:rsidR="00D2504D" w:rsidRPr="00FA5376" w:rsidRDefault="003113ED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Alargamiento vocálico (identitario)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53"/>
        <w:gridCol w:w="1888"/>
        <w:gridCol w:w="1715"/>
        <w:gridCol w:w="2231"/>
        <w:gridCol w:w="2059"/>
      </w:tblGrid>
      <w:tr w:rsidR="009761E2" w:rsidRPr="00FA5376" w14:paraId="780EA566" w14:textId="77777777" w:rsidTr="009761E2">
        <w:trPr>
          <w:trHeight w:val="790"/>
        </w:trPr>
        <w:tc>
          <w:tcPr>
            <w:tcW w:w="2053" w:type="dxa"/>
          </w:tcPr>
          <w:p w14:paraId="7056A94E" w14:textId="39E783AA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1888" w:type="dxa"/>
          </w:tcPr>
          <w:p w14:paraId="7CCDA2A9" w14:textId="31CBBE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715" w:type="dxa"/>
          </w:tcPr>
          <w:p w14:paraId="77E620C8" w14:textId="53AA15D2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2231" w:type="dxa"/>
          </w:tcPr>
          <w:p w14:paraId="52848E5E" w14:textId="7D379594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2059" w:type="dxa"/>
          </w:tcPr>
          <w:p w14:paraId="425693C6" w14:textId="314CD44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</w:tr>
      <w:tr w:rsidR="009761E2" w:rsidRPr="00632121" w14:paraId="623CAB56" w14:textId="77777777" w:rsidTr="002214AA">
        <w:trPr>
          <w:trHeight w:val="610"/>
        </w:trPr>
        <w:tc>
          <w:tcPr>
            <w:tcW w:w="2053" w:type="dxa"/>
          </w:tcPr>
          <w:p w14:paraId="5ED6113F" w14:textId="6A8CA66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v_16</w:t>
            </w:r>
          </w:p>
        </w:tc>
        <w:tc>
          <w:tcPr>
            <w:tcW w:w="1888" w:type="dxa"/>
          </w:tcPr>
          <w:p w14:paraId="64EC26D9" w14:textId="47A9F984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[a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ː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715" w:type="dxa"/>
          </w:tcPr>
          <w:p w14:paraId="529B4925" w14:textId="7777777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/a/</w:t>
            </w:r>
          </w:p>
        </w:tc>
        <w:tc>
          <w:tcPr>
            <w:tcW w:w="2231" w:type="dxa"/>
          </w:tcPr>
          <w:p w14:paraId="2A51E304" w14:textId="6B2E02E8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&lt;cogoteando&gt;</w:t>
            </w:r>
          </w:p>
        </w:tc>
        <w:tc>
          <w:tcPr>
            <w:tcW w:w="2059" w:type="dxa"/>
            <w:shd w:val="clear" w:color="auto" w:fill="auto"/>
          </w:tcPr>
          <w:p w14:paraId="227ECA60" w14:textId="22A45625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[ko.</w:t>
            </w:r>
            <w:proofErr w:type="spellStart"/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ɣ̞o</w:t>
            </w:r>
            <w:proofErr w:type="spellEnd"/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.'</w:t>
            </w:r>
            <w:proofErr w:type="spellStart"/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t̪j</w:t>
            </w:r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aː</w:t>
            </w:r>
            <w:r w:rsidR="00632121" w:rsidRPr="00632121">
              <w:rPr>
                <w:rFonts w:ascii="Doulos SIL" w:hAnsi="Doulos SIL" w:cs="Doulos SIL"/>
                <w:color w:val="000000"/>
                <w:lang w:val="es-CL"/>
              </w:rPr>
              <w:t>n</w:t>
            </w:r>
            <w:proofErr w:type="spellEnd"/>
            <w:r w:rsidR="00632121" w:rsidRPr="00632121">
              <w:rPr>
                <w:rFonts w:ascii="Doulos SIL" w:hAnsi="Doulos SIL" w:cs="Doulos SIL"/>
                <w:color w:val="000000"/>
                <w:lang w:val="es-CL"/>
              </w:rPr>
              <w:t>̪</w:t>
            </w:r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.</w:t>
            </w:r>
            <w:proofErr w:type="spellStart"/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d̪o</w:t>
            </w:r>
            <w:proofErr w:type="spellEnd"/>
            <w:r w:rsidRPr="00632121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</w:t>
            </w:r>
          </w:p>
        </w:tc>
      </w:tr>
    </w:tbl>
    <w:p w14:paraId="2B4AEE78" w14:textId="207EB8FE" w:rsidR="009761E2" w:rsidRPr="00FA5376" w:rsidRDefault="009761E2" w:rsidP="009761E2">
      <w:pPr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Contexto: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se asocia al dialecto de un grupo socioeconómicamente bajo.</w:t>
      </w:r>
    </w:p>
    <w:p w14:paraId="172CA6CB" w14:textId="77777777" w:rsidR="009761E2" w:rsidRDefault="009761E2">
      <w:pPr>
        <w:rPr>
          <w:rFonts w:ascii="Times New Roman" w:hAnsi="Times New Roman" w:cs="Times New Roman"/>
          <w:b/>
          <w:bCs/>
          <w:lang w:val="es-CL"/>
        </w:rPr>
      </w:pPr>
      <w:r>
        <w:rPr>
          <w:rFonts w:ascii="Times New Roman" w:hAnsi="Times New Roman" w:cs="Times New Roman"/>
          <w:b/>
          <w:bCs/>
          <w:lang w:val="es-CL"/>
        </w:rPr>
        <w:br w:type="page"/>
      </w:r>
    </w:p>
    <w:p w14:paraId="5FBA61D9" w14:textId="75DC155E" w:rsidR="00D2504D" w:rsidRPr="00FA5376" w:rsidRDefault="009E13AB" w:rsidP="009761E2">
      <w:pPr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lastRenderedPageBreak/>
        <w:t>Adelantamiento de vocales</w:t>
      </w:r>
    </w:p>
    <w:tbl>
      <w:tblPr>
        <w:tblStyle w:val="Tablaconcuadrcula"/>
        <w:tblW w:w="9981" w:type="dxa"/>
        <w:tblLook w:val="04A0" w:firstRow="1" w:lastRow="0" w:firstColumn="1" w:lastColumn="0" w:noHBand="0" w:noVBand="1"/>
      </w:tblPr>
      <w:tblGrid>
        <w:gridCol w:w="2039"/>
        <w:gridCol w:w="2007"/>
        <w:gridCol w:w="1269"/>
        <w:gridCol w:w="2680"/>
        <w:gridCol w:w="1986"/>
      </w:tblGrid>
      <w:tr w:rsidR="009761E2" w:rsidRPr="00FA5376" w14:paraId="7A8FC5E0" w14:textId="77777777" w:rsidTr="009761E2">
        <w:trPr>
          <w:trHeight w:val="790"/>
        </w:trPr>
        <w:tc>
          <w:tcPr>
            <w:tcW w:w="2039" w:type="dxa"/>
          </w:tcPr>
          <w:p w14:paraId="3D6897EE" w14:textId="7DC71AE9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2007" w:type="dxa"/>
          </w:tcPr>
          <w:p w14:paraId="0A3B3C39" w14:textId="58AE9A7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269" w:type="dxa"/>
          </w:tcPr>
          <w:p w14:paraId="1D821A98" w14:textId="0612C1AD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2680" w:type="dxa"/>
          </w:tcPr>
          <w:p w14:paraId="2343026D" w14:textId="189CAFB0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1986" w:type="dxa"/>
          </w:tcPr>
          <w:p w14:paraId="5CC0D4D4" w14:textId="4E0CC25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2F32E6D8" w14:textId="77777777" w:rsidTr="009761E2">
        <w:trPr>
          <w:trHeight w:val="610"/>
        </w:trPr>
        <w:tc>
          <w:tcPr>
            <w:tcW w:w="2039" w:type="dxa"/>
          </w:tcPr>
          <w:p w14:paraId="48374FA4" w14:textId="1E360F3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v_17</w:t>
            </w:r>
          </w:p>
        </w:tc>
        <w:tc>
          <w:tcPr>
            <w:tcW w:w="2007" w:type="dxa"/>
          </w:tcPr>
          <w:p w14:paraId="78A7232C" w14:textId="709967FD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e̟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269" w:type="dxa"/>
          </w:tcPr>
          <w:p w14:paraId="3EFD587A" w14:textId="6C8CCCA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2680" w:type="dxa"/>
          </w:tcPr>
          <w:p w14:paraId="18382627" w14:textId="19F325E5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&lt;¿qué te pasa?&gt;</w:t>
            </w:r>
          </w:p>
        </w:tc>
        <w:tc>
          <w:tcPr>
            <w:tcW w:w="1986" w:type="dxa"/>
          </w:tcPr>
          <w:p w14:paraId="3D1C53E0" w14:textId="6A553961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['c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e̟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 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t̪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e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lang w:val="es-CL"/>
              </w:rPr>
              <w:t>̟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 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pa.</w:t>
            </w:r>
            <w:r w:rsidR="002214AA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h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a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</w:t>
            </w:r>
          </w:p>
        </w:tc>
      </w:tr>
    </w:tbl>
    <w:p w14:paraId="5F86BF0C" w14:textId="71228632" w:rsidR="009761E2" w:rsidRPr="00FA5376" w:rsidRDefault="009525D3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2"/>
          <w:lang w:val="es-CL"/>
        </w:rPr>
        <w:t>Contexto</w:t>
      </w:r>
      <w:r w:rsidR="009761E2"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: </w:t>
      </w:r>
      <w:r w:rsidR="009761E2"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puede asociarse, en ciertas vocales, al dialecto de un grupo socioeconómicamente bajo; sin embargo, no es un principio o norma que aplique para todas ellas, y, además, el fenómeno tampoco se restringe a una interpretación sociolingüística. En este ejemplo se pasa por alto el hecho de que </w:t>
      </w:r>
      <w:r w:rsidR="009761E2" w:rsidRPr="00FA5376">
        <w:rPr>
          <w:rFonts w:ascii="Doulos SIL" w:hAnsi="Doulos SIL" w:cs="Doulos SIL"/>
          <w:sz w:val="22"/>
          <w:szCs w:val="20"/>
          <w:lang w:val="es-CL"/>
        </w:rPr>
        <w:t>[e]</w:t>
      </w:r>
      <w:r w:rsidR="009761E2"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, además de adelantarse, se alza en la </w:t>
      </w:r>
      <w:r w:rsidRPr="00FA5376">
        <w:rPr>
          <w:rFonts w:ascii="Times New Roman" w:hAnsi="Times New Roman" w:cs="Times New Roman"/>
          <w:sz w:val="22"/>
          <w:szCs w:val="20"/>
          <w:lang w:val="es-CL"/>
        </w:rPr>
        <w:t>cavidad</w:t>
      </w:r>
      <w:r w:rsidR="009761E2" w:rsidRPr="00FA5376">
        <w:rPr>
          <w:rFonts w:ascii="Times New Roman" w:hAnsi="Times New Roman" w:cs="Times New Roman"/>
          <w:sz w:val="22"/>
          <w:szCs w:val="20"/>
          <w:lang w:val="es-CL"/>
        </w:rPr>
        <w:t xml:space="preserve"> bucal.</w:t>
      </w:r>
    </w:p>
    <w:p w14:paraId="0C48B440" w14:textId="66B04A71" w:rsidR="00D2504D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Posteriorización de vocales</w:t>
      </w:r>
    </w:p>
    <w:tbl>
      <w:tblPr>
        <w:tblStyle w:val="Tablaconcuadrcula"/>
        <w:tblW w:w="9981" w:type="dxa"/>
        <w:tblLook w:val="04A0" w:firstRow="1" w:lastRow="0" w:firstColumn="1" w:lastColumn="0" w:noHBand="0" w:noVBand="1"/>
      </w:tblPr>
      <w:tblGrid>
        <w:gridCol w:w="1442"/>
        <w:gridCol w:w="1109"/>
        <w:gridCol w:w="1546"/>
        <w:gridCol w:w="3067"/>
        <w:gridCol w:w="2817"/>
      </w:tblGrid>
      <w:tr w:rsidR="009761E2" w:rsidRPr="00FA5376" w14:paraId="62FFA5D0" w14:textId="77777777" w:rsidTr="009761E2">
        <w:trPr>
          <w:trHeight w:val="795"/>
        </w:trPr>
        <w:tc>
          <w:tcPr>
            <w:tcW w:w="1442" w:type="dxa"/>
          </w:tcPr>
          <w:p w14:paraId="65715D35" w14:textId="1EB599BF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109" w:type="dxa"/>
          </w:tcPr>
          <w:p w14:paraId="3DE7E3D2" w14:textId="2B8D43DE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46" w:type="dxa"/>
          </w:tcPr>
          <w:p w14:paraId="041BD5F2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3067" w:type="dxa"/>
          </w:tcPr>
          <w:p w14:paraId="3AEB528C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17" w:type="dxa"/>
          </w:tcPr>
          <w:p w14:paraId="70CA9016" w14:textId="77777777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18EC5094" w14:textId="77777777" w:rsidTr="009761E2">
        <w:trPr>
          <w:trHeight w:val="614"/>
        </w:trPr>
        <w:tc>
          <w:tcPr>
            <w:tcW w:w="1442" w:type="dxa"/>
          </w:tcPr>
          <w:p w14:paraId="47CC1071" w14:textId="41DA747F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v_18</w:t>
            </w:r>
          </w:p>
        </w:tc>
        <w:tc>
          <w:tcPr>
            <w:tcW w:w="1109" w:type="dxa"/>
          </w:tcPr>
          <w:p w14:paraId="0488F56E" w14:textId="110B6BCA" w:rsidR="009761E2" w:rsidRPr="00496402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="00496402"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a̠</w:t>
            </w: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46" w:type="dxa"/>
          </w:tcPr>
          <w:p w14:paraId="153C40C6" w14:textId="07877569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</w:t>
            </w:r>
            <w:r w:rsidR="00496402">
              <w:rPr>
                <w:rFonts w:ascii="Doulos SIL" w:hAnsi="Doulos SIL"/>
                <w:sz w:val="22"/>
                <w:szCs w:val="22"/>
                <w:lang w:val="es-CL"/>
              </w:rPr>
              <w:t>a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</w:t>
            </w:r>
          </w:p>
        </w:tc>
        <w:tc>
          <w:tcPr>
            <w:tcW w:w="3067" w:type="dxa"/>
          </w:tcPr>
          <w:p w14:paraId="438DAE2B" w14:textId="7EF611FB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&lt;p</w:t>
            </w:r>
            <w:r w:rsidR="00496402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adre</w:t>
            </w: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&gt;</w:t>
            </w:r>
          </w:p>
        </w:tc>
        <w:tc>
          <w:tcPr>
            <w:tcW w:w="2817" w:type="dxa"/>
          </w:tcPr>
          <w:p w14:paraId="2D5F70FA" w14:textId="3E579CA3" w:rsidR="009761E2" w:rsidRPr="00496402" w:rsidRDefault="0049640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sz w:val="22"/>
                <w:szCs w:val="22"/>
                <w:lang w:val="es-CL"/>
              </w:rPr>
            </w:pP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['p</w:t>
            </w: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</w:rPr>
              <w:t>a̠</w:t>
            </w:r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.</w:t>
            </w:r>
            <w:proofErr w:type="spellStart"/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ð̞ɾe</w:t>
            </w:r>
            <w:proofErr w:type="spellEnd"/>
            <w:r w:rsidRPr="00496402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</w:tr>
    </w:tbl>
    <w:p w14:paraId="3A644D56" w14:textId="001A2AE6" w:rsidR="009761E2" w:rsidRPr="00FA5376" w:rsidRDefault="009761E2" w:rsidP="009761E2">
      <w:pPr>
        <w:pStyle w:val="Standard"/>
        <w:spacing w:before="120" w:after="120"/>
        <w:jc w:val="both"/>
        <w:rPr>
          <w:rFonts w:ascii="Times New Roman" w:hAnsi="Times New Roman" w:cs="Times New Roman"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 puede asociarse, en ciertas vocales, al dialecto de un grupo socioeconómicamente alto; sin embargo, no es un principio o norma que aplique para todas ellas, y, además, el fenómeno tampoco se restringe a una interpretación sociolingüística.</w:t>
      </w:r>
    </w:p>
    <w:p w14:paraId="7AFFEBC9" w14:textId="34F7B1E3" w:rsidR="000C2646" w:rsidRPr="00FA5376" w:rsidRDefault="00000000" w:rsidP="009761E2">
      <w:pPr>
        <w:pStyle w:val="Standard"/>
        <w:spacing w:before="120" w:after="120"/>
        <w:jc w:val="both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Centralización de vocales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086"/>
        <w:gridCol w:w="1515"/>
        <w:gridCol w:w="3077"/>
        <w:gridCol w:w="2841"/>
      </w:tblGrid>
      <w:tr w:rsidR="009761E2" w:rsidRPr="00FA5376" w14:paraId="670C8870" w14:textId="77777777" w:rsidTr="009761E2">
        <w:trPr>
          <w:trHeight w:val="796"/>
        </w:trPr>
        <w:tc>
          <w:tcPr>
            <w:tcW w:w="1413" w:type="dxa"/>
          </w:tcPr>
          <w:p w14:paraId="70BCF913" w14:textId="49036895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086" w:type="dxa"/>
          </w:tcPr>
          <w:p w14:paraId="2F096B6B" w14:textId="5386AD8E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515" w:type="dxa"/>
          </w:tcPr>
          <w:p w14:paraId="176AA218" w14:textId="3145AF4C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3077" w:type="dxa"/>
          </w:tcPr>
          <w:p w14:paraId="70D92B5D" w14:textId="5962BD44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41" w:type="dxa"/>
          </w:tcPr>
          <w:p w14:paraId="566174E9" w14:textId="3C03BE8F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18"/>
                <w:szCs w:val="16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FA5376" w14:paraId="16DA6486" w14:textId="77777777" w:rsidTr="009761E2">
        <w:trPr>
          <w:trHeight w:val="600"/>
        </w:trPr>
        <w:tc>
          <w:tcPr>
            <w:tcW w:w="1413" w:type="dxa"/>
          </w:tcPr>
          <w:p w14:paraId="1677336D" w14:textId="70256AAD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</w:rPr>
              <w:t>v_19</w:t>
            </w:r>
          </w:p>
        </w:tc>
        <w:tc>
          <w:tcPr>
            <w:tcW w:w="1086" w:type="dxa"/>
          </w:tcPr>
          <w:p w14:paraId="66DB1204" w14:textId="1CAC3B9A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sz w:val="22"/>
                <w:szCs w:val="22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sz w:val="22"/>
                <w:szCs w:val="22"/>
              </w:rPr>
              <w:t>i</w:t>
            </w:r>
            <w:proofErr w:type="spellEnd"/>
            <w:r w:rsidRPr="00FA5376">
              <w:rPr>
                <w:rFonts w:ascii="Doulos SIL" w:hAnsi="Doulos SIL" w:cs="Doulos SIL"/>
                <w:sz w:val="22"/>
                <w:szCs w:val="22"/>
              </w:rPr>
              <w:t>̽]</w:t>
            </w:r>
          </w:p>
        </w:tc>
        <w:tc>
          <w:tcPr>
            <w:tcW w:w="1515" w:type="dxa"/>
          </w:tcPr>
          <w:p w14:paraId="7D4F21C7" w14:textId="576B8C3C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/i/</w:t>
            </w:r>
          </w:p>
        </w:tc>
        <w:tc>
          <w:tcPr>
            <w:tcW w:w="3077" w:type="dxa"/>
          </w:tcPr>
          <w:p w14:paraId="5FCFD8EF" w14:textId="0D5A3FE3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&lt;sí&gt;</w:t>
            </w:r>
          </w:p>
        </w:tc>
        <w:tc>
          <w:tcPr>
            <w:tcW w:w="2841" w:type="dxa"/>
          </w:tcPr>
          <w:p w14:paraId="43C23C97" w14:textId="5AD80112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[s</w:t>
            </w:r>
            <w:proofErr w:type="spellStart"/>
            <w:r w:rsidRPr="00FA5376">
              <w:rPr>
                <w:rFonts w:ascii="Doulos SIL" w:hAnsi="Doulos SIL" w:cs="Doulos SIL"/>
                <w:sz w:val="22"/>
                <w:szCs w:val="22"/>
                <w:highlight w:val="lightGray"/>
              </w:rPr>
              <w:t>i</w:t>
            </w:r>
            <w:proofErr w:type="spellEnd"/>
            <w:r w:rsidRPr="00FA5376">
              <w:rPr>
                <w:rFonts w:ascii="Doulos SIL" w:hAnsi="Doulos SIL" w:cs="Doulos SIL"/>
                <w:sz w:val="22"/>
                <w:szCs w:val="22"/>
                <w:highlight w:val="lightGray"/>
              </w:rPr>
              <w:t>̽</w:t>
            </w: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</w:tr>
    </w:tbl>
    <w:p w14:paraId="4A1BB61A" w14:textId="1424B755" w:rsidR="009761E2" w:rsidRPr="00FA5376" w:rsidRDefault="009761E2" w:rsidP="009761E2">
      <w:pPr>
        <w:spacing w:before="120" w:after="120"/>
        <w:rPr>
          <w:rFonts w:ascii="Times New Roman" w:hAnsi="Times New Roman" w:cs="Times New Roman"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sz w:val="22"/>
          <w:szCs w:val="20"/>
          <w:lang w:val="es-CL"/>
        </w:rPr>
        <w:t>Contexto:</w:t>
      </w:r>
      <w:r w:rsidRPr="00FA5376">
        <w:rPr>
          <w:rFonts w:ascii="Doulos SIL" w:hAnsi="Doulos SIL"/>
          <w:szCs w:val="22"/>
          <w:lang w:val="es-CL"/>
        </w:rPr>
        <w:t xml:space="preserve"> </w:t>
      </w:r>
      <w:r w:rsidRPr="00FA5376">
        <w:rPr>
          <w:rFonts w:ascii="Times New Roman" w:hAnsi="Times New Roman" w:cs="Times New Roman"/>
          <w:sz w:val="22"/>
          <w:szCs w:val="22"/>
          <w:lang w:val="es-CL"/>
        </w:rPr>
        <w:t>no se restringe a algún contexto definido de habla. El análisis de la centralización es más productivo si se realiza, más que a nivel de vocales específicas, a nivel de sistema.</w:t>
      </w:r>
    </w:p>
    <w:p w14:paraId="7EDE0229" w14:textId="5F99E908" w:rsidR="009761E2" w:rsidRPr="00FA5376" w:rsidRDefault="00000000" w:rsidP="009761E2">
      <w:pPr>
        <w:spacing w:before="120" w:after="120"/>
        <w:rPr>
          <w:rFonts w:ascii="Times New Roman" w:hAnsi="Times New Roman" w:cs="Times New Roman"/>
          <w:b/>
          <w:bCs/>
          <w:sz w:val="22"/>
          <w:szCs w:val="20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Diptongación/</w:t>
      </w:r>
      <w:proofErr w:type="spellStart"/>
      <w:r w:rsidRPr="00FA5376">
        <w:rPr>
          <w:rFonts w:ascii="Times New Roman" w:hAnsi="Times New Roman" w:cs="Times New Roman"/>
          <w:b/>
          <w:bCs/>
          <w:sz w:val="22"/>
          <w:szCs w:val="20"/>
          <w:lang w:val="es-CL"/>
        </w:rPr>
        <w:t>desilabificación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41"/>
        <w:gridCol w:w="1441"/>
        <w:gridCol w:w="1447"/>
        <w:gridCol w:w="2689"/>
        <w:gridCol w:w="2895"/>
      </w:tblGrid>
      <w:tr w:rsidR="009761E2" w:rsidRPr="00FA5376" w14:paraId="42DB07B3" w14:textId="77777777" w:rsidTr="009761E2">
        <w:trPr>
          <w:trHeight w:val="785"/>
        </w:trPr>
        <w:tc>
          <w:tcPr>
            <w:tcW w:w="1441" w:type="dxa"/>
          </w:tcPr>
          <w:p w14:paraId="3A3A224C" w14:textId="53614E1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0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Código</w:t>
            </w:r>
          </w:p>
        </w:tc>
        <w:tc>
          <w:tcPr>
            <w:tcW w:w="1441" w:type="dxa"/>
          </w:tcPr>
          <w:p w14:paraId="04AF182D" w14:textId="27BDDFA9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Fono</w:t>
            </w:r>
          </w:p>
        </w:tc>
        <w:tc>
          <w:tcPr>
            <w:tcW w:w="1447" w:type="dxa"/>
          </w:tcPr>
          <w:p w14:paraId="4C3F29F9" w14:textId="326DB86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Fonema</w:t>
            </w:r>
          </w:p>
        </w:tc>
        <w:tc>
          <w:tcPr>
            <w:tcW w:w="2689" w:type="dxa"/>
          </w:tcPr>
          <w:p w14:paraId="2E3A1511" w14:textId="3647F546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ortográfico</w:t>
            </w:r>
          </w:p>
        </w:tc>
        <w:tc>
          <w:tcPr>
            <w:tcW w:w="2895" w:type="dxa"/>
          </w:tcPr>
          <w:p w14:paraId="0546FE54" w14:textId="01995E91" w:rsidR="009761E2" w:rsidRPr="00FA5376" w:rsidRDefault="009761E2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0"/>
                <w:lang w:val="es-CL"/>
              </w:rPr>
              <w:t>Ejemplo en AFI</w:t>
            </w:r>
          </w:p>
        </w:tc>
      </w:tr>
      <w:tr w:rsidR="009761E2" w:rsidRPr="002214AA" w14:paraId="0FED6D65" w14:textId="77777777" w:rsidTr="002214AA">
        <w:trPr>
          <w:trHeight w:val="679"/>
        </w:trPr>
        <w:tc>
          <w:tcPr>
            <w:tcW w:w="1441" w:type="dxa"/>
          </w:tcPr>
          <w:p w14:paraId="0CBBC853" w14:textId="777A843B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v_20</w:t>
            </w:r>
          </w:p>
        </w:tc>
        <w:tc>
          <w:tcPr>
            <w:tcW w:w="1441" w:type="dxa"/>
          </w:tcPr>
          <w:p w14:paraId="67C32728" w14:textId="16DCC9D6" w:rsidR="005C4ED6" w:rsidRPr="00FA5376" w:rsidRDefault="005C4ED6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>
              <w:rPr>
                <w:rFonts w:ascii="Doulos SIL" w:hAnsi="Doulos SIL"/>
                <w:sz w:val="22"/>
                <w:szCs w:val="22"/>
                <w:lang w:val="es-CL"/>
              </w:rPr>
              <w:t>[</w:t>
            </w:r>
            <w:r w:rsidRPr="005C4ED6">
              <w:rPr>
                <w:rFonts w:ascii="Doulos SIL" w:hAnsi="Doulos SIL"/>
                <w:sz w:val="22"/>
                <w:szCs w:val="22"/>
                <w:lang w:val="es-CL"/>
              </w:rPr>
              <w:t>e̝̯</w:t>
            </w:r>
            <w:r>
              <w:rPr>
                <w:rFonts w:ascii="Doulos SIL" w:hAnsi="Doulos SIL"/>
                <w:sz w:val="22"/>
                <w:szCs w:val="22"/>
                <w:lang w:val="es-CL"/>
              </w:rPr>
              <w:t>]</w:t>
            </w:r>
          </w:p>
        </w:tc>
        <w:tc>
          <w:tcPr>
            <w:tcW w:w="1447" w:type="dxa"/>
          </w:tcPr>
          <w:p w14:paraId="44C20E29" w14:textId="19609057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/e/</w:t>
            </w:r>
          </w:p>
        </w:tc>
        <w:tc>
          <w:tcPr>
            <w:tcW w:w="2689" w:type="dxa"/>
          </w:tcPr>
          <w:p w14:paraId="63A6128F" w14:textId="74F7C066" w:rsidR="009761E2" w:rsidRPr="00FA5376" w:rsidRDefault="009761E2" w:rsidP="009761E2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&lt;bailotear&gt;</w:t>
            </w:r>
          </w:p>
        </w:tc>
        <w:tc>
          <w:tcPr>
            <w:tcW w:w="2895" w:type="dxa"/>
          </w:tcPr>
          <w:p w14:paraId="7522E5B7" w14:textId="5E9B570C" w:rsidR="009761E2" w:rsidRPr="002214AA" w:rsidRDefault="009761E2" w:rsidP="009761E2">
            <w:pPr>
              <w:pStyle w:val="Standard"/>
              <w:spacing w:before="120" w:after="120"/>
              <w:jc w:val="both"/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[bai̯.lo.'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t̪</w:t>
            </w:r>
            <w:r w:rsidR="002214AA" w:rsidRPr="002214AA">
              <w:rPr>
                <w:rFonts w:ascii="Doulos SIL" w:hAnsi="Doulos SIL"/>
                <w:sz w:val="22"/>
                <w:szCs w:val="22"/>
                <w:highlight w:val="lightGray"/>
                <w:lang w:val="es-CL"/>
              </w:rPr>
              <w:t>e</w:t>
            </w:r>
            <w:proofErr w:type="spellEnd"/>
            <w:r w:rsidR="002214AA" w:rsidRPr="002214AA">
              <w:rPr>
                <w:rFonts w:ascii="Doulos SIL" w:hAnsi="Doulos SIL"/>
                <w:sz w:val="22"/>
                <w:szCs w:val="22"/>
                <w:highlight w:val="lightGray"/>
                <w:lang w:val="es-CL"/>
              </w:rPr>
              <w:t>̝̯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aɾ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>]</w:t>
            </w:r>
          </w:p>
        </w:tc>
      </w:tr>
    </w:tbl>
    <w:p w14:paraId="0DCEB3B7" w14:textId="23B6414B" w:rsidR="009761E2" w:rsidRPr="00FA5376" w:rsidRDefault="009761E2" w:rsidP="009761E2">
      <w:pPr>
        <w:pStyle w:val="Standard"/>
        <w:spacing w:before="120" w:after="120"/>
        <w:rPr>
          <w:rFonts w:ascii="Doulos SIL" w:hAnsi="Doulos SIL"/>
          <w:szCs w:val="22"/>
          <w:lang w:val="es-CL"/>
        </w:rPr>
      </w:pPr>
      <w:proofErr w:type="spellStart"/>
      <w:r w:rsidRPr="00FA5376">
        <w:rPr>
          <w:rFonts w:ascii="Times New Roman" w:hAnsi="Times New Roman" w:cs="Times New Roman"/>
          <w:sz w:val="22"/>
          <w:szCs w:val="22"/>
          <w:lang w:val="es-CL"/>
        </w:rPr>
        <w:t>Contexo</w:t>
      </w:r>
      <w:proofErr w:type="spellEnd"/>
      <w:r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: se </w:t>
      </w:r>
      <w:proofErr w:type="spellStart"/>
      <w:r w:rsidRPr="00FA5376">
        <w:rPr>
          <w:rFonts w:ascii="Times New Roman" w:hAnsi="Times New Roman" w:cs="Times New Roman"/>
          <w:sz w:val="22"/>
          <w:szCs w:val="22"/>
          <w:lang w:val="es-CL"/>
        </w:rPr>
        <w:t>desilabiza</w:t>
      </w:r>
      <w:proofErr w:type="spellEnd"/>
      <w:r w:rsidRPr="00FA5376">
        <w:rPr>
          <w:rFonts w:ascii="Times New Roman" w:hAnsi="Times New Roman" w:cs="Times New Roman"/>
          <w:sz w:val="22"/>
          <w:szCs w:val="22"/>
          <w:lang w:val="es-CL"/>
        </w:rPr>
        <w:t xml:space="preserve"> al estar en contacto con una vocal no anterior, y convierte el hiato en diptongo.</w:t>
      </w:r>
    </w:p>
    <w:p w14:paraId="6F89F39D" w14:textId="77777777" w:rsidR="009761E2" w:rsidRDefault="009761E2">
      <w:pPr>
        <w:rPr>
          <w:rFonts w:ascii="Times New Roman" w:hAnsi="Times New Roman" w:cs="Times New Roman"/>
          <w:szCs w:val="22"/>
          <w:lang w:val="es-CL"/>
        </w:rPr>
      </w:pPr>
      <w:r>
        <w:rPr>
          <w:rFonts w:ascii="Times New Roman" w:hAnsi="Times New Roman" w:cs="Times New Roman"/>
          <w:szCs w:val="22"/>
          <w:lang w:val="es-CL"/>
        </w:rPr>
        <w:br w:type="page"/>
      </w:r>
    </w:p>
    <w:p w14:paraId="00582EB5" w14:textId="322FD1A2" w:rsidR="00D2504D" w:rsidRPr="00FA5376" w:rsidRDefault="00000000" w:rsidP="009761E2">
      <w:pPr>
        <w:pStyle w:val="Standard"/>
        <w:spacing w:before="120" w:after="120"/>
        <w:rPr>
          <w:rFonts w:ascii="Times New Roman" w:hAnsi="Times New Roman" w:cs="Times New Roman"/>
          <w:b/>
          <w:bCs/>
          <w:sz w:val="22"/>
          <w:szCs w:val="22"/>
          <w:lang w:val="es-CL"/>
        </w:rPr>
      </w:pP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lastRenderedPageBreak/>
        <w:t xml:space="preserve">Vocales </w:t>
      </w:r>
      <w:proofErr w:type="spellStart"/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es</w:t>
      </w:r>
      <w:r w:rsidR="00461DC4"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v</w:t>
      </w:r>
      <w:r w:rsidRPr="00FA5376">
        <w:rPr>
          <w:rFonts w:ascii="Times New Roman" w:hAnsi="Times New Roman" w:cs="Times New Roman"/>
          <w:b/>
          <w:bCs/>
          <w:sz w:val="22"/>
          <w:szCs w:val="22"/>
          <w:lang w:val="es-CL"/>
        </w:rPr>
        <w:t>arabáticas</w:t>
      </w:r>
      <w:proofErr w:type="spellEnd"/>
    </w:p>
    <w:tbl>
      <w:tblPr>
        <w:tblStyle w:val="Tablaconcuadrcula"/>
        <w:tblW w:w="10092" w:type="dxa"/>
        <w:tblLook w:val="04A0" w:firstRow="1" w:lastRow="0" w:firstColumn="1" w:lastColumn="0" w:noHBand="0" w:noVBand="1"/>
      </w:tblPr>
      <w:tblGrid>
        <w:gridCol w:w="1017"/>
        <w:gridCol w:w="852"/>
        <w:gridCol w:w="1089"/>
        <w:gridCol w:w="2022"/>
        <w:gridCol w:w="1902"/>
        <w:gridCol w:w="3210"/>
      </w:tblGrid>
      <w:tr w:rsidR="00FA5376" w:rsidRPr="00FA5376" w14:paraId="0030EB2A" w14:textId="77777777" w:rsidTr="00FA5376">
        <w:trPr>
          <w:trHeight w:val="740"/>
        </w:trPr>
        <w:tc>
          <w:tcPr>
            <w:tcW w:w="1017" w:type="dxa"/>
          </w:tcPr>
          <w:p w14:paraId="6F51F422" w14:textId="646EA9BE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Código</w:t>
            </w:r>
          </w:p>
        </w:tc>
        <w:tc>
          <w:tcPr>
            <w:tcW w:w="852" w:type="dxa"/>
          </w:tcPr>
          <w:p w14:paraId="033FAAAE" w14:textId="065112FC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Fono</w:t>
            </w:r>
          </w:p>
        </w:tc>
        <w:tc>
          <w:tcPr>
            <w:tcW w:w="1089" w:type="dxa"/>
          </w:tcPr>
          <w:p w14:paraId="3C837E32" w14:textId="74EF3049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Fonema</w:t>
            </w:r>
          </w:p>
        </w:tc>
        <w:tc>
          <w:tcPr>
            <w:tcW w:w="2022" w:type="dxa"/>
          </w:tcPr>
          <w:p w14:paraId="1B8D2BB8" w14:textId="29090AA7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ortográfico</w:t>
            </w:r>
          </w:p>
        </w:tc>
        <w:tc>
          <w:tcPr>
            <w:tcW w:w="1902" w:type="dxa"/>
          </w:tcPr>
          <w:p w14:paraId="11D2FD60" w14:textId="5AEA7312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Ejemplo en AFI</w:t>
            </w:r>
          </w:p>
        </w:tc>
        <w:tc>
          <w:tcPr>
            <w:tcW w:w="3210" w:type="dxa"/>
          </w:tcPr>
          <w:p w14:paraId="664F02F2" w14:textId="6F4D6189" w:rsidR="00FA5376" w:rsidRPr="00FA5376" w:rsidRDefault="00FA5376" w:rsidP="00135E7E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Contexto</w:t>
            </w:r>
          </w:p>
        </w:tc>
      </w:tr>
      <w:tr w:rsidR="00FA5376" w:rsidRPr="002214AA" w14:paraId="42647907" w14:textId="77777777" w:rsidTr="00FA5376">
        <w:trPr>
          <w:trHeight w:val="1497"/>
        </w:trPr>
        <w:tc>
          <w:tcPr>
            <w:tcW w:w="1017" w:type="dxa"/>
          </w:tcPr>
          <w:p w14:paraId="1223A38B" w14:textId="268FD5AF" w:rsidR="00FA5376" w:rsidRPr="00FA5376" w:rsidRDefault="00FA5376" w:rsidP="00EC1FB5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v_21</w:t>
            </w:r>
          </w:p>
        </w:tc>
        <w:tc>
          <w:tcPr>
            <w:tcW w:w="852" w:type="dxa"/>
          </w:tcPr>
          <w:p w14:paraId="6FBA574A" w14:textId="360FAB19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vertAlign w:val="superscript"/>
              </w:rPr>
              <w:t>e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1089" w:type="dxa"/>
            <w:vMerge w:val="restart"/>
            <w:vAlign w:val="center"/>
          </w:tcPr>
          <w:p w14:paraId="5AB39217" w14:textId="35EB5410" w:rsidR="00FA5376" w:rsidRPr="00FA5376" w:rsidRDefault="00FA5376" w:rsidP="00EC1FB5">
            <w:pPr>
              <w:pStyle w:val="Standard"/>
              <w:spacing w:before="120" w:after="120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NA</w:t>
            </w:r>
          </w:p>
        </w:tc>
        <w:tc>
          <w:tcPr>
            <w:tcW w:w="2022" w:type="dxa"/>
          </w:tcPr>
          <w:p w14:paraId="35F86D46" w14:textId="6163231C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&lt;comprar&gt;</w:t>
            </w:r>
          </w:p>
        </w:tc>
        <w:tc>
          <w:tcPr>
            <w:tcW w:w="1902" w:type="dxa"/>
          </w:tcPr>
          <w:p w14:paraId="1684E602" w14:textId="40FDA154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kom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.'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pɾa.ɾ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vertAlign w:val="superscript"/>
              </w:rPr>
              <w:t>e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3210" w:type="dxa"/>
          </w:tcPr>
          <w:p w14:paraId="03788A76" w14:textId="0B70D816" w:rsidR="00FA5376" w:rsidRPr="00FA5376" w:rsidRDefault="00FA5376" w:rsidP="009761E2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Restringido a 1) el final de sílaba y palabra, en un set limitado de ítems léxicos, y 2) a una comunidad hablante rural de edad avanzada.</w:t>
            </w:r>
          </w:p>
        </w:tc>
      </w:tr>
      <w:tr w:rsidR="00FA5376" w:rsidRPr="002214AA" w14:paraId="1BA61D85" w14:textId="77777777" w:rsidTr="00FA5376">
        <w:trPr>
          <w:trHeight w:val="1704"/>
        </w:trPr>
        <w:tc>
          <w:tcPr>
            <w:tcW w:w="1017" w:type="dxa"/>
          </w:tcPr>
          <w:p w14:paraId="1CECAEEA" w14:textId="25B15F21" w:rsidR="00FA5376" w:rsidRPr="00FA5376" w:rsidRDefault="00FA5376" w:rsidP="00EC1FB5">
            <w:pPr>
              <w:pStyle w:val="Standard"/>
              <w:spacing w:before="120" w:after="120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v_22</w:t>
            </w:r>
          </w:p>
        </w:tc>
        <w:tc>
          <w:tcPr>
            <w:tcW w:w="852" w:type="dxa"/>
          </w:tcPr>
          <w:p w14:paraId="151E9C01" w14:textId="7C45CD94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 w:cs="Doulos SIL"/>
                <w:color w:val="000000"/>
                <w:sz w:val="22"/>
                <w:szCs w:val="22"/>
              </w:rPr>
            </w:pP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[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vertAlign w:val="superscript"/>
              </w:rPr>
              <w:t>ə̆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  <w:p w14:paraId="68A721C2" w14:textId="77777777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  <w:p w14:paraId="647AE5D9" w14:textId="77777777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  <w:p w14:paraId="2383E92C" w14:textId="16068C81" w:rsidR="00FA5376" w:rsidRPr="00FA5376" w:rsidRDefault="00FA5376" w:rsidP="009761E2">
            <w:pPr>
              <w:spacing w:before="120" w:after="120"/>
              <w:rPr>
                <w:sz w:val="22"/>
                <w:szCs w:val="22"/>
                <w:lang w:val="es-CL"/>
              </w:rPr>
            </w:pPr>
          </w:p>
        </w:tc>
        <w:tc>
          <w:tcPr>
            <w:tcW w:w="1089" w:type="dxa"/>
            <w:vMerge/>
          </w:tcPr>
          <w:p w14:paraId="1694F87B" w14:textId="6F9C68D0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color w:val="FF0000"/>
                <w:sz w:val="22"/>
                <w:szCs w:val="22"/>
                <w:lang w:val="es-CL"/>
              </w:rPr>
            </w:pPr>
          </w:p>
        </w:tc>
        <w:tc>
          <w:tcPr>
            <w:tcW w:w="2022" w:type="dxa"/>
          </w:tcPr>
          <w:p w14:paraId="6C0D42B3" w14:textId="04483698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>&lt;primo&gt;</w:t>
            </w:r>
          </w:p>
        </w:tc>
        <w:tc>
          <w:tcPr>
            <w:tcW w:w="1902" w:type="dxa"/>
          </w:tcPr>
          <w:p w14:paraId="53C4B9D3" w14:textId="5F1B3AE1" w:rsidR="00FA5376" w:rsidRPr="00FA5376" w:rsidRDefault="00FA5376" w:rsidP="009761E2">
            <w:pPr>
              <w:pStyle w:val="Standard"/>
              <w:spacing w:before="120" w:after="120"/>
              <w:jc w:val="center"/>
              <w:rPr>
                <w:rFonts w:ascii="Doulos SIL" w:hAnsi="Doulos SIL"/>
                <w:sz w:val="22"/>
                <w:szCs w:val="22"/>
                <w:lang w:val="es-CL"/>
              </w:rPr>
            </w:pPr>
            <w:r w:rsidRPr="00FA5376">
              <w:rPr>
                <w:rFonts w:ascii="Doulos SIL" w:hAnsi="Doulos SIL"/>
                <w:sz w:val="22"/>
                <w:szCs w:val="22"/>
                <w:lang w:val="es-CL"/>
              </w:rPr>
              <w:t>[p</w:t>
            </w:r>
            <w:proofErr w:type="spellStart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highlight w:val="lightGray"/>
                <w:vertAlign w:val="superscript"/>
              </w:rPr>
              <w:t>ə̆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.'ɾi.mo</w:t>
            </w:r>
            <w:proofErr w:type="spellEnd"/>
            <w:r w:rsidRPr="00FA5376">
              <w:rPr>
                <w:rFonts w:ascii="Doulos SIL" w:hAnsi="Doulos SIL" w:cs="Doulos SIL"/>
                <w:color w:val="000000"/>
                <w:sz w:val="22"/>
                <w:szCs w:val="22"/>
              </w:rPr>
              <w:t>]</w:t>
            </w:r>
          </w:p>
        </w:tc>
        <w:tc>
          <w:tcPr>
            <w:tcW w:w="3210" w:type="dxa"/>
          </w:tcPr>
          <w:p w14:paraId="3D19A39A" w14:textId="5FB32238" w:rsidR="00FA5376" w:rsidRPr="00FA5376" w:rsidRDefault="00FA5376" w:rsidP="009761E2">
            <w:pPr>
              <w:pStyle w:val="Standard"/>
              <w:spacing w:before="120" w:after="120"/>
              <w:rPr>
                <w:rFonts w:ascii="Times New Roman" w:hAnsi="Times New Roman" w:cs="Times New Roman"/>
                <w:sz w:val="22"/>
                <w:szCs w:val="22"/>
                <w:lang w:val="es-CL"/>
              </w:rPr>
            </w:pPr>
            <w:r w:rsidRPr="00FA5376">
              <w:rPr>
                <w:rFonts w:ascii="Times New Roman" w:hAnsi="Times New Roman" w:cs="Times New Roman"/>
                <w:sz w:val="22"/>
                <w:szCs w:val="22"/>
                <w:lang w:val="es-CL"/>
              </w:rPr>
              <w:t xml:space="preserve">Ocurre entre fonemas consonánticos. Se asume que el sonido corresponde a una </w:t>
            </w:r>
            <w:r w:rsidRPr="00FA5376">
              <w:rPr>
                <w:rFonts w:ascii="Doulos SIL" w:hAnsi="Doulos SIL" w:cs="Doulos SIL"/>
                <w:color w:val="000000"/>
                <w:sz w:val="22"/>
                <w:szCs w:val="22"/>
                <w:lang w:val="es-CL"/>
              </w:rPr>
              <w:t xml:space="preserve">[ə] </w:t>
            </w:r>
            <w:r w:rsidRPr="00FA5376">
              <w:rPr>
                <w:rFonts w:ascii="Times New Roman" w:hAnsi="Times New Roman" w:cs="Times New Roman"/>
                <w:color w:val="000000"/>
                <w:sz w:val="22"/>
                <w:szCs w:val="22"/>
                <w:lang w:val="es-CL"/>
              </w:rPr>
              <w:t>‘extra corta’ dado su carácter centralizado.</w:t>
            </w:r>
          </w:p>
        </w:tc>
      </w:tr>
    </w:tbl>
    <w:p w14:paraId="14E0394A" w14:textId="0CE74C35" w:rsidR="00D2504D" w:rsidRPr="00FA5376" w:rsidRDefault="00533E63" w:rsidP="009761E2">
      <w:pPr>
        <w:pStyle w:val="Standard"/>
        <w:spacing w:before="120" w:after="120"/>
        <w:rPr>
          <w:rFonts w:ascii="Times New Roman" w:hAnsi="Times New Roman" w:cs="Times New Roman"/>
          <w:sz w:val="20"/>
          <w:szCs w:val="18"/>
          <w:lang w:val="es-CL"/>
        </w:rPr>
      </w:pPr>
      <w:r w:rsidRPr="00FA5376">
        <w:rPr>
          <w:rFonts w:ascii="Times New Roman" w:hAnsi="Times New Roman" w:cs="Times New Roman"/>
          <w:sz w:val="20"/>
          <w:szCs w:val="18"/>
          <w:lang w:val="es-CL"/>
        </w:rPr>
        <w:t xml:space="preserve">NA: No aplica (la aparición de estos sonidos no </w:t>
      </w:r>
      <w:r w:rsidR="008864E6" w:rsidRPr="00FA5376">
        <w:rPr>
          <w:rFonts w:ascii="Times New Roman" w:hAnsi="Times New Roman" w:cs="Times New Roman"/>
          <w:sz w:val="20"/>
          <w:szCs w:val="18"/>
          <w:lang w:val="es-CL"/>
        </w:rPr>
        <w:t>es</w:t>
      </w:r>
      <w:r w:rsidRPr="00FA5376">
        <w:rPr>
          <w:rFonts w:ascii="Times New Roman" w:hAnsi="Times New Roman" w:cs="Times New Roman"/>
          <w:sz w:val="20"/>
          <w:szCs w:val="18"/>
          <w:lang w:val="es-CL"/>
        </w:rPr>
        <w:t xml:space="preserve"> el resultado de una realización alofónica, sino que responde a un fenómeno articulatorio en el que el hablante emite el sonido vocálico, de manera natural, para reforzar la articulación de oclusiones).</w:t>
      </w:r>
    </w:p>
    <w:sectPr w:rsidR="00D2504D" w:rsidRPr="00FA537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01010" w14:textId="77777777" w:rsidR="00242EA0" w:rsidRDefault="00242EA0">
      <w:r>
        <w:separator/>
      </w:r>
    </w:p>
  </w:endnote>
  <w:endnote w:type="continuationSeparator" w:id="0">
    <w:p w14:paraId="4E200F38" w14:textId="77777777" w:rsidR="00242EA0" w:rsidRDefault="0024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36F38" w14:textId="77777777" w:rsidR="00242EA0" w:rsidRDefault="00242EA0">
      <w:r>
        <w:rPr>
          <w:color w:val="000000"/>
        </w:rPr>
        <w:separator/>
      </w:r>
    </w:p>
  </w:footnote>
  <w:footnote w:type="continuationSeparator" w:id="0">
    <w:p w14:paraId="1929C6F6" w14:textId="77777777" w:rsidR="00242EA0" w:rsidRDefault="0024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0B8"/>
    <w:multiLevelType w:val="hybridMultilevel"/>
    <w:tmpl w:val="AC664956"/>
    <w:lvl w:ilvl="0" w:tplc="6484A364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70845"/>
    <w:multiLevelType w:val="hybridMultilevel"/>
    <w:tmpl w:val="0F2A0810"/>
    <w:lvl w:ilvl="0" w:tplc="0870EE78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F14C3"/>
    <w:multiLevelType w:val="hybridMultilevel"/>
    <w:tmpl w:val="AA36728A"/>
    <w:lvl w:ilvl="0" w:tplc="9706399E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B64A4"/>
    <w:multiLevelType w:val="hybridMultilevel"/>
    <w:tmpl w:val="216EEA2C"/>
    <w:lvl w:ilvl="0" w:tplc="36ACDE20">
      <w:numFmt w:val="bullet"/>
      <w:lvlText w:val=""/>
      <w:lvlJc w:val="left"/>
      <w:pPr>
        <w:ind w:left="720" w:hanging="360"/>
      </w:pPr>
      <w:rPr>
        <w:rFonts w:ascii="Symbol" w:eastAsia="Noto Serif CJK SC" w:hAnsi="Symbol" w:cs="Times New Roman" w:hint="default"/>
        <w:sz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027977">
    <w:abstractNumId w:val="3"/>
  </w:num>
  <w:num w:numId="2" w16cid:durableId="1245728393">
    <w:abstractNumId w:val="0"/>
  </w:num>
  <w:num w:numId="3" w16cid:durableId="2073382453">
    <w:abstractNumId w:val="1"/>
  </w:num>
  <w:num w:numId="4" w16cid:durableId="1127970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4D"/>
    <w:rsid w:val="0000718A"/>
    <w:rsid w:val="0000780A"/>
    <w:rsid w:val="00055659"/>
    <w:rsid w:val="00075C23"/>
    <w:rsid w:val="000C2646"/>
    <w:rsid w:val="000E5D72"/>
    <w:rsid w:val="00125F4C"/>
    <w:rsid w:val="00135E7E"/>
    <w:rsid w:val="001503B2"/>
    <w:rsid w:val="001C0398"/>
    <w:rsid w:val="001C60EA"/>
    <w:rsid w:val="001D04EF"/>
    <w:rsid w:val="002214AA"/>
    <w:rsid w:val="00242EA0"/>
    <w:rsid w:val="002517E9"/>
    <w:rsid w:val="00302937"/>
    <w:rsid w:val="003113ED"/>
    <w:rsid w:val="00316F97"/>
    <w:rsid w:val="003470E1"/>
    <w:rsid w:val="003728F9"/>
    <w:rsid w:val="00376887"/>
    <w:rsid w:val="00442B9B"/>
    <w:rsid w:val="00456502"/>
    <w:rsid w:val="00461DC4"/>
    <w:rsid w:val="004714DD"/>
    <w:rsid w:val="00496402"/>
    <w:rsid w:val="004976CD"/>
    <w:rsid w:val="004B0891"/>
    <w:rsid w:val="004E695A"/>
    <w:rsid w:val="004F0039"/>
    <w:rsid w:val="00533E63"/>
    <w:rsid w:val="0058046F"/>
    <w:rsid w:val="00585727"/>
    <w:rsid w:val="00592C14"/>
    <w:rsid w:val="005A2458"/>
    <w:rsid w:val="005B133D"/>
    <w:rsid w:val="005C4ED6"/>
    <w:rsid w:val="00632121"/>
    <w:rsid w:val="006651B5"/>
    <w:rsid w:val="00682985"/>
    <w:rsid w:val="006A1A50"/>
    <w:rsid w:val="006E5808"/>
    <w:rsid w:val="006F36F9"/>
    <w:rsid w:val="007901D3"/>
    <w:rsid w:val="0086786C"/>
    <w:rsid w:val="0087260C"/>
    <w:rsid w:val="008864E6"/>
    <w:rsid w:val="008F0A0C"/>
    <w:rsid w:val="00917665"/>
    <w:rsid w:val="00924543"/>
    <w:rsid w:val="009448DB"/>
    <w:rsid w:val="009525D3"/>
    <w:rsid w:val="0096568B"/>
    <w:rsid w:val="009704BE"/>
    <w:rsid w:val="009761E2"/>
    <w:rsid w:val="00987476"/>
    <w:rsid w:val="009D0D59"/>
    <w:rsid w:val="009E13AB"/>
    <w:rsid w:val="009E242A"/>
    <w:rsid w:val="009F1378"/>
    <w:rsid w:val="00A512F1"/>
    <w:rsid w:val="00A645AA"/>
    <w:rsid w:val="00A67EDF"/>
    <w:rsid w:val="00B16C1A"/>
    <w:rsid w:val="00B33480"/>
    <w:rsid w:val="00BE310D"/>
    <w:rsid w:val="00BE4468"/>
    <w:rsid w:val="00BF0EE4"/>
    <w:rsid w:val="00C1054D"/>
    <w:rsid w:val="00C2069C"/>
    <w:rsid w:val="00C35A2A"/>
    <w:rsid w:val="00C77285"/>
    <w:rsid w:val="00D2504D"/>
    <w:rsid w:val="00D257CB"/>
    <w:rsid w:val="00D31CD7"/>
    <w:rsid w:val="00D31DD3"/>
    <w:rsid w:val="00D63F32"/>
    <w:rsid w:val="00D65E6D"/>
    <w:rsid w:val="00D7735C"/>
    <w:rsid w:val="00D9405C"/>
    <w:rsid w:val="00E62F14"/>
    <w:rsid w:val="00E64B44"/>
    <w:rsid w:val="00E75CE9"/>
    <w:rsid w:val="00E80715"/>
    <w:rsid w:val="00E81E8D"/>
    <w:rsid w:val="00EC1FB5"/>
    <w:rsid w:val="00F92021"/>
    <w:rsid w:val="00F96875"/>
    <w:rsid w:val="00FA5376"/>
    <w:rsid w:val="00F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C115"/>
  <w15:docId w15:val="{31255328-F478-46D7-B52B-8FD4E856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aconcuadrcula">
    <w:name w:val="Table Grid"/>
    <w:basedOn w:val="Tablanormal"/>
    <w:uiPriority w:val="39"/>
    <w:rsid w:val="00B1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3E6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33E63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33E63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3E6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EE4C-D5C1-4BCE-AFD3-AA0708B0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muñoz</dc:creator>
  <cp:lastModifiedBy>Matías Alexander Muñoz Vyhmeister</cp:lastModifiedBy>
  <cp:revision>3</cp:revision>
  <cp:lastPrinted>2023-09-07T14:21:00Z</cp:lastPrinted>
  <dcterms:created xsi:type="dcterms:W3CDTF">2024-05-26T21:53:00Z</dcterms:created>
  <dcterms:modified xsi:type="dcterms:W3CDTF">2024-05-26T21:58:00Z</dcterms:modified>
</cp:coreProperties>
</file>