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2906" w14:textId="1EC16E73" w:rsidR="008F4E54" w:rsidRPr="008F4E54" w:rsidRDefault="008F4E54" w:rsidP="008F4E54">
      <w:pPr>
        <w:jc w:val="center"/>
        <w:rPr>
          <w:sz w:val="40"/>
          <w:szCs w:val="40"/>
        </w:rPr>
      </w:pPr>
      <w:proofErr w:type="spellStart"/>
      <w:r w:rsidRPr="008F4E54">
        <w:rPr>
          <w:sz w:val="40"/>
          <w:szCs w:val="40"/>
        </w:rPr>
        <w:t>BCI433</w:t>
      </w:r>
      <w:proofErr w:type="spellEnd"/>
      <w:r w:rsidRPr="008F4E54">
        <w:rPr>
          <w:sz w:val="40"/>
          <w:szCs w:val="40"/>
        </w:rPr>
        <w:t xml:space="preserve"> Software</w:t>
      </w:r>
    </w:p>
    <w:p w14:paraId="5F7E43AD" w14:textId="323275D9" w:rsidR="00BC4935" w:rsidRDefault="00BC4935">
      <w:r>
        <w:t xml:space="preserve">You can use </w:t>
      </w:r>
      <w:proofErr w:type="spellStart"/>
      <w:r>
        <w:t>Myapps</w:t>
      </w:r>
      <w:proofErr w:type="spellEnd"/>
      <w:r>
        <w:t xml:space="preserve"> to </w:t>
      </w:r>
      <w:r w:rsidR="008F4E54">
        <w:t>run</w:t>
      </w:r>
      <w:r>
        <w:t xml:space="preserve"> Access Client Solutions (ACS) or Rational Developer for </w:t>
      </w:r>
      <w:proofErr w:type="spellStart"/>
      <w:r>
        <w:t>i</w:t>
      </w:r>
      <w:proofErr w:type="spellEnd"/>
      <w:r>
        <w:t xml:space="preserve"> (</w:t>
      </w:r>
      <w:proofErr w:type="spellStart"/>
      <w:r>
        <w:t>RDi</w:t>
      </w:r>
      <w:proofErr w:type="spellEnd"/>
      <w:r>
        <w:t xml:space="preserve">) </w:t>
      </w:r>
    </w:p>
    <w:p w14:paraId="71F74175" w14:textId="77777777" w:rsidR="00BC4935" w:rsidRDefault="00BC4935" w:rsidP="00BC4935">
      <w:hyperlink r:id="rId4" w:history="1">
        <w:r w:rsidRPr="00173AA8">
          <w:rPr>
            <w:rStyle w:val="Hyperlink"/>
          </w:rPr>
          <w:t>https://</w:t>
        </w:r>
        <w:proofErr w:type="spellStart"/>
        <w:r w:rsidRPr="00173AA8">
          <w:rPr>
            <w:rStyle w:val="Hyperlink"/>
          </w:rPr>
          <w:t>myapps.senecapolytechnic.ca</w:t>
        </w:r>
        <w:proofErr w:type="spellEnd"/>
        <w:r w:rsidRPr="00173AA8">
          <w:rPr>
            <w:rStyle w:val="Hyperlink"/>
          </w:rPr>
          <w:t>/login</w:t>
        </w:r>
      </w:hyperlink>
    </w:p>
    <w:p w14:paraId="25542B4B" w14:textId="1D155864" w:rsidR="00BC4935" w:rsidRDefault="00BC4935">
      <w:r>
        <w:t>It is recommended that you install this software on your PC.</w:t>
      </w:r>
    </w:p>
    <w:p w14:paraId="0F78D4DA" w14:textId="2BB7D07E" w:rsidR="00BC4935" w:rsidRDefault="00BC4935" w:rsidP="00BC4935">
      <w:pPr>
        <w:pStyle w:val="NormalWeb"/>
        <w:shd w:val="clear" w:color="auto" w:fill="FFFFFF"/>
        <w:spacing w:before="0" w:beforeAutospacing="0" w:after="312" w:afterAutospacing="0"/>
        <w:rPr>
          <w:rFonts w:ascii="-apple-system" w:hAnsi="-apple-system"/>
          <w:color w:val="161616"/>
          <w:spacing w:val="1"/>
          <w:sz w:val="25"/>
          <w:szCs w:val="25"/>
          <w:lang w:val="en-US"/>
        </w:rPr>
      </w:pPr>
      <w:r>
        <w:rPr>
          <w:rStyle w:val="Strong"/>
          <w:rFonts w:ascii="-apple-system" w:hAnsi="-apple-system"/>
          <w:color w:val="161616"/>
          <w:spacing w:val="1"/>
          <w:sz w:val="25"/>
          <w:szCs w:val="25"/>
          <w:lang w:val="en-US"/>
        </w:rPr>
        <w:t xml:space="preserve">To obtain the </w:t>
      </w:r>
      <w:proofErr w:type="spellStart"/>
      <w:r>
        <w:rPr>
          <w:rStyle w:val="Strong"/>
          <w:rFonts w:ascii="-apple-system" w:hAnsi="-apple-system"/>
          <w:color w:val="161616"/>
          <w:spacing w:val="1"/>
          <w:sz w:val="25"/>
          <w:szCs w:val="25"/>
          <w:lang w:val="en-US"/>
        </w:rPr>
        <w:t>BCI433</w:t>
      </w:r>
      <w:proofErr w:type="spellEnd"/>
      <w:r>
        <w:rPr>
          <w:rStyle w:val="Strong"/>
          <w:rFonts w:ascii="-apple-system" w:hAnsi="-apple-system"/>
          <w:color w:val="161616"/>
          <w:spacing w:val="1"/>
          <w:sz w:val="25"/>
          <w:szCs w:val="25"/>
          <w:lang w:val="en-US"/>
        </w:rPr>
        <w:t xml:space="preserve"> </w:t>
      </w:r>
      <w:proofErr w:type="spellStart"/>
      <w:r>
        <w:rPr>
          <w:rStyle w:val="Strong"/>
          <w:rFonts w:ascii="-apple-system" w:hAnsi="-apple-system"/>
          <w:color w:val="161616"/>
          <w:spacing w:val="1"/>
          <w:sz w:val="25"/>
          <w:szCs w:val="25"/>
          <w:lang w:val="en-US"/>
        </w:rPr>
        <w:t>IBMi</w:t>
      </w:r>
      <w:proofErr w:type="spellEnd"/>
      <w:r>
        <w:rPr>
          <w:rStyle w:val="Strong"/>
          <w:rFonts w:ascii="-apple-system" w:hAnsi="-apple-system"/>
          <w:color w:val="161616"/>
          <w:spacing w:val="1"/>
          <w:sz w:val="25"/>
          <w:szCs w:val="25"/>
          <w:lang w:val="en-US"/>
        </w:rPr>
        <w:t xml:space="preserve"> software:</w:t>
      </w:r>
    </w:p>
    <w:p w14:paraId="298A6E49" w14:textId="77777777" w:rsidR="00BC4935" w:rsidRDefault="00BC4935" w:rsidP="00BC4935">
      <w:pPr>
        <w:shd w:val="clear" w:color="auto" w:fill="FFFFFF"/>
        <w:spacing w:after="225"/>
        <w:ind w:right="225"/>
        <w:rPr>
          <w:rFonts w:ascii="-apple-system" w:hAnsi="-apple-system"/>
          <w:color w:val="161616"/>
          <w:spacing w:val="1"/>
          <w:sz w:val="25"/>
          <w:szCs w:val="25"/>
          <w:lang w:val="en-US"/>
        </w:rPr>
      </w:pPr>
      <w:r>
        <w:rPr>
          <w:rFonts w:ascii="-apple-system" w:hAnsi="-apple-system"/>
          <w:color w:val="161616"/>
          <w:spacing w:val="1"/>
          <w:sz w:val="25"/>
          <w:szCs w:val="25"/>
          <w:lang w:val="en-US"/>
        </w:rPr>
        <w:t>1. Log into VPN. To log on, refer to </w:t>
      </w:r>
      <w:hyperlink r:id="rId5" w:tgtFrame="_blank" w:history="1">
        <w:r>
          <w:rPr>
            <w:rStyle w:val="Hyperlink"/>
            <w:rFonts w:ascii="-apple-system" w:hAnsi="-apple-system"/>
            <w:color w:val="DA291C"/>
            <w:spacing w:val="1"/>
            <w:sz w:val="25"/>
            <w:szCs w:val="25"/>
            <w:lang w:val="en-US"/>
          </w:rPr>
          <w:t>VPN</w:t>
        </w:r>
      </w:hyperlink>
      <w:r>
        <w:rPr>
          <w:rFonts w:ascii="-apple-system" w:hAnsi="-apple-system"/>
          <w:color w:val="161616"/>
          <w:spacing w:val="1"/>
          <w:sz w:val="25"/>
          <w:szCs w:val="25"/>
          <w:lang w:val="en-US"/>
        </w:rPr>
        <w:t>.</w:t>
      </w:r>
    </w:p>
    <w:p w14:paraId="3EB5BE1C" w14:textId="77777777" w:rsidR="00BC4935" w:rsidRDefault="00BC4935" w:rsidP="00BC4935">
      <w:pPr>
        <w:rPr>
          <w:rFonts w:ascii="Calibri" w:hAnsi="Calibri"/>
          <w:sz w:val="22"/>
          <w:szCs w:val="22"/>
        </w:rPr>
      </w:pPr>
      <w:r>
        <w:t xml:space="preserve">2. </w:t>
      </w:r>
    </w:p>
    <w:p w14:paraId="5D4B1EF9" w14:textId="77777777" w:rsidR="00BC4935" w:rsidRDefault="00BC4935" w:rsidP="00BC4935">
      <w:r>
        <w:t>From Windows file explorer:</w:t>
      </w:r>
    </w:p>
    <w:p w14:paraId="25F01864" w14:textId="77777777" w:rsidR="00BC4935" w:rsidRDefault="00BC4935" w:rsidP="00BC4935">
      <w:hyperlink r:id="rId6" w:history="1">
        <w:r>
          <w:rPr>
            <w:rStyle w:val="Hyperlink"/>
          </w:rPr>
          <w:t>\\</w:t>
        </w:r>
        <w:proofErr w:type="spellStart"/>
        <w:r>
          <w:rPr>
            <w:rStyle w:val="Hyperlink"/>
          </w:rPr>
          <w:t>mydrive.senecacollege.ca</w:t>
        </w:r>
        <w:proofErr w:type="spellEnd"/>
        <w:r>
          <w:rPr>
            <w:rStyle w:val="Hyperlink"/>
          </w:rPr>
          <w:t>\courses\</w:t>
        </w:r>
        <w:proofErr w:type="spellStart"/>
        <w:r>
          <w:rPr>
            <w:rStyle w:val="Hyperlink"/>
          </w:rPr>
          <w:t>AS400</w:t>
        </w:r>
        <w:proofErr w:type="spellEnd"/>
        <w:r>
          <w:rPr>
            <w:rStyle w:val="Hyperlink"/>
          </w:rPr>
          <w:t>\</w:t>
        </w:r>
      </w:hyperlink>
    </w:p>
    <w:p w14:paraId="05C220BE" w14:textId="77777777" w:rsidR="00BC4935" w:rsidRDefault="00BC4935" w:rsidP="00BC4935">
      <w:r>
        <w:t xml:space="preserve">From web browser: </w:t>
      </w:r>
    </w:p>
    <w:p w14:paraId="036EC2FD" w14:textId="77777777" w:rsidR="00BC4935" w:rsidRDefault="00BC4935" w:rsidP="00BC4935">
      <w:hyperlink r:id="rId7" w:history="1">
        <w:r>
          <w:rPr>
            <w:rStyle w:val="Hyperlink"/>
          </w:rPr>
          <w:t>file://///</w:t>
        </w:r>
        <w:proofErr w:type="spellStart"/>
        <w:r>
          <w:rPr>
            <w:rStyle w:val="Hyperlink"/>
          </w:rPr>
          <w:t>mydrive.senecacollege.ca</w:t>
        </w:r>
        <w:proofErr w:type="spellEnd"/>
        <w:r>
          <w:rPr>
            <w:rStyle w:val="Hyperlink"/>
          </w:rPr>
          <w:t>/courses/</w:t>
        </w:r>
        <w:proofErr w:type="spellStart"/>
        <w:r>
          <w:rPr>
            <w:rStyle w:val="Hyperlink"/>
          </w:rPr>
          <w:t>AS400</w:t>
        </w:r>
        <w:proofErr w:type="spellEnd"/>
        <w:r>
          <w:rPr>
            <w:rStyle w:val="Hyperlink"/>
          </w:rPr>
          <w:t>/</w:t>
        </w:r>
      </w:hyperlink>
    </w:p>
    <w:p w14:paraId="335F1543" w14:textId="77777777" w:rsidR="00BC4935" w:rsidRDefault="00BC4935" w:rsidP="00BC4935">
      <w:pPr>
        <w:shd w:val="clear" w:color="auto" w:fill="FFFFFF"/>
        <w:spacing w:after="225"/>
        <w:ind w:right="225"/>
        <w:rPr>
          <w:rFonts w:ascii="-apple-system" w:hAnsi="-apple-system"/>
          <w:color w:val="161616"/>
          <w:spacing w:val="1"/>
          <w:sz w:val="25"/>
          <w:szCs w:val="25"/>
          <w:lang w:val="en-US"/>
        </w:rPr>
      </w:pPr>
      <w:r>
        <w:rPr>
          <w:color w:val="000000"/>
        </w:rPr>
        <w:t xml:space="preserve">3. </w:t>
      </w:r>
      <w:r>
        <w:rPr>
          <w:rFonts w:ascii="-apple-system" w:hAnsi="-apple-system"/>
          <w:color w:val="161616"/>
          <w:spacing w:val="1"/>
          <w:sz w:val="25"/>
          <w:szCs w:val="25"/>
          <w:lang w:val="en-US"/>
        </w:rPr>
        <w:t>If you are prompted to log in use your </w:t>
      </w:r>
      <w:r>
        <w:rPr>
          <w:rFonts w:ascii="-apple-system" w:hAnsi="-apple-system"/>
          <w:b/>
          <w:bCs/>
          <w:color w:val="161616"/>
          <w:spacing w:val="1"/>
          <w:sz w:val="25"/>
          <w:szCs w:val="25"/>
          <w:lang w:val="en-US"/>
        </w:rPr>
        <w:t xml:space="preserve">Seneca Email </w:t>
      </w:r>
      <w:r>
        <w:rPr>
          <w:rFonts w:ascii="-apple-system" w:hAnsi="-apple-system"/>
          <w:color w:val="161616"/>
          <w:spacing w:val="1"/>
          <w:sz w:val="25"/>
          <w:szCs w:val="25"/>
          <w:lang w:val="en-US"/>
        </w:rPr>
        <w:t>and </w:t>
      </w:r>
      <w:r>
        <w:rPr>
          <w:rFonts w:ascii="-apple-system" w:hAnsi="-apple-system"/>
          <w:b/>
          <w:bCs/>
          <w:color w:val="161616"/>
          <w:spacing w:val="1"/>
          <w:sz w:val="25"/>
          <w:szCs w:val="25"/>
          <w:lang w:val="en-US"/>
        </w:rPr>
        <w:t>password</w:t>
      </w:r>
    </w:p>
    <w:p w14:paraId="4BBE86E9" w14:textId="117E67A7" w:rsidR="00BC4935" w:rsidRDefault="00BC4935" w:rsidP="00BC4935">
      <w:r>
        <w:t xml:space="preserve">4. Download </w:t>
      </w:r>
      <w:r>
        <w:t xml:space="preserve">the </w:t>
      </w:r>
      <w:proofErr w:type="spellStart"/>
      <w:r>
        <w:t>IBMi</w:t>
      </w:r>
      <w:proofErr w:type="spellEnd"/>
      <w:r>
        <w:t xml:space="preserve"> software</w:t>
      </w:r>
    </w:p>
    <w:p w14:paraId="3CEF4869" w14:textId="77777777" w:rsidR="00BC4935" w:rsidRDefault="00BC4935" w:rsidP="00BC4935">
      <w:r>
        <w:t>When using Windows Explorer, you see</w:t>
      </w:r>
    </w:p>
    <w:p w14:paraId="5C474924" w14:textId="77777777" w:rsidR="00BC4935" w:rsidRDefault="00BC4935">
      <w:r>
        <w:rPr>
          <w:noProof/>
        </w:rPr>
        <w:drawing>
          <wp:inline distT="0" distB="0" distL="0" distR="0" wp14:anchorId="716C6ABB" wp14:editId="364D5F11">
            <wp:extent cx="5943600" cy="2359660"/>
            <wp:effectExtent l="0" t="0" r="0" b="2540"/>
            <wp:docPr id="1401261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61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C590" w14:textId="5144ED0F" w:rsidR="00BC4935" w:rsidRDefault="00BC4935">
      <w:r>
        <w:br w:type="page"/>
      </w:r>
    </w:p>
    <w:p w14:paraId="565BAAD2" w14:textId="3E1556A4" w:rsidR="00BC4935" w:rsidRDefault="00BC4935" w:rsidP="00BC4935">
      <w:r>
        <w:lastRenderedPageBreak/>
        <w:t>When using the browser, you see</w:t>
      </w:r>
    </w:p>
    <w:p w14:paraId="60A69294" w14:textId="580EF853" w:rsidR="00BC4935" w:rsidRDefault="00BC4935" w:rsidP="00BC4935">
      <w:r>
        <w:rPr>
          <w:noProof/>
        </w:rPr>
        <w:drawing>
          <wp:inline distT="0" distB="0" distL="0" distR="0" wp14:anchorId="5159631D" wp14:editId="72E71F99">
            <wp:extent cx="5943600" cy="4792980"/>
            <wp:effectExtent l="0" t="0" r="0" b="7620"/>
            <wp:docPr id="197567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71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8885" w14:textId="62982DA5" w:rsidR="00BC4935" w:rsidRDefault="00BC4935" w:rsidP="00BC4935"/>
    <w:p w14:paraId="12AD3F02" w14:textId="1D351994" w:rsidR="00BC4935" w:rsidRDefault="00BC4935" w:rsidP="00BC4935"/>
    <w:sectPr w:rsidR="00BC4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-apple-syste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F"/>
    <w:rsid w:val="008F4E54"/>
    <w:rsid w:val="00BC4935"/>
    <w:rsid w:val="00C2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C4F7"/>
  <w15:chartTrackingRefBased/>
  <w15:docId w15:val="{1109B0D6-2255-4434-B33D-C873D181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7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9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4935"/>
    <w:pPr>
      <w:spacing w:before="100" w:beforeAutospacing="1" w:after="100" w:afterAutospacing="1" w:line="240" w:lineRule="auto"/>
    </w:pPr>
    <w:rPr>
      <w:rFonts w:ascii="Aptos" w:hAnsi="Aptos" w:cs="Aptos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C493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C4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\\mydrive.senecacollege.ca\courses\AS400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mydrive.senecacollege.ca\courses\AS400\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n01.safelinks.protection.outlook.com/?url=https%3A%2F%2Finside.senecacollege.ca%2Fits%2Fservices%2Fvpn%2Fstudentvpn.html&amp;data=05%7C01%7Crussell.pangborn%40senecacollege.ca%7C8f4159506364468f09b608dbc4f44837%7Ceb34f74a58e74a8b9e59433e4c412757%7C0%7C0%7C638320325687483414%7CUnknown%7CTWFpbGZsb3d8eyJWIjoiMC4wLjAwMDAiLCJQIjoiV2luMzIiLCJBTiI6Ik1haWwiLCJXVCI6Mn0%3D%7C3000%7C%7C%7C&amp;sdata=XLX8jA%2BQwstEYM1JEyuAgq%2BLE1yK50AFh9SQBpXVI2Y%3D&amp;reserved=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apps.senecapolytechnic.ca/login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2</cp:revision>
  <dcterms:created xsi:type="dcterms:W3CDTF">2024-01-08T14:42:00Z</dcterms:created>
  <dcterms:modified xsi:type="dcterms:W3CDTF">2024-01-08T23:34:00Z</dcterms:modified>
</cp:coreProperties>
</file>