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F50" w:rsidRDefault="001F7D3A" w:rsidP="006138C7">
      <w:pPr>
        <w:pStyle w:val="NoSpacing"/>
      </w:pPr>
      <w:r>
        <w:t>Lab</w:t>
      </w:r>
      <w:r w:rsidR="00C02F50">
        <w:t xml:space="preserve"> Objectives </w:t>
      </w:r>
      <w:bookmarkStart w:id="0" w:name="_GoBack"/>
      <w:bookmarkEnd w:id="0"/>
    </w:p>
    <w:p w:rsidR="00415559" w:rsidRDefault="00415559" w:rsidP="00415559">
      <w:pPr>
        <w:numPr>
          <w:ilvl w:val="0"/>
          <w:numId w:val="1"/>
        </w:numPr>
        <w:rPr>
          <w:rFonts w:ascii="Arial" w:hAnsi="Arial" w:cs="Arial"/>
          <w:b/>
          <w:sz w:val="20"/>
          <w:szCs w:val="20"/>
        </w:rPr>
      </w:pPr>
      <w:r>
        <w:rPr>
          <w:rFonts w:ascii="Arial" w:hAnsi="Arial" w:cs="Arial"/>
          <w:b/>
          <w:sz w:val="20"/>
          <w:szCs w:val="20"/>
        </w:rPr>
        <w:t>Look at comma</w:t>
      </w:r>
      <w:r w:rsidR="00AF7F2A">
        <w:rPr>
          <w:rFonts w:ascii="Arial" w:hAnsi="Arial" w:cs="Arial"/>
          <w:b/>
          <w:sz w:val="20"/>
          <w:szCs w:val="20"/>
        </w:rPr>
        <w:t>nds that are similar to the ones</w:t>
      </w:r>
      <w:r>
        <w:rPr>
          <w:rFonts w:ascii="Arial" w:hAnsi="Arial" w:cs="Arial"/>
          <w:b/>
          <w:sz w:val="20"/>
          <w:szCs w:val="20"/>
        </w:rPr>
        <w:t xml:space="preserve"> required to complete lab 4 </w:t>
      </w:r>
    </w:p>
    <w:p w:rsidR="00415559" w:rsidRPr="00415559" w:rsidRDefault="00AF7F2A" w:rsidP="00415559">
      <w:pPr>
        <w:numPr>
          <w:ilvl w:val="0"/>
          <w:numId w:val="1"/>
        </w:numPr>
        <w:rPr>
          <w:rFonts w:ascii="Arial" w:hAnsi="Arial" w:cs="Arial"/>
          <w:b/>
          <w:sz w:val="20"/>
          <w:szCs w:val="20"/>
        </w:rPr>
      </w:pPr>
      <w:r>
        <w:rPr>
          <w:rFonts w:ascii="Arial" w:hAnsi="Arial" w:cs="Arial"/>
          <w:b/>
          <w:sz w:val="20"/>
          <w:szCs w:val="20"/>
        </w:rPr>
        <w:t>S</w:t>
      </w:r>
      <w:r w:rsidR="00415559">
        <w:rPr>
          <w:rFonts w:ascii="Arial" w:hAnsi="Arial" w:cs="Arial"/>
          <w:b/>
          <w:sz w:val="20"/>
          <w:szCs w:val="20"/>
        </w:rPr>
        <w:t xml:space="preserve">elect the appropriate </w:t>
      </w:r>
      <w:r>
        <w:rPr>
          <w:rFonts w:ascii="Arial" w:hAnsi="Arial" w:cs="Arial"/>
          <w:b/>
          <w:sz w:val="20"/>
          <w:szCs w:val="20"/>
        </w:rPr>
        <w:t xml:space="preserve">Lab 4 </w:t>
      </w:r>
      <w:r w:rsidR="00415559">
        <w:rPr>
          <w:rFonts w:ascii="Arial" w:hAnsi="Arial" w:cs="Arial"/>
          <w:b/>
          <w:sz w:val="20"/>
          <w:szCs w:val="20"/>
        </w:rPr>
        <w:t xml:space="preserve">command </w:t>
      </w:r>
      <w:r>
        <w:rPr>
          <w:rFonts w:ascii="Arial" w:hAnsi="Arial" w:cs="Arial"/>
          <w:b/>
          <w:sz w:val="20"/>
          <w:szCs w:val="20"/>
        </w:rPr>
        <w:t xml:space="preserve">and </w:t>
      </w:r>
      <w:r w:rsidR="00415559">
        <w:rPr>
          <w:rFonts w:ascii="Arial" w:hAnsi="Arial" w:cs="Arial"/>
          <w:b/>
          <w:sz w:val="20"/>
          <w:szCs w:val="20"/>
        </w:rPr>
        <w:t>parameter aft</w:t>
      </w:r>
      <w:r>
        <w:rPr>
          <w:rFonts w:ascii="Arial" w:hAnsi="Arial" w:cs="Arial"/>
          <w:b/>
          <w:sz w:val="20"/>
          <w:szCs w:val="20"/>
        </w:rPr>
        <w:t>er looking at similar commands</w:t>
      </w:r>
    </w:p>
    <w:p w:rsidR="00C02F50" w:rsidRDefault="00C02F50">
      <w:pPr>
        <w:ind w:left="360"/>
        <w:rPr>
          <w:rFonts w:ascii="Arial" w:hAnsi="Arial" w:cs="Arial"/>
          <w:b/>
          <w:sz w:val="20"/>
          <w:szCs w:val="20"/>
        </w:rPr>
      </w:pPr>
    </w:p>
    <w:p w:rsidR="00C02F50" w:rsidRDefault="00C02F50">
      <w:pPr>
        <w:rPr>
          <w:rFonts w:ascii="Arial" w:hAnsi="Arial" w:cs="Arial"/>
          <w:sz w:val="20"/>
          <w:szCs w:val="20"/>
        </w:rPr>
      </w:pPr>
    </w:p>
    <w:p w:rsidR="00C02F50" w:rsidRDefault="00C02F50">
      <w:pPr>
        <w:rPr>
          <w:rFonts w:ascii="Arial" w:hAnsi="Arial" w:cs="Arial"/>
          <w:b/>
          <w:sz w:val="20"/>
          <w:szCs w:val="20"/>
          <w:u w:val="single"/>
        </w:rPr>
      </w:pPr>
      <w:r>
        <w:rPr>
          <w:rFonts w:ascii="Arial" w:hAnsi="Arial" w:cs="Arial"/>
          <w:b/>
          <w:sz w:val="20"/>
          <w:szCs w:val="20"/>
          <w:u w:val="single"/>
        </w:rPr>
        <w:t>Part A – Investigating Lab4 commands</w:t>
      </w:r>
    </w:p>
    <w:p w:rsidR="00C02F50" w:rsidRDefault="00C02F50">
      <w:pPr>
        <w:rPr>
          <w:rFonts w:ascii="Arial" w:hAnsi="Arial" w:cs="Arial"/>
          <w:bCs/>
          <w:sz w:val="20"/>
          <w:szCs w:val="20"/>
        </w:rPr>
      </w:pPr>
    </w:p>
    <w:p w:rsidR="00AF7F2A" w:rsidRDefault="00AF7F2A">
      <w:pPr>
        <w:rPr>
          <w:rFonts w:ascii="Arial" w:hAnsi="Arial" w:cs="Arial"/>
          <w:bCs/>
          <w:sz w:val="20"/>
          <w:szCs w:val="20"/>
        </w:rPr>
      </w:pPr>
      <w:r>
        <w:rPr>
          <w:rFonts w:ascii="Arial" w:hAnsi="Arial" w:cs="Arial"/>
          <w:bCs/>
          <w:sz w:val="20"/>
          <w:szCs w:val="20"/>
        </w:rPr>
        <w:t>RTVJOBA</w:t>
      </w:r>
    </w:p>
    <w:p w:rsidR="00AF7F2A" w:rsidRDefault="00AF7F2A">
      <w:pPr>
        <w:rPr>
          <w:rFonts w:ascii="Arial" w:hAnsi="Arial" w:cs="Arial"/>
          <w:bCs/>
          <w:sz w:val="20"/>
          <w:szCs w:val="20"/>
        </w:rPr>
      </w:pPr>
    </w:p>
    <w:p w:rsidR="00C02F50" w:rsidRDefault="00C02F50">
      <w:pPr>
        <w:rPr>
          <w:rFonts w:ascii="Arial" w:hAnsi="Arial" w:cs="Arial"/>
          <w:bCs/>
          <w:sz w:val="20"/>
          <w:szCs w:val="20"/>
        </w:rPr>
      </w:pPr>
      <w:r>
        <w:rPr>
          <w:rFonts w:ascii="Arial" w:hAnsi="Arial" w:cs="Arial"/>
          <w:bCs/>
          <w:sz w:val="20"/>
          <w:szCs w:val="20"/>
        </w:rPr>
        <w:t>Open your CLLE partially done program and type the following:</w:t>
      </w:r>
    </w:p>
    <w:p w:rsidR="00C02F50" w:rsidRDefault="00C02F50">
      <w:pPr>
        <w:rPr>
          <w:rFonts w:ascii="Arial" w:hAnsi="Arial" w:cs="Arial"/>
          <w:bCs/>
          <w:sz w:val="20"/>
          <w:szCs w:val="20"/>
        </w:rPr>
      </w:pPr>
    </w:p>
    <w:p w:rsidR="00C02F50" w:rsidRDefault="00C02F50">
      <w:pPr>
        <w:rPr>
          <w:rFonts w:ascii="Arial" w:hAnsi="Arial" w:cs="Arial"/>
          <w:bCs/>
          <w:sz w:val="20"/>
          <w:szCs w:val="20"/>
        </w:rPr>
      </w:pPr>
      <w:r>
        <w:rPr>
          <w:rFonts w:ascii="Arial" w:hAnsi="Arial" w:cs="Arial"/>
          <w:bCs/>
          <w:sz w:val="20"/>
          <w:szCs w:val="20"/>
        </w:rPr>
        <w:t>When (&amp;Option = '3' *or &amp;option = '03') Do</w:t>
      </w:r>
    </w:p>
    <w:p w:rsidR="00C02F50" w:rsidRDefault="00C02F50">
      <w:pPr>
        <w:rPr>
          <w:rFonts w:ascii="Arial" w:hAnsi="Arial" w:cs="Arial"/>
          <w:bCs/>
          <w:sz w:val="20"/>
          <w:szCs w:val="20"/>
        </w:rPr>
      </w:pPr>
    </w:p>
    <w:p w:rsidR="00C02F50" w:rsidRDefault="00C02F50">
      <w:pPr>
        <w:rPr>
          <w:rFonts w:ascii="Arial" w:hAnsi="Arial" w:cs="Arial"/>
          <w:bCs/>
          <w:sz w:val="20"/>
          <w:szCs w:val="20"/>
        </w:rPr>
      </w:pPr>
      <w:r>
        <w:rPr>
          <w:rFonts w:ascii="Arial" w:hAnsi="Arial" w:cs="Arial"/>
          <w:bCs/>
          <w:sz w:val="20"/>
          <w:szCs w:val="20"/>
        </w:rPr>
        <w:t xml:space="preserve">                    RtvJobA    Press the prompt key (F4) and examine the possible information you can retrieve from a </w:t>
      </w:r>
    </w:p>
    <w:p w:rsidR="00C02F50" w:rsidRDefault="00C02F50">
      <w:pPr>
        <w:rPr>
          <w:rFonts w:ascii="Arial" w:hAnsi="Arial" w:cs="Arial"/>
          <w:bCs/>
          <w:sz w:val="20"/>
          <w:szCs w:val="20"/>
        </w:rPr>
      </w:pPr>
      <w:r>
        <w:rPr>
          <w:rFonts w:ascii="Arial" w:hAnsi="Arial" w:cs="Arial"/>
          <w:bCs/>
          <w:sz w:val="20"/>
          <w:szCs w:val="20"/>
        </w:rPr>
        <w:t>running job.  (we are going to try getting info about the output queue)</w:t>
      </w:r>
    </w:p>
    <w:p w:rsidR="00C02F50" w:rsidRDefault="00ED5E60">
      <w:pPr>
        <w:rPr>
          <w:rFonts w:ascii="Arial" w:hAnsi="Arial" w:cs="Arial"/>
          <w:bCs/>
          <w:sz w:val="20"/>
          <w:szCs w:val="20"/>
        </w:rPr>
      </w:pPr>
      <w:r>
        <w:rPr>
          <w:rFonts w:ascii="Arial" w:hAnsi="Arial" w:cs="Arial"/>
          <w:noProof/>
          <w:sz w:val="20"/>
          <w:szCs w:val="20"/>
        </w:rPr>
        <w:drawing>
          <wp:inline distT="0" distB="0" distL="0" distR="0">
            <wp:extent cx="6172200" cy="610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6105525"/>
                    </a:xfrm>
                    <a:prstGeom prst="rect">
                      <a:avLst/>
                    </a:prstGeom>
                    <a:noFill/>
                    <a:ln>
                      <a:noFill/>
                    </a:ln>
                  </pic:spPr>
                </pic:pic>
              </a:graphicData>
            </a:graphic>
          </wp:inline>
        </w:drawing>
      </w:r>
    </w:p>
    <w:p w:rsidR="00C02F50" w:rsidRDefault="00C02F50">
      <w:pPr>
        <w:pStyle w:val="BodyText"/>
      </w:pPr>
    </w:p>
    <w:p w:rsidR="00C02F50" w:rsidRDefault="00C02F50">
      <w:pPr>
        <w:pStyle w:val="BodyText"/>
      </w:pPr>
    </w:p>
    <w:p w:rsidR="00C02F50" w:rsidRDefault="00C02F50">
      <w:pPr>
        <w:pStyle w:val="BodyText"/>
        <w:rPr>
          <w:bCs w:val="0"/>
        </w:rPr>
      </w:pPr>
      <w:r>
        <w:lastRenderedPageBreak/>
        <w:t xml:space="preserve">The keyword notation of how to use this command appears at the bottom of this screenshot.  That is the code that will be placed in your program.  </w:t>
      </w:r>
    </w:p>
    <w:p w:rsidR="00C02F50" w:rsidRDefault="00C02F50">
      <w:pPr>
        <w:rPr>
          <w:rFonts w:ascii="Arial" w:hAnsi="Arial" w:cs="Arial"/>
          <w:sz w:val="20"/>
          <w:szCs w:val="20"/>
        </w:rPr>
      </w:pPr>
    </w:p>
    <w:p w:rsidR="003A2D84" w:rsidRDefault="003A2D84">
      <w:pPr>
        <w:rPr>
          <w:rFonts w:ascii="Arial" w:hAnsi="Arial" w:cs="Arial"/>
          <w:sz w:val="20"/>
          <w:szCs w:val="20"/>
        </w:rPr>
      </w:pPr>
      <w:r>
        <w:rPr>
          <w:rFonts w:ascii="Arial" w:hAnsi="Arial" w:cs="Arial"/>
          <w:sz w:val="20"/>
          <w:szCs w:val="20"/>
        </w:rPr>
        <w:t>In Lab 4a, we had a subroutine executed when someone selected option 1.  This time we will show sample code (with a different command featured then the actual lab) that will determine the output queue for the current job. This sample code will provide a solution inline, without using a subroutine.</w:t>
      </w:r>
    </w:p>
    <w:p w:rsidR="003A2D84" w:rsidRDefault="003A2D84">
      <w:pPr>
        <w:rPr>
          <w:rFonts w:ascii="Arial" w:hAnsi="Arial" w:cs="Arial"/>
          <w:sz w:val="20"/>
          <w:szCs w:val="20"/>
        </w:rPr>
      </w:pPr>
    </w:p>
    <w:p w:rsidR="00C02F50" w:rsidRDefault="003A2D84">
      <w:pPr>
        <w:rPr>
          <w:rFonts w:ascii="Arial" w:hAnsi="Arial" w:cs="Arial"/>
          <w:sz w:val="20"/>
          <w:szCs w:val="20"/>
        </w:rPr>
      </w:pPr>
      <w:r>
        <w:rPr>
          <w:rFonts w:ascii="Arial" w:hAnsi="Arial" w:cs="Arial"/>
          <w:sz w:val="20"/>
          <w:szCs w:val="20"/>
        </w:rPr>
        <w:t xml:space="preserve"> Let’s pretend that </w:t>
      </w:r>
      <w:r w:rsidR="00415559">
        <w:rPr>
          <w:rFonts w:ascii="Arial" w:hAnsi="Arial" w:cs="Arial"/>
          <w:sz w:val="20"/>
          <w:szCs w:val="20"/>
        </w:rPr>
        <w:t>this is option three</w:t>
      </w:r>
      <w:r>
        <w:rPr>
          <w:rFonts w:ascii="Arial" w:hAnsi="Arial" w:cs="Arial"/>
          <w:sz w:val="20"/>
          <w:szCs w:val="20"/>
        </w:rPr>
        <w:t>.</w:t>
      </w:r>
    </w:p>
    <w:p w:rsidR="003A2D84" w:rsidRDefault="003A2D84">
      <w:pPr>
        <w:rPr>
          <w:rFonts w:ascii="Arial" w:hAnsi="Arial" w:cs="Arial"/>
          <w:sz w:val="20"/>
          <w:szCs w:val="20"/>
        </w:rPr>
      </w:pPr>
    </w:p>
    <w:p w:rsidR="003A2D84" w:rsidRDefault="003A2D84">
      <w:pPr>
        <w:rPr>
          <w:rFonts w:ascii="Arial" w:hAnsi="Arial" w:cs="Arial"/>
          <w:sz w:val="20"/>
          <w:szCs w:val="20"/>
        </w:rPr>
      </w:pPr>
    </w:p>
    <w:p w:rsidR="003A2D84" w:rsidRDefault="003A2D84" w:rsidP="003A2D84">
      <w:pPr>
        <w:ind w:firstLine="720"/>
        <w:rPr>
          <w:sz w:val="22"/>
          <w:szCs w:val="22"/>
        </w:rPr>
      </w:pPr>
      <w:r>
        <w:rPr>
          <w:sz w:val="22"/>
          <w:szCs w:val="22"/>
        </w:rPr>
        <w:t xml:space="preserve">Select </w:t>
      </w:r>
    </w:p>
    <w:p w:rsidR="00415559" w:rsidRDefault="003A2D84" w:rsidP="003A2D84">
      <w:pPr>
        <w:ind w:firstLine="720"/>
        <w:rPr>
          <w:sz w:val="22"/>
          <w:szCs w:val="22"/>
        </w:rPr>
      </w:pPr>
      <w:r>
        <w:rPr>
          <w:sz w:val="22"/>
          <w:szCs w:val="22"/>
        </w:rPr>
        <w:t>When (&amp;Option = '1' *or &amp;Option = '01')</w:t>
      </w:r>
      <w:r>
        <w:rPr>
          <w:sz w:val="22"/>
          <w:szCs w:val="22"/>
        </w:rPr>
        <w:tab/>
        <w:t xml:space="preserve"> CallSubr OPTION1</w:t>
      </w:r>
    </w:p>
    <w:p w:rsidR="003A2D84" w:rsidRDefault="00415559" w:rsidP="003A2D84">
      <w:pPr>
        <w:ind w:firstLine="720"/>
        <w:rPr>
          <w:sz w:val="22"/>
          <w:szCs w:val="22"/>
        </w:rPr>
      </w:pPr>
      <w:r>
        <w:rPr>
          <w:sz w:val="22"/>
          <w:szCs w:val="22"/>
        </w:rPr>
        <w:t>..</w:t>
      </w:r>
      <w:r w:rsidR="003A2D84">
        <w:rPr>
          <w:sz w:val="22"/>
          <w:szCs w:val="22"/>
        </w:rPr>
        <w:t xml:space="preserve"> </w:t>
      </w:r>
    </w:p>
    <w:p w:rsidR="003A2D84" w:rsidRDefault="003A2D84">
      <w:pPr>
        <w:rPr>
          <w:sz w:val="22"/>
          <w:szCs w:val="22"/>
        </w:rPr>
      </w:pPr>
      <w:r>
        <w:rPr>
          <w:sz w:val="22"/>
          <w:szCs w:val="22"/>
        </w:rPr>
        <w:tab/>
        <w:t>When(&amp;Option = ‘</w:t>
      </w:r>
      <w:r w:rsidR="00415559">
        <w:rPr>
          <w:sz w:val="22"/>
          <w:szCs w:val="22"/>
        </w:rPr>
        <w:t>3</w:t>
      </w:r>
      <w:r>
        <w:rPr>
          <w:sz w:val="22"/>
          <w:szCs w:val="22"/>
        </w:rPr>
        <w:t>’ *or &amp;Option = ‘</w:t>
      </w:r>
      <w:r w:rsidR="00415559">
        <w:rPr>
          <w:sz w:val="22"/>
          <w:szCs w:val="22"/>
        </w:rPr>
        <w:t>03</w:t>
      </w:r>
      <w:r>
        <w:rPr>
          <w:sz w:val="22"/>
          <w:szCs w:val="22"/>
        </w:rPr>
        <w:t>’)            DO</w:t>
      </w:r>
    </w:p>
    <w:p w:rsidR="00E731BA" w:rsidRDefault="003A2D84" w:rsidP="00E731BA">
      <w:pPr>
        <w:rPr>
          <w:sz w:val="22"/>
          <w:szCs w:val="22"/>
        </w:rPr>
      </w:pPr>
      <w:r>
        <w:rPr>
          <w:sz w:val="22"/>
          <w:szCs w:val="22"/>
        </w:rPr>
        <w:tab/>
      </w:r>
      <w:r>
        <w:rPr>
          <w:sz w:val="22"/>
          <w:szCs w:val="22"/>
        </w:rPr>
        <w:tab/>
      </w:r>
    </w:p>
    <w:p w:rsidR="00E731BA" w:rsidRDefault="00E731BA" w:rsidP="00E731BA">
      <w:pPr>
        <w:rPr>
          <w:sz w:val="22"/>
          <w:szCs w:val="22"/>
        </w:rPr>
      </w:pPr>
      <w:r>
        <w:rPr>
          <w:sz w:val="22"/>
          <w:szCs w:val="22"/>
        </w:rPr>
        <w:t xml:space="preserve">            </w:t>
      </w:r>
      <w:r w:rsidR="00F872F3" w:rsidRPr="00F872F3">
        <w:rPr>
          <w:sz w:val="22"/>
          <w:szCs w:val="22"/>
        </w:rPr>
        <w:t xml:space="preserve"> RTVJOBA    OUTQ(&amp;OUTQ) OUTQLIB(&amp;OUTQLIB) </w:t>
      </w:r>
    </w:p>
    <w:p w:rsidR="003A2D84" w:rsidRDefault="00E731BA" w:rsidP="00E731BA">
      <w:pPr>
        <w:rPr>
          <w:sz w:val="22"/>
          <w:szCs w:val="22"/>
        </w:rPr>
      </w:pPr>
      <w:r>
        <w:rPr>
          <w:sz w:val="22"/>
          <w:szCs w:val="22"/>
        </w:rPr>
        <w:t xml:space="preserve">             </w:t>
      </w:r>
      <w:r w:rsidR="003A2D84">
        <w:rPr>
          <w:sz w:val="22"/>
          <w:szCs w:val="22"/>
        </w:rPr>
        <w:t>/* note this shows at the bottom of the preceding screen shot */</w:t>
      </w:r>
    </w:p>
    <w:p w:rsidR="00F872F3" w:rsidRDefault="00F872F3" w:rsidP="00F872F3">
      <w:pPr>
        <w:ind w:left="720" w:firstLine="720"/>
        <w:rPr>
          <w:sz w:val="22"/>
          <w:szCs w:val="22"/>
        </w:rPr>
      </w:pPr>
    </w:p>
    <w:p w:rsidR="00E731BA" w:rsidRDefault="00E731BA" w:rsidP="00E731BA">
      <w:pPr>
        <w:rPr>
          <w:sz w:val="22"/>
          <w:szCs w:val="22"/>
        </w:rPr>
      </w:pPr>
      <w:r>
        <w:rPr>
          <w:sz w:val="22"/>
          <w:szCs w:val="22"/>
        </w:rPr>
        <w:t xml:space="preserve">             </w:t>
      </w:r>
      <w:r w:rsidR="003A2D84" w:rsidRPr="003A2D84">
        <w:rPr>
          <w:sz w:val="22"/>
          <w:szCs w:val="22"/>
        </w:rPr>
        <w:t>CHGVAR</w:t>
      </w:r>
      <w:r w:rsidR="003A2D84">
        <w:rPr>
          <w:sz w:val="22"/>
          <w:szCs w:val="22"/>
        </w:rPr>
        <w:t xml:space="preserve">     &amp;MsgTxt</w:t>
      </w:r>
      <w:r w:rsidR="00F872F3">
        <w:rPr>
          <w:sz w:val="22"/>
          <w:szCs w:val="22"/>
        </w:rPr>
        <w:t xml:space="preserve">     </w:t>
      </w:r>
      <w:r w:rsidR="003A2D84">
        <w:rPr>
          <w:sz w:val="22"/>
          <w:szCs w:val="22"/>
        </w:rPr>
        <w:t xml:space="preserve"> ('Output queue for </w:t>
      </w:r>
      <w:r w:rsidR="00F872F3">
        <w:rPr>
          <w:sz w:val="22"/>
          <w:szCs w:val="22"/>
        </w:rPr>
        <w:t xml:space="preserve">the </w:t>
      </w:r>
      <w:r w:rsidR="003A2D84">
        <w:rPr>
          <w:sz w:val="22"/>
          <w:szCs w:val="22"/>
        </w:rPr>
        <w:t>current job is'</w:t>
      </w:r>
      <w:r w:rsidR="00F872F3">
        <w:rPr>
          <w:sz w:val="22"/>
          <w:szCs w:val="22"/>
        </w:rPr>
        <w:t xml:space="preserve">      +</w:t>
      </w:r>
      <w:r w:rsidR="003A2D84">
        <w:rPr>
          <w:sz w:val="22"/>
          <w:szCs w:val="22"/>
        </w:rPr>
        <w:t xml:space="preserve"> </w:t>
      </w:r>
    </w:p>
    <w:p w:rsidR="00E731BA" w:rsidRDefault="00E731BA" w:rsidP="00E731BA">
      <w:pPr>
        <w:rPr>
          <w:sz w:val="22"/>
          <w:szCs w:val="22"/>
        </w:rPr>
      </w:pPr>
      <w:r>
        <w:rPr>
          <w:sz w:val="22"/>
          <w:szCs w:val="22"/>
        </w:rPr>
        <w:t xml:space="preserve">                   </w:t>
      </w:r>
      <w:r w:rsidR="003A2D84">
        <w:rPr>
          <w:sz w:val="22"/>
          <w:szCs w:val="22"/>
        </w:rPr>
        <w:t>*Bcat &amp;OUTQ</w:t>
      </w:r>
      <w:r w:rsidR="00F872F3">
        <w:rPr>
          <w:sz w:val="22"/>
          <w:szCs w:val="22"/>
        </w:rPr>
        <w:t xml:space="preserve"> </w:t>
      </w:r>
      <w:r w:rsidR="003A2D84" w:rsidRPr="003A2D84">
        <w:rPr>
          <w:sz w:val="22"/>
          <w:szCs w:val="22"/>
        </w:rPr>
        <w:t xml:space="preserve"> </w:t>
      </w:r>
      <w:r w:rsidR="00F872F3">
        <w:rPr>
          <w:sz w:val="22"/>
          <w:szCs w:val="22"/>
        </w:rPr>
        <w:t xml:space="preserve">     </w:t>
      </w:r>
      <w:r>
        <w:rPr>
          <w:sz w:val="22"/>
          <w:szCs w:val="22"/>
        </w:rPr>
        <w:t xml:space="preserve">                               </w:t>
      </w:r>
    </w:p>
    <w:p w:rsidR="00E731BA" w:rsidRDefault="00E731BA" w:rsidP="00E731BA">
      <w:pPr>
        <w:rPr>
          <w:sz w:val="22"/>
          <w:szCs w:val="22"/>
        </w:rPr>
      </w:pPr>
      <w:r>
        <w:rPr>
          <w:sz w:val="22"/>
          <w:szCs w:val="22"/>
        </w:rPr>
        <w:t xml:space="preserve">                   </w:t>
      </w:r>
      <w:r w:rsidR="00F872F3">
        <w:rPr>
          <w:sz w:val="22"/>
          <w:szCs w:val="22"/>
        </w:rPr>
        <w:t xml:space="preserve">*Bcat ‘in the ‘        </w:t>
      </w:r>
      <w:r>
        <w:rPr>
          <w:sz w:val="22"/>
          <w:szCs w:val="22"/>
        </w:rPr>
        <w:t xml:space="preserve">                               </w:t>
      </w:r>
    </w:p>
    <w:p w:rsidR="00F872F3" w:rsidRDefault="00E731BA" w:rsidP="00E731BA">
      <w:pPr>
        <w:rPr>
          <w:sz w:val="22"/>
          <w:szCs w:val="22"/>
        </w:rPr>
      </w:pPr>
      <w:r>
        <w:rPr>
          <w:sz w:val="22"/>
          <w:szCs w:val="22"/>
        </w:rPr>
        <w:t xml:space="preserve">                   </w:t>
      </w:r>
      <w:r w:rsidR="00351059">
        <w:rPr>
          <w:sz w:val="22"/>
          <w:szCs w:val="22"/>
        </w:rPr>
        <w:t xml:space="preserve">*Bcat   </w:t>
      </w:r>
      <w:r w:rsidR="00F872F3">
        <w:rPr>
          <w:sz w:val="22"/>
          <w:szCs w:val="22"/>
        </w:rPr>
        <w:t xml:space="preserve">&amp;OUTQLIB *Bcat ‘Library’) </w:t>
      </w:r>
    </w:p>
    <w:p w:rsidR="00E731BA" w:rsidRDefault="00F872F3" w:rsidP="00F872F3">
      <w:pPr>
        <w:rPr>
          <w:sz w:val="22"/>
          <w:szCs w:val="22"/>
        </w:rPr>
      </w:pPr>
      <w:r>
        <w:rPr>
          <w:sz w:val="22"/>
          <w:szCs w:val="22"/>
        </w:rPr>
        <w:t xml:space="preserve">  </w:t>
      </w:r>
      <w:r>
        <w:rPr>
          <w:sz w:val="22"/>
          <w:szCs w:val="22"/>
        </w:rPr>
        <w:tab/>
      </w:r>
    </w:p>
    <w:p w:rsidR="00F872F3" w:rsidRDefault="00E731BA" w:rsidP="00F872F3">
      <w:pPr>
        <w:rPr>
          <w:sz w:val="22"/>
          <w:szCs w:val="22"/>
        </w:rPr>
      </w:pPr>
      <w:r>
        <w:rPr>
          <w:sz w:val="22"/>
          <w:szCs w:val="22"/>
        </w:rPr>
        <w:t xml:space="preserve">              </w:t>
      </w:r>
      <w:r w:rsidR="00F872F3">
        <w:rPr>
          <w:sz w:val="22"/>
          <w:szCs w:val="22"/>
        </w:rPr>
        <w:t>EndDo</w:t>
      </w:r>
    </w:p>
    <w:p w:rsidR="00F872F3" w:rsidRDefault="00F872F3">
      <w:pPr>
        <w:rPr>
          <w:sz w:val="22"/>
          <w:szCs w:val="22"/>
        </w:rPr>
      </w:pPr>
      <w:r>
        <w:rPr>
          <w:sz w:val="22"/>
          <w:szCs w:val="22"/>
        </w:rPr>
        <w:t xml:space="preserve">              When( …)</w:t>
      </w:r>
    </w:p>
    <w:p w:rsidR="003A2D84" w:rsidRDefault="00F872F3">
      <w:pPr>
        <w:rPr>
          <w:sz w:val="22"/>
          <w:szCs w:val="22"/>
        </w:rPr>
      </w:pPr>
      <w:r>
        <w:rPr>
          <w:sz w:val="22"/>
          <w:szCs w:val="22"/>
        </w:rPr>
        <w:t xml:space="preserve">   </w:t>
      </w:r>
      <w:r>
        <w:rPr>
          <w:sz w:val="22"/>
          <w:szCs w:val="22"/>
        </w:rPr>
        <w:tab/>
        <w:t>…</w:t>
      </w:r>
    </w:p>
    <w:p w:rsidR="00F872F3" w:rsidRDefault="00F872F3">
      <w:pPr>
        <w:rPr>
          <w:sz w:val="22"/>
          <w:szCs w:val="22"/>
        </w:rPr>
      </w:pPr>
      <w:r>
        <w:rPr>
          <w:sz w:val="22"/>
          <w:szCs w:val="22"/>
        </w:rPr>
        <w:t xml:space="preserve"> </w:t>
      </w:r>
      <w:r>
        <w:rPr>
          <w:sz w:val="22"/>
          <w:szCs w:val="22"/>
        </w:rPr>
        <w:tab/>
      </w:r>
      <w:r w:rsidR="003A2D84">
        <w:rPr>
          <w:sz w:val="22"/>
          <w:szCs w:val="22"/>
        </w:rPr>
        <w:t xml:space="preserve">Otherwise </w:t>
      </w:r>
      <w:r>
        <w:rPr>
          <w:sz w:val="22"/>
          <w:szCs w:val="22"/>
        </w:rPr>
        <w:tab/>
      </w:r>
      <w:r w:rsidR="003A2D84">
        <w:rPr>
          <w:sz w:val="22"/>
          <w:szCs w:val="22"/>
        </w:rPr>
        <w:t>ChgVar &amp;in30 '1'</w:t>
      </w:r>
    </w:p>
    <w:p w:rsidR="003A2D84" w:rsidRDefault="003A2D84" w:rsidP="00F872F3">
      <w:pPr>
        <w:ind w:firstLine="720"/>
        <w:rPr>
          <w:rFonts w:ascii="Arial" w:hAnsi="Arial" w:cs="Arial"/>
          <w:sz w:val="20"/>
          <w:szCs w:val="20"/>
        </w:rPr>
      </w:pPr>
      <w:r>
        <w:rPr>
          <w:sz w:val="22"/>
          <w:szCs w:val="22"/>
        </w:rPr>
        <w:t>EndSelect</w:t>
      </w:r>
    </w:p>
    <w:p w:rsidR="003A2D84" w:rsidRDefault="003A2D84">
      <w:pPr>
        <w:rPr>
          <w:rFonts w:ascii="Arial" w:hAnsi="Arial" w:cs="Arial"/>
          <w:sz w:val="20"/>
          <w:szCs w:val="20"/>
        </w:rPr>
      </w:pPr>
    </w:p>
    <w:p w:rsidR="00F872F3" w:rsidRDefault="00F872F3">
      <w:pPr>
        <w:rPr>
          <w:rFonts w:ascii="Arial" w:hAnsi="Arial" w:cs="Arial"/>
          <w:sz w:val="20"/>
          <w:szCs w:val="20"/>
        </w:rPr>
      </w:pPr>
    </w:p>
    <w:p w:rsidR="00C02F50" w:rsidRDefault="00ED19AC">
      <w:pPr>
        <w:rPr>
          <w:rFonts w:ascii="Arial" w:hAnsi="Arial" w:cs="Arial"/>
          <w:sz w:val="20"/>
          <w:szCs w:val="20"/>
        </w:rPr>
      </w:pPr>
      <w:r>
        <w:rPr>
          <w:rFonts w:ascii="Arial" w:hAnsi="Arial" w:cs="Arial"/>
          <w:sz w:val="20"/>
          <w:szCs w:val="20"/>
        </w:rPr>
        <w:t>This Select statement needs some added support at the top of your program.  There are two new fields that need to be declared.  The screenshot for the RTVJOBA command lets you know the type and size required for these declarations.</w:t>
      </w:r>
    </w:p>
    <w:p w:rsidR="00ED19AC" w:rsidRDefault="00ED19AC">
      <w:pPr>
        <w:rPr>
          <w:rFonts w:ascii="Arial" w:hAnsi="Arial" w:cs="Arial"/>
          <w:sz w:val="20"/>
          <w:szCs w:val="20"/>
        </w:rPr>
      </w:pPr>
      <w:r>
        <w:rPr>
          <w:rFonts w:ascii="Arial" w:hAnsi="Arial" w:cs="Arial"/>
          <w:sz w:val="20"/>
          <w:szCs w:val="20"/>
        </w:rPr>
        <w:t>What are the required declarations?</w:t>
      </w:r>
    </w:p>
    <w:p w:rsidR="00ED19AC" w:rsidRDefault="00ED19AC">
      <w:pPr>
        <w:rPr>
          <w:rFonts w:ascii="Arial" w:hAnsi="Arial" w:cs="Arial"/>
          <w:sz w:val="20"/>
          <w:szCs w:val="20"/>
        </w:rPr>
      </w:pPr>
    </w:p>
    <w:p w:rsidR="00ED19AC" w:rsidRDefault="00ED19AC">
      <w:pPr>
        <w:rPr>
          <w:rFonts w:ascii="Arial" w:hAnsi="Arial" w:cs="Arial"/>
          <w:sz w:val="20"/>
          <w:szCs w:val="20"/>
        </w:rPr>
      </w:pPr>
      <w:r>
        <w:rPr>
          <w:rFonts w:ascii="Arial" w:hAnsi="Arial" w:cs="Arial"/>
          <w:sz w:val="20"/>
          <w:szCs w:val="20"/>
        </w:rPr>
        <w:t>______________________________________________</w:t>
      </w:r>
    </w:p>
    <w:p w:rsidR="00ED19AC" w:rsidRDefault="00ED19AC">
      <w:pPr>
        <w:rPr>
          <w:rFonts w:ascii="Arial" w:hAnsi="Arial" w:cs="Arial"/>
          <w:sz w:val="20"/>
          <w:szCs w:val="20"/>
        </w:rPr>
      </w:pPr>
    </w:p>
    <w:p w:rsidR="00ED19AC" w:rsidRDefault="00ED19AC">
      <w:pPr>
        <w:rPr>
          <w:rFonts w:ascii="Arial" w:hAnsi="Arial" w:cs="Arial"/>
          <w:sz w:val="20"/>
          <w:szCs w:val="20"/>
        </w:rPr>
      </w:pPr>
      <w:r>
        <w:rPr>
          <w:rFonts w:ascii="Arial" w:hAnsi="Arial" w:cs="Arial"/>
          <w:sz w:val="20"/>
          <w:szCs w:val="20"/>
        </w:rPr>
        <w:t>______________________________________________</w:t>
      </w:r>
    </w:p>
    <w:p w:rsidR="00ED19AC" w:rsidRDefault="00ED19AC">
      <w:pPr>
        <w:rPr>
          <w:rFonts w:ascii="Arial" w:hAnsi="Arial" w:cs="Arial"/>
          <w:sz w:val="20"/>
          <w:szCs w:val="20"/>
        </w:rPr>
      </w:pPr>
    </w:p>
    <w:p w:rsidR="00ED19AC" w:rsidRDefault="00ED19AC">
      <w:pPr>
        <w:rPr>
          <w:rFonts w:ascii="Arial" w:hAnsi="Arial" w:cs="Arial"/>
          <w:sz w:val="20"/>
          <w:szCs w:val="20"/>
        </w:rPr>
      </w:pPr>
      <w:r>
        <w:rPr>
          <w:rFonts w:ascii="Arial" w:hAnsi="Arial" w:cs="Arial"/>
          <w:sz w:val="20"/>
          <w:szCs w:val="20"/>
        </w:rPr>
        <w:t>Th</w:t>
      </w:r>
      <w:r w:rsidR="00415559">
        <w:rPr>
          <w:rFonts w:ascii="Arial" w:hAnsi="Arial" w:cs="Arial"/>
          <w:sz w:val="20"/>
          <w:szCs w:val="20"/>
        </w:rPr>
        <w:t>e result of selecting option three</w:t>
      </w:r>
      <w:r>
        <w:rPr>
          <w:rFonts w:ascii="Arial" w:hAnsi="Arial" w:cs="Arial"/>
          <w:sz w:val="20"/>
          <w:szCs w:val="20"/>
        </w:rPr>
        <w:t xml:space="preserve"> would show something like the following:</w:t>
      </w:r>
    </w:p>
    <w:p w:rsidR="00ED19AC" w:rsidRDefault="00ED19AC">
      <w:pPr>
        <w:rPr>
          <w:rFonts w:ascii="Arial" w:hAnsi="Arial" w:cs="Arial"/>
          <w:sz w:val="20"/>
          <w:szCs w:val="20"/>
        </w:rPr>
      </w:pPr>
    </w:p>
    <w:p w:rsidR="00ED19AC" w:rsidRPr="00415559" w:rsidRDefault="00ED19AC">
      <w:pPr>
        <w:rPr>
          <w:rFonts w:ascii="Arial" w:hAnsi="Arial" w:cs="Arial"/>
          <w:b/>
          <w:sz w:val="20"/>
          <w:szCs w:val="20"/>
        </w:rPr>
      </w:pPr>
      <w:r w:rsidRPr="00415559">
        <w:rPr>
          <w:rFonts w:ascii="Arial" w:hAnsi="Arial" w:cs="Arial"/>
          <w:b/>
          <w:sz w:val="20"/>
          <w:szCs w:val="20"/>
        </w:rPr>
        <w:t>Output queue for the current job is WS</w:t>
      </w:r>
      <w:r w:rsidR="0021203D">
        <w:rPr>
          <w:rFonts w:ascii="Arial" w:hAnsi="Arial" w:cs="Arial"/>
          <w:b/>
          <w:sz w:val="20"/>
          <w:szCs w:val="20"/>
        </w:rPr>
        <w:t>433</w:t>
      </w:r>
      <w:r w:rsidRPr="00415559">
        <w:rPr>
          <w:rFonts w:ascii="Arial" w:hAnsi="Arial" w:cs="Arial"/>
          <w:b/>
          <w:sz w:val="20"/>
          <w:szCs w:val="20"/>
        </w:rPr>
        <w:t>D40 in the WS</w:t>
      </w:r>
      <w:r w:rsidR="0021203D">
        <w:rPr>
          <w:rFonts w:ascii="Arial" w:hAnsi="Arial" w:cs="Arial"/>
          <w:b/>
          <w:sz w:val="20"/>
          <w:szCs w:val="20"/>
        </w:rPr>
        <w:t>433</w:t>
      </w:r>
      <w:r w:rsidRPr="00415559">
        <w:rPr>
          <w:rFonts w:ascii="Arial" w:hAnsi="Arial" w:cs="Arial"/>
          <w:b/>
          <w:sz w:val="20"/>
          <w:szCs w:val="20"/>
        </w:rPr>
        <w:t>D40 Library</w:t>
      </w:r>
    </w:p>
    <w:p w:rsidR="00ED19AC" w:rsidRDefault="00ED19AC">
      <w:pPr>
        <w:rPr>
          <w:rFonts w:ascii="Arial" w:hAnsi="Arial" w:cs="Arial"/>
          <w:sz w:val="20"/>
          <w:szCs w:val="20"/>
        </w:rPr>
      </w:pPr>
    </w:p>
    <w:p w:rsidR="00415559" w:rsidRDefault="00415559">
      <w:pPr>
        <w:rPr>
          <w:rFonts w:ascii="Arial" w:hAnsi="Arial" w:cs="Arial"/>
          <w:sz w:val="20"/>
          <w:szCs w:val="20"/>
        </w:rPr>
      </w:pPr>
      <w:r>
        <w:rPr>
          <w:rFonts w:ascii="Arial" w:hAnsi="Arial" w:cs="Arial"/>
          <w:sz w:val="20"/>
          <w:szCs w:val="20"/>
        </w:rPr>
        <w:t>RTVUSRPRF</w:t>
      </w:r>
    </w:p>
    <w:p w:rsidR="00415559" w:rsidRDefault="00415559">
      <w:pPr>
        <w:rPr>
          <w:rFonts w:ascii="Arial" w:hAnsi="Arial" w:cs="Arial"/>
          <w:sz w:val="20"/>
          <w:szCs w:val="20"/>
        </w:rPr>
      </w:pPr>
    </w:p>
    <w:p w:rsidR="00ED19AC" w:rsidRDefault="00E0430B">
      <w:pPr>
        <w:rPr>
          <w:rFonts w:ascii="Arial" w:hAnsi="Arial" w:cs="Arial"/>
          <w:sz w:val="20"/>
          <w:szCs w:val="20"/>
        </w:rPr>
      </w:pPr>
      <w:r>
        <w:rPr>
          <w:rFonts w:ascii="Arial" w:hAnsi="Arial" w:cs="Arial"/>
          <w:sz w:val="20"/>
          <w:szCs w:val="20"/>
        </w:rPr>
        <w:t>You can get information about the user profile for the current user that is signed in to an interactive session.</w:t>
      </w:r>
    </w:p>
    <w:p w:rsidR="00E0430B" w:rsidRDefault="00E0430B">
      <w:pPr>
        <w:rPr>
          <w:rFonts w:ascii="Arial" w:hAnsi="Arial" w:cs="Arial"/>
          <w:sz w:val="20"/>
          <w:szCs w:val="20"/>
        </w:rPr>
      </w:pPr>
      <w:r>
        <w:rPr>
          <w:rFonts w:ascii="Arial" w:hAnsi="Arial" w:cs="Arial"/>
          <w:sz w:val="20"/>
          <w:szCs w:val="20"/>
        </w:rPr>
        <w:t xml:space="preserve">The Retrieve User Profile command can tell information like the “initial menu” setting for a user. </w:t>
      </w:r>
    </w:p>
    <w:p w:rsidR="00E0430B" w:rsidRDefault="00E0430B">
      <w:pPr>
        <w:rPr>
          <w:rFonts w:ascii="Arial" w:hAnsi="Arial" w:cs="Arial"/>
          <w:sz w:val="20"/>
          <w:szCs w:val="20"/>
        </w:rPr>
      </w:pPr>
    </w:p>
    <w:p w:rsidR="00E0430B" w:rsidRDefault="00E0430B">
      <w:pPr>
        <w:rPr>
          <w:rFonts w:ascii="Arial" w:hAnsi="Arial" w:cs="Arial"/>
          <w:sz w:val="20"/>
          <w:szCs w:val="20"/>
        </w:rPr>
      </w:pPr>
      <w:r>
        <w:rPr>
          <w:rFonts w:ascii="Arial" w:hAnsi="Arial" w:cs="Arial"/>
          <w:sz w:val="20"/>
          <w:szCs w:val="20"/>
        </w:rPr>
        <w:t>We are going to prompt the command to find out all the useful user profile information that is retrievable.</w:t>
      </w:r>
    </w:p>
    <w:p w:rsidR="00E0430B" w:rsidRDefault="00E0430B">
      <w:pPr>
        <w:rPr>
          <w:rFonts w:ascii="Arial" w:hAnsi="Arial" w:cs="Arial"/>
          <w:sz w:val="20"/>
          <w:szCs w:val="20"/>
        </w:rPr>
      </w:pPr>
    </w:p>
    <w:p w:rsidR="00E0430B" w:rsidRDefault="00E0430B">
      <w:pPr>
        <w:rPr>
          <w:rFonts w:ascii="Arial" w:hAnsi="Arial" w:cs="Arial"/>
          <w:sz w:val="20"/>
          <w:szCs w:val="20"/>
        </w:rPr>
      </w:pPr>
    </w:p>
    <w:p w:rsidR="00ED19AC" w:rsidRDefault="00ED19AC">
      <w:pPr>
        <w:rPr>
          <w:rFonts w:ascii="Arial" w:hAnsi="Arial" w:cs="Arial"/>
          <w:sz w:val="20"/>
          <w:szCs w:val="20"/>
        </w:rPr>
      </w:pPr>
    </w:p>
    <w:p w:rsidR="00C02F50" w:rsidRDefault="00ED5E60">
      <w:pPr>
        <w:rPr>
          <w:rFonts w:ascii="Arial" w:hAnsi="Arial" w:cs="Arial"/>
          <w:sz w:val="20"/>
          <w:szCs w:val="20"/>
        </w:rPr>
      </w:pPr>
      <w:r>
        <w:rPr>
          <w:rFonts w:ascii="Arial" w:hAnsi="Arial" w:cs="Arial"/>
          <w:noProof/>
          <w:sz w:val="20"/>
          <w:szCs w:val="20"/>
        </w:rPr>
        <w:lastRenderedPageBreak/>
        <w:drawing>
          <wp:inline distT="0" distB="0" distL="0" distR="0">
            <wp:extent cx="6524625" cy="678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4625" cy="6781800"/>
                    </a:xfrm>
                    <a:prstGeom prst="rect">
                      <a:avLst/>
                    </a:prstGeom>
                    <a:noFill/>
                    <a:ln>
                      <a:noFill/>
                    </a:ln>
                  </pic:spPr>
                </pic:pic>
              </a:graphicData>
            </a:graphic>
          </wp:inline>
        </w:drawing>
      </w:r>
    </w:p>
    <w:p w:rsidR="00C02F50" w:rsidRDefault="00C02F50">
      <w:pPr>
        <w:rPr>
          <w:rFonts w:ascii="Arial" w:hAnsi="Arial" w:cs="Arial"/>
          <w:sz w:val="20"/>
          <w:szCs w:val="20"/>
        </w:rPr>
      </w:pPr>
    </w:p>
    <w:p w:rsidR="00C02F50" w:rsidRDefault="00C02F50">
      <w:pPr>
        <w:rPr>
          <w:rFonts w:ascii="Arial" w:hAnsi="Arial" w:cs="Arial"/>
          <w:sz w:val="20"/>
          <w:szCs w:val="20"/>
        </w:rPr>
      </w:pPr>
    </w:p>
    <w:p w:rsidR="00C02F50" w:rsidRDefault="00E0430B">
      <w:pPr>
        <w:rPr>
          <w:rFonts w:ascii="Arial" w:hAnsi="Arial" w:cs="Arial"/>
          <w:sz w:val="20"/>
          <w:szCs w:val="20"/>
        </w:rPr>
      </w:pPr>
      <w:r>
        <w:rPr>
          <w:rFonts w:ascii="Arial" w:hAnsi="Arial" w:cs="Arial"/>
          <w:sz w:val="20"/>
          <w:szCs w:val="20"/>
        </w:rPr>
        <w:t xml:space="preserve">Note the actual command shows </w:t>
      </w:r>
      <w:r w:rsidR="00415559">
        <w:rPr>
          <w:rFonts w:ascii="Arial" w:hAnsi="Arial" w:cs="Arial"/>
          <w:sz w:val="20"/>
          <w:szCs w:val="20"/>
        </w:rPr>
        <w:t>at the bottom of the screenshot again.</w:t>
      </w:r>
    </w:p>
    <w:p w:rsidR="00C02F50" w:rsidRDefault="00C02F50">
      <w:pPr>
        <w:rPr>
          <w:rFonts w:ascii="Arial" w:hAnsi="Arial" w:cs="Arial"/>
          <w:sz w:val="20"/>
          <w:szCs w:val="20"/>
        </w:rPr>
      </w:pPr>
    </w:p>
    <w:p w:rsidR="00E0430B" w:rsidRDefault="00E0430B">
      <w:pPr>
        <w:rPr>
          <w:rFonts w:ascii="Arial" w:hAnsi="Arial" w:cs="Arial"/>
          <w:sz w:val="20"/>
          <w:szCs w:val="20"/>
        </w:rPr>
      </w:pPr>
      <w:r>
        <w:rPr>
          <w:rFonts w:ascii="Arial" w:hAnsi="Arial" w:cs="Arial"/>
          <w:sz w:val="20"/>
          <w:szCs w:val="20"/>
        </w:rPr>
        <w:t>This</w:t>
      </w:r>
      <w:r w:rsidR="00415559">
        <w:rPr>
          <w:rFonts w:ascii="Arial" w:hAnsi="Arial" w:cs="Arial"/>
          <w:sz w:val="20"/>
          <w:szCs w:val="20"/>
        </w:rPr>
        <w:t xml:space="preserve"> time we are not sure what NOTVLDSIGN </w:t>
      </w:r>
      <w:r>
        <w:rPr>
          <w:rFonts w:ascii="Arial" w:hAnsi="Arial" w:cs="Arial"/>
          <w:sz w:val="20"/>
          <w:szCs w:val="20"/>
        </w:rPr>
        <w:t>is telling us.  The F1 key does not supply immediate context sensitive help.</w:t>
      </w:r>
    </w:p>
    <w:p w:rsidR="00E0430B" w:rsidRDefault="00E0430B">
      <w:pPr>
        <w:rPr>
          <w:rFonts w:ascii="Arial" w:hAnsi="Arial" w:cs="Arial"/>
          <w:sz w:val="20"/>
          <w:szCs w:val="20"/>
        </w:rPr>
      </w:pPr>
    </w:p>
    <w:p w:rsidR="00E0430B" w:rsidRDefault="00E0430B">
      <w:pPr>
        <w:rPr>
          <w:rFonts w:ascii="Arial" w:hAnsi="Arial" w:cs="Arial"/>
          <w:sz w:val="20"/>
          <w:szCs w:val="20"/>
        </w:rPr>
      </w:pPr>
      <w:r>
        <w:rPr>
          <w:rFonts w:ascii="Arial" w:hAnsi="Arial" w:cs="Arial"/>
          <w:sz w:val="20"/>
          <w:szCs w:val="20"/>
        </w:rPr>
        <w:t>You can try prompting the command in Client Access and with your cursor on the appropriate parameter, get more information about that parameter.</w:t>
      </w:r>
    </w:p>
    <w:p w:rsidR="00E0430B" w:rsidRDefault="00E0430B">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r>
        <w:rPr>
          <w:rFonts w:ascii="Arial" w:hAnsi="Arial" w:cs="Arial"/>
          <w:sz w:val="20"/>
          <w:szCs w:val="20"/>
        </w:rPr>
        <w:t xml:space="preserve">Prompting in Client access and using the F1 key on the NOTVLDSIGN parameter.  </w:t>
      </w:r>
    </w:p>
    <w:p w:rsidR="00C02F50" w:rsidRDefault="00ED5E60">
      <w:pPr>
        <w:rPr>
          <w:rFonts w:ascii="Arial" w:hAnsi="Arial" w:cs="Arial"/>
          <w:sz w:val="20"/>
          <w:szCs w:val="20"/>
        </w:rPr>
      </w:pPr>
      <w:r>
        <w:rPr>
          <w:rFonts w:ascii="Arial" w:hAnsi="Arial" w:cs="Arial"/>
          <w:noProof/>
          <w:sz w:val="20"/>
          <w:szCs w:val="20"/>
        </w:rPr>
        <w:drawing>
          <wp:inline distT="0" distB="0" distL="0" distR="0">
            <wp:extent cx="6848475" cy="4162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8475" cy="4162425"/>
                    </a:xfrm>
                    <a:prstGeom prst="rect">
                      <a:avLst/>
                    </a:prstGeom>
                    <a:noFill/>
                    <a:ln>
                      <a:noFill/>
                    </a:ln>
                  </pic:spPr>
                </pic:pic>
              </a:graphicData>
            </a:graphic>
          </wp:inline>
        </w:drawing>
      </w:r>
    </w:p>
    <w:p w:rsidR="00C02F50" w:rsidRDefault="00C02F50">
      <w:pPr>
        <w:rPr>
          <w:rFonts w:ascii="Arial" w:hAnsi="Arial" w:cs="Arial"/>
          <w:sz w:val="20"/>
          <w:szCs w:val="20"/>
        </w:rPr>
      </w:pPr>
    </w:p>
    <w:p w:rsidR="00C02F50" w:rsidRDefault="00C02F50">
      <w:pPr>
        <w:rPr>
          <w:rFonts w:ascii="Arial" w:hAnsi="Arial" w:cs="Arial"/>
          <w:sz w:val="20"/>
          <w:szCs w:val="20"/>
        </w:rPr>
      </w:pPr>
    </w:p>
    <w:p w:rsidR="00415559" w:rsidRDefault="00415559">
      <w:pPr>
        <w:rPr>
          <w:rFonts w:ascii="Arial" w:hAnsi="Arial" w:cs="Arial"/>
          <w:sz w:val="20"/>
          <w:szCs w:val="20"/>
        </w:rPr>
      </w:pPr>
      <w:r>
        <w:rPr>
          <w:rFonts w:ascii="Arial" w:hAnsi="Arial" w:cs="Arial"/>
          <w:sz w:val="20"/>
          <w:szCs w:val="20"/>
        </w:rPr>
        <w:t>Here is the command used in a select statement:</w:t>
      </w:r>
    </w:p>
    <w:p w:rsidR="00415559" w:rsidRDefault="00415559">
      <w:pPr>
        <w:rPr>
          <w:rFonts w:ascii="Arial" w:hAnsi="Arial" w:cs="Arial"/>
          <w:sz w:val="20"/>
          <w:szCs w:val="20"/>
        </w:rPr>
      </w:pPr>
    </w:p>
    <w:p w:rsidR="00E0430B" w:rsidRPr="00E0430B" w:rsidRDefault="00E0430B" w:rsidP="00E0430B">
      <w:pPr>
        <w:rPr>
          <w:rFonts w:ascii="Arial" w:hAnsi="Arial" w:cs="Arial"/>
          <w:sz w:val="20"/>
          <w:szCs w:val="20"/>
        </w:rPr>
      </w:pPr>
      <w:r w:rsidRPr="00E0430B">
        <w:rPr>
          <w:rFonts w:ascii="Arial" w:hAnsi="Arial" w:cs="Arial"/>
          <w:sz w:val="20"/>
          <w:szCs w:val="20"/>
        </w:rPr>
        <w:t xml:space="preserve">    </w:t>
      </w:r>
      <w:r>
        <w:rPr>
          <w:rFonts w:ascii="Arial" w:hAnsi="Arial" w:cs="Arial"/>
          <w:sz w:val="20"/>
          <w:szCs w:val="20"/>
        </w:rPr>
        <w:tab/>
      </w:r>
      <w:r w:rsidRPr="00E0430B">
        <w:rPr>
          <w:rFonts w:ascii="Arial" w:hAnsi="Arial" w:cs="Arial"/>
          <w:sz w:val="20"/>
          <w:szCs w:val="20"/>
        </w:rPr>
        <w:t>When (&amp;Option = '4' *or &amp;option = '04') Do</w:t>
      </w:r>
    </w:p>
    <w:p w:rsidR="00E0430B" w:rsidRPr="00E0430B" w:rsidRDefault="00E0430B" w:rsidP="00E0430B">
      <w:pPr>
        <w:rPr>
          <w:rFonts w:ascii="Arial" w:hAnsi="Arial" w:cs="Arial"/>
          <w:sz w:val="20"/>
          <w:szCs w:val="20"/>
        </w:rPr>
      </w:pPr>
      <w:r w:rsidRPr="00E0430B">
        <w:rPr>
          <w:rFonts w:ascii="Arial" w:hAnsi="Arial" w:cs="Arial"/>
          <w:sz w:val="20"/>
          <w:szCs w:val="20"/>
        </w:rPr>
        <w:t xml:space="preserve">             </w:t>
      </w:r>
      <w:r>
        <w:rPr>
          <w:rFonts w:ascii="Arial" w:hAnsi="Arial" w:cs="Arial"/>
          <w:sz w:val="20"/>
          <w:szCs w:val="20"/>
        </w:rPr>
        <w:tab/>
      </w:r>
      <w:r w:rsidRPr="00E0430B">
        <w:rPr>
          <w:rFonts w:ascii="Arial" w:hAnsi="Arial" w:cs="Arial"/>
          <w:sz w:val="20"/>
          <w:szCs w:val="20"/>
        </w:rPr>
        <w:t>RTVUSRPRF  NOTVLDSIGN(&amp;NOTVLDSIGN)</w:t>
      </w:r>
    </w:p>
    <w:p w:rsidR="00E0430B" w:rsidRPr="00E0430B" w:rsidRDefault="00E0430B" w:rsidP="00E0430B">
      <w:pPr>
        <w:rPr>
          <w:rFonts w:ascii="Arial" w:hAnsi="Arial" w:cs="Arial"/>
          <w:sz w:val="20"/>
          <w:szCs w:val="20"/>
        </w:rPr>
      </w:pPr>
      <w:r w:rsidRPr="00E0430B">
        <w:rPr>
          <w:rFonts w:ascii="Arial" w:hAnsi="Arial" w:cs="Arial"/>
          <w:sz w:val="20"/>
          <w:szCs w:val="20"/>
        </w:rPr>
        <w:t xml:space="preserve">                    </w:t>
      </w:r>
      <w:r>
        <w:rPr>
          <w:rFonts w:ascii="Arial" w:hAnsi="Arial" w:cs="Arial"/>
          <w:sz w:val="20"/>
          <w:szCs w:val="20"/>
        </w:rPr>
        <w:tab/>
      </w:r>
      <w:r w:rsidRPr="00E0430B">
        <w:rPr>
          <w:rFonts w:ascii="Arial" w:hAnsi="Arial" w:cs="Arial"/>
          <w:sz w:val="20"/>
          <w:szCs w:val="20"/>
        </w:rPr>
        <w:t>ChgVar &amp;NotVldSC &amp;NotVldSign</w:t>
      </w:r>
    </w:p>
    <w:p w:rsidR="00C02F50" w:rsidRDefault="00E0430B" w:rsidP="00E0430B">
      <w:pPr>
        <w:rPr>
          <w:rFonts w:ascii="Arial" w:hAnsi="Arial" w:cs="Arial"/>
          <w:sz w:val="20"/>
          <w:szCs w:val="20"/>
        </w:rPr>
      </w:pPr>
      <w:r w:rsidRPr="00E0430B">
        <w:rPr>
          <w:rFonts w:ascii="Arial" w:hAnsi="Arial" w:cs="Arial"/>
          <w:sz w:val="20"/>
          <w:szCs w:val="20"/>
        </w:rPr>
        <w:t xml:space="preserve">                    </w:t>
      </w:r>
      <w:r>
        <w:rPr>
          <w:rFonts w:ascii="Arial" w:hAnsi="Arial" w:cs="Arial"/>
          <w:sz w:val="20"/>
          <w:szCs w:val="20"/>
        </w:rPr>
        <w:tab/>
        <w:t>ChgVar     &amp;MsgT</w:t>
      </w:r>
      <w:r w:rsidRPr="00E0430B">
        <w:rPr>
          <w:rFonts w:ascii="Arial" w:hAnsi="Arial" w:cs="Arial"/>
          <w:sz w:val="20"/>
          <w:szCs w:val="20"/>
        </w:rPr>
        <w:t xml:space="preserve">xt ('Not Valid Signon number is ' *Cat &amp;NotVldSC)    </w:t>
      </w:r>
    </w:p>
    <w:p w:rsidR="00C02F50" w:rsidRDefault="00E0430B">
      <w:pPr>
        <w:rPr>
          <w:rFonts w:ascii="Arial" w:hAnsi="Arial" w:cs="Arial"/>
          <w:sz w:val="20"/>
          <w:szCs w:val="20"/>
        </w:rPr>
      </w:pPr>
      <w:r>
        <w:rPr>
          <w:rFonts w:ascii="Arial" w:hAnsi="Arial" w:cs="Arial"/>
          <w:sz w:val="20"/>
          <w:szCs w:val="20"/>
        </w:rPr>
        <w:tab/>
        <w:t>ENDDO</w:t>
      </w:r>
    </w:p>
    <w:p w:rsidR="00C02F50" w:rsidRDefault="00C02F50">
      <w:pPr>
        <w:rPr>
          <w:rFonts w:ascii="Arial" w:hAnsi="Arial" w:cs="Arial"/>
          <w:sz w:val="20"/>
          <w:szCs w:val="20"/>
        </w:rPr>
      </w:pPr>
    </w:p>
    <w:p w:rsidR="00E0430B" w:rsidRDefault="00E0430B">
      <w:pPr>
        <w:rPr>
          <w:rFonts w:ascii="Arial" w:hAnsi="Arial" w:cs="Arial"/>
          <w:sz w:val="20"/>
          <w:szCs w:val="20"/>
        </w:rPr>
      </w:pPr>
      <w:r>
        <w:rPr>
          <w:rFonts w:ascii="Arial" w:hAnsi="Arial" w:cs="Arial"/>
          <w:sz w:val="20"/>
          <w:szCs w:val="20"/>
        </w:rPr>
        <w:t>Show the two fields need to be declared at the top of the program to support option 4.</w:t>
      </w:r>
    </w:p>
    <w:p w:rsidR="00E0430B" w:rsidRDefault="00E0430B">
      <w:pPr>
        <w:rPr>
          <w:rFonts w:ascii="Arial" w:hAnsi="Arial" w:cs="Arial"/>
          <w:sz w:val="20"/>
          <w:szCs w:val="20"/>
        </w:rPr>
      </w:pPr>
    </w:p>
    <w:p w:rsidR="00E0430B" w:rsidRDefault="00E0430B">
      <w:pPr>
        <w:rPr>
          <w:rFonts w:ascii="Arial" w:hAnsi="Arial" w:cs="Arial"/>
          <w:sz w:val="20"/>
          <w:szCs w:val="20"/>
        </w:rPr>
      </w:pPr>
      <w:r>
        <w:rPr>
          <w:rFonts w:ascii="Arial" w:hAnsi="Arial" w:cs="Arial"/>
          <w:sz w:val="20"/>
          <w:szCs w:val="20"/>
        </w:rPr>
        <w:t>___________________________________________</w:t>
      </w:r>
    </w:p>
    <w:p w:rsidR="00C02F50" w:rsidRDefault="00C02F50">
      <w:pPr>
        <w:rPr>
          <w:rFonts w:ascii="Arial" w:hAnsi="Arial" w:cs="Arial"/>
          <w:sz w:val="20"/>
          <w:szCs w:val="20"/>
        </w:rPr>
      </w:pPr>
    </w:p>
    <w:p w:rsidR="00C02F50" w:rsidRDefault="00E0430B">
      <w:pPr>
        <w:rPr>
          <w:rFonts w:ascii="Arial" w:hAnsi="Arial" w:cs="Arial"/>
          <w:sz w:val="20"/>
          <w:szCs w:val="20"/>
        </w:rPr>
      </w:pPr>
      <w:r>
        <w:rPr>
          <w:rFonts w:ascii="Arial" w:hAnsi="Arial" w:cs="Arial"/>
          <w:sz w:val="20"/>
          <w:szCs w:val="20"/>
        </w:rPr>
        <w:t>___________________________________________</w:t>
      </w:r>
    </w:p>
    <w:p w:rsidR="00C02F50" w:rsidRDefault="00C02F50">
      <w:pPr>
        <w:rPr>
          <w:rFonts w:ascii="Arial" w:hAnsi="Arial" w:cs="Arial"/>
          <w:sz w:val="20"/>
          <w:szCs w:val="20"/>
        </w:rPr>
      </w:pPr>
    </w:p>
    <w:p w:rsidR="00C02F50" w:rsidRDefault="00C02F50">
      <w:pPr>
        <w:rPr>
          <w:rFonts w:ascii="Arial" w:hAnsi="Arial" w:cs="Arial"/>
          <w:sz w:val="20"/>
          <w:szCs w:val="20"/>
        </w:rPr>
      </w:pPr>
    </w:p>
    <w:p w:rsidR="00415559" w:rsidRDefault="00415559">
      <w:pPr>
        <w:rPr>
          <w:rFonts w:ascii="Arial" w:hAnsi="Arial" w:cs="Arial"/>
          <w:sz w:val="20"/>
          <w:szCs w:val="20"/>
        </w:rPr>
      </w:pPr>
      <w:r>
        <w:rPr>
          <w:rFonts w:ascii="Arial" w:hAnsi="Arial" w:cs="Arial"/>
          <w:sz w:val="20"/>
          <w:szCs w:val="20"/>
        </w:rPr>
        <w:t>RTVSYSVAL.</w:t>
      </w:r>
    </w:p>
    <w:p w:rsidR="00415559" w:rsidRDefault="00415559">
      <w:pPr>
        <w:rPr>
          <w:rFonts w:ascii="Arial" w:hAnsi="Arial" w:cs="Arial"/>
          <w:sz w:val="20"/>
          <w:szCs w:val="20"/>
        </w:rPr>
      </w:pPr>
    </w:p>
    <w:p w:rsidR="00AF7F2A" w:rsidRDefault="00AF7F2A" w:rsidP="00AF7F2A">
      <w:pPr>
        <w:rPr>
          <w:rFonts w:ascii="Arial" w:hAnsi="Arial" w:cs="Arial"/>
          <w:sz w:val="20"/>
          <w:szCs w:val="20"/>
        </w:rPr>
      </w:pPr>
      <w:r>
        <w:rPr>
          <w:rFonts w:ascii="Arial" w:hAnsi="Arial" w:cs="Arial"/>
          <w:sz w:val="20"/>
          <w:szCs w:val="20"/>
        </w:rPr>
        <w:t>You can use the same strategies explored with RTVJOBA and RTVUSRPRF to investigate system values</w:t>
      </w:r>
    </w:p>
    <w:p w:rsidR="00AF7F2A" w:rsidRDefault="00AF7F2A">
      <w:pPr>
        <w:rPr>
          <w:rFonts w:ascii="Arial" w:hAnsi="Arial" w:cs="Arial"/>
          <w:sz w:val="20"/>
          <w:szCs w:val="20"/>
        </w:rPr>
      </w:pPr>
    </w:p>
    <w:p w:rsidR="00C02F50" w:rsidRDefault="00C02F50">
      <w:pPr>
        <w:rPr>
          <w:rFonts w:ascii="Arial" w:hAnsi="Arial" w:cs="Arial"/>
          <w:sz w:val="20"/>
          <w:szCs w:val="20"/>
        </w:rPr>
      </w:pPr>
      <w:r>
        <w:rPr>
          <w:rFonts w:ascii="Arial" w:hAnsi="Arial" w:cs="Arial"/>
          <w:sz w:val="20"/>
          <w:szCs w:val="20"/>
        </w:rPr>
        <w:t>This program requires retrieving a system value, user profile information, job attributes for options 1 to 5.</w:t>
      </w:r>
      <w:r w:rsidR="00AF7F2A">
        <w:rPr>
          <w:rFonts w:ascii="Arial" w:hAnsi="Arial" w:cs="Arial"/>
          <w:sz w:val="20"/>
          <w:szCs w:val="20"/>
        </w:rPr>
        <w:t xml:space="preserve"> </w:t>
      </w:r>
      <w:r>
        <w:rPr>
          <w:rFonts w:ascii="Arial" w:hAnsi="Arial" w:cs="Arial"/>
          <w:sz w:val="20"/>
          <w:szCs w:val="20"/>
        </w:rPr>
        <w:t>Option 6 involves sending a message and using the message queue and message text fields that appear at the bottom of the screen.</w:t>
      </w:r>
    </w:p>
    <w:p w:rsidR="00415559" w:rsidRDefault="00415559">
      <w:pPr>
        <w:rPr>
          <w:rFonts w:ascii="Arial" w:hAnsi="Arial" w:cs="Arial"/>
          <w:sz w:val="20"/>
          <w:szCs w:val="20"/>
        </w:rPr>
      </w:pPr>
    </w:p>
    <w:p w:rsidR="00415559" w:rsidRDefault="00415559">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Making the Command Line available while your program is running.</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Your screen record needs allow the user to press the F21 key.</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Your program can check for this key being used somewhere in your Select statement.  The API program that will support the use of a command line while your program is running is QUsCmdLn.  You just need to call this at the appropriate time.</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Looping</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A good model to follow with reading files and presenting interactive screens is the following:</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SNDRCVF</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DoWhile  /* (something to do with the F3 key) */</w:t>
      </w:r>
    </w:p>
    <w:p w:rsidR="00CC1135" w:rsidRDefault="00CC1135">
      <w:pPr>
        <w:rPr>
          <w:rFonts w:ascii="Arial" w:hAnsi="Arial" w:cs="Arial"/>
          <w:sz w:val="20"/>
          <w:szCs w:val="20"/>
        </w:rPr>
      </w:pP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w:t>
      </w:r>
    </w:p>
    <w:p w:rsidR="00CC1135" w:rsidRDefault="00CC1135">
      <w:pPr>
        <w:rPr>
          <w:rFonts w:ascii="Arial" w:hAnsi="Arial" w:cs="Arial"/>
          <w:sz w:val="20"/>
          <w:szCs w:val="20"/>
        </w:rPr>
      </w:pPr>
    </w:p>
    <w:p w:rsidR="00CC1135" w:rsidRDefault="00CC1135" w:rsidP="00CC1135">
      <w:pPr>
        <w:ind w:firstLine="720"/>
        <w:rPr>
          <w:rFonts w:ascii="Arial" w:hAnsi="Arial" w:cs="Arial"/>
          <w:sz w:val="20"/>
          <w:szCs w:val="20"/>
        </w:rPr>
      </w:pPr>
      <w:r>
        <w:rPr>
          <w:rFonts w:ascii="Arial" w:hAnsi="Arial" w:cs="Arial"/>
          <w:sz w:val="20"/>
          <w:szCs w:val="20"/>
        </w:rPr>
        <w:t>SNDRCVF</w:t>
      </w:r>
    </w:p>
    <w:p w:rsidR="00CC1135" w:rsidRDefault="00CC1135">
      <w:pPr>
        <w:rPr>
          <w:rFonts w:ascii="Arial" w:hAnsi="Arial" w:cs="Arial"/>
          <w:sz w:val="20"/>
          <w:szCs w:val="20"/>
        </w:rPr>
      </w:pPr>
      <w:r>
        <w:rPr>
          <w:rFonts w:ascii="Arial" w:hAnsi="Arial" w:cs="Arial"/>
          <w:sz w:val="20"/>
          <w:szCs w:val="20"/>
        </w:rPr>
        <w:t>ENDDO</w:t>
      </w:r>
    </w:p>
    <w:p w:rsidR="00CC1135" w:rsidRDefault="00CC1135">
      <w:pPr>
        <w:rPr>
          <w:rFonts w:ascii="Arial" w:hAnsi="Arial" w:cs="Arial"/>
          <w:sz w:val="20"/>
          <w:szCs w:val="20"/>
        </w:rPr>
      </w:pPr>
      <w:r>
        <w:rPr>
          <w:rFonts w:ascii="Arial" w:hAnsi="Arial" w:cs="Arial"/>
          <w:sz w:val="20"/>
          <w:szCs w:val="20"/>
        </w:rPr>
        <w:t>/* summary or cleanup operations */</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Initializing</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You probably need to reset fields at some point in your loop.  It is suggested that most of this can be done in an Initialize subroutine.</w:t>
      </w:r>
    </w:p>
    <w:p w:rsidR="00CC1135" w:rsidRDefault="00CC1135">
      <w:pPr>
        <w:rPr>
          <w:rFonts w:ascii="Arial" w:hAnsi="Arial" w:cs="Arial"/>
          <w:sz w:val="20"/>
          <w:szCs w:val="20"/>
        </w:rPr>
      </w:pPr>
      <w:r>
        <w:rPr>
          <w:rFonts w:ascii="Arial" w:hAnsi="Arial" w:cs="Arial"/>
          <w:sz w:val="20"/>
          <w:szCs w:val="20"/>
        </w:rPr>
        <w:t xml:space="preserve"> </w:t>
      </w:r>
    </w:p>
    <w:sectPr w:rsidR="00CC1135" w:rsidSect="00EE086B">
      <w:headerReference w:type="default" r:id="rId10"/>
      <w:footerReference w:type="default" r:id="rId11"/>
      <w:type w:val="continuous"/>
      <w:pgSz w:w="12240" w:h="15840"/>
      <w:pgMar w:top="51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7E0" w:rsidRDefault="004647E0">
      <w:r>
        <w:separator/>
      </w:r>
    </w:p>
  </w:endnote>
  <w:endnote w:type="continuationSeparator" w:id="0">
    <w:p w:rsidR="004647E0" w:rsidRDefault="00464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F50" w:rsidRDefault="00EE086B">
    <w:pPr>
      <w:pStyle w:val="Footer"/>
    </w:pPr>
    <w:r>
      <w:fldChar w:fldCharType="begin"/>
    </w:r>
    <w:r>
      <w:instrText xml:space="preserve"> DATE \@ "M/d/yyyy" </w:instrText>
    </w:r>
    <w:r>
      <w:fldChar w:fldCharType="separate"/>
    </w:r>
    <w:r w:rsidR="001F7D3A">
      <w:rPr>
        <w:noProof/>
      </w:rPr>
      <w:t>2/8/2018</w:t>
    </w:r>
    <w:r>
      <w:fldChar w:fldCharType="end"/>
    </w:r>
    <w:r w:rsidR="00C02F50">
      <w:tab/>
    </w:r>
    <w:r>
      <w:rPr>
        <w:rStyle w:val="PageNumber"/>
      </w:rPr>
      <w:fldChar w:fldCharType="begin"/>
    </w:r>
    <w:r w:rsidR="00C02F50">
      <w:rPr>
        <w:rStyle w:val="PageNumber"/>
      </w:rPr>
      <w:instrText xml:space="preserve"> PAGE </w:instrText>
    </w:r>
    <w:r>
      <w:rPr>
        <w:rStyle w:val="PageNumber"/>
      </w:rPr>
      <w:fldChar w:fldCharType="separate"/>
    </w:r>
    <w:r w:rsidR="001F7D3A">
      <w:rPr>
        <w:rStyle w:val="PageNumber"/>
        <w:noProof/>
      </w:rPr>
      <w:t>1</w:t>
    </w:r>
    <w:r>
      <w:rPr>
        <w:rStyle w:val="PageNumber"/>
      </w:rPr>
      <w:fldChar w:fldCharType="end"/>
    </w:r>
    <w:r w:rsidR="00C02F50">
      <w:rPr>
        <w:rStyle w:val="PageNumber"/>
      </w:rPr>
      <w:t xml:space="preserve"> of </w:t>
    </w:r>
    <w:r>
      <w:rPr>
        <w:rStyle w:val="PageNumber"/>
      </w:rPr>
      <w:fldChar w:fldCharType="begin"/>
    </w:r>
    <w:r w:rsidR="00C02F50">
      <w:rPr>
        <w:rStyle w:val="PageNumber"/>
      </w:rPr>
      <w:instrText xml:space="preserve"> NUMPAGES </w:instrText>
    </w:r>
    <w:r>
      <w:rPr>
        <w:rStyle w:val="PageNumber"/>
      </w:rPr>
      <w:fldChar w:fldCharType="separate"/>
    </w:r>
    <w:r w:rsidR="001F7D3A">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7E0" w:rsidRDefault="004647E0">
      <w:r>
        <w:separator/>
      </w:r>
    </w:p>
  </w:footnote>
  <w:footnote w:type="continuationSeparator" w:id="0">
    <w:p w:rsidR="004647E0" w:rsidRDefault="00464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F50" w:rsidRDefault="008B6B52">
    <w:pPr>
      <w:pStyle w:val="Header"/>
    </w:pPr>
    <w:r>
      <w:tab/>
    </w:r>
    <w:r w:rsidR="006138C7" w:rsidRPr="006138C7">
      <w:t>BCI433  Lab 4</w:t>
    </w:r>
    <w:r w:rsidR="001F7D3A">
      <w:t xml:space="preserve"> Notes </w:t>
    </w:r>
    <w:r w:rsidR="006138C7" w:rsidRPr="006138C7">
      <w:t>CLLE I</w:t>
    </w:r>
    <w:r w:rsidR="001F7D3A">
      <w:t>nteractive Program (updated Winter 2018</w:t>
    </w:r>
    <w:r w:rsidR="006138C7" w:rsidRPr="006138C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7772D"/>
    <w:multiLevelType w:val="hybridMultilevel"/>
    <w:tmpl w:val="2A58F1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6002E4"/>
    <w:multiLevelType w:val="hybridMultilevel"/>
    <w:tmpl w:val="3BFCB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352702"/>
    <w:multiLevelType w:val="hybridMultilevel"/>
    <w:tmpl w:val="4B2C45C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ascii="Wingdings" w:hAnsi="Wingdings" w:hint="default"/>
        <w:sz w:val="20"/>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64334009"/>
    <w:multiLevelType w:val="hybridMultilevel"/>
    <w:tmpl w:val="693A48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0983425"/>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C03EA7"/>
    <w:multiLevelType w:val="hybridMultilevel"/>
    <w:tmpl w:val="53A2E2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84"/>
    <w:rsid w:val="000262CB"/>
    <w:rsid w:val="00071B10"/>
    <w:rsid w:val="001D704D"/>
    <w:rsid w:val="001F5597"/>
    <w:rsid w:val="001F5660"/>
    <w:rsid w:val="001F7D3A"/>
    <w:rsid w:val="0021203D"/>
    <w:rsid w:val="00227081"/>
    <w:rsid w:val="00295446"/>
    <w:rsid w:val="00296119"/>
    <w:rsid w:val="0029645D"/>
    <w:rsid w:val="00351059"/>
    <w:rsid w:val="0039328C"/>
    <w:rsid w:val="003A2D84"/>
    <w:rsid w:val="003E3D5A"/>
    <w:rsid w:val="00415559"/>
    <w:rsid w:val="0046124C"/>
    <w:rsid w:val="004647E0"/>
    <w:rsid w:val="004C68BB"/>
    <w:rsid w:val="006138C7"/>
    <w:rsid w:val="006C3FEA"/>
    <w:rsid w:val="007356E4"/>
    <w:rsid w:val="00785CD8"/>
    <w:rsid w:val="0081582A"/>
    <w:rsid w:val="00835A07"/>
    <w:rsid w:val="00840D5E"/>
    <w:rsid w:val="00842AC0"/>
    <w:rsid w:val="00866009"/>
    <w:rsid w:val="008B6B52"/>
    <w:rsid w:val="00912D60"/>
    <w:rsid w:val="00956A93"/>
    <w:rsid w:val="009E5E86"/>
    <w:rsid w:val="00A15C0E"/>
    <w:rsid w:val="00A42BF5"/>
    <w:rsid w:val="00AE34C8"/>
    <w:rsid w:val="00AF42AF"/>
    <w:rsid w:val="00AF7F2A"/>
    <w:rsid w:val="00B45208"/>
    <w:rsid w:val="00BC18C1"/>
    <w:rsid w:val="00BC61E2"/>
    <w:rsid w:val="00BC77CB"/>
    <w:rsid w:val="00BD1C56"/>
    <w:rsid w:val="00BD28F5"/>
    <w:rsid w:val="00C01A33"/>
    <w:rsid w:val="00C02F50"/>
    <w:rsid w:val="00CC1135"/>
    <w:rsid w:val="00CC19CC"/>
    <w:rsid w:val="00D5614F"/>
    <w:rsid w:val="00D72EDD"/>
    <w:rsid w:val="00E0430B"/>
    <w:rsid w:val="00E731BA"/>
    <w:rsid w:val="00EA2D99"/>
    <w:rsid w:val="00ED19AC"/>
    <w:rsid w:val="00ED5E60"/>
    <w:rsid w:val="00EE086B"/>
    <w:rsid w:val="00F25902"/>
    <w:rsid w:val="00F73E2B"/>
    <w:rsid w:val="00F814AC"/>
    <w:rsid w:val="00F87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68CDB"/>
  <w15:docId w15:val="{6FC4E8AD-9CFC-4555-834C-CD59821D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86B"/>
    <w:rPr>
      <w:sz w:val="24"/>
      <w:szCs w:val="24"/>
    </w:rPr>
  </w:style>
  <w:style w:type="paragraph" w:styleId="Heading1">
    <w:name w:val="heading 1"/>
    <w:basedOn w:val="Normal"/>
    <w:next w:val="Normal"/>
    <w:link w:val="Heading1Char"/>
    <w:uiPriority w:val="9"/>
    <w:qFormat/>
    <w:rsid w:val="006138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qFormat/>
    <w:rsid w:val="00EE086B"/>
    <w:pPr>
      <w:keepNext/>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E086B"/>
    <w:pPr>
      <w:tabs>
        <w:tab w:val="center" w:pos="4320"/>
        <w:tab w:val="right" w:pos="8640"/>
      </w:tabs>
    </w:pPr>
  </w:style>
  <w:style w:type="paragraph" w:styleId="Footer">
    <w:name w:val="footer"/>
    <w:basedOn w:val="Normal"/>
    <w:semiHidden/>
    <w:rsid w:val="00EE086B"/>
    <w:pPr>
      <w:tabs>
        <w:tab w:val="center" w:pos="4320"/>
        <w:tab w:val="right" w:pos="8640"/>
      </w:tabs>
    </w:pPr>
  </w:style>
  <w:style w:type="character" w:styleId="PageNumber">
    <w:name w:val="page number"/>
    <w:basedOn w:val="DefaultParagraphFont"/>
    <w:semiHidden/>
    <w:rsid w:val="00EE086B"/>
  </w:style>
  <w:style w:type="paragraph" w:styleId="BodyText">
    <w:name w:val="Body Text"/>
    <w:basedOn w:val="Normal"/>
    <w:semiHidden/>
    <w:rsid w:val="00EE086B"/>
    <w:rPr>
      <w:rFonts w:ascii="Arial" w:hAnsi="Arial" w:cs="Arial"/>
      <w:bCs/>
      <w:sz w:val="20"/>
      <w:szCs w:val="20"/>
    </w:rPr>
  </w:style>
  <w:style w:type="paragraph" w:styleId="BalloonText">
    <w:name w:val="Balloon Text"/>
    <w:basedOn w:val="Normal"/>
    <w:semiHidden/>
    <w:rsid w:val="00EE086B"/>
    <w:rPr>
      <w:rFonts w:ascii="Tahoma" w:hAnsi="Tahoma" w:cs="Tahoma"/>
      <w:sz w:val="16"/>
      <w:szCs w:val="16"/>
    </w:rPr>
  </w:style>
  <w:style w:type="paragraph" w:styleId="BodyText2">
    <w:name w:val="Body Text 2"/>
    <w:basedOn w:val="Normal"/>
    <w:semiHidden/>
    <w:rsid w:val="00EE086B"/>
    <w:rPr>
      <w:rFonts w:ascii="Arial" w:hAnsi="Arial" w:cs="Arial"/>
      <w:b/>
      <w:sz w:val="20"/>
      <w:szCs w:val="20"/>
    </w:rPr>
  </w:style>
  <w:style w:type="paragraph" w:styleId="BodyText3">
    <w:name w:val="Body Text 3"/>
    <w:basedOn w:val="Normal"/>
    <w:semiHidden/>
    <w:rsid w:val="00EE086B"/>
    <w:rPr>
      <w:b/>
    </w:rPr>
  </w:style>
  <w:style w:type="paragraph" w:styleId="NoSpacing">
    <w:name w:val="No Spacing"/>
    <w:qFormat/>
    <w:rsid w:val="00EE086B"/>
    <w:rPr>
      <w:rFonts w:ascii="Calibri" w:eastAsia="Calibri" w:hAnsi="Calibri"/>
      <w:sz w:val="22"/>
      <w:szCs w:val="22"/>
    </w:rPr>
  </w:style>
  <w:style w:type="character" w:customStyle="1" w:styleId="Heading1Char">
    <w:name w:val="Heading 1 Char"/>
    <w:basedOn w:val="DefaultParagraphFont"/>
    <w:link w:val="Heading1"/>
    <w:uiPriority w:val="9"/>
    <w:rsid w:val="006138C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Lab Objectives</vt:lpstr>
    </vt:vector>
  </TitlesOfParts>
  <Company>Seneca College</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Objectives</dc:title>
  <dc:creator>Seneca College</dc:creator>
  <cp:lastModifiedBy>Russell Pangborn</cp:lastModifiedBy>
  <cp:revision>2</cp:revision>
  <cp:lastPrinted>2017-09-25T18:02:00Z</cp:lastPrinted>
  <dcterms:created xsi:type="dcterms:W3CDTF">2018-02-08T14:48:00Z</dcterms:created>
  <dcterms:modified xsi:type="dcterms:W3CDTF">2018-02-08T14:48:00Z</dcterms:modified>
</cp:coreProperties>
</file>