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1" w:name="pca-in-action"/>
      <w:bookmarkEnd w:id="21"/>
      <w:r>
        <w:t xml:space="preserve">PCA in Action</w:t>
      </w:r>
    </w:p>
    <w:p>
      <w:pPr>
        <w:pStyle w:val="SourceCode"/>
      </w:pPr>
      <w:r>
        <w:rPr>
          <w:rStyle w:val="CommentTok"/>
        </w:rPr>
        <w:t xml:space="preserve">#download.file("https://raw.githubusercontent.com/mauriciogtec/PropedeuticoDataScience2017/master/Datos/DatosINEGI.csv", "inegi.csv")</w:t>
      </w:r>
      <w:r>
        <w:br w:type="textWrapping"/>
      </w:r>
      <w:r>
        <w:rPr>
          <w:rStyle w:val="NormalTok"/>
        </w:rPr>
        <w:t xml:space="preserve">inegi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"inegi.csv"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Para determinar las variables per cápita para poder análisis son Secundarias, DefuncionesGenerales, Nacimientos, Divorcios y Matrimonios.</w:t>
      </w:r>
    </w:p>
    <w:p>
      <w:pPr>
        <w:pStyle w:val="SourceCode"/>
      </w:pPr>
      <w:r>
        <w:rPr>
          <w:rStyle w:val="NormalTok"/>
        </w:rPr>
        <w:t xml:space="preserve">for(variable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"Secundarias"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"DefuncionesGenerales"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"Nacimientos"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"Divorcios"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"Matrimonios"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inegi[, variable]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inegi[, variable]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inegi[, </w:t>
      </w:r>
      <w:r>
        <w:rPr>
          <w:rStyle w:val="StringTok"/>
        </w:rPr>
        <w:t xml:space="preserve">"Poblacion"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#View(inegi)</w:t>
      </w:r>
    </w:p>
    <w:p>
      <w:pPr>
        <w:pStyle w:val="FirstParagraph"/>
      </w:pPr>
      <w:r>
        <w:t xml:space="preserve">Es importante limpiar los datos... guardando en una matriz x las variables numéricas a analizar (menos Estado y Población), y vamos a guardar como row.names.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inegi[, 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(x)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inegi$Estado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PCA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stlectur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stlectur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3be6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2017-07-14T02:00:20Z</dcterms:created>
  <dcterms:modified xsi:type="dcterms:W3CDTF">2017-07-14T02:00:20Z</dcterms:modified>
</cp:coreProperties>
</file>