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DB1D16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Quem Somos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B1D16" w:rsidP="003571D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 </w:t>
      </w:r>
      <w:proofErr w:type="spellStart"/>
      <w:r w:rsidRPr="00DB1D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Travel</w:t>
      </w:r>
      <w:proofErr w:type="spellEnd"/>
      <w:r w:rsidRPr="00DB1D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 Turismo Brasil</w:t>
      </w: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uma agência que trabalha com uma proposta diferenciada no mercado: Atendimento personalizado ao cliente.</w:t>
      </w:r>
    </w:p>
    <w:p w:rsidR="00DB1D16" w:rsidRPr="00DB1D16" w:rsidRDefault="00DB1D16" w:rsidP="003571D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Ao entrar em contato conosco você será atendido por pessoas que realmente conhecem o assunto, sendo informado sobre os melhores destinos, os melhores hotéis e os preços mais baixos, além de locais para diversão e entretenimento. Tudo de acordo com o seu gosto e o seu bolso.</w:t>
      </w:r>
    </w:p>
    <w:p w:rsidR="00DB1D16" w:rsidRPr="00DB1D16" w:rsidRDefault="00DB1D16" w:rsidP="003571D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Nossa equipe é composta de profissionais competentes e totalmente qualificados na área, além de uma estrutura organizada e preparada para receber bem e satisfazer suas necessidades. Nossa missão é trabalhar para que o cliente desfrute da satisfação de viajar em sua plenitude.</w:t>
      </w:r>
    </w:p>
    <w:p w:rsidR="00DB1D16" w:rsidRPr="00DB1D16" w:rsidRDefault="00DB1D16" w:rsidP="003571D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Entre os serviços oferecidos pela </w:t>
      </w:r>
      <w:proofErr w:type="spellStart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Travel</w:t>
      </w:r>
      <w:proofErr w:type="spellEnd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Turismo Brasil podemos destacar:</w:t>
      </w:r>
    </w:p>
    <w:p w:rsidR="00DB1D16" w:rsidRPr="00DB1D16" w:rsidRDefault="00DB1D16" w:rsidP="00357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Sistema "</w:t>
      </w:r>
      <w:proofErr w:type="spellStart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on</w:t>
      </w:r>
      <w:proofErr w:type="spellEnd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line</w:t>
      </w:r>
      <w:proofErr w:type="spellEnd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" de reservas e emissões de passagens aéreas nacionais e internacionais com todas as companhias aéreas.</w:t>
      </w:r>
    </w:p>
    <w:p w:rsidR="00DB1D16" w:rsidRPr="00DB1D16" w:rsidRDefault="00DB1D16" w:rsidP="00357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Sistema de emissão de bilhete eletrônico ("e-ticket") com todas as companhias aéreas que dispõe dessa modalidade de serviços.</w:t>
      </w:r>
    </w:p>
    <w:p w:rsidR="00DB1D16" w:rsidRPr="00DB1D16" w:rsidRDefault="00DB1D16" w:rsidP="00357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Sistema de reservas e informações de hotéis no Brasil e exterior.</w:t>
      </w:r>
    </w:p>
    <w:p w:rsidR="00DB1D16" w:rsidRPr="00DB1D16" w:rsidRDefault="00DB1D16" w:rsidP="00357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Aluguel de veículos no Brasil e exterior.</w:t>
      </w:r>
    </w:p>
    <w:p w:rsidR="00DB1D16" w:rsidRPr="00DB1D16" w:rsidRDefault="00DB1D16" w:rsidP="00357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Serviços de traslados aeroporto/hotel/aeroporto, "</w:t>
      </w:r>
      <w:proofErr w:type="spellStart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city</w:t>
      </w:r>
      <w:proofErr w:type="spellEnd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tour" e passeios específicos de interesse.</w:t>
      </w:r>
    </w:p>
    <w:p w:rsidR="00DB1D16" w:rsidRPr="00DB1D16" w:rsidRDefault="00DB1D16" w:rsidP="00357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Preparação de pacotes de viagens nacionais e internacionais, individuais, para famílias, grupos de pessoas e empresas em geral.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B1D16" w:rsidP="00DB1D1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Búzios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&gt;&lt;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Armação dos Búzios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ou apenas Búzios, como é popularmente conhecido, é um município da Microrregião dos Lagos, no estado do Rio de Janeiro, no Brasil. Faz divisa a oeste com Cabo Frio, município do qual se tornou autônomo em 1995. Localiza-se a cerca de 173 quilômetros do centro da capital do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estado.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É uma península com oito quilômetros de extensão e 23 praias, recebendo de um lado correntes marítimas do Equador e do outro correntes marítimas do polo sul, o que faz com que tenha praias tanto de águas mornas quanto de águas geladas. Entre as principais praias, destacam-se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Geribá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Tucuns, João Fernandes, Ferradura, Ferradurinha, Armação, Manguinhos, Tartaruga, Ossos, Brava e Olho-de-Boi, esta última reservada para a prática do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naturismo.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exploração turística e a ocupação imobiliária do local tiveram início após a fama internacional dada a Búzios pela atriz francesa Brigitte Bardot, que a visitou em 1964. Hoje, a cidade é tão visitada por turistas do mundo inteiro que alguns a chamam de "a Saint-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Tropez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brasileira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".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rmação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dos Búzios, com seus ventos fortes, é ideal para a prática de iatismo e voo livre. É uma cidade que abriga diversas culturas, com um grande número de estrangeiros. A temperatura média anual é de 24 °C e tem o índice pluviométrico mais baixo do estado de Rio de Janeiro: cerca de 750 milímetros anuais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apenas.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B1D16" w:rsidP="00DB1D1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Fortaleza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&gt;&lt;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Fortaleza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é um município brasileiro, capital do estado do Ceará, situado na região Nordeste do país. Pertence à mesorregião Metropolitana de Fortaleza e à microrregião de Fortaleza. Distante 2 285 km de Brasília, capital federal, a cidade desenvolveu-se às margens do riacho Pajeú, e sua toponímia é uma alusão ao Forte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Schoonenborch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qual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deu origem ao município, construído pelos holandeses durante sua segunda permanência no local, entre 1649 e 1654. O lema de Fortaleza, presente em seu brasão, é a palavra em latim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Fortitudine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que, em português, significa "força, valor, coragem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".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Está localizada no litoral Atlântico, a uma altitude média de dezesseis metros, com 34 km de praias. Fortaleza possui 313,140 km² de área e 2 609 716 habitantes estimados em 2016, além da maior densidade demográfica entre as capitais do país, com 8 334,0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hab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/km². É a maior cidade do Ceará em população e a quinta do Brasil. A Região Metropolitana de Fortaleza é a sexta mais populosa do Brasil e a primeira do Norte e Nordeste, com 4 019 213 habitantes em 2016. É a cidade nordestina com a maior área de influência regional e possui a terceira maior rede urbana do Brasil em população, atrás apenas de São Paulo e do Rio de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Janeiro.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Fortaleza foi no ano de 2014 a décima segunda cidade mais rica do país em PIB e a mais rica do Nordeste, com 56 bilhões de reais. Possui, ainda, a terceira região metropolitana mais rica das regiões Norte e Nordeste. É importante centro industrial e comercial do Brasil, com o oitavo maior poder de compra municipal da nação. No turismo, a cidade alcançou as marcas de segundo destino mais desejado do Brasil e quarta cidade brasileira que mais recebe turistas de acordo com o Ministério do Turismo. É sede do Banco do Nordeste, da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Transnordestina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Logística e do DNOCS. A BR-116, a mais importante rodovia do país, começa em Fortaleza. O município faz parte do Mercado Comum de Cidades do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Mercosul.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178EE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Batizada de Loira Desposada do Sol pelos versos do poeta Paula Ney, a metrópole cearense é a terra natal de brasileiros de grande renome como o ex-presidente Castelo Branco e Dom Hélder Câmara, assim como Capistrano de Abreu, Gustavo Barroso, Casimiro Montenegro Filho, José de Alencar,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Karim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Aïnouz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Maurício Peixoto e Rachel de Queiroz. É a capital brasileira mais próxima da Europa, a 5 608 km de Lisboa, em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Portugal.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B1D16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DB1D16" w:rsidRPr="00DB1D16" w:rsidRDefault="00DB1D16" w:rsidP="00DB1D1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Maresias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C1592C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&gt;&lt;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Maresias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um bairro localizado na estância balneária brasileira de São Sebastião no estado de São Paulo, na Região Sudeste do Brasil.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&lt;/p&gt;</w:t>
      </w:r>
    </w:p>
    <w:p w:rsidR="00DB1D16" w:rsidRPr="00DB1D16" w:rsidRDefault="00C1592C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praia de Maresias, localizada no bairro homônimo, é procurada por praticantes de surfe, que a desbravaram na década de 1980 para a prática, na época acessível por uma estrada de terra nativa, ou seja, em precárias condições. A praia tem fortes arrebentações provocadas por um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parcel.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C1592C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Está localizada em um eixo agitado da região que compreende ainda as praias de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Boiçucanga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Cambury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Juqueí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Encontra-se a 25 km do centro de São Sebastião e a 176 km de São Paulo. Possui boa infraestrutura turística com bares, restaurantes, hotéis, pousadas, campings e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danceterias.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DB1D16" w:rsidP="00DB1D1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Surf</w:t>
      </w:r>
    </w:p>
    <w:p w:rsidR="00DB1D16" w:rsidRPr="00DB1D16" w:rsidRDefault="00DB1D16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A Praia de Maresias é internacionalmente conhecida, pois oferece areias brancas e ondas grandes, formando um cenário para as competições de surf. Suas ondas já foram aproveitadas em etapas de campeonatos mundiais de surf e são utilizadas durante o ano todo para competições menores[1]. Ocorrem campeonatos nacionais e internacionais de surf, com adeptos de todo o Brasil e da América do Sul.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B1D16" w:rsidP="00DB1D1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Natal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C1592C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bookmarkStart w:id="0" w:name="_GoBack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p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&gt;&lt;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Natal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&lt;/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strong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é um município brasileiro, capital do estado do Rio Grande do Norte, Região Nordeste do país. Pertence à Mesorregião do Leste Potiguar e à Microrregião de Natal. Com uma área de aproximadamente 167 km², é a segunda capital brasileira com a menor área territorial (maior apenas que Vitória, capital do Espírito Santo), fazendo desta a sexta maior capital do país em densidade populacional, distando 2 227 quilômetros de Brasília, a capital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federal.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p w:rsidR="00DB1D16" w:rsidRPr="00DB1D16" w:rsidRDefault="00C1592C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&lt;p&gt;</w:t>
      </w:r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Fundada em 1599, às margens do Rio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Potenji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 cidade é conhecida mundialmente e conta com importantes monumentos, parques e museus e pontos turísticos, como o Teatro Alberto Maranhão e a Coluna Capitolina Del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Pretti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no Centro Histórico, além de outras atrações como a Ponte Newton Navarro, o Museu Câmara Cascudo, o Parque da Cidade Dom Nivaldo Monte, o Museu de Cultura Popular, o Parque das Dunas, a Catedral Metropolitana e praias como Ponta Negra e dos Artistas, e eventos de grande repercussão, como a Feira Internacional de Artesanato (FIART), o </w:t>
      </w:r>
      <w:proofErr w:type="spell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Carnatal</w:t>
      </w:r>
      <w:proofErr w:type="spellEnd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as festas juninas e as comemorações natalinas. É também conhecida como a "Capital Espacial do Brasil", devido às operações da primeira base de foguetes da América do Sul, o Centro de Lançamento da Barreira do Inferno, hoje localizada no município limítrofe de </w:t>
      </w:r>
      <w:proofErr w:type="gramStart"/>
      <w:r w:rsidR="00DB1D16"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Parnamirim.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&lt;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/p&gt;</w:t>
      </w:r>
    </w:p>
    <w:bookmarkEnd w:id="0"/>
    <w:p w:rsidR="00DB1D16" w:rsidRPr="00DB1D16" w:rsidRDefault="00DB1D16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DB1D16" w:rsidRPr="00DB1D16" w:rsidRDefault="00DB1D16" w:rsidP="00DB1D16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Porto Seguro</w:t>
      </w:r>
    </w:p>
    <w:p w:rsidR="00DB1D16" w:rsidRPr="00DB1D16" w:rsidRDefault="00DB1D16" w:rsidP="00DB1D16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DB1D16" w:rsidRPr="00DB1D16" w:rsidRDefault="00DB1D16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Porto Seguro</w:t>
      </w: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é um município situado no sul do estado da Bahia, no Brasil. Compartilha, com os municípios limítrofes de Santa Cruz Cabrália e Prado, a primazia de ser o local de chegada dos portugueses ao Brasil em 1500. O vilarejo que deu origem ao município de Porto Seguro foi fundado em 1535. Possui uma população estimada em 145.431 habitantes (2015) e está tombado em quase sua totalidade pelo patrimônio histórico, não sendo permitida a construção de prédios altos (com mais de dois andares). É cortado pelo Rio </w:t>
      </w:r>
      <w:proofErr w:type="spellStart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Buranhém</w:t>
      </w:r>
      <w:proofErr w:type="spellEnd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DB1D16" w:rsidRPr="00DB1D16" w:rsidRDefault="00DB1D16" w:rsidP="00DB1D1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Litoral e praias</w:t>
      </w:r>
    </w:p>
    <w:p w:rsidR="00DB1D16" w:rsidRPr="00DB1D16" w:rsidRDefault="00DB1D16" w:rsidP="00DB1D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município de Porto Seguro conta com um extenso litoral, com cerca de 85 km, de praias de areia fina, branca que está dividido pela foz do rio </w:t>
      </w:r>
      <w:proofErr w:type="spellStart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Buranhém</w:t>
      </w:r>
      <w:proofErr w:type="spellEnd"/>
      <w:r w:rsidRPr="00DB1D1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rio que conta com cerca de quinhentos metros de largura na sua foz, em litorais norte e sul. O litoral norte possui uma infraestrutura de nível internacional e o litoral sul também está chegando a esse nível.</w:t>
      </w:r>
    </w:p>
    <w:p w:rsidR="00622E42" w:rsidRDefault="00622E42"/>
    <w:sectPr w:rsidR="00622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75CE9"/>
    <w:multiLevelType w:val="multilevel"/>
    <w:tmpl w:val="2C24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16"/>
    <w:rsid w:val="003571D0"/>
    <w:rsid w:val="00497C76"/>
    <w:rsid w:val="00622E42"/>
    <w:rsid w:val="00C1592C"/>
    <w:rsid w:val="00D178EE"/>
    <w:rsid w:val="00D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7200"/>
  <w15:chartTrackingRefBased/>
  <w15:docId w15:val="{54132B11-BD38-49B4-85A3-6D9790B1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B1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B1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1D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1D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1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1336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2019.1</dc:creator>
  <cp:keywords/>
  <dc:description/>
  <cp:lastModifiedBy>TÉCNICO EM INFORMÁTICA 2019.1</cp:lastModifiedBy>
  <cp:revision>4</cp:revision>
  <dcterms:created xsi:type="dcterms:W3CDTF">2019-07-05T14:45:00Z</dcterms:created>
  <dcterms:modified xsi:type="dcterms:W3CDTF">2019-07-08T14:38:00Z</dcterms:modified>
</cp:coreProperties>
</file>