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EF417C" w:rsidRDefault="00E85F40" w:rsidP="00A00A8D">
      <w:pPr>
        <w:jc w:val="center"/>
        <w:rPr>
          <w:b/>
          <w:sz w:val="30"/>
          <w:szCs w:val="30"/>
          <w:highlight w:val="yellow"/>
        </w:rPr>
      </w:pPr>
      <w:r w:rsidRPr="00EF417C">
        <w:rPr>
          <w:b/>
          <w:sz w:val="30"/>
          <w:szCs w:val="30"/>
          <w:highlight w:val="yellow"/>
        </w:rPr>
        <w:t>OBRA:</w:t>
      </w:r>
    </w:p>
    <w:p w:rsidR="00B636F8" w:rsidRPr="00EF417C" w:rsidRDefault="00EF417C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/>
          <w:sz w:val="30"/>
          <w:szCs w:val="30"/>
          <w:highlight w:val="yellow"/>
        </w:rPr>
      </w:pPr>
      <w:r w:rsidRPr="00EF417C">
        <w:rPr>
          <w:bCs/>
          <w:sz w:val="34"/>
          <w:szCs w:val="34"/>
          <w:highlight w:val="yellow"/>
        </w:rPr>
        <w:t>-</w:t>
      </w:r>
    </w:p>
    <w:p w:rsidR="009268E2" w:rsidRPr="00EF417C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highlight w:val="yellow"/>
          <w:lang w:eastAsia="pt-BR"/>
        </w:rPr>
      </w:pPr>
      <w:r w:rsidRPr="00EF417C">
        <w:rPr>
          <w:b/>
          <w:sz w:val="30"/>
          <w:szCs w:val="30"/>
          <w:highlight w:val="yellow"/>
        </w:rPr>
        <w:t>ENDEREÇO:</w:t>
      </w:r>
    </w:p>
    <w:p w:rsidR="00B636F8" w:rsidRDefault="00EF417C" w:rsidP="00300FDC">
      <w:pPr>
        <w:jc w:val="center"/>
        <w:rPr>
          <w:bCs/>
          <w:sz w:val="30"/>
          <w:szCs w:val="30"/>
          <w:lang w:eastAsia="pt-BR"/>
        </w:rPr>
      </w:pPr>
      <w:r w:rsidRPr="00EF417C">
        <w:rPr>
          <w:bCs/>
          <w:sz w:val="30"/>
          <w:szCs w:val="30"/>
          <w:highlight w:val="yellow"/>
          <w:lang w:eastAsia="pt-BR"/>
        </w:rPr>
        <w:t>-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F417C" w:rsidRDefault="00EF417C">
      <w:pPr>
        <w:jc w:val="center"/>
        <w:rPr>
          <w:b/>
          <w:sz w:val="24"/>
          <w:szCs w:val="24"/>
        </w:rPr>
      </w:pPr>
    </w:p>
    <w:p w:rsidR="00EF417C" w:rsidRDefault="00EF417C">
      <w:pPr>
        <w:jc w:val="center"/>
        <w:rPr>
          <w:b/>
          <w:sz w:val="24"/>
          <w:szCs w:val="24"/>
        </w:rPr>
      </w:pPr>
    </w:p>
    <w:p w:rsidR="00EF417C" w:rsidRDefault="00EF417C">
      <w:pPr>
        <w:jc w:val="center"/>
        <w:rPr>
          <w:b/>
          <w:sz w:val="24"/>
          <w:szCs w:val="24"/>
        </w:rPr>
      </w:pPr>
    </w:p>
    <w:p w:rsidR="00EF417C" w:rsidRDefault="00EF417C">
      <w:pPr>
        <w:jc w:val="center"/>
        <w:rPr>
          <w:b/>
          <w:sz w:val="24"/>
          <w:szCs w:val="24"/>
        </w:rPr>
      </w:pPr>
    </w:p>
    <w:p w:rsidR="00EF417C" w:rsidRDefault="00EF417C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6A6DFE" w:rsidRPr="00207378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sem, no entanto, ultrapassar as seguintes normas técnicas:</w:t>
      </w:r>
    </w:p>
    <w:p w:rsidR="006A6DFE" w:rsidRPr="006D2AE0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6A6DFE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402E77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ÁGUA FRIA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>
        <w:rPr>
          <w:rFonts w:ascii="Arial" w:hAnsi="Arial" w:cs="Arial"/>
          <w:sz w:val="22"/>
          <w:szCs w:val="22"/>
        </w:rPr>
        <w:t xml:space="preserve">l de 25mm em PVC que entra pela </w:t>
      </w:r>
      <w:r w:rsidR="00EF417C" w:rsidRPr="00EF417C">
        <w:rPr>
          <w:rFonts w:ascii="Arial" w:hAnsi="Arial" w:cs="Arial"/>
          <w:bCs/>
          <w:sz w:val="22"/>
          <w:szCs w:val="22"/>
          <w:highlight w:val="yellow"/>
          <w:lang w:eastAsia="pt-BR"/>
        </w:rPr>
        <w:t>RUA XXX</w:t>
      </w:r>
      <w:r>
        <w:rPr>
          <w:rFonts w:ascii="Arial" w:hAnsi="Arial" w:cs="Arial"/>
          <w:sz w:val="22"/>
          <w:szCs w:val="22"/>
        </w:rPr>
        <w:t xml:space="preserve"> 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6A6DFE" w:rsidRPr="004A5B48" w:rsidTr="001066AA">
        <w:trPr>
          <w:trHeight w:val="3546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F33681" w:rsidRDefault="006A6DFE" w:rsidP="001066AA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6A6DFE" w:rsidRPr="00C02E51" w:rsidTr="001066AA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6A6DFE" w:rsidRPr="00C02E51" w:rsidTr="001066AA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4A5B48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6D2AE0" w:rsidRDefault="006A6DFE" w:rsidP="001066AA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6A6DFE" w:rsidRPr="006D2AE0" w:rsidTr="001066AA">
        <w:trPr>
          <w:trHeight w:val="2024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Considerando 2 pessoas por dormitório temos: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-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habitantes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Capita da Edificação =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L/hab./dia (Padrão Alto)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150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00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Litros/dia ou 0,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 m³/dia</w:t>
            </w:r>
          </w:p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CD x 2 dias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00x 2 = 1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00Litros ou 1,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0m³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mas será adotado uma Caixa D’água de </w:t>
            </w:r>
            <w:r w:rsidRPr="004E5BBB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2,00 m³.</w:t>
            </w:r>
          </w:p>
          <w:p w:rsidR="006A6DFE" w:rsidRPr="00F33681" w:rsidRDefault="006A6DFE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 =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3,00m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0,</w:t>
            </w:r>
            <w:r w:rsidR="004E5BBB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67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1,5Om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de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m o Projeto de Arquitetura.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 0,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D6BCC" w:rsidRPr="006D2AE0" w:rsidRDefault="00BD6BCC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Pr="00F33681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Dimensionamento do Barrilete de Alimentação de Água Fria</w:t>
            </w: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Pr="00F33681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Levantamento Total dos Pesos das Unidades de Consumo</w:t>
            </w: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tbl>
            <w:tblPr>
              <w:tblW w:w="723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53"/>
              <w:gridCol w:w="967"/>
              <w:gridCol w:w="1294"/>
              <w:gridCol w:w="1143"/>
            </w:tblGrid>
            <w:tr w:rsidR="006A6DFE" w:rsidRPr="0092656A" w:rsidTr="001066AA">
              <w:trPr>
                <w:trHeight w:val="675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PEÇAS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QUANT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PESOS</w:t>
                  </w:r>
                </w:p>
              </w:tc>
              <w:tc>
                <w:tcPr>
                  <w:tcW w:w="9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DIÂMETRO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CALCULAD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O</w:t>
                  </w:r>
                </w:p>
              </w:tc>
              <w:tc>
                <w:tcPr>
                  <w:tcW w:w="11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DIAMETRO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ADOTADO</w:t>
                  </w:r>
                </w:p>
              </w:tc>
            </w:tr>
            <w:tr w:rsidR="006A6DFE" w:rsidRPr="0092656A" w:rsidTr="001066AA">
              <w:trPr>
                <w:trHeight w:val="253"/>
                <w:jc w:val="center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01 - WC Rever.</w:t>
                  </w:r>
                </w:p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04 - WC Casal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GENISO" w:hAnsi="GENISO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VS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LV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2880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A6DFE" w:rsidRPr="0092656A" w:rsidRDefault="006A6DFE" w:rsidP="001066AA">
                  <w:pPr>
                    <w:jc w:val="center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TOTAL: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BE6072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</w:pPr>
                  <w:r w:rsidRPr="00BE6072"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  <w:t>ø32mm</w:t>
                  </w:r>
                </w:p>
              </w:tc>
            </w:tr>
          </w:tbl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6A6DFE" w:rsidRDefault="006A6DFE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6A6DFE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02 -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707DD6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6DFE" w:rsidRPr="0092656A" w:rsidRDefault="006A6DFE" w:rsidP="001066AA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BE607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6A6DFE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03 -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6C637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BE6072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FE" w:rsidRPr="0092656A" w:rsidRDefault="006A6DFE" w:rsidP="001066AA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BE607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6A6DFE" w:rsidRPr="0092656A" w:rsidTr="001066AA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366A55" w:rsidP="00366A5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="006A6DFE"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BF07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ESGOTO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9A53A0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6A6DFE" w:rsidRPr="007D7C8A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6A6DFE" w:rsidRPr="004F4A39" w:rsidTr="001066AA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34</w:t>
            </w:r>
          </w:p>
        </w:tc>
      </w:tr>
    </w:tbl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6A6DFE" w:rsidRPr="00C40305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6A6DFE" w:rsidRPr="008645D4" w:rsidRDefault="006A6DFE" w:rsidP="006A6DFE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004821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6A6DFE" w:rsidRPr="00BE6072" w:rsidTr="001066AA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6A6DFE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6A6DFE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6A6DFE" w:rsidRPr="00E76B5A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6A6DFE" w:rsidRPr="00C40305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Capacidade de retenção = 216</w:t>
      </w:r>
      <w:r w:rsidRPr="00C40305">
        <w:rPr>
          <w:rFonts w:ascii="Arial" w:hAnsi="Arial" w:cs="Arial"/>
          <w:sz w:val="22"/>
          <w:szCs w:val="22"/>
        </w:rPr>
        <w:t xml:space="preserve"> litros</w:t>
      </w:r>
    </w:p>
    <w:p w:rsidR="006A6DFE" w:rsidRPr="00071F69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6A6DFE" w:rsidRDefault="006A6DFE" w:rsidP="00AF2BB4">
      <w:pPr>
        <w:rPr>
          <w:b/>
        </w:rPr>
      </w:pPr>
    </w:p>
    <w:p w:rsidR="006A6DFE" w:rsidRDefault="006A6DFE" w:rsidP="00AF2BB4">
      <w:pPr>
        <w:rPr>
          <w:b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C759AF">
        <w:rPr>
          <w:rFonts w:ascii="Arial" w:hAnsi="Arial" w:cs="Arial"/>
          <w:sz w:val="22"/>
          <w:szCs w:val="22"/>
        </w:rPr>
        <w:t>23,81m</w:t>
      </w:r>
      <w:r w:rsidRPr="00AF2B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², A2 = </w:t>
      </w:r>
      <w:r w:rsidR="00234C5C">
        <w:rPr>
          <w:rFonts w:ascii="Arial" w:hAnsi="Arial" w:cs="Arial"/>
          <w:sz w:val="22"/>
          <w:szCs w:val="22"/>
        </w:rPr>
        <w:t>15,23</w:t>
      </w:r>
      <w:r w:rsidRPr="00DF64B6">
        <w:rPr>
          <w:rFonts w:ascii="Arial" w:hAnsi="Arial" w:cs="Arial"/>
          <w:sz w:val="22"/>
          <w:szCs w:val="22"/>
        </w:rPr>
        <w:t>m²</w:t>
      </w:r>
      <w:r>
        <w:rPr>
          <w:rFonts w:ascii="Arial" w:hAnsi="Arial" w:cs="Arial"/>
          <w:sz w:val="22"/>
          <w:szCs w:val="22"/>
        </w:rPr>
        <w:t>;</w:t>
      </w:r>
      <w:r w:rsidR="00C759AF">
        <w:rPr>
          <w:rFonts w:ascii="Arial" w:hAnsi="Arial" w:cs="Arial"/>
          <w:sz w:val="22"/>
          <w:szCs w:val="22"/>
        </w:rPr>
        <w:t xml:space="preserve"> A3 = </w:t>
      </w:r>
      <w:r w:rsidR="00234C5C">
        <w:rPr>
          <w:rFonts w:ascii="Arial" w:hAnsi="Arial" w:cs="Arial"/>
          <w:sz w:val="22"/>
          <w:szCs w:val="22"/>
        </w:rPr>
        <w:t>11,90</w:t>
      </w:r>
      <w:r w:rsidR="00C759AF">
        <w:rPr>
          <w:rFonts w:ascii="Arial" w:hAnsi="Arial" w:cs="Arial"/>
          <w:sz w:val="22"/>
          <w:szCs w:val="22"/>
        </w:rPr>
        <w:t>m</w:t>
      </w:r>
      <w:r w:rsidR="00C759AF" w:rsidRPr="00DF64B6">
        <w:rPr>
          <w:rFonts w:ascii="Arial" w:hAnsi="Arial" w:cs="Arial"/>
          <w:sz w:val="22"/>
          <w:szCs w:val="22"/>
        </w:rPr>
        <w:t>²</w:t>
      </w:r>
      <w:r w:rsidR="00C759AF">
        <w:rPr>
          <w:rFonts w:ascii="Arial" w:hAnsi="Arial" w:cs="Arial"/>
          <w:sz w:val="22"/>
          <w:szCs w:val="22"/>
        </w:rPr>
        <w:t>;</w:t>
      </w:r>
      <w:r w:rsidR="00234C5C" w:rsidRPr="00234C5C">
        <w:rPr>
          <w:rFonts w:ascii="Arial" w:hAnsi="Arial" w:cs="Arial"/>
          <w:sz w:val="22"/>
          <w:szCs w:val="22"/>
        </w:rPr>
        <w:t xml:space="preserve"> </w:t>
      </w:r>
      <w:r w:rsidR="00234C5C">
        <w:rPr>
          <w:rFonts w:ascii="Arial" w:hAnsi="Arial" w:cs="Arial"/>
          <w:sz w:val="22"/>
          <w:szCs w:val="22"/>
        </w:rPr>
        <w:t>A4 = 11,03m</w:t>
      </w:r>
      <w:r w:rsidR="00234C5C" w:rsidRPr="00DF64B6">
        <w:rPr>
          <w:rFonts w:ascii="Arial" w:hAnsi="Arial" w:cs="Arial"/>
          <w:sz w:val="22"/>
          <w:szCs w:val="22"/>
        </w:rPr>
        <w:t>²</w:t>
      </w:r>
      <w:r w:rsidR="00234C5C">
        <w:rPr>
          <w:rFonts w:ascii="Arial" w:hAnsi="Arial" w:cs="Arial"/>
          <w:sz w:val="22"/>
          <w:szCs w:val="22"/>
        </w:rPr>
        <w:t>;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C759AF">
        <w:rPr>
          <w:rFonts w:ascii="Arial" w:hAnsi="Arial" w:cs="Arial"/>
          <w:sz w:val="22"/>
          <w:szCs w:val="22"/>
          <w:u w:val="single"/>
        </w:rPr>
        <w:t>23,81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C759AF">
        <w:rPr>
          <w:rFonts w:ascii="Arial" w:hAnsi="Arial" w:cs="Arial"/>
          <w:b/>
          <w:sz w:val="22"/>
          <w:szCs w:val="22"/>
          <w:lang w:val="es-ES_tradnl"/>
        </w:rPr>
        <w:t>61,91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Q2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234C5C">
        <w:rPr>
          <w:rFonts w:ascii="Arial" w:hAnsi="Arial" w:cs="Arial"/>
          <w:sz w:val="22"/>
          <w:szCs w:val="22"/>
          <w:u w:val="single"/>
        </w:rPr>
        <w:t>15,23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234C5C">
        <w:rPr>
          <w:rFonts w:ascii="Arial" w:hAnsi="Arial" w:cs="Arial"/>
          <w:b/>
          <w:sz w:val="22"/>
          <w:szCs w:val="22"/>
          <w:lang w:val="es-ES_tradnl"/>
        </w:rPr>
        <w:t>39,60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C759AF" w:rsidRPr="00AF2BB4" w:rsidRDefault="00C759AF" w:rsidP="00C759A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 w:rsidR="00234C5C"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234C5C">
        <w:rPr>
          <w:rFonts w:ascii="Arial" w:hAnsi="Arial" w:cs="Arial"/>
          <w:sz w:val="22"/>
          <w:szCs w:val="22"/>
          <w:u w:val="single"/>
        </w:rPr>
        <w:t>11,90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 w:rsidR="00234C5C">
        <w:rPr>
          <w:rFonts w:ascii="Arial" w:hAnsi="Arial" w:cs="Arial"/>
          <w:b/>
          <w:sz w:val="22"/>
          <w:szCs w:val="22"/>
          <w:lang w:val="es-ES_tradnl"/>
        </w:rPr>
        <w:t>30,94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C759AF" w:rsidRDefault="00C759AF" w:rsidP="00C759A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234C5C" w:rsidRPr="00AF2BB4" w:rsidRDefault="00234C5C" w:rsidP="00234C5C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>4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11,03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>
        <w:rPr>
          <w:rFonts w:ascii="Arial" w:hAnsi="Arial" w:cs="Arial"/>
          <w:b/>
          <w:sz w:val="22"/>
          <w:szCs w:val="22"/>
          <w:lang w:val="es-ES_tradnl"/>
        </w:rPr>
        <w:t>28,68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234C5C" w:rsidRPr="00AF2BB4" w:rsidRDefault="00234C5C" w:rsidP="00234C5C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234C5C" w:rsidRPr="00AF2BB4" w:rsidRDefault="00234C5C" w:rsidP="00C759AF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Serão utilizadas 0</w:t>
      </w:r>
      <w:r w:rsidR="00234C5C">
        <w:rPr>
          <w:rFonts w:ascii="Arial" w:hAnsi="Arial" w:cs="Arial"/>
          <w:b w:val="0"/>
          <w:bCs w:val="0"/>
          <w:kern w:val="0"/>
          <w:sz w:val="22"/>
          <w:szCs w:val="22"/>
        </w:rPr>
        <w:t>4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calhas de </w:t>
      </w:r>
      <w:r w:rsidR="009D299E">
        <w:rPr>
          <w:rFonts w:ascii="Arial" w:hAnsi="Arial" w:cs="Arial"/>
          <w:b w:val="0"/>
          <w:bCs w:val="0"/>
          <w:kern w:val="0"/>
          <w:sz w:val="22"/>
          <w:szCs w:val="22"/>
        </w:rPr>
        <w:t>concreto medindo 300mm – largura x 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00mm – altura - com caimento em várias direções onde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está indicado no projeto de águas pluviais.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Serão utilizados </w:t>
      </w:r>
      <w:r w:rsidRPr="00AF2BB4">
        <w:rPr>
          <w:rFonts w:ascii="Arial" w:hAnsi="Arial" w:cs="Arial"/>
          <w:sz w:val="22"/>
          <w:szCs w:val="22"/>
        </w:rPr>
        <w:t>0</w:t>
      </w:r>
      <w:r w:rsidR="00234C5C">
        <w:rPr>
          <w:rFonts w:ascii="Arial" w:hAnsi="Arial" w:cs="Arial"/>
          <w:sz w:val="22"/>
          <w:szCs w:val="22"/>
        </w:rPr>
        <w:t>4</w:t>
      </w:r>
      <w:r w:rsidRPr="00AF2BB4">
        <w:rPr>
          <w:rFonts w:ascii="Arial" w:hAnsi="Arial" w:cs="Arial"/>
          <w:sz w:val="22"/>
          <w:szCs w:val="22"/>
        </w:rPr>
        <w:t xml:space="preserve"> Condutores verticais em pvc com diâmetro de Ø100mm, fixados na alvenaria.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Serão utilizadas </w:t>
      </w:r>
      <w:r w:rsidRPr="000E375A">
        <w:rPr>
          <w:rFonts w:ascii="Arial" w:hAnsi="Arial" w:cs="Arial"/>
          <w:sz w:val="22"/>
          <w:szCs w:val="22"/>
        </w:rPr>
        <w:t>0</w:t>
      </w:r>
      <w:r w:rsidR="00C759AF">
        <w:rPr>
          <w:rFonts w:ascii="Arial" w:hAnsi="Arial" w:cs="Arial"/>
          <w:sz w:val="22"/>
          <w:szCs w:val="22"/>
        </w:rPr>
        <w:t>3</w:t>
      </w:r>
      <w:r w:rsidR="000E375A">
        <w:rPr>
          <w:rFonts w:ascii="Arial" w:hAnsi="Arial" w:cs="Arial"/>
          <w:sz w:val="22"/>
          <w:szCs w:val="22"/>
        </w:rPr>
        <w:t xml:space="preserve"> caix</w:t>
      </w:r>
      <w:r w:rsidR="009D299E">
        <w:rPr>
          <w:rFonts w:ascii="Arial" w:hAnsi="Arial" w:cs="Arial"/>
          <w:sz w:val="22"/>
          <w:szCs w:val="22"/>
        </w:rPr>
        <w:t>as de areia, sendo de</w:t>
      </w:r>
      <w:r w:rsidR="000E375A">
        <w:rPr>
          <w:rFonts w:ascii="Arial" w:hAnsi="Arial" w:cs="Arial"/>
          <w:sz w:val="22"/>
          <w:szCs w:val="22"/>
        </w:rPr>
        <w:t xml:space="preserve"> grelha metálica, </w:t>
      </w:r>
      <w:r w:rsidRPr="00AF2BB4">
        <w:rPr>
          <w:rFonts w:ascii="Arial" w:hAnsi="Arial" w:cs="Arial"/>
          <w:sz w:val="22"/>
          <w:szCs w:val="22"/>
        </w:rPr>
        <w:t>para coleta dos tubos de águas pluviais.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 </w:t>
      </w:r>
      <w:bookmarkStart w:id="15" w:name="_GoBack"/>
      <w:bookmarkEnd w:id="15"/>
      <w:r w:rsidR="00EF417C" w:rsidRPr="00EF417C">
        <w:rPr>
          <w:rFonts w:ascii="Arial" w:hAnsi="Arial" w:cs="Arial"/>
          <w:sz w:val="22"/>
          <w:szCs w:val="22"/>
          <w:highlight w:val="yellow"/>
        </w:rPr>
        <w:t>CIDADE, DATA</w:t>
      </w:r>
      <w:r w:rsidRPr="00EF417C">
        <w:rPr>
          <w:rFonts w:ascii="Arial" w:hAnsi="Arial" w:cs="Arial"/>
          <w:sz w:val="22"/>
          <w:szCs w:val="22"/>
          <w:highlight w:val="yellow"/>
        </w:rPr>
        <w:t>.</w:t>
      </w:r>
      <w:r w:rsidRPr="00AF2BB4">
        <w:rPr>
          <w:rFonts w:ascii="Arial" w:hAnsi="Arial" w:cs="Arial"/>
          <w:sz w:val="22"/>
          <w:szCs w:val="22"/>
        </w:rPr>
        <w:t xml:space="preserve"> 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EF417C" w:rsidRDefault="008645D4" w:rsidP="00C40305">
      <w:pPr>
        <w:ind w:firstLine="567"/>
        <w:jc w:val="center"/>
        <w:rPr>
          <w:rFonts w:ascii="Arial" w:hAnsi="Arial" w:cs="Arial"/>
          <w:sz w:val="22"/>
          <w:szCs w:val="22"/>
          <w:highlight w:val="yellow"/>
        </w:rPr>
      </w:pPr>
      <w:r w:rsidRPr="00EF417C">
        <w:rPr>
          <w:rFonts w:ascii="Arial" w:hAnsi="Arial" w:cs="Arial"/>
          <w:sz w:val="22"/>
          <w:szCs w:val="22"/>
          <w:highlight w:val="yellow"/>
        </w:rPr>
        <w:t>________________________________________</w:t>
      </w:r>
    </w:p>
    <w:p w:rsidR="008341EA" w:rsidRPr="00C40305" w:rsidRDefault="00EF417C" w:rsidP="008341EA">
      <w:pPr>
        <w:jc w:val="center"/>
        <w:rPr>
          <w:rFonts w:ascii="Arial" w:hAnsi="Arial" w:cs="Arial"/>
          <w:sz w:val="22"/>
          <w:szCs w:val="22"/>
        </w:rPr>
      </w:pPr>
      <w:r w:rsidRPr="00EF417C">
        <w:rPr>
          <w:sz w:val="24"/>
          <w:szCs w:val="24"/>
          <w:highlight w:val="yellow"/>
        </w:rPr>
        <w:t>-</w:t>
      </w:r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6EEC" w:rsidRDefault="00736EEC">
      <w:r>
        <w:separator/>
      </w:r>
    </w:p>
  </w:endnote>
  <w:endnote w:type="continuationSeparator" w:id="0">
    <w:p w:rsidR="00736EEC" w:rsidRDefault="0073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411AC9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EF417C">
      <w:rPr>
        <w:noProof/>
      </w:rPr>
      <w:t>4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6EEC" w:rsidRDefault="00736EEC">
      <w:r>
        <w:separator/>
      </w:r>
    </w:p>
  </w:footnote>
  <w:footnote w:type="continuationSeparator" w:id="0">
    <w:p w:rsidR="00736EEC" w:rsidRDefault="00736E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101D16"/>
    <w:rsid w:val="00102CE2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34C5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3BC0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10515"/>
    <w:rsid w:val="003115C1"/>
    <w:rsid w:val="00311F84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66A55"/>
    <w:rsid w:val="00380E74"/>
    <w:rsid w:val="00384ADC"/>
    <w:rsid w:val="00385477"/>
    <w:rsid w:val="00386877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3F63CE"/>
    <w:rsid w:val="00402E77"/>
    <w:rsid w:val="00403243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E5BBB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7F30"/>
    <w:rsid w:val="00580EF1"/>
    <w:rsid w:val="00591786"/>
    <w:rsid w:val="00592834"/>
    <w:rsid w:val="005A17F2"/>
    <w:rsid w:val="005A1DDF"/>
    <w:rsid w:val="005A6D3A"/>
    <w:rsid w:val="005B37DE"/>
    <w:rsid w:val="005B58E1"/>
    <w:rsid w:val="005B60A1"/>
    <w:rsid w:val="005C2712"/>
    <w:rsid w:val="005C28A9"/>
    <w:rsid w:val="005C3683"/>
    <w:rsid w:val="005C3E3A"/>
    <w:rsid w:val="005C7577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24E7"/>
    <w:rsid w:val="006A4B99"/>
    <w:rsid w:val="006A6DFE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EEC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9572E"/>
    <w:rsid w:val="007A0C1A"/>
    <w:rsid w:val="007A2DBE"/>
    <w:rsid w:val="007B5A81"/>
    <w:rsid w:val="007C0E77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10C4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725F"/>
    <w:rsid w:val="008E26F6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299E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11B3"/>
    <w:rsid w:val="00A9245A"/>
    <w:rsid w:val="00A955D8"/>
    <w:rsid w:val="00A95D61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BB4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D6BCC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6781D"/>
    <w:rsid w:val="00C75454"/>
    <w:rsid w:val="00C758F1"/>
    <w:rsid w:val="00C759AF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417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E6A2AA85-C3FE-4828-BED7-3F451DDC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5CDD3-63B2-4ED8-AF1C-2CBA56AD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823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16</cp:revision>
  <cp:lastPrinted>2015-01-21T17:45:00Z</cp:lastPrinted>
  <dcterms:created xsi:type="dcterms:W3CDTF">2018-03-27T16:14:00Z</dcterms:created>
  <dcterms:modified xsi:type="dcterms:W3CDTF">2019-11-06T11:51:00Z</dcterms:modified>
</cp:coreProperties>
</file>