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64617" w14:textId="77777777" w:rsidR="00FD2650" w:rsidRDefault="00BB35C4">
      <w:pPr>
        <w:spacing w:after="0" w:line="259" w:lineRule="auto"/>
        <w:ind w:left="0" w:right="271" w:firstLine="0"/>
        <w:jc w:val="center"/>
      </w:pPr>
      <w:r>
        <w:rPr>
          <w:noProof/>
        </w:rPr>
        <w:drawing>
          <wp:anchor distT="0" distB="0" distL="114300" distR="114300" simplePos="0" relativeHeight="251658240" behindDoc="0" locked="0" layoutInCell="1" allowOverlap="0" wp14:anchorId="7CCEFDEE" wp14:editId="2BF08F3E">
            <wp:simplePos x="0" y="0"/>
            <wp:positionH relativeFrom="column">
              <wp:posOffset>4808101</wp:posOffset>
            </wp:positionH>
            <wp:positionV relativeFrom="paragraph">
              <wp:posOffset>-824703</wp:posOffset>
            </wp:positionV>
            <wp:extent cx="1453896" cy="1264920"/>
            <wp:effectExtent l="0" t="0" r="0" b="0"/>
            <wp:wrapSquare wrapText="bothSides"/>
            <wp:docPr id="58435" name="Picture 58435"/>
            <wp:cNvGraphicFramePr/>
            <a:graphic xmlns:a="http://schemas.openxmlformats.org/drawingml/2006/main">
              <a:graphicData uri="http://schemas.openxmlformats.org/drawingml/2006/picture">
                <pic:pic xmlns:pic="http://schemas.openxmlformats.org/drawingml/2006/picture">
                  <pic:nvPicPr>
                    <pic:cNvPr id="58435" name="Picture 58435"/>
                    <pic:cNvPicPr/>
                  </pic:nvPicPr>
                  <pic:blipFill>
                    <a:blip r:embed="rId7"/>
                    <a:stretch>
                      <a:fillRect/>
                    </a:stretch>
                  </pic:blipFill>
                  <pic:spPr>
                    <a:xfrm>
                      <a:off x="0" y="0"/>
                      <a:ext cx="1453896" cy="126492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6B41A0F" wp14:editId="065897CE">
                <wp:simplePos x="0" y="0"/>
                <wp:positionH relativeFrom="column">
                  <wp:posOffset>16</wp:posOffset>
                </wp:positionH>
                <wp:positionV relativeFrom="paragraph">
                  <wp:posOffset>-279500</wp:posOffset>
                </wp:positionV>
                <wp:extent cx="743726" cy="872698"/>
                <wp:effectExtent l="0" t="0" r="0" b="0"/>
                <wp:wrapSquare wrapText="bothSides"/>
                <wp:docPr id="58266" name="Group 58266"/>
                <wp:cNvGraphicFramePr/>
                <a:graphic xmlns:a="http://schemas.openxmlformats.org/drawingml/2006/main">
                  <a:graphicData uri="http://schemas.microsoft.com/office/word/2010/wordprocessingGroup">
                    <wpg:wgp>
                      <wpg:cNvGrpSpPr/>
                      <wpg:grpSpPr>
                        <a:xfrm>
                          <a:off x="0" y="0"/>
                          <a:ext cx="743726" cy="872698"/>
                          <a:chOff x="0" y="0"/>
                          <a:chExt cx="743726" cy="872698"/>
                        </a:xfrm>
                      </wpg:grpSpPr>
                      <wps:wsp>
                        <wps:cNvPr id="7" name="Shape 7"/>
                        <wps:cNvSpPr/>
                        <wps:spPr>
                          <a:xfrm>
                            <a:off x="0" y="639577"/>
                            <a:ext cx="155499" cy="122296"/>
                          </a:xfrm>
                          <a:custGeom>
                            <a:avLst/>
                            <a:gdLst/>
                            <a:ahLst/>
                            <a:cxnLst/>
                            <a:rect l="0" t="0" r="0" b="0"/>
                            <a:pathLst>
                              <a:path w="155499" h="122296">
                                <a:moveTo>
                                  <a:pt x="155499" y="0"/>
                                </a:moveTo>
                                <a:lnTo>
                                  <a:pt x="155499" y="5488"/>
                                </a:lnTo>
                                <a:lnTo>
                                  <a:pt x="121365" y="39288"/>
                                </a:lnTo>
                                <a:cubicBezTo>
                                  <a:pt x="109497" y="49133"/>
                                  <a:pt x="97014" y="58141"/>
                                  <a:pt x="83970" y="66368"/>
                                </a:cubicBezTo>
                                <a:cubicBezTo>
                                  <a:pt x="70171" y="75070"/>
                                  <a:pt x="55700" y="82572"/>
                                  <a:pt x="40866" y="89377"/>
                                </a:cubicBezTo>
                                <a:cubicBezTo>
                                  <a:pt x="37983" y="90688"/>
                                  <a:pt x="35016" y="91860"/>
                                  <a:pt x="32105" y="93087"/>
                                </a:cubicBezTo>
                                <a:cubicBezTo>
                                  <a:pt x="32133" y="93310"/>
                                  <a:pt x="32189" y="93533"/>
                                  <a:pt x="32217" y="93756"/>
                                </a:cubicBezTo>
                                <a:cubicBezTo>
                                  <a:pt x="33560" y="93756"/>
                                  <a:pt x="34932" y="93756"/>
                                  <a:pt x="36275" y="93756"/>
                                </a:cubicBezTo>
                                <a:lnTo>
                                  <a:pt x="155499" y="93756"/>
                                </a:lnTo>
                                <a:lnTo>
                                  <a:pt x="155499" y="98023"/>
                                </a:lnTo>
                                <a:lnTo>
                                  <a:pt x="83718" y="98023"/>
                                </a:lnTo>
                                <a:cubicBezTo>
                                  <a:pt x="82375" y="98023"/>
                                  <a:pt x="81003" y="97828"/>
                                  <a:pt x="78960" y="98637"/>
                                </a:cubicBezTo>
                                <a:lnTo>
                                  <a:pt x="155499" y="117026"/>
                                </a:lnTo>
                                <a:lnTo>
                                  <a:pt x="155499" y="122296"/>
                                </a:lnTo>
                                <a:lnTo>
                                  <a:pt x="90576" y="104661"/>
                                </a:lnTo>
                                <a:cubicBezTo>
                                  <a:pt x="67148" y="100505"/>
                                  <a:pt x="43581" y="98553"/>
                                  <a:pt x="19761" y="99892"/>
                                </a:cubicBezTo>
                                <a:cubicBezTo>
                                  <a:pt x="14835" y="100171"/>
                                  <a:pt x="9937" y="100673"/>
                                  <a:pt x="5038" y="101063"/>
                                </a:cubicBezTo>
                                <a:cubicBezTo>
                                  <a:pt x="3387" y="101203"/>
                                  <a:pt x="1735" y="101259"/>
                                  <a:pt x="0" y="100868"/>
                                </a:cubicBezTo>
                                <a:cubicBezTo>
                                  <a:pt x="5738" y="98721"/>
                                  <a:pt x="11476" y="96489"/>
                                  <a:pt x="17242" y="94398"/>
                                </a:cubicBezTo>
                                <a:cubicBezTo>
                                  <a:pt x="31853" y="89099"/>
                                  <a:pt x="46016" y="82740"/>
                                  <a:pt x="59759" y="75544"/>
                                </a:cubicBezTo>
                                <a:cubicBezTo>
                                  <a:pt x="67988" y="71221"/>
                                  <a:pt x="76105" y="66591"/>
                                  <a:pt x="83914" y="61516"/>
                                </a:cubicBezTo>
                                <a:cubicBezTo>
                                  <a:pt x="99841" y="51210"/>
                                  <a:pt x="114802" y="39817"/>
                                  <a:pt x="128835" y="27379"/>
                                </a:cubicBezTo>
                                <a:lnTo>
                                  <a:pt x="155499" y="0"/>
                                </a:lnTo>
                                <a:close/>
                              </a:path>
                            </a:pathLst>
                          </a:custGeom>
                          <a:ln w="0" cap="flat">
                            <a:miter lim="127000"/>
                          </a:ln>
                        </wps:spPr>
                        <wps:style>
                          <a:lnRef idx="0">
                            <a:srgbClr val="000000">
                              <a:alpha val="0"/>
                            </a:srgbClr>
                          </a:lnRef>
                          <a:fillRef idx="1">
                            <a:srgbClr val="2C2821"/>
                          </a:fillRef>
                          <a:effectRef idx="0">
                            <a:scrgbClr r="0" g="0" b="0"/>
                          </a:effectRef>
                          <a:fontRef idx="none"/>
                        </wps:style>
                        <wps:bodyPr/>
                      </wps:wsp>
                      <wps:wsp>
                        <wps:cNvPr id="8" name="Shape 8"/>
                        <wps:cNvSpPr/>
                        <wps:spPr>
                          <a:xfrm>
                            <a:off x="155499" y="317288"/>
                            <a:ext cx="152448" cy="513758"/>
                          </a:xfrm>
                          <a:custGeom>
                            <a:avLst/>
                            <a:gdLst/>
                            <a:ahLst/>
                            <a:cxnLst/>
                            <a:rect l="0" t="0" r="0" b="0"/>
                            <a:pathLst>
                              <a:path w="152448" h="513758">
                                <a:moveTo>
                                  <a:pt x="152448" y="0"/>
                                </a:moveTo>
                                <a:lnTo>
                                  <a:pt x="152448" y="14168"/>
                                </a:lnTo>
                                <a:lnTo>
                                  <a:pt x="134003" y="81842"/>
                                </a:lnTo>
                                <a:cubicBezTo>
                                  <a:pt x="132631" y="86221"/>
                                  <a:pt x="132659" y="86249"/>
                                  <a:pt x="137222" y="86249"/>
                                </a:cubicBezTo>
                                <a:lnTo>
                                  <a:pt x="152448" y="86249"/>
                                </a:lnTo>
                                <a:lnTo>
                                  <a:pt x="152448" y="89623"/>
                                </a:lnTo>
                                <a:lnTo>
                                  <a:pt x="135318" y="89623"/>
                                </a:lnTo>
                                <a:cubicBezTo>
                                  <a:pt x="131540" y="89623"/>
                                  <a:pt x="131512" y="89623"/>
                                  <a:pt x="130308" y="93249"/>
                                </a:cubicBezTo>
                                <a:cubicBezTo>
                                  <a:pt x="117013" y="133466"/>
                                  <a:pt x="101366" y="172735"/>
                                  <a:pt x="82193" y="210581"/>
                                </a:cubicBezTo>
                                <a:cubicBezTo>
                                  <a:pt x="81045" y="212840"/>
                                  <a:pt x="80598" y="215071"/>
                                  <a:pt x="80598" y="217609"/>
                                </a:cubicBezTo>
                                <a:cubicBezTo>
                                  <a:pt x="80654" y="300637"/>
                                  <a:pt x="80626" y="383665"/>
                                  <a:pt x="80654" y="466721"/>
                                </a:cubicBezTo>
                                <a:cubicBezTo>
                                  <a:pt x="80654" y="471295"/>
                                  <a:pt x="79534" y="471713"/>
                                  <a:pt x="85776" y="471713"/>
                                </a:cubicBezTo>
                                <a:lnTo>
                                  <a:pt x="152448" y="471684"/>
                                </a:lnTo>
                                <a:lnTo>
                                  <a:pt x="152448" y="474976"/>
                                </a:lnTo>
                                <a:lnTo>
                                  <a:pt x="94285" y="474976"/>
                                </a:lnTo>
                                <a:cubicBezTo>
                                  <a:pt x="93137" y="474976"/>
                                  <a:pt x="92018" y="474976"/>
                                  <a:pt x="90898" y="474976"/>
                                </a:cubicBezTo>
                                <a:lnTo>
                                  <a:pt x="152448" y="508472"/>
                                </a:lnTo>
                                <a:lnTo>
                                  <a:pt x="152448" y="513758"/>
                                </a:lnTo>
                                <a:lnTo>
                                  <a:pt x="146850" y="510089"/>
                                </a:lnTo>
                                <a:cubicBezTo>
                                  <a:pt x="104949" y="485965"/>
                                  <a:pt x="61508" y="465103"/>
                                  <a:pt x="15884" y="448899"/>
                                </a:cubicBezTo>
                                <a:lnTo>
                                  <a:pt x="0" y="444585"/>
                                </a:lnTo>
                                <a:lnTo>
                                  <a:pt x="0" y="439315"/>
                                </a:lnTo>
                                <a:lnTo>
                                  <a:pt x="1627" y="439706"/>
                                </a:lnTo>
                                <a:cubicBezTo>
                                  <a:pt x="27003" y="447944"/>
                                  <a:pt x="51838" y="457949"/>
                                  <a:pt x="76539" y="469091"/>
                                </a:cubicBezTo>
                                <a:cubicBezTo>
                                  <a:pt x="76539" y="464462"/>
                                  <a:pt x="76539" y="460641"/>
                                  <a:pt x="76539" y="456792"/>
                                </a:cubicBezTo>
                                <a:cubicBezTo>
                                  <a:pt x="76539" y="445943"/>
                                  <a:pt x="76539" y="435094"/>
                                  <a:pt x="76539" y="424244"/>
                                </a:cubicBezTo>
                                <a:cubicBezTo>
                                  <a:pt x="76539" y="420312"/>
                                  <a:pt x="76511" y="420312"/>
                                  <a:pt x="72452" y="420312"/>
                                </a:cubicBezTo>
                                <a:lnTo>
                                  <a:pt x="0" y="420312"/>
                                </a:lnTo>
                                <a:lnTo>
                                  <a:pt x="0" y="416045"/>
                                </a:lnTo>
                                <a:lnTo>
                                  <a:pt x="71725" y="416045"/>
                                </a:lnTo>
                                <a:cubicBezTo>
                                  <a:pt x="76511" y="416045"/>
                                  <a:pt x="76511" y="416045"/>
                                  <a:pt x="76511" y="411360"/>
                                </a:cubicBezTo>
                                <a:cubicBezTo>
                                  <a:pt x="76511" y="350281"/>
                                  <a:pt x="76511" y="289175"/>
                                  <a:pt x="76511" y="228096"/>
                                </a:cubicBezTo>
                                <a:cubicBezTo>
                                  <a:pt x="76511" y="227204"/>
                                  <a:pt x="76567" y="226283"/>
                                  <a:pt x="76483" y="225391"/>
                                </a:cubicBezTo>
                                <a:cubicBezTo>
                                  <a:pt x="76427" y="224721"/>
                                  <a:pt x="76819" y="223773"/>
                                  <a:pt x="75671" y="223522"/>
                                </a:cubicBezTo>
                                <a:cubicBezTo>
                                  <a:pt x="74720" y="224080"/>
                                  <a:pt x="74440" y="225112"/>
                                  <a:pt x="73992" y="225976"/>
                                </a:cubicBezTo>
                                <a:cubicBezTo>
                                  <a:pt x="69849" y="234009"/>
                                  <a:pt x="65147" y="241734"/>
                                  <a:pt x="60473" y="249487"/>
                                </a:cubicBezTo>
                                <a:cubicBezTo>
                                  <a:pt x="47037" y="271771"/>
                                  <a:pt x="32035" y="292940"/>
                                  <a:pt x="15157" y="312769"/>
                                </a:cubicBezTo>
                                <a:lnTo>
                                  <a:pt x="0" y="327777"/>
                                </a:lnTo>
                                <a:lnTo>
                                  <a:pt x="0" y="322289"/>
                                </a:lnTo>
                                <a:lnTo>
                                  <a:pt x="12694" y="309255"/>
                                </a:lnTo>
                                <a:cubicBezTo>
                                  <a:pt x="34946" y="282844"/>
                                  <a:pt x="53839" y="254229"/>
                                  <a:pt x="70353" y="223996"/>
                                </a:cubicBezTo>
                                <a:cubicBezTo>
                                  <a:pt x="89583" y="188799"/>
                                  <a:pt x="105201" y="152013"/>
                                  <a:pt x="118664" y="114278"/>
                                </a:cubicBezTo>
                                <a:cubicBezTo>
                                  <a:pt x="130728" y="80476"/>
                                  <a:pt x="140888" y="46115"/>
                                  <a:pt x="149901" y="11393"/>
                                </a:cubicBezTo>
                                <a:lnTo>
                                  <a:pt x="152448" y="0"/>
                                </a:lnTo>
                                <a:close/>
                              </a:path>
                            </a:pathLst>
                          </a:custGeom>
                          <a:ln w="0" cap="flat">
                            <a:miter lim="127000"/>
                          </a:ln>
                        </wps:spPr>
                        <wps:style>
                          <a:lnRef idx="0">
                            <a:srgbClr val="000000">
                              <a:alpha val="0"/>
                            </a:srgbClr>
                          </a:lnRef>
                          <a:fillRef idx="1">
                            <a:srgbClr val="2C2821"/>
                          </a:fillRef>
                          <a:effectRef idx="0">
                            <a:scrgbClr r="0" g="0" b="0"/>
                          </a:effectRef>
                          <a:fontRef idx="none"/>
                        </wps:style>
                        <wps:bodyPr/>
                      </wps:wsp>
                      <wps:wsp>
                        <wps:cNvPr id="9" name="Shape 9"/>
                        <wps:cNvSpPr/>
                        <wps:spPr>
                          <a:xfrm>
                            <a:off x="307947" y="788945"/>
                            <a:ext cx="127596" cy="83753"/>
                          </a:xfrm>
                          <a:custGeom>
                            <a:avLst/>
                            <a:gdLst/>
                            <a:ahLst/>
                            <a:cxnLst/>
                            <a:rect l="0" t="0" r="0" b="0"/>
                            <a:pathLst>
                              <a:path w="127596" h="83753">
                                <a:moveTo>
                                  <a:pt x="63538" y="0"/>
                                </a:moveTo>
                                <a:lnTo>
                                  <a:pt x="127596" y="0"/>
                                </a:lnTo>
                                <a:lnTo>
                                  <a:pt x="127596" y="3221"/>
                                </a:lnTo>
                                <a:lnTo>
                                  <a:pt x="69752" y="3207"/>
                                </a:lnTo>
                                <a:cubicBezTo>
                                  <a:pt x="69108" y="3207"/>
                                  <a:pt x="68464" y="3235"/>
                                  <a:pt x="67821" y="3235"/>
                                </a:cubicBezTo>
                                <a:cubicBezTo>
                                  <a:pt x="66561" y="3207"/>
                                  <a:pt x="65889" y="3821"/>
                                  <a:pt x="65889" y="5104"/>
                                </a:cubicBezTo>
                                <a:cubicBezTo>
                                  <a:pt x="65889" y="5885"/>
                                  <a:pt x="65861" y="6665"/>
                                  <a:pt x="65861" y="7419"/>
                                </a:cubicBezTo>
                                <a:cubicBezTo>
                                  <a:pt x="65861" y="29228"/>
                                  <a:pt x="65861" y="51038"/>
                                  <a:pt x="65889" y="72820"/>
                                </a:cubicBezTo>
                                <a:cubicBezTo>
                                  <a:pt x="65889" y="73936"/>
                                  <a:pt x="65581" y="75079"/>
                                  <a:pt x="66477" y="76557"/>
                                </a:cubicBezTo>
                                <a:cubicBezTo>
                                  <a:pt x="85720" y="62473"/>
                                  <a:pt x="105642" y="49560"/>
                                  <a:pt x="126152" y="37554"/>
                                </a:cubicBezTo>
                                <a:lnTo>
                                  <a:pt x="127596" y="36787"/>
                                </a:lnTo>
                                <a:lnTo>
                                  <a:pt x="127596" y="41929"/>
                                </a:lnTo>
                                <a:lnTo>
                                  <a:pt x="78317" y="73099"/>
                                </a:lnTo>
                                <a:cubicBezTo>
                                  <a:pt x="74090" y="76055"/>
                                  <a:pt x="69948" y="79179"/>
                                  <a:pt x="65861" y="82386"/>
                                </a:cubicBezTo>
                                <a:cubicBezTo>
                                  <a:pt x="64294" y="83614"/>
                                  <a:pt x="63230" y="83753"/>
                                  <a:pt x="61551" y="82442"/>
                                </a:cubicBezTo>
                                <a:lnTo>
                                  <a:pt x="0" y="42101"/>
                                </a:lnTo>
                                <a:lnTo>
                                  <a:pt x="0" y="36815"/>
                                </a:lnTo>
                                <a:lnTo>
                                  <a:pt x="1229" y="37484"/>
                                </a:lnTo>
                                <a:cubicBezTo>
                                  <a:pt x="21707" y="49574"/>
                                  <a:pt x="41678" y="62487"/>
                                  <a:pt x="60963" y="76585"/>
                                </a:cubicBezTo>
                                <a:cubicBezTo>
                                  <a:pt x="61803" y="75079"/>
                                  <a:pt x="61495" y="73768"/>
                                  <a:pt x="61495" y="72541"/>
                                </a:cubicBezTo>
                                <a:cubicBezTo>
                                  <a:pt x="61523" y="50982"/>
                                  <a:pt x="61495" y="29423"/>
                                  <a:pt x="61523" y="7865"/>
                                </a:cubicBezTo>
                                <a:cubicBezTo>
                                  <a:pt x="61523" y="2817"/>
                                  <a:pt x="61775" y="3319"/>
                                  <a:pt x="56876" y="3319"/>
                                </a:cubicBezTo>
                                <a:lnTo>
                                  <a:pt x="0" y="3319"/>
                                </a:lnTo>
                                <a:lnTo>
                                  <a:pt x="0" y="27"/>
                                </a:lnTo>
                                <a:lnTo>
                                  <a:pt x="63538" y="0"/>
                                </a:lnTo>
                                <a:close/>
                              </a:path>
                            </a:pathLst>
                          </a:custGeom>
                          <a:ln w="0" cap="flat">
                            <a:miter lim="127000"/>
                          </a:ln>
                        </wps:spPr>
                        <wps:style>
                          <a:lnRef idx="0">
                            <a:srgbClr val="000000">
                              <a:alpha val="0"/>
                            </a:srgbClr>
                          </a:lnRef>
                          <a:fillRef idx="1">
                            <a:srgbClr val="2C2821"/>
                          </a:fillRef>
                          <a:effectRef idx="0">
                            <a:scrgbClr r="0" g="0" b="0"/>
                          </a:effectRef>
                          <a:fontRef idx="none"/>
                        </wps:style>
                        <wps:bodyPr/>
                      </wps:wsp>
                      <wps:wsp>
                        <wps:cNvPr id="10" name="Shape 10"/>
                        <wps:cNvSpPr/>
                        <wps:spPr>
                          <a:xfrm>
                            <a:off x="307947" y="0"/>
                            <a:ext cx="127596" cy="406911"/>
                          </a:xfrm>
                          <a:custGeom>
                            <a:avLst/>
                            <a:gdLst/>
                            <a:ahLst/>
                            <a:cxnLst/>
                            <a:rect l="0" t="0" r="0" b="0"/>
                            <a:pathLst>
                              <a:path w="127596" h="406911">
                                <a:moveTo>
                                  <a:pt x="64014" y="0"/>
                                </a:moveTo>
                                <a:lnTo>
                                  <a:pt x="64014" y="0"/>
                                </a:lnTo>
                                <a:lnTo>
                                  <a:pt x="68912" y="24933"/>
                                </a:lnTo>
                                <a:cubicBezTo>
                                  <a:pt x="77058" y="69473"/>
                                  <a:pt x="85063" y="114041"/>
                                  <a:pt x="93264" y="158581"/>
                                </a:cubicBezTo>
                                <a:cubicBezTo>
                                  <a:pt x="103228" y="212631"/>
                                  <a:pt x="114032" y="266486"/>
                                  <a:pt x="127496" y="319812"/>
                                </a:cubicBezTo>
                                <a:lnTo>
                                  <a:pt x="127596" y="320171"/>
                                </a:lnTo>
                                <a:lnTo>
                                  <a:pt x="127596" y="333258"/>
                                </a:lnTo>
                                <a:lnTo>
                                  <a:pt x="113836" y="280236"/>
                                </a:lnTo>
                                <a:cubicBezTo>
                                  <a:pt x="108350" y="255860"/>
                                  <a:pt x="103172" y="231457"/>
                                  <a:pt x="98358" y="206942"/>
                                </a:cubicBezTo>
                                <a:cubicBezTo>
                                  <a:pt x="93488" y="182204"/>
                                  <a:pt x="88785" y="157410"/>
                                  <a:pt x="84419" y="132588"/>
                                </a:cubicBezTo>
                                <a:cubicBezTo>
                                  <a:pt x="81704" y="117137"/>
                                  <a:pt x="78821" y="101686"/>
                                  <a:pt x="76022" y="86263"/>
                                </a:cubicBezTo>
                                <a:cubicBezTo>
                                  <a:pt x="72831" y="68915"/>
                                  <a:pt x="69668" y="51596"/>
                                  <a:pt x="66533" y="34276"/>
                                </a:cubicBezTo>
                                <a:cubicBezTo>
                                  <a:pt x="66309" y="34221"/>
                                  <a:pt x="66085" y="34165"/>
                                  <a:pt x="65861" y="34137"/>
                                </a:cubicBezTo>
                                <a:cubicBezTo>
                                  <a:pt x="65861" y="35810"/>
                                  <a:pt x="65861" y="37484"/>
                                  <a:pt x="65861" y="39157"/>
                                </a:cubicBezTo>
                                <a:cubicBezTo>
                                  <a:pt x="65861" y="158888"/>
                                  <a:pt x="65861" y="278618"/>
                                  <a:pt x="65861" y="398377"/>
                                </a:cubicBezTo>
                                <a:cubicBezTo>
                                  <a:pt x="65861" y="399158"/>
                                  <a:pt x="65833" y="399939"/>
                                  <a:pt x="65861" y="400692"/>
                                </a:cubicBezTo>
                                <a:cubicBezTo>
                                  <a:pt x="65945" y="403592"/>
                                  <a:pt x="65973" y="403676"/>
                                  <a:pt x="68996" y="403676"/>
                                </a:cubicBezTo>
                                <a:lnTo>
                                  <a:pt x="127596" y="403676"/>
                                </a:lnTo>
                                <a:lnTo>
                                  <a:pt x="127596" y="406911"/>
                                </a:lnTo>
                                <a:lnTo>
                                  <a:pt x="0" y="406911"/>
                                </a:lnTo>
                                <a:lnTo>
                                  <a:pt x="0" y="403537"/>
                                </a:lnTo>
                                <a:lnTo>
                                  <a:pt x="57464" y="403537"/>
                                </a:lnTo>
                                <a:cubicBezTo>
                                  <a:pt x="57996" y="403537"/>
                                  <a:pt x="58500" y="403481"/>
                                  <a:pt x="59032" y="403537"/>
                                </a:cubicBezTo>
                                <a:cubicBezTo>
                                  <a:pt x="60907" y="403732"/>
                                  <a:pt x="61635" y="402839"/>
                                  <a:pt x="61495" y="401027"/>
                                </a:cubicBezTo>
                                <a:cubicBezTo>
                                  <a:pt x="61439" y="400385"/>
                                  <a:pt x="61495" y="399744"/>
                                  <a:pt x="61495" y="399102"/>
                                </a:cubicBezTo>
                                <a:cubicBezTo>
                                  <a:pt x="61495" y="279288"/>
                                  <a:pt x="61495" y="159446"/>
                                  <a:pt x="61495" y="39631"/>
                                </a:cubicBezTo>
                                <a:cubicBezTo>
                                  <a:pt x="61495" y="38237"/>
                                  <a:pt x="61719" y="36787"/>
                                  <a:pt x="61187" y="35308"/>
                                </a:cubicBezTo>
                                <a:cubicBezTo>
                                  <a:pt x="60375" y="35755"/>
                                  <a:pt x="60487" y="36340"/>
                                  <a:pt x="60403" y="36814"/>
                                </a:cubicBezTo>
                                <a:cubicBezTo>
                                  <a:pt x="58388" y="47580"/>
                                  <a:pt x="56317" y="58345"/>
                                  <a:pt x="54357" y="69139"/>
                                </a:cubicBezTo>
                                <a:cubicBezTo>
                                  <a:pt x="47192" y="108993"/>
                                  <a:pt x="40138" y="148875"/>
                                  <a:pt x="32553" y="188674"/>
                                </a:cubicBezTo>
                                <a:cubicBezTo>
                                  <a:pt x="26031" y="222895"/>
                                  <a:pt x="18978" y="256976"/>
                                  <a:pt x="11057" y="290890"/>
                                </a:cubicBezTo>
                                <a:lnTo>
                                  <a:pt x="0" y="331456"/>
                                </a:lnTo>
                                <a:lnTo>
                                  <a:pt x="0" y="317288"/>
                                </a:lnTo>
                                <a:lnTo>
                                  <a:pt x="25556" y="202954"/>
                                </a:lnTo>
                                <a:cubicBezTo>
                                  <a:pt x="33841" y="160673"/>
                                  <a:pt x="41258" y="118225"/>
                                  <a:pt x="48955" y="75832"/>
                                </a:cubicBezTo>
                                <a:cubicBezTo>
                                  <a:pt x="53434" y="51206"/>
                                  <a:pt x="58192" y="26635"/>
                                  <a:pt x="62838" y="2064"/>
                                </a:cubicBezTo>
                                <a:lnTo>
                                  <a:pt x="64014" y="0"/>
                                </a:lnTo>
                                <a:close/>
                              </a:path>
                            </a:pathLst>
                          </a:custGeom>
                          <a:ln w="0" cap="flat">
                            <a:miter lim="127000"/>
                          </a:ln>
                        </wps:spPr>
                        <wps:style>
                          <a:lnRef idx="0">
                            <a:srgbClr val="000000">
                              <a:alpha val="0"/>
                            </a:srgbClr>
                          </a:lnRef>
                          <a:fillRef idx="1">
                            <a:srgbClr val="2C2821"/>
                          </a:fillRef>
                          <a:effectRef idx="0">
                            <a:scrgbClr r="0" g="0" b="0"/>
                          </a:effectRef>
                          <a:fontRef idx="none"/>
                        </wps:style>
                        <wps:bodyPr/>
                      </wps:wsp>
                      <wps:wsp>
                        <wps:cNvPr id="11" name="Shape 11"/>
                        <wps:cNvSpPr/>
                        <wps:spPr>
                          <a:xfrm>
                            <a:off x="435543" y="320171"/>
                            <a:ext cx="152150" cy="510703"/>
                          </a:xfrm>
                          <a:custGeom>
                            <a:avLst/>
                            <a:gdLst/>
                            <a:ahLst/>
                            <a:cxnLst/>
                            <a:rect l="0" t="0" r="0" b="0"/>
                            <a:pathLst>
                              <a:path w="152150" h="510703">
                                <a:moveTo>
                                  <a:pt x="0" y="0"/>
                                </a:moveTo>
                                <a:lnTo>
                                  <a:pt x="18597" y="66719"/>
                                </a:lnTo>
                                <a:cubicBezTo>
                                  <a:pt x="25427" y="88895"/>
                                  <a:pt x="32914" y="110865"/>
                                  <a:pt x="41241" y="132563"/>
                                </a:cubicBezTo>
                                <a:cubicBezTo>
                                  <a:pt x="54145" y="166226"/>
                                  <a:pt x="69007" y="198996"/>
                                  <a:pt x="86837" y="230372"/>
                                </a:cubicBezTo>
                                <a:cubicBezTo>
                                  <a:pt x="103967" y="260577"/>
                                  <a:pt x="123644" y="289025"/>
                                  <a:pt x="146792" y="314990"/>
                                </a:cubicBezTo>
                                <a:lnTo>
                                  <a:pt x="152150" y="319923"/>
                                </a:lnTo>
                                <a:lnTo>
                                  <a:pt x="152150" y="325363"/>
                                </a:lnTo>
                                <a:lnTo>
                                  <a:pt x="126583" y="297280"/>
                                </a:lnTo>
                                <a:cubicBezTo>
                                  <a:pt x="108165" y="273880"/>
                                  <a:pt x="92043" y="248947"/>
                                  <a:pt x="77936" y="222703"/>
                                </a:cubicBezTo>
                                <a:cubicBezTo>
                                  <a:pt x="77488" y="221838"/>
                                  <a:pt x="77236" y="220806"/>
                                  <a:pt x="75921" y="220053"/>
                                </a:cubicBezTo>
                                <a:cubicBezTo>
                                  <a:pt x="75837" y="221503"/>
                                  <a:pt x="75753" y="222703"/>
                                  <a:pt x="75725" y="223902"/>
                                </a:cubicBezTo>
                                <a:cubicBezTo>
                                  <a:pt x="75725" y="285622"/>
                                  <a:pt x="75725" y="347370"/>
                                  <a:pt x="75725" y="409090"/>
                                </a:cubicBezTo>
                                <a:cubicBezTo>
                                  <a:pt x="75725" y="413720"/>
                                  <a:pt x="75165" y="413134"/>
                                  <a:pt x="79923" y="413134"/>
                                </a:cubicBezTo>
                                <a:lnTo>
                                  <a:pt x="152150" y="413134"/>
                                </a:lnTo>
                                <a:lnTo>
                                  <a:pt x="152150" y="417568"/>
                                </a:lnTo>
                                <a:lnTo>
                                  <a:pt x="96270" y="417568"/>
                                </a:lnTo>
                                <a:cubicBezTo>
                                  <a:pt x="90560" y="417568"/>
                                  <a:pt x="84878" y="417540"/>
                                  <a:pt x="79168" y="417568"/>
                                </a:cubicBezTo>
                                <a:cubicBezTo>
                                  <a:pt x="75949" y="417596"/>
                                  <a:pt x="75893" y="417652"/>
                                  <a:pt x="75893" y="420803"/>
                                </a:cubicBezTo>
                                <a:cubicBezTo>
                                  <a:pt x="75865" y="434888"/>
                                  <a:pt x="75865" y="448944"/>
                                  <a:pt x="75893" y="463029"/>
                                </a:cubicBezTo>
                                <a:cubicBezTo>
                                  <a:pt x="75893" y="463865"/>
                                  <a:pt x="75585" y="464869"/>
                                  <a:pt x="76901" y="465567"/>
                                </a:cubicBezTo>
                                <a:cubicBezTo>
                                  <a:pt x="101042" y="454718"/>
                                  <a:pt x="125554" y="444865"/>
                                  <a:pt x="150718" y="436711"/>
                                </a:cubicBezTo>
                                <a:lnTo>
                                  <a:pt x="152150" y="436367"/>
                                </a:lnTo>
                                <a:lnTo>
                                  <a:pt x="152150" y="441024"/>
                                </a:lnTo>
                                <a:lnTo>
                                  <a:pt x="146250" y="442492"/>
                                </a:lnTo>
                                <a:cubicBezTo>
                                  <a:pt x="120334" y="451183"/>
                                  <a:pt x="95024" y="461718"/>
                                  <a:pt x="70099" y="473404"/>
                                </a:cubicBezTo>
                                <a:cubicBezTo>
                                  <a:pt x="49260" y="483165"/>
                                  <a:pt x="28849" y="493679"/>
                                  <a:pt x="8930" y="505055"/>
                                </a:cubicBezTo>
                                <a:lnTo>
                                  <a:pt x="0" y="510703"/>
                                </a:lnTo>
                                <a:lnTo>
                                  <a:pt x="0" y="505561"/>
                                </a:lnTo>
                                <a:lnTo>
                                  <a:pt x="61758" y="472762"/>
                                </a:lnTo>
                                <a:cubicBezTo>
                                  <a:pt x="60582" y="471674"/>
                                  <a:pt x="59799" y="472009"/>
                                  <a:pt x="59071" y="472009"/>
                                </a:cubicBezTo>
                                <a:lnTo>
                                  <a:pt x="0" y="471995"/>
                                </a:lnTo>
                                <a:lnTo>
                                  <a:pt x="0" y="468774"/>
                                </a:lnTo>
                                <a:lnTo>
                                  <a:pt x="66964" y="468774"/>
                                </a:lnTo>
                                <a:cubicBezTo>
                                  <a:pt x="71470" y="468774"/>
                                  <a:pt x="71498" y="468746"/>
                                  <a:pt x="71498" y="464758"/>
                                </a:cubicBezTo>
                                <a:cubicBezTo>
                                  <a:pt x="71498" y="381088"/>
                                  <a:pt x="71498" y="297391"/>
                                  <a:pt x="71526" y="213722"/>
                                </a:cubicBezTo>
                                <a:cubicBezTo>
                                  <a:pt x="71526" y="211742"/>
                                  <a:pt x="71107" y="209957"/>
                                  <a:pt x="70211" y="208172"/>
                                </a:cubicBezTo>
                                <a:cubicBezTo>
                                  <a:pt x="66096" y="199833"/>
                                  <a:pt x="61926" y="191522"/>
                                  <a:pt x="58035" y="183099"/>
                                </a:cubicBezTo>
                                <a:cubicBezTo>
                                  <a:pt x="44124" y="152811"/>
                                  <a:pt x="32200" y="121770"/>
                                  <a:pt x="21788" y="90143"/>
                                </a:cubicBezTo>
                                <a:cubicBezTo>
                                  <a:pt x="20668" y="86740"/>
                                  <a:pt x="20640" y="86740"/>
                                  <a:pt x="17002" y="86740"/>
                                </a:cubicBezTo>
                                <a:lnTo>
                                  <a:pt x="0" y="86740"/>
                                </a:lnTo>
                                <a:lnTo>
                                  <a:pt x="0" y="83505"/>
                                </a:lnTo>
                                <a:lnTo>
                                  <a:pt x="16078" y="83505"/>
                                </a:lnTo>
                                <a:cubicBezTo>
                                  <a:pt x="19409" y="83505"/>
                                  <a:pt x="19465" y="83393"/>
                                  <a:pt x="18485" y="80242"/>
                                </a:cubicBezTo>
                                <a:cubicBezTo>
                                  <a:pt x="16246" y="72963"/>
                                  <a:pt x="13867" y="65739"/>
                                  <a:pt x="11767" y="58432"/>
                                </a:cubicBezTo>
                                <a:lnTo>
                                  <a:pt x="0" y="13087"/>
                                </a:lnTo>
                                <a:lnTo>
                                  <a:pt x="0" y="0"/>
                                </a:lnTo>
                                <a:close/>
                              </a:path>
                            </a:pathLst>
                          </a:custGeom>
                          <a:ln w="0" cap="flat">
                            <a:miter lim="127000"/>
                          </a:ln>
                        </wps:spPr>
                        <wps:style>
                          <a:lnRef idx="0">
                            <a:srgbClr val="000000">
                              <a:alpha val="0"/>
                            </a:srgbClr>
                          </a:lnRef>
                          <a:fillRef idx="1">
                            <a:srgbClr val="2C2821"/>
                          </a:fillRef>
                          <a:effectRef idx="0">
                            <a:scrgbClr r="0" g="0" b="0"/>
                          </a:effectRef>
                          <a:fontRef idx="none"/>
                        </wps:style>
                        <wps:bodyPr/>
                      </wps:wsp>
                      <wps:wsp>
                        <wps:cNvPr id="12" name="Shape 12"/>
                        <wps:cNvSpPr/>
                        <wps:spPr>
                          <a:xfrm>
                            <a:off x="587693" y="640094"/>
                            <a:ext cx="153206" cy="121101"/>
                          </a:xfrm>
                          <a:custGeom>
                            <a:avLst/>
                            <a:gdLst/>
                            <a:ahLst/>
                            <a:cxnLst/>
                            <a:rect l="0" t="0" r="0" b="0"/>
                            <a:pathLst>
                              <a:path w="153206" h="121101">
                                <a:moveTo>
                                  <a:pt x="0" y="0"/>
                                </a:moveTo>
                                <a:lnTo>
                                  <a:pt x="50538" y="46524"/>
                                </a:lnTo>
                                <a:cubicBezTo>
                                  <a:pt x="71531" y="62198"/>
                                  <a:pt x="94147" y="75334"/>
                                  <a:pt x="118134" y="85904"/>
                                </a:cubicBezTo>
                                <a:cubicBezTo>
                                  <a:pt x="128658" y="90534"/>
                                  <a:pt x="139435" y="94662"/>
                                  <a:pt x="150323" y="98426"/>
                                </a:cubicBezTo>
                                <a:cubicBezTo>
                                  <a:pt x="151302" y="98761"/>
                                  <a:pt x="152254" y="99180"/>
                                  <a:pt x="153206" y="99542"/>
                                </a:cubicBezTo>
                                <a:cubicBezTo>
                                  <a:pt x="152982" y="99877"/>
                                  <a:pt x="152730" y="100239"/>
                                  <a:pt x="152506" y="100574"/>
                                </a:cubicBezTo>
                                <a:cubicBezTo>
                                  <a:pt x="141534" y="99765"/>
                                  <a:pt x="130562" y="98873"/>
                                  <a:pt x="119534" y="98956"/>
                                </a:cubicBezTo>
                                <a:cubicBezTo>
                                  <a:pt x="104223" y="99040"/>
                                  <a:pt x="88996" y="100323"/>
                                  <a:pt x="73882" y="102722"/>
                                </a:cubicBezTo>
                                <a:lnTo>
                                  <a:pt x="0" y="121101"/>
                                </a:lnTo>
                                <a:lnTo>
                                  <a:pt x="0" y="116444"/>
                                </a:lnTo>
                                <a:lnTo>
                                  <a:pt x="76289" y="98120"/>
                                </a:lnTo>
                                <a:cubicBezTo>
                                  <a:pt x="73854" y="97422"/>
                                  <a:pt x="72174" y="97645"/>
                                  <a:pt x="70495" y="97645"/>
                                </a:cubicBezTo>
                                <a:lnTo>
                                  <a:pt x="0" y="97645"/>
                                </a:lnTo>
                                <a:lnTo>
                                  <a:pt x="0" y="93211"/>
                                </a:lnTo>
                                <a:lnTo>
                                  <a:pt x="119477" y="93211"/>
                                </a:lnTo>
                                <a:cubicBezTo>
                                  <a:pt x="120737" y="93239"/>
                                  <a:pt x="121969" y="93239"/>
                                  <a:pt x="123200" y="93239"/>
                                </a:cubicBezTo>
                                <a:cubicBezTo>
                                  <a:pt x="118582" y="90617"/>
                                  <a:pt x="113963" y="88470"/>
                                  <a:pt x="109317" y="86350"/>
                                </a:cubicBezTo>
                                <a:cubicBezTo>
                                  <a:pt x="95294" y="79880"/>
                                  <a:pt x="81803" y="72489"/>
                                  <a:pt x="68871" y="64150"/>
                                </a:cubicBezTo>
                                <a:cubicBezTo>
                                  <a:pt x="49446" y="51655"/>
                                  <a:pt x="31392" y="37432"/>
                                  <a:pt x="14626" y="21507"/>
                                </a:cubicBezTo>
                                <a:lnTo>
                                  <a:pt x="0" y="5441"/>
                                </a:lnTo>
                                <a:lnTo>
                                  <a:pt x="0" y="0"/>
                                </a:lnTo>
                                <a:close/>
                              </a:path>
                            </a:pathLst>
                          </a:custGeom>
                          <a:ln w="0" cap="flat">
                            <a:miter lim="127000"/>
                          </a:ln>
                        </wps:spPr>
                        <wps:style>
                          <a:lnRef idx="0">
                            <a:srgbClr val="000000">
                              <a:alpha val="0"/>
                            </a:srgbClr>
                          </a:lnRef>
                          <a:fillRef idx="1">
                            <a:srgbClr val="2C2821"/>
                          </a:fillRef>
                          <a:effectRef idx="0">
                            <a:scrgbClr r="0" g="0" b="0"/>
                          </a:effectRef>
                          <a:fontRef idx="none"/>
                        </wps:style>
                        <wps:bodyPr/>
                      </wps:wsp>
                      <wps:wsp>
                        <wps:cNvPr id="13" name="Shape 13"/>
                        <wps:cNvSpPr/>
                        <wps:spPr>
                          <a:xfrm>
                            <a:off x="740199" y="739608"/>
                            <a:ext cx="3527" cy="1478"/>
                          </a:xfrm>
                          <a:custGeom>
                            <a:avLst/>
                            <a:gdLst/>
                            <a:ahLst/>
                            <a:cxnLst/>
                            <a:rect l="0" t="0" r="0" b="0"/>
                            <a:pathLst>
                              <a:path w="3527" h="1478">
                                <a:moveTo>
                                  <a:pt x="700" y="0"/>
                                </a:moveTo>
                                <a:cubicBezTo>
                                  <a:pt x="1651" y="279"/>
                                  <a:pt x="2575" y="558"/>
                                  <a:pt x="3527" y="837"/>
                                </a:cubicBezTo>
                                <a:cubicBezTo>
                                  <a:pt x="2323" y="1255"/>
                                  <a:pt x="1176" y="1478"/>
                                  <a:pt x="0" y="1060"/>
                                </a:cubicBezTo>
                                <a:cubicBezTo>
                                  <a:pt x="224" y="697"/>
                                  <a:pt x="476" y="363"/>
                                  <a:pt x="700" y="0"/>
                                </a:cubicBezTo>
                                <a:close/>
                              </a:path>
                            </a:pathLst>
                          </a:custGeom>
                          <a:ln w="0" cap="flat">
                            <a:miter lim="127000"/>
                          </a:ln>
                        </wps:spPr>
                        <wps:style>
                          <a:lnRef idx="0">
                            <a:srgbClr val="000000">
                              <a:alpha val="0"/>
                            </a:srgbClr>
                          </a:lnRef>
                          <a:fillRef idx="1">
                            <a:srgbClr val="3A3533"/>
                          </a:fillRef>
                          <a:effectRef idx="0">
                            <a:scrgbClr r="0" g="0" b="0"/>
                          </a:effectRef>
                          <a:fontRef idx="none"/>
                        </wps:style>
                        <wps:bodyPr/>
                      </wps:wsp>
                      <wps:wsp>
                        <wps:cNvPr id="14" name="Shape 14"/>
                        <wps:cNvSpPr/>
                        <wps:spPr>
                          <a:xfrm>
                            <a:off x="235005" y="488381"/>
                            <a:ext cx="20583" cy="300564"/>
                          </a:xfrm>
                          <a:custGeom>
                            <a:avLst/>
                            <a:gdLst/>
                            <a:ahLst/>
                            <a:cxnLst/>
                            <a:rect l="0" t="0" r="0" b="0"/>
                            <a:pathLst>
                              <a:path w="20583" h="300564">
                                <a:moveTo>
                                  <a:pt x="20583" y="0"/>
                                </a:moveTo>
                                <a:lnTo>
                                  <a:pt x="20583" y="281675"/>
                                </a:lnTo>
                                <a:lnTo>
                                  <a:pt x="20293" y="282464"/>
                                </a:lnTo>
                                <a:cubicBezTo>
                                  <a:pt x="18473" y="276272"/>
                                  <a:pt x="16822" y="270722"/>
                                  <a:pt x="15171" y="265172"/>
                                </a:cubicBezTo>
                                <a:cubicBezTo>
                                  <a:pt x="14919" y="264308"/>
                                  <a:pt x="14695" y="263415"/>
                                  <a:pt x="14331" y="262606"/>
                                </a:cubicBezTo>
                                <a:cubicBezTo>
                                  <a:pt x="13855" y="261491"/>
                                  <a:pt x="12820" y="261714"/>
                                  <a:pt x="11980" y="261965"/>
                                </a:cubicBezTo>
                                <a:cubicBezTo>
                                  <a:pt x="11112" y="262216"/>
                                  <a:pt x="11504" y="262969"/>
                                  <a:pt x="11700" y="263555"/>
                                </a:cubicBezTo>
                                <a:cubicBezTo>
                                  <a:pt x="13967" y="270666"/>
                                  <a:pt x="16206" y="277778"/>
                                  <a:pt x="18473" y="284890"/>
                                </a:cubicBezTo>
                                <a:lnTo>
                                  <a:pt x="20583" y="286660"/>
                                </a:lnTo>
                                <a:lnTo>
                                  <a:pt x="20583" y="300564"/>
                                </a:lnTo>
                                <a:lnTo>
                                  <a:pt x="6242" y="300564"/>
                                </a:lnTo>
                                <a:cubicBezTo>
                                  <a:pt x="0" y="300564"/>
                                  <a:pt x="1120" y="300146"/>
                                  <a:pt x="1120" y="295572"/>
                                </a:cubicBezTo>
                                <a:cubicBezTo>
                                  <a:pt x="1092" y="212544"/>
                                  <a:pt x="1120" y="129516"/>
                                  <a:pt x="1064" y="46461"/>
                                </a:cubicBezTo>
                                <a:cubicBezTo>
                                  <a:pt x="1064" y="43951"/>
                                  <a:pt x="1512" y="41692"/>
                                  <a:pt x="2659" y="39433"/>
                                </a:cubicBezTo>
                                <a:lnTo>
                                  <a:pt x="20583"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15" name="Shape 15"/>
                        <wps:cNvSpPr/>
                        <wps:spPr>
                          <a:xfrm>
                            <a:off x="269125" y="763565"/>
                            <a:ext cx="5782" cy="8451"/>
                          </a:xfrm>
                          <a:custGeom>
                            <a:avLst/>
                            <a:gdLst/>
                            <a:ahLst/>
                            <a:cxnLst/>
                            <a:rect l="0" t="0" r="0" b="0"/>
                            <a:pathLst>
                              <a:path w="5782" h="8451">
                                <a:moveTo>
                                  <a:pt x="5782" y="20"/>
                                </a:moveTo>
                                <a:lnTo>
                                  <a:pt x="5782" y="8367"/>
                                </a:lnTo>
                                <a:lnTo>
                                  <a:pt x="3023" y="8367"/>
                                </a:lnTo>
                                <a:cubicBezTo>
                                  <a:pt x="0" y="8451"/>
                                  <a:pt x="1092" y="6191"/>
                                  <a:pt x="1036" y="4797"/>
                                </a:cubicBezTo>
                                <a:cubicBezTo>
                                  <a:pt x="896" y="195"/>
                                  <a:pt x="952" y="195"/>
                                  <a:pt x="2995" y="28"/>
                                </a:cubicBezTo>
                                <a:cubicBezTo>
                                  <a:pt x="3387" y="0"/>
                                  <a:pt x="3779" y="28"/>
                                  <a:pt x="4170" y="28"/>
                                </a:cubicBezTo>
                                <a:lnTo>
                                  <a:pt x="5782" y="2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16" name="Shape 16"/>
                        <wps:cNvSpPr/>
                        <wps:spPr>
                          <a:xfrm>
                            <a:off x="270035" y="753162"/>
                            <a:ext cx="4873" cy="7438"/>
                          </a:xfrm>
                          <a:custGeom>
                            <a:avLst/>
                            <a:gdLst/>
                            <a:ahLst/>
                            <a:cxnLst/>
                            <a:rect l="0" t="0" r="0" b="0"/>
                            <a:pathLst>
                              <a:path w="4873" h="7438">
                                <a:moveTo>
                                  <a:pt x="2057" y="84"/>
                                </a:moveTo>
                                <a:lnTo>
                                  <a:pt x="4873" y="93"/>
                                </a:lnTo>
                                <a:lnTo>
                                  <a:pt x="4873" y="7438"/>
                                </a:lnTo>
                                <a:lnTo>
                                  <a:pt x="553" y="7189"/>
                                </a:lnTo>
                                <a:cubicBezTo>
                                  <a:pt x="0" y="6694"/>
                                  <a:pt x="112" y="5397"/>
                                  <a:pt x="70" y="2120"/>
                                </a:cubicBezTo>
                                <a:cubicBezTo>
                                  <a:pt x="42" y="697"/>
                                  <a:pt x="462" y="0"/>
                                  <a:pt x="2057" y="84"/>
                                </a:cubicBez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17" name="Shape 17"/>
                        <wps:cNvSpPr/>
                        <wps:spPr>
                          <a:xfrm>
                            <a:off x="255588" y="440109"/>
                            <a:ext cx="19320" cy="348836"/>
                          </a:xfrm>
                          <a:custGeom>
                            <a:avLst/>
                            <a:gdLst/>
                            <a:ahLst/>
                            <a:cxnLst/>
                            <a:rect l="0" t="0" r="0" b="0"/>
                            <a:pathLst>
                              <a:path w="19320" h="348836">
                                <a:moveTo>
                                  <a:pt x="19320" y="0"/>
                                </a:moveTo>
                                <a:lnTo>
                                  <a:pt x="19320" y="34451"/>
                                </a:lnTo>
                                <a:lnTo>
                                  <a:pt x="18369" y="34557"/>
                                </a:lnTo>
                                <a:cubicBezTo>
                                  <a:pt x="17960" y="34999"/>
                                  <a:pt x="18058" y="35955"/>
                                  <a:pt x="18044" y="38004"/>
                                </a:cubicBezTo>
                                <a:cubicBezTo>
                                  <a:pt x="18044" y="38534"/>
                                  <a:pt x="18044" y="39036"/>
                                  <a:pt x="18044" y="39566"/>
                                </a:cubicBezTo>
                                <a:cubicBezTo>
                                  <a:pt x="17960" y="81512"/>
                                  <a:pt x="17960" y="123487"/>
                                  <a:pt x="17960" y="165461"/>
                                </a:cubicBezTo>
                                <a:cubicBezTo>
                                  <a:pt x="17960" y="207686"/>
                                  <a:pt x="17960" y="249911"/>
                                  <a:pt x="17960" y="292136"/>
                                </a:cubicBezTo>
                                <a:cubicBezTo>
                                  <a:pt x="17960" y="294813"/>
                                  <a:pt x="17799" y="295985"/>
                                  <a:pt x="18317" y="296487"/>
                                </a:cubicBezTo>
                                <a:lnTo>
                                  <a:pt x="19320" y="296562"/>
                                </a:lnTo>
                                <a:lnTo>
                                  <a:pt x="19320" y="310083"/>
                                </a:lnTo>
                                <a:lnTo>
                                  <a:pt x="13677" y="310069"/>
                                </a:lnTo>
                                <a:cubicBezTo>
                                  <a:pt x="12194" y="310041"/>
                                  <a:pt x="11606" y="310627"/>
                                  <a:pt x="11634" y="312105"/>
                                </a:cubicBezTo>
                                <a:cubicBezTo>
                                  <a:pt x="11690" y="315424"/>
                                  <a:pt x="11662" y="318771"/>
                                  <a:pt x="11662" y="322145"/>
                                </a:cubicBezTo>
                                <a:cubicBezTo>
                                  <a:pt x="11662" y="325631"/>
                                  <a:pt x="11718" y="329118"/>
                                  <a:pt x="11634" y="332604"/>
                                </a:cubicBezTo>
                                <a:cubicBezTo>
                                  <a:pt x="11606" y="334166"/>
                                  <a:pt x="11998" y="334975"/>
                                  <a:pt x="13789" y="334947"/>
                                </a:cubicBezTo>
                                <a:lnTo>
                                  <a:pt x="19320" y="334933"/>
                                </a:lnTo>
                                <a:lnTo>
                                  <a:pt x="19320" y="348836"/>
                                </a:lnTo>
                                <a:lnTo>
                                  <a:pt x="0" y="348836"/>
                                </a:lnTo>
                                <a:lnTo>
                                  <a:pt x="0" y="334932"/>
                                </a:lnTo>
                                <a:lnTo>
                                  <a:pt x="18" y="334947"/>
                                </a:lnTo>
                                <a:cubicBezTo>
                                  <a:pt x="1166" y="334863"/>
                                  <a:pt x="1502" y="334221"/>
                                  <a:pt x="1809" y="333301"/>
                                </a:cubicBezTo>
                                <a:cubicBezTo>
                                  <a:pt x="4245" y="325715"/>
                                  <a:pt x="6680" y="318157"/>
                                  <a:pt x="9143" y="310599"/>
                                </a:cubicBezTo>
                                <a:cubicBezTo>
                                  <a:pt x="7212" y="309623"/>
                                  <a:pt x="6344" y="310236"/>
                                  <a:pt x="5840" y="311993"/>
                                </a:cubicBezTo>
                                <a:cubicBezTo>
                                  <a:pt x="4665" y="316065"/>
                                  <a:pt x="3461" y="320137"/>
                                  <a:pt x="2117" y="324181"/>
                                </a:cubicBezTo>
                                <a:lnTo>
                                  <a:pt x="0" y="329947"/>
                                </a:lnTo>
                                <a:lnTo>
                                  <a:pt x="0" y="48271"/>
                                </a:lnTo>
                                <a:lnTo>
                                  <a:pt x="8338" y="29927"/>
                                </a:lnTo>
                                <a:lnTo>
                                  <a:pt x="1932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18" name="Shape 18"/>
                        <wps:cNvSpPr/>
                        <wps:spPr>
                          <a:xfrm>
                            <a:off x="274907" y="736672"/>
                            <a:ext cx="19148" cy="52274"/>
                          </a:xfrm>
                          <a:custGeom>
                            <a:avLst/>
                            <a:gdLst/>
                            <a:ahLst/>
                            <a:cxnLst/>
                            <a:rect l="0" t="0" r="0" b="0"/>
                            <a:pathLst>
                              <a:path w="19148" h="52274">
                                <a:moveTo>
                                  <a:pt x="0" y="0"/>
                                </a:moveTo>
                                <a:lnTo>
                                  <a:pt x="3426" y="259"/>
                                </a:lnTo>
                                <a:lnTo>
                                  <a:pt x="19148" y="259"/>
                                </a:lnTo>
                                <a:lnTo>
                                  <a:pt x="19148" y="22900"/>
                                </a:lnTo>
                                <a:lnTo>
                                  <a:pt x="18933" y="22515"/>
                                </a:lnTo>
                                <a:cubicBezTo>
                                  <a:pt x="17505" y="19921"/>
                                  <a:pt x="16050" y="17328"/>
                                  <a:pt x="14650" y="14706"/>
                                </a:cubicBezTo>
                                <a:cubicBezTo>
                                  <a:pt x="14063" y="13618"/>
                                  <a:pt x="13167" y="13339"/>
                                  <a:pt x="12047" y="13535"/>
                                </a:cubicBezTo>
                                <a:cubicBezTo>
                                  <a:pt x="10704" y="13786"/>
                                  <a:pt x="11068" y="14873"/>
                                  <a:pt x="11068" y="15710"/>
                                </a:cubicBezTo>
                                <a:cubicBezTo>
                                  <a:pt x="11040" y="22543"/>
                                  <a:pt x="11040" y="29376"/>
                                  <a:pt x="11068" y="36209"/>
                                </a:cubicBezTo>
                                <a:cubicBezTo>
                                  <a:pt x="11068" y="37241"/>
                                  <a:pt x="10956" y="38412"/>
                                  <a:pt x="12579" y="38273"/>
                                </a:cubicBezTo>
                                <a:cubicBezTo>
                                  <a:pt x="13867" y="38189"/>
                                  <a:pt x="13839" y="37213"/>
                                  <a:pt x="13839" y="36293"/>
                                </a:cubicBezTo>
                                <a:cubicBezTo>
                                  <a:pt x="13839" y="32416"/>
                                  <a:pt x="13811" y="28539"/>
                                  <a:pt x="13867" y="24691"/>
                                </a:cubicBezTo>
                                <a:cubicBezTo>
                                  <a:pt x="13867" y="23380"/>
                                  <a:pt x="13615" y="22013"/>
                                  <a:pt x="14399" y="20200"/>
                                </a:cubicBezTo>
                                <a:lnTo>
                                  <a:pt x="19148" y="28815"/>
                                </a:lnTo>
                                <a:lnTo>
                                  <a:pt x="19148" y="52274"/>
                                </a:lnTo>
                                <a:lnTo>
                                  <a:pt x="0" y="52274"/>
                                </a:lnTo>
                                <a:lnTo>
                                  <a:pt x="0" y="38371"/>
                                </a:lnTo>
                                <a:lnTo>
                                  <a:pt x="5750" y="38356"/>
                                </a:lnTo>
                                <a:cubicBezTo>
                                  <a:pt x="6981" y="38356"/>
                                  <a:pt x="7765" y="38022"/>
                                  <a:pt x="7681" y="36627"/>
                                </a:cubicBezTo>
                                <a:cubicBezTo>
                                  <a:pt x="7597" y="35372"/>
                                  <a:pt x="6757" y="35261"/>
                                  <a:pt x="5778" y="35261"/>
                                </a:cubicBezTo>
                                <a:lnTo>
                                  <a:pt x="0" y="35261"/>
                                </a:lnTo>
                                <a:lnTo>
                                  <a:pt x="0" y="26913"/>
                                </a:lnTo>
                                <a:lnTo>
                                  <a:pt x="3818" y="26894"/>
                                </a:lnTo>
                                <a:cubicBezTo>
                                  <a:pt x="4826" y="26838"/>
                                  <a:pt x="6365" y="27507"/>
                                  <a:pt x="6421" y="25583"/>
                                </a:cubicBezTo>
                                <a:cubicBezTo>
                                  <a:pt x="6477" y="23435"/>
                                  <a:pt x="4798" y="24049"/>
                                  <a:pt x="3650" y="23965"/>
                                </a:cubicBezTo>
                                <a:cubicBezTo>
                                  <a:pt x="2503" y="23882"/>
                                  <a:pt x="1327" y="23965"/>
                                  <a:pt x="152" y="23937"/>
                                </a:cubicBezTo>
                                <a:lnTo>
                                  <a:pt x="0" y="23929"/>
                                </a:lnTo>
                                <a:lnTo>
                                  <a:pt x="0" y="16584"/>
                                </a:lnTo>
                                <a:lnTo>
                                  <a:pt x="5330" y="16602"/>
                                </a:lnTo>
                                <a:cubicBezTo>
                                  <a:pt x="6589" y="16630"/>
                                  <a:pt x="7261" y="16184"/>
                                  <a:pt x="7177" y="14818"/>
                                </a:cubicBezTo>
                                <a:cubicBezTo>
                                  <a:pt x="7093" y="13479"/>
                                  <a:pt x="6169" y="13534"/>
                                  <a:pt x="5246" y="13534"/>
                                </a:cubicBezTo>
                                <a:lnTo>
                                  <a:pt x="0" y="13521"/>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19" name="Shape 19"/>
                        <wps:cNvSpPr/>
                        <wps:spPr>
                          <a:xfrm>
                            <a:off x="274907" y="406856"/>
                            <a:ext cx="19148" cy="67995"/>
                          </a:xfrm>
                          <a:custGeom>
                            <a:avLst/>
                            <a:gdLst/>
                            <a:ahLst/>
                            <a:cxnLst/>
                            <a:rect l="0" t="0" r="0" b="0"/>
                            <a:pathLst>
                              <a:path w="19148" h="67995">
                                <a:moveTo>
                                  <a:pt x="15882" y="0"/>
                                </a:moveTo>
                                <a:lnTo>
                                  <a:pt x="19148" y="0"/>
                                </a:lnTo>
                                <a:lnTo>
                                  <a:pt x="19148" y="43164"/>
                                </a:lnTo>
                                <a:lnTo>
                                  <a:pt x="14035" y="47134"/>
                                </a:lnTo>
                                <a:cubicBezTo>
                                  <a:pt x="11180" y="49030"/>
                                  <a:pt x="9724" y="51317"/>
                                  <a:pt x="10284" y="54803"/>
                                </a:cubicBezTo>
                                <a:cubicBezTo>
                                  <a:pt x="10508" y="56309"/>
                                  <a:pt x="10284" y="57899"/>
                                  <a:pt x="10340" y="59433"/>
                                </a:cubicBezTo>
                                <a:cubicBezTo>
                                  <a:pt x="10396" y="60688"/>
                                  <a:pt x="10004" y="61469"/>
                                  <a:pt x="8604" y="61302"/>
                                </a:cubicBezTo>
                                <a:cubicBezTo>
                                  <a:pt x="6393" y="61023"/>
                                  <a:pt x="5637" y="61943"/>
                                  <a:pt x="5777" y="64118"/>
                                </a:cubicBezTo>
                                <a:cubicBezTo>
                                  <a:pt x="6001" y="67995"/>
                                  <a:pt x="5610" y="67437"/>
                                  <a:pt x="2419" y="67437"/>
                                </a:cubicBezTo>
                                <a:lnTo>
                                  <a:pt x="0" y="67705"/>
                                </a:lnTo>
                                <a:lnTo>
                                  <a:pt x="0" y="33254"/>
                                </a:lnTo>
                                <a:lnTo>
                                  <a:pt x="10872" y="3626"/>
                                </a:lnTo>
                                <a:cubicBezTo>
                                  <a:pt x="12075" y="0"/>
                                  <a:pt x="12103" y="0"/>
                                  <a:pt x="15882" y="0"/>
                                </a:cubicBez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0" name="Shape 20"/>
                        <wps:cNvSpPr/>
                        <wps:spPr>
                          <a:xfrm>
                            <a:off x="294056" y="736931"/>
                            <a:ext cx="28663" cy="52015"/>
                          </a:xfrm>
                          <a:custGeom>
                            <a:avLst/>
                            <a:gdLst/>
                            <a:ahLst/>
                            <a:cxnLst/>
                            <a:rect l="0" t="0" r="0" b="0"/>
                            <a:pathLst>
                              <a:path w="28663" h="52015">
                                <a:moveTo>
                                  <a:pt x="0" y="0"/>
                                </a:moveTo>
                                <a:lnTo>
                                  <a:pt x="28663" y="0"/>
                                </a:lnTo>
                                <a:lnTo>
                                  <a:pt x="28663" y="13476"/>
                                </a:lnTo>
                                <a:lnTo>
                                  <a:pt x="26487" y="13387"/>
                                </a:lnTo>
                                <a:cubicBezTo>
                                  <a:pt x="21981" y="13081"/>
                                  <a:pt x="17418" y="13248"/>
                                  <a:pt x="12884" y="13192"/>
                                </a:cubicBezTo>
                                <a:cubicBezTo>
                                  <a:pt x="11848" y="13192"/>
                                  <a:pt x="11148" y="13387"/>
                                  <a:pt x="11120" y="14642"/>
                                </a:cubicBezTo>
                                <a:cubicBezTo>
                                  <a:pt x="11092" y="16092"/>
                                  <a:pt x="11848" y="16399"/>
                                  <a:pt x="13080" y="16288"/>
                                </a:cubicBezTo>
                                <a:cubicBezTo>
                                  <a:pt x="13584" y="16232"/>
                                  <a:pt x="14115" y="16288"/>
                                  <a:pt x="14647" y="16288"/>
                                </a:cubicBezTo>
                                <a:cubicBezTo>
                                  <a:pt x="17922" y="16260"/>
                                  <a:pt x="17698" y="16120"/>
                                  <a:pt x="17698" y="19523"/>
                                </a:cubicBezTo>
                                <a:cubicBezTo>
                                  <a:pt x="17698" y="24961"/>
                                  <a:pt x="17698" y="30372"/>
                                  <a:pt x="17698" y="35811"/>
                                </a:cubicBezTo>
                                <a:cubicBezTo>
                                  <a:pt x="17698" y="36814"/>
                                  <a:pt x="17530" y="37986"/>
                                  <a:pt x="19098" y="38042"/>
                                </a:cubicBezTo>
                                <a:cubicBezTo>
                                  <a:pt x="20693" y="38125"/>
                                  <a:pt x="20581" y="36982"/>
                                  <a:pt x="20609" y="35950"/>
                                </a:cubicBezTo>
                                <a:cubicBezTo>
                                  <a:pt x="20637" y="35309"/>
                                  <a:pt x="20609" y="34667"/>
                                  <a:pt x="20609" y="34025"/>
                                </a:cubicBezTo>
                                <a:cubicBezTo>
                                  <a:pt x="20609" y="28977"/>
                                  <a:pt x="20693" y="23957"/>
                                  <a:pt x="20581" y="18909"/>
                                </a:cubicBezTo>
                                <a:cubicBezTo>
                                  <a:pt x="20525" y="16929"/>
                                  <a:pt x="21057" y="16120"/>
                                  <a:pt x="23156" y="16260"/>
                                </a:cubicBezTo>
                                <a:cubicBezTo>
                                  <a:pt x="24920" y="16399"/>
                                  <a:pt x="26879" y="16845"/>
                                  <a:pt x="28138" y="14447"/>
                                </a:cubicBezTo>
                                <a:lnTo>
                                  <a:pt x="28663" y="16041"/>
                                </a:lnTo>
                                <a:lnTo>
                                  <a:pt x="28663" y="52015"/>
                                </a:lnTo>
                                <a:lnTo>
                                  <a:pt x="0" y="52015"/>
                                </a:lnTo>
                                <a:lnTo>
                                  <a:pt x="0" y="28556"/>
                                </a:lnTo>
                                <a:lnTo>
                                  <a:pt x="3339" y="34611"/>
                                </a:lnTo>
                                <a:cubicBezTo>
                                  <a:pt x="3787" y="35392"/>
                                  <a:pt x="4207" y="36201"/>
                                  <a:pt x="4627" y="36982"/>
                                </a:cubicBezTo>
                                <a:cubicBezTo>
                                  <a:pt x="5215" y="38126"/>
                                  <a:pt x="6222" y="38209"/>
                                  <a:pt x="7286" y="37930"/>
                                </a:cubicBezTo>
                                <a:cubicBezTo>
                                  <a:pt x="8321" y="37679"/>
                                  <a:pt x="8098" y="36731"/>
                                  <a:pt x="8098" y="36034"/>
                                </a:cubicBezTo>
                                <a:cubicBezTo>
                                  <a:pt x="8126" y="32938"/>
                                  <a:pt x="8126" y="29842"/>
                                  <a:pt x="8126" y="26747"/>
                                </a:cubicBezTo>
                                <a:cubicBezTo>
                                  <a:pt x="8126" y="22870"/>
                                  <a:pt x="8126" y="18993"/>
                                  <a:pt x="8126" y="15144"/>
                                </a:cubicBezTo>
                                <a:cubicBezTo>
                                  <a:pt x="8126" y="14224"/>
                                  <a:pt x="8154" y="13276"/>
                                  <a:pt x="6838" y="13248"/>
                                </a:cubicBezTo>
                                <a:cubicBezTo>
                                  <a:pt x="5550" y="13220"/>
                                  <a:pt x="5383" y="14057"/>
                                  <a:pt x="5383" y="15033"/>
                                </a:cubicBezTo>
                                <a:cubicBezTo>
                                  <a:pt x="5383" y="17627"/>
                                  <a:pt x="5383" y="20193"/>
                                  <a:pt x="5383" y="22786"/>
                                </a:cubicBezTo>
                                <a:cubicBezTo>
                                  <a:pt x="5383" y="25408"/>
                                  <a:pt x="5383" y="28057"/>
                                  <a:pt x="5383" y="30679"/>
                                </a:cubicBezTo>
                                <a:cubicBezTo>
                                  <a:pt x="5131" y="30735"/>
                                  <a:pt x="4851" y="30791"/>
                                  <a:pt x="4599" y="30846"/>
                                </a:cubicBezTo>
                                <a:lnTo>
                                  <a:pt x="0" y="22641"/>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1" name="Shape 21"/>
                        <wps:cNvSpPr/>
                        <wps:spPr>
                          <a:xfrm>
                            <a:off x="294056" y="406856"/>
                            <a:ext cx="28663" cy="43164"/>
                          </a:xfrm>
                          <a:custGeom>
                            <a:avLst/>
                            <a:gdLst/>
                            <a:ahLst/>
                            <a:cxnLst/>
                            <a:rect l="0" t="0" r="0" b="0"/>
                            <a:pathLst>
                              <a:path w="28663" h="43164">
                                <a:moveTo>
                                  <a:pt x="0" y="0"/>
                                </a:moveTo>
                                <a:lnTo>
                                  <a:pt x="28663" y="0"/>
                                </a:lnTo>
                                <a:lnTo>
                                  <a:pt x="28663" y="12295"/>
                                </a:lnTo>
                                <a:lnTo>
                                  <a:pt x="14143" y="12271"/>
                                </a:lnTo>
                                <a:cubicBezTo>
                                  <a:pt x="12240" y="12244"/>
                                  <a:pt x="11624" y="12913"/>
                                  <a:pt x="11736" y="14754"/>
                                </a:cubicBezTo>
                                <a:cubicBezTo>
                                  <a:pt x="11876" y="17069"/>
                                  <a:pt x="11820" y="19411"/>
                                  <a:pt x="11736" y="21726"/>
                                </a:cubicBezTo>
                                <a:cubicBezTo>
                                  <a:pt x="11680" y="23511"/>
                                  <a:pt x="12436" y="25603"/>
                                  <a:pt x="11316" y="26969"/>
                                </a:cubicBezTo>
                                <a:cubicBezTo>
                                  <a:pt x="10225" y="28280"/>
                                  <a:pt x="8153" y="27499"/>
                                  <a:pt x="6530" y="27527"/>
                                </a:cubicBezTo>
                                <a:cubicBezTo>
                                  <a:pt x="5046" y="27555"/>
                                  <a:pt x="4459" y="28113"/>
                                  <a:pt x="4515" y="29591"/>
                                </a:cubicBezTo>
                                <a:cubicBezTo>
                                  <a:pt x="4599" y="32185"/>
                                  <a:pt x="4459" y="34751"/>
                                  <a:pt x="4571" y="37344"/>
                                </a:cubicBezTo>
                                <a:cubicBezTo>
                                  <a:pt x="4655" y="38934"/>
                                  <a:pt x="4123" y="39994"/>
                                  <a:pt x="2863" y="40942"/>
                                </a:cubicBezTo>
                                <a:lnTo>
                                  <a:pt x="0" y="43164"/>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 name="Shape 22"/>
                        <wps:cNvSpPr/>
                        <wps:spPr>
                          <a:xfrm>
                            <a:off x="322719" y="736931"/>
                            <a:ext cx="29005" cy="52015"/>
                          </a:xfrm>
                          <a:custGeom>
                            <a:avLst/>
                            <a:gdLst/>
                            <a:ahLst/>
                            <a:cxnLst/>
                            <a:rect l="0" t="0" r="0" b="0"/>
                            <a:pathLst>
                              <a:path w="29005" h="52015">
                                <a:moveTo>
                                  <a:pt x="0" y="0"/>
                                </a:moveTo>
                                <a:lnTo>
                                  <a:pt x="29005" y="0"/>
                                </a:lnTo>
                                <a:lnTo>
                                  <a:pt x="29005" y="13242"/>
                                </a:lnTo>
                                <a:lnTo>
                                  <a:pt x="22091" y="13192"/>
                                </a:lnTo>
                                <a:cubicBezTo>
                                  <a:pt x="20580" y="13164"/>
                                  <a:pt x="20076" y="13806"/>
                                  <a:pt x="20076" y="15256"/>
                                </a:cubicBezTo>
                                <a:cubicBezTo>
                                  <a:pt x="20104" y="22228"/>
                                  <a:pt x="20104" y="29201"/>
                                  <a:pt x="20104" y="36173"/>
                                </a:cubicBezTo>
                                <a:cubicBezTo>
                                  <a:pt x="20104" y="37121"/>
                                  <a:pt x="20216" y="37958"/>
                                  <a:pt x="21504" y="38014"/>
                                </a:cubicBezTo>
                                <a:cubicBezTo>
                                  <a:pt x="22763" y="38070"/>
                                  <a:pt x="23043" y="37345"/>
                                  <a:pt x="23043" y="36313"/>
                                </a:cubicBezTo>
                                <a:cubicBezTo>
                                  <a:pt x="23043" y="34388"/>
                                  <a:pt x="23043" y="32436"/>
                                  <a:pt x="23043" y="30512"/>
                                </a:cubicBezTo>
                                <a:cubicBezTo>
                                  <a:pt x="23071" y="26998"/>
                                  <a:pt x="23631" y="26579"/>
                                  <a:pt x="27074" y="27193"/>
                                </a:cubicBezTo>
                                <a:lnTo>
                                  <a:pt x="29005" y="28663"/>
                                </a:lnTo>
                                <a:lnTo>
                                  <a:pt x="29005" y="52015"/>
                                </a:lnTo>
                                <a:lnTo>
                                  <a:pt x="0" y="52015"/>
                                </a:lnTo>
                                <a:lnTo>
                                  <a:pt x="0" y="16041"/>
                                </a:lnTo>
                                <a:lnTo>
                                  <a:pt x="623" y="17933"/>
                                </a:lnTo>
                                <a:cubicBezTo>
                                  <a:pt x="2610" y="24069"/>
                                  <a:pt x="4597" y="30205"/>
                                  <a:pt x="6529" y="36340"/>
                                </a:cubicBezTo>
                                <a:cubicBezTo>
                                  <a:pt x="6893" y="37484"/>
                                  <a:pt x="7369" y="38097"/>
                                  <a:pt x="8656" y="38069"/>
                                </a:cubicBezTo>
                                <a:cubicBezTo>
                                  <a:pt x="9860" y="38041"/>
                                  <a:pt x="10168" y="37233"/>
                                  <a:pt x="10447" y="36368"/>
                                </a:cubicBezTo>
                                <a:cubicBezTo>
                                  <a:pt x="12743" y="29256"/>
                                  <a:pt x="15038" y="22117"/>
                                  <a:pt x="17305" y="15005"/>
                                </a:cubicBezTo>
                                <a:cubicBezTo>
                                  <a:pt x="17501" y="14391"/>
                                  <a:pt x="17837" y="13666"/>
                                  <a:pt x="17025" y="13359"/>
                                </a:cubicBezTo>
                                <a:cubicBezTo>
                                  <a:pt x="16297" y="13080"/>
                                  <a:pt x="15374" y="13052"/>
                                  <a:pt x="14926" y="13833"/>
                                </a:cubicBezTo>
                                <a:cubicBezTo>
                                  <a:pt x="14478" y="14614"/>
                                  <a:pt x="14282" y="15507"/>
                                  <a:pt x="14002" y="16371"/>
                                </a:cubicBezTo>
                                <a:cubicBezTo>
                                  <a:pt x="12323" y="22033"/>
                                  <a:pt x="10615" y="27723"/>
                                  <a:pt x="8852" y="33384"/>
                                </a:cubicBezTo>
                                <a:cubicBezTo>
                                  <a:pt x="8628" y="33356"/>
                                  <a:pt x="8376" y="33329"/>
                                  <a:pt x="8152" y="33329"/>
                                </a:cubicBezTo>
                                <a:cubicBezTo>
                                  <a:pt x="6669" y="28280"/>
                                  <a:pt x="5213" y="23232"/>
                                  <a:pt x="3646" y="18212"/>
                                </a:cubicBezTo>
                                <a:cubicBezTo>
                                  <a:pt x="3142" y="16622"/>
                                  <a:pt x="3170" y="14754"/>
                                  <a:pt x="1910" y="13555"/>
                                </a:cubicBezTo>
                                <a:lnTo>
                                  <a:pt x="0" y="13476"/>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3" name="Shape 23"/>
                        <wps:cNvSpPr/>
                        <wps:spPr>
                          <a:xfrm>
                            <a:off x="322719" y="406856"/>
                            <a:ext cx="29005" cy="37289"/>
                          </a:xfrm>
                          <a:custGeom>
                            <a:avLst/>
                            <a:gdLst/>
                            <a:ahLst/>
                            <a:cxnLst/>
                            <a:rect l="0" t="0" r="0" b="0"/>
                            <a:pathLst>
                              <a:path w="29005" h="37289">
                                <a:moveTo>
                                  <a:pt x="0" y="0"/>
                                </a:moveTo>
                                <a:lnTo>
                                  <a:pt x="29005" y="0"/>
                                </a:lnTo>
                                <a:lnTo>
                                  <a:pt x="29005" y="12299"/>
                                </a:lnTo>
                                <a:lnTo>
                                  <a:pt x="27018" y="12299"/>
                                </a:lnTo>
                                <a:cubicBezTo>
                                  <a:pt x="25338" y="12299"/>
                                  <a:pt x="24722" y="12829"/>
                                  <a:pt x="24778" y="14531"/>
                                </a:cubicBezTo>
                                <a:cubicBezTo>
                                  <a:pt x="24862" y="18156"/>
                                  <a:pt x="24750" y="21754"/>
                                  <a:pt x="24834" y="25380"/>
                                </a:cubicBezTo>
                                <a:cubicBezTo>
                                  <a:pt x="24890" y="27081"/>
                                  <a:pt x="24246" y="27667"/>
                                  <a:pt x="22595" y="27555"/>
                                </a:cubicBezTo>
                                <a:cubicBezTo>
                                  <a:pt x="21168" y="27471"/>
                                  <a:pt x="19740" y="27611"/>
                                  <a:pt x="18313" y="27527"/>
                                </a:cubicBezTo>
                                <a:cubicBezTo>
                                  <a:pt x="16381" y="27388"/>
                                  <a:pt x="15402" y="27973"/>
                                  <a:pt x="15597" y="30121"/>
                                </a:cubicBezTo>
                                <a:cubicBezTo>
                                  <a:pt x="15738" y="31906"/>
                                  <a:pt x="15626" y="33747"/>
                                  <a:pt x="15626" y="35532"/>
                                </a:cubicBezTo>
                                <a:cubicBezTo>
                                  <a:pt x="15626" y="36173"/>
                                  <a:pt x="15710" y="37093"/>
                                  <a:pt x="14982" y="37149"/>
                                </a:cubicBezTo>
                                <a:cubicBezTo>
                                  <a:pt x="12938" y="37289"/>
                                  <a:pt x="10867" y="37233"/>
                                  <a:pt x="8824" y="37121"/>
                                </a:cubicBezTo>
                                <a:cubicBezTo>
                                  <a:pt x="8348" y="37093"/>
                                  <a:pt x="8292" y="36340"/>
                                  <a:pt x="8292" y="35810"/>
                                </a:cubicBezTo>
                                <a:cubicBezTo>
                                  <a:pt x="8292" y="34918"/>
                                  <a:pt x="8292" y="33998"/>
                                  <a:pt x="8292" y="33105"/>
                                </a:cubicBezTo>
                                <a:cubicBezTo>
                                  <a:pt x="8292" y="26914"/>
                                  <a:pt x="8236" y="20694"/>
                                  <a:pt x="8320" y="14503"/>
                                </a:cubicBezTo>
                                <a:cubicBezTo>
                                  <a:pt x="8348" y="12829"/>
                                  <a:pt x="7760" y="12160"/>
                                  <a:pt x="6081" y="12271"/>
                                </a:cubicBezTo>
                                <a:cubicBezTo>
                                  <a:pt x="4933" y="12355"/>
                                  <a:pt x="3758" y="12299"/>
                                  <a:pt x="2582" y="12299"/>
                                </a:cubicBezTo>
                                <a:lnTo>
                                  <a:pt x="0" y="12295"/>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4" name="Shape 24"/>
                        <wps:cNvSpPr/>
                        <wps:spPr>
                          <a:xfrm>
                            <a:off x="351724" y="736931"/>
                            <a:ext cx="13590" cy="52015"/>
                          </a:xfrm>
                          <a:custGeom>
                            <a:avLst/>
                            <a:gdLst/>
                            <a:ahLst/>
                            <a:cxnLst/>
                            <a:rect l="0" t="0" r="0" b="0"/>
                            <a:pathLst>
                              <a:path w="13590" h="52015">
                                <a:moveTo>
                                  <a:pt x="0" y="0"/>
                                </a:moveTo>
                                <a:lnTo>
                                  <a:pt x="13590" y="0"/>
                                </a:lnTo>
                                <a:lnTo>
                                  <a:pt x="13590" y="13503"/>
                                </a:lnTo>
                                <a:lnTo>
                                  <a:pt x="12176" y="15284"/>
                                </a:lnTo>
                                <a:cubicBezTo>
                                  <a:pt x="12176" y="18659"/>
                                  <a:pt x="12176" y="22033"/>
                                  <a:pt x="12176" y="25380"/>
                                </a:cubicBezTo>
                                <a:cubicBezTo>
                                  <a:pt x="12176" y="29005"/>
                                  <a:pt x="12176" y="32603"/>
                                  <a:pt x="12176" y="36229"/>
                                </a:cubicBezTo>
                                <a:lnTo>
                                  <a:pt x="13590" y="37964"/>
                                </a:lnTo>
                                <a:lnTo>
                                  <a:pt x="13590" y="52015"/>
                                </a:lnTo>
                                <a:lnTo>
                                  <a:pt x="0" y="52015"/>
                                </a:lnTo>
                                <a:lnTo>
                                  <a:pt x="0" y="28663"/>
                                </a:lnTo>
                                <a:lnTo>
                                  <a:pt x="1036" y="29452"/>
                                </a:lnTo>
                                <a:cubicBezTo>
                                  <a:pt x="2295" y="31572"/>
                                  <a:pt x="3527" y="33691"/>
                                  <a:pt x="4562" y="35894"/>
                                </a:cubicBezTo>
                                <a:cubicBezTo>
                                  <a:pt x="5486" y="37847"/>
                                  <a:pt x="6662" y="38655"/>
                                  <a:pt x="8929" y="37540"/>
                                </a:cubicBezTo>
                                <a:cubicBezTo>
                                  <a:pt x="6998" y="33858"/>
                                  <a:pt x="5430" y="30037"/>
                                  <a:pt x="2519" y="26914"/>
                                </a:cubicBezTo>
                                <a:cubicBezTo>
                                  <a:pt x="3219" y="26523"/>
                                  <a:pt x="3779" y="26245"/>
                                  <a:pt x="4310" y="25910"/>
                                </a:cubicBezTo>
                                <a:cubicBezTo>
                                  <a:pt x="7137" y="24041"/>
                                  <a:pt x="8145" y="21224"/>
                                  <a:pt x="7249" y="17794"/>
                                </a:cubicBezTo>
                                <a:cubicBezTo>
                                  <a:pt x="6466" y="14810"/>
                                  <a:pt x="4506" y="13359"/>
                                  <a:pt x="868" y="13248"/>
                                </a:cubicBezTo>
                                <a:lnTo>
                                  <a:pt x="0" y="13242"/>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59245" name="Shape 59245"/>
                        <wps:cNvSpPr/>
                        <wps:spPr>
                          <a:xfrm>
                            <a:off x="351724" y="406856"/>
                            <a:ext cx="13590" cy="12299"/>
                          </a:xfrm>
                          <a:custGeom>
                            <a:avLst/>
                            <a:gdLst/>
                            <a:ahLst/>
                            <a:cxnLst/>
                            <a:rect l="0" t="0" r="0" b="0"/>
                            <a:pathLst>
                              <a:path w="13590" h="12299">
                                <a:moveTo>
                                  <a:pt x="0" y="0"/>
                                </a:moveTo>
                                <a:lnTo>
                                  <a:pt x="13590" y="0"/>
                                </a:lnTo>
                                <a:lnTo>
                                  <a:pt x="13590" y="12299"/>
                                </a:lnTo>
                                <a:lnTo>
                                  <a:pt x="0" y="12299"/>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6" name="Shape 26"/>
                        <wps:cNvSpPr/>
                        <wps:spPr>
                          <a:xfrm>
                            <a:off x="373864" y="753135"/>
                            <a:ext cx="4714" cy="7074"/>
                          </a:xfrm>
                          <a:custGeom>
                            <a:avLst/>
                            <a:gdLst/>
                            <a:ahLst/>
                            <a:cxnLst/>
                            <a:rect l="0" t="0" r="0" b="0"/>
                            <a:pathLst>
                              <a:path w="4714" h="7074">
                                <a:moveTo>
                                  <a:pt x="2323" y="0"/>
                                </a:moveTo>
                                <a:lnTo>
                                  <a:pt x="4714" y="997"/>
                                </a:lnTo>
                                <a:lnTo>
                                  <a:pt x="4714" y="7074"/>
                                </a:lnTo>
                                <a:lnTo>
                                  <a:pt x="2127" y="6220"/>
                                </a:lnTo>
                                <a:cubicBezTo>
                                  <a:pt x="840" y="5717"/>
                                  <a:pt x="0" y="4769"/>
                                  <a:pt x="28" y="3263"/>
                                </a:cubicBezTo>
                                <a:cubicBezTo>
                                  <a:pt x="56" y="1646"/>
                                  <a:pt x="868" y="642"/>
                                  <a:pt x="2323" y="0"/>
                                </a:cubicBez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7" name="Shape 27"/>
                        <wps:cNvSpPr/>
                        <wps:spPr>
                          <a:xfrm>
                            <a:off x="365314" y="736931"/>
                            <a:ext cx="13264" cy="52015"/>
                          </a:xfrm>
                          <a:custGeom>
                            <a:avLst/>
                            <a:gdLst/>
                            <a:ahLst/>
                            <a:cxnLst/>
                            <a:rect l="0" t="0" r="0" b="0"/>
                            <a:pathLst>
                              <a:path w="13264" h="52015">
                                <a:moveTo>
                                  <a:pt x="0" y="0"/>
                                </a:moveTo>
                                <a:lnTo>
                                  <a:pt x="13264" y="0"/>
                                </a:lnTo>
                                <a:lnTo>
                                  <a:pt x="13264" y="13204"/>
                                </a:lnTo>
                                <a:lnTo>
                                  <a:pt x="12720" y="12829"/>
                                </a:lnTo>
                                <a:cubicBezTo>
                                  <a:pt x="9138" y="12997"/>
                                  <a:pt x="6591" y="15061"/>
                                  <a:pt x="6087" y="18212"/>
                                </a:cubicBezTo>
                                <a:cubicBezTo>
                                  <a:pt x="5471" y="21866"/>
                                  <a:pt x="6871" y="24320"/>
                                  <a:pt x="10509" y="25798"/>
                                </a:cubicBezTo>
                                <a:lnTo>
                                  <a:pt x="13264" y="26778"/>
                                </a:lnTo>
                                <a:lnTo>
                                  <a:pt x="13264" y="34196"/>
                                </a:lnTo>
                                <a:lnTo>
                                  <a:pt x="8046" y="31516"/>
                                </a:lnTo>
                                <a:cubicBezTo>
                                  <a:pt x="7682" y="30707"/>
                                  <a:pt x="7682" y="29619"/>
                                  <a:pt x="6367" y="29898"/>
                                </a:cubicBezTo>
                                <a:cubicBezTo>
                                  <a:pt x="4799" y="30233"/>
                                  <a:pt x="5247" y="31432"/>
                                  <a:pt x="5443" y="32380"/>
                                </a:cubicBezTo>
                                <a:lnTo>
                                  <a:pt x="13264" y="38279"/>
                                </a:lnTo>
                                <a:lnTo>
                                  <a:pt x="13264" y="52012"/>
                                </a:lnTo>
                                <a:lnTo>
                                  <a:pt x="6171" y="52015"/>
                                </a:lnTo>
                                <a:lnTo>
                                  <a:pt x="0" y="52015"/>
                                </a:lnTo>
                                <a:lnTo>
                                  <a:pt x="0" y="37964"/>
                                </a:lnTo>
                                <a:lnTo>
                                  <a:pt x="41" y="38014"/>
                                </a:lnTo>
                                <a:cubicBezTo>
                                  <a:pt x="1356" y="38014"/>
                                  <a:pt x="1412" y="37121"/>
                                  <a:pt x="1412" y="36173"/>
                                </a:cubicBezTo>
                                <a:cubicBezTo>
                                  <a:pt x="1412" y="29201"/>
                                  <a:pt x="1412" y="22228"/>
                                  <a:pt x="1412" y="15256"/>
                                </a:cubicBezTo>
                                <a:cubicBezTo>
                                  <a:pt x="1412" y="14363"/>
                                  <a:pt x="1524" y="13359"/>
                                  <a:pt x="181" y="13276"/>
                                </a:cubicBezTo>
                                <a:lnTo>
                                  <a:pt x="0" y="13503"/>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59246" name="Shape 59246"/>
                        <wps:cNvSpPr/>
                        <wps:spPr>
                          <a:xfrm>
                            <a:off x="365314" y="406856"/>
                            <a:ext cx="13264" cy="12299"/>
                          </a:xfrm>
                          <a:custGeom>
                            <a:avLst/>
                            <a:gdLst/>
                            <a:ahLst/>
                            <a:cxnLst/>
                            <a:rect l="0" t="0" r="0" b="0"/>
                            <a:pathLst>
                              <a:path w="13264" h="12299">
                                <a:moveTo>
                                  <a:pt x="0" y="0"/>
                                </a:moveTo>
                                <a:lnTo>
                                  <a:pt x="13264" y="0"/>
                                </a:lnTo>
                                <a:lnTo>
                                  <a:pt x="13264" y="12299"/>
                                </a:lnTo>
                                <a:lnTo>
                                  <a:pt x="0" y="12299"/>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9" name="Shape 29"/>
                        <wps:cNvSpPr/>
                        <wps:spPr>
                          <a:xfrm>
                            <a:off x="378578" y="763709"/>
                            <a:ext cx="5503" cy="8419"/>
                          </a:xfrm>
                          <a:custGeom>
                            <a:avLst/>
                            <a:gdLst/>
                            <a:ahLst/>
                            <a:cxnLst/>
                            <a:rect l="0" t="0" r="0" b="0"/>
                            <a:pathLst>
                              <a:path w="5503" h="8419">
                                <a:moveTo>
                                  <a:pt x="0" y="0"/>
                                </a:moveTo>
                                <a:lnTo>
                                  <a:pt x="2732" y="972"/>
                                </a:lnTo>
                                <a:cubicBezTo>
                                  <a:pt x="4495" y="1614"/>
                                  <a:pt x="5503" y="2813"/>
                                  <a:pt x="5363" y="4793"/>
                                </a:cubicBezTo>
                                <a:cubicBezTo>
                                  <a:pt x="5223" y="6690"/>
                                  <a:pt x="4075" y="7917"/>
                                  <a:pt x="1948" y="8419"/>
                                </a:cubicBezTo>
                                <a:lnTo>
                                  <a:pt x="0" y="7418"/>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30" name="Shape 30"/>
                        <wps:cNvSpPr/>
                        <wps:spPr>
                          <a:xfrm>
                            <a:off x="378578" y="736931"/>
                            <a:ext cx="26850" cy="52012"/>
                          </a:xfrm>
                          <a:custGeom>
                            <a:avLst/>
                            <a:gdLst/>
                            <a:ahLst/>
                            <a:cxnLst/>
                            <a:rect l="0" t="0" r="0" b="0"/>
                            <a:pathLst>
                              <a:path w="26850" h="52012">
                                <a:moveTo>
                                  <a:pt x="0" y="0"/>
                                </a:moveTo>
                                <a:lnTo>
                                  <a:pt x="26850" y="0"/>
                                </a:lnTo>
                                <a:lnTo>
                                  <a:pt x="26850" y="33318"/>
                                </a:lnTo>
                                <a:lnTo>
                                  <a:pt x="26411" y="33217"/>
                                </a:lnTo>
                                <a:cubicBezTo>
                                  <a:pt x="24816" y="27778"/>
                                  <a:pt x="23220" y="22368"/>
                                  <a:pt x="21625" y="16929"/>
                                </a:cubicBezTo>
                                <a:cubicBezTo>
                                  <a:pt x="21345" y="15953"/>
                                  <a:pt x="21093" y="14921"/>
                                  <a:pt x="20673" y="14001"/>
                                </a:cubicBezTo>
                                <a:cubicBezTo>
                                  <a:pt x="20309" y="13164"/>
                                  <a:pt x="19414" y="13164"/>
                                  <a:pt x="18658" y="13304"/>
                                </a:cubicBezTo>
                                <a:cubicBezTo>
                                  <a:pt x="17454" y="13527"/>
                                  <a:pt x="17846" y="14391"/>
                                  <a:pt x="18042" y="15089"/>
                                </a:cubicBezTo>
                                <a:cubicBezTo>
                                  <a:pt x="20309" y="22201"/>
                                  <a:pt x="22576" y="29312"/>
                                  <a:pt x="24844" y="36424"/>
                                </a:cubicBezTo>
                                <a:cubicBezTo>
                                  <a:pt x="25152" y="37345"/>
                                  <a:pt x="25543" y="38042"/>
                                  <a:pt x="26691" y="38070"/>
                                </a:cubicBezTo>
                                <a:lnTo>
                                  <a:pt x="26850" y="37939"/>
                                </a:lnTo>
                                <a:lnTo>
                                  <a:pt x="26850" y="52000"/>
                                </a:lnTo>
                                <a:lnTo>
                                  <a:pt x="0" y="52012"/>
                                </a:lnTo>
                                <a:lnTo>
                                  <a:pt x="0" y="38279"/>
                                </a:lnTo>
                                <a:lnTo>
                                  <a:pt x="128" y="38376"/>
                                </a:lnTo>
                                <a:cubicBezTo>
                                  <a:pt x="4299" y="38404"/>
                                  <a:pt x="7126" y="36313"/>
                                  <a:pt x="7826" y="32715"/>
                                </a:cubicBezTo>
                                <a:cubicBezTo>
                                  <a:pt x="8665" y="28476"/>
                                  <a:pt x="6958" y="25687"/>
                                  <a:pt x="2564" y="24125"/>
                                </a:cubicBezTo>
                                <a:lnTo>
                                  <a:pt x="0" y="23278"/>
                                </a:lnTo>
                                <a:lnTo>
                                  <a:pt x="0" y="17201"/>
                                </a:lnTo>
                                <a:lnTo>
                                  <a:pt x="4495" y="19077"/>
                                </a:lnTo>
                                <a:cubicBezTo>
                                  <a:pt x="4999" y="20137"/>
                                  <a:pt x="5475" y="20499"/>
                                  <a:pt x="6482" y="20248"/>
                                </a:cubicBezTo>
                                <a:cubicBezTo>
                                  <a:pt x="7910" y="19886"/>
                                  <a:pt x="7266" y="18854"/>
                                  <a:pt x="7070" y="18073"/>
                                </a:cubicBezTo>
                                <a:lnTo>
                                  <a:pt x="0" y="13204"/>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31" name="Shape 31"/>
                        <wps:cNvSpPr/>
                        <wps:spPr>
                          <a:xfrm>
                            <a:off x="378578" y="406856"/>
                            <a:ext cx="26850" cy="36208"/>
                          </a:xfrm>
                          <a:custGeom>
                            <a:avLst/>
                            <a:gdLst/>
                            <a:ahLst/>
                            <a:cxnLst/>
                            <a:rect l="0" t="0" r="0" b="0"/>
                            <a:pathLst>
                              <a:path w="26850" h="36208">
                                <a:moveTo>
                                  <a:pt x="0" y="0"/>
                                </a:moveTo>
                                <a:lnTo>
                                  <a:pt x="26850" y="0"/>
                                </a:lnTo>
                                <a:lnTo>
                                  <a:pt x="26850" y="36208"/>
                                </a:lnTo>
                                <a:lnTo>
                                  <a:pt x="26271" y="35336"/>
                                </a:lnTo>
                                <a:cubicBezTo>
                                  <a:pt x="26299" y="33524"/>
                                  <a:pt x="26159" y="31711"/>
                                  <a:pt x="26299" y="29926"/>
                                </a:cubicBezTo>
                                <a:cubicBezTo>
                                  <a:pt x="26467" y="27973"/>
                                  <a:pt x="25599" y="27443"/>
                                  <a:pt x="23808" y="27527"/>
                                </a:cubicBezTo>
                                <a:cubicBezTo>
                                  <a:pt x="21597" y="27639"/>
                                  <a:pt x="19414" y="27583"/>
                                  <a:pt x="17202" y="27527"/>
                                </a:cubicBezTo>
                                <a:cubicBezTo>
                                  <a:pt x="14543" y="27471"/>
                                  <a:pt x="14515" y="27443"/>
                                  <a:pt x="14487" y="24682"/>
                                </a:cubicBezTo>
                                <a:cubicBezTo>
                                  <a:pt x="14459" y="21336"/>
                                  <a:pt x="14431" y="17961"/>
                                  <a:pt x="14515" y="14614"/>
                                </a:cubicBezTo>
                                <a:cubicBezTo>
                                  <a:pt x="14543" y="13024"/>
                                  <a:pt x="14095" y="12299"/>
                                  <a:pt x="12360" y="12299"/>
                                </a:cubicBezTo>
                                <a:lnTo>
                                  <a:pt x="0" y="12299"/>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32" name="Shape 32"/>
                        <wps:cNvSpPr/>
                        <wps:spPr>
                          <a:xfrm>
                            <a:off x="419355" y="763510"/>
                            <a:ext cx="5395" cy="8269"/>
                          </a:xfrm>
                          <a:custGeom>
                            <a:avLst/>
                            <a:gdLst/>
                            <a:ahLst/>
                            <a:cxnLst/>
                            <a:rect l="0" t="0" r="0" b="0"/>
                            <a:pathLst>
                              <a:path w="5395" h="8269">
                                <a:moveTo>
                                  <a:pt x="2344" y="28"/>
                                </a:moveTo>
                                <a:lnTo>
                                  <a:pt x="5395" y="28"/>
                                </a:lnTo>
                                <a:lnTo>
                                  <a:pt x="5395" y="8269"/>
                                </a:lnTo>
                                <a:lnTo>
                                  <a:pt x="745" y="7600"/>
                                </a:lnTo>
                                <a:cubicBezTo>
                                  <a:pt x="0" y="6777"/>
                                  <a:pt x="161" y="5132"/>
                                  <a:pt x="469" y="1841"/>
                                </a:cubicBezTo>
                                <a:cubicBezTo>
                                  <a:pt x="581" y="530"/>
                                  <a:pt x="1029" y="0"/>
                                  <a:pt x="2344" y="28"/>
                                </a:cubicBez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33" name="Shape 33"/>
                        <wps:cNvSpPr/>
                        <wps:spPr>
                          <a:xfrm>
                            <a:off x="419236" y="753162"/>
                            <a:ext cx="5514" cy="8255"/>
                          </a:xfrm>
                          <a:custGeom>
                            <a:avLst/>
                            <a:gdLst/>
                            <a:ahLst/>
                            <a:cxnLst/>
                            <a:rect l="0" t="0" r="0" b="0"/>
                            <a:pathLst>
                              <a:path w="5514" h="8255">
                                <a:moveTo>
                                  <a:pt x="2631" y="28"/>
                                </a:moveTo>
                                <a:lnTo>
                                  <a:pt x="5514" y="38"/>
                                </a:lnTo>
                                <a:lnTo>
                                  <a:pt x="5514" y="7502"/>
                                </a:lnTo>
                                <a:lnTo>
                                  <a:pt x="5430" y="7502"/>
                                </a:lnTo>
                                <a:cubicBezTo>
                                  <a:pt x="0" y="7419"/>
                                  <a:pt x="700" y="8255"/>
                                  <a:pt x="616" y="2426"/>
                                </a:cubicBezTo>
                                <a:cubicBezTo>
                                  <a:pt x="616" y="2287"/>
                                  <a:pt x="644" y="2175"/>
                                  <a:pt x="616" y="2036"/>
                                </a:cubicBezTo>
                                <a:cubicBezTo>
                                  <a:pt x="420" y="502"/>
                                  <a:pt x="1176" y="0"/>
                                  <a:pt x="2631" y="28"/>
                                </a:cubicBez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34" name="Shape 34"/>
                        <wps:cNvSpPr/>
                        <wps:spPr>
                          <a:xfrm>
                            <a:off x="405428" y="736931"/>
                            <a:ext cx="19322" cy="52000"/>
                          </a:xfrm>
                          <a:custGeom>
                            <a:avLst/>
                            <a:gdLst/>
                            <a:ahLst/>
                            <a:cxnLst/>
                            <a:rect l="0" t="0" r="0" b="0"/>
                            <a:pathLst>
                              <a:path w="19322" h="52000">
                                <a:moveTo>
                                  <a:pt x="0" y="0"/>
                                </a:moveTo>
                                <a:lnTo>
                                  <a:pt x="19322" y="0"/>
                                </a:lnTo>
                                <a:lnTo>
                                  <a:pt x="19322" y="13262"/>
                                </a:lnTo>
                                <a:lnTo>
                                  <a:pt x="13640" y="13248"/>
                                </a:lnTo>
                                <a:cubicBezTo>
                                  <a:pt x="11961" y="13192"/>
                                  <a:pt x="11737" y="14057"/>
                                  <a:pt x="11765" y="15395"/>
                                </a:cubicBezTo>
                                <a:cubicBezTo>
                                  <a:pt x="11821" y="18742"/>
                                  <a:pt x="11793" y="22089"/>
                                  <a:pt x="11793" y="25464"/>
                                </a:cubicBezTo>
                                <a:cubicBezTo>
                                  <a:pt x="11793" y="28950"/>
                                  <a:pt x="11821" y="32436"/>
                                  <a:pt x="11793" y="35922"/>
                                </a:cubicBezTo>
                                <a:cubicBezTo>
                                  <a:pt x="11765" y="37261"/>
                                  <a:pt x="12017" y="38125"/>
                                  <a:pt x="13696" y="38070"/>
                                </a:cubicBezTo>
                                <a:lnTo>
                                  <a:pt x="19322" y="38056"/>
                                </a:lnTo>
                                <a:lnTo>
                                  <a:pt x="19322" y="51992"/>
                                </a:lnTo>
                                <a:lnTo>
                                  <a:pt x="0" y="52000"/>
                                </a:lnTo>
                                <a:lnTo>
                                  <a:pt x="0" y="37939"/>
                                </a:lnTo>
                                <a:lnTo>
                                  <a:pt x="1968" y="36313"/>
                                </a:lnTo>
                                <a:cubicBezTo>
                                  <a:pt x="4180" y="29312"/>
                                  <a:pt x="6475" y="22340"/>
                                  <a:pt x="8714" y="15340"/>
                                </a:cubicBezTo>
                                <a:cubicBezTo>
                                  <a:pt x="8938" y="14642"/>
                                  <a:pt x="9414" y="13694"/>
                                  <a:pt x="8434" y="13332"/>
                                </a:cubicBezTo>
                                <a:cubicBezTo>
                                  <a:pt x="7314" y="12913"/>
                                  <a:pt x="6447" y="13387"/>
                                  <a:pt x="6083" y="14614"/>
                                </a:cubicBezTo>
                                <a:cubicBezTo>
                                  <a:pt x="5719" y="15842"/>
                                  <a:pt x="5327" y="17069"/>
                                  <a:pt x="4963" y="18296"/>
                                </a:cubicBezTo>
                                <a:cubicBezTo>
                                  <a:pt x="3396" y="23344"/>
                                  <a:pt x="1828" y="28364"/>
                                  <a:pt x="289" y="33384"/>
                                </a:cubicBezTo>
                                <a:lnTo>
                                  <a:pt x="0" y="33318"/>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35" name="Shape 35"/>
                        <wps:cNvSpPr/>
                        <wps:spPr>
                          <a:xfrm>
                            <a:off x="405428" y="406856"/>
                            <a:ext cx="19322" cy="38237"/>
                          </a:xfrm>
                          <a:custGeom>
                            <a:avLst/>
                            <a:gdLst/>
                            <a:ahLst/>
                            <a:cxnLst/>
                            <a:rect l="0" t="0" r="0" b="0"/>
                            <a:pathLst>
                              <a:path w="19322" h="38237">
                                <a:moveTo>
                                  <a:pt x="0" y="0"/>
                                </a:moveTo>
                                <a:lnTo>
                                  <a:pt x="19322" y="0"/>
                                </a:lnTo>
                                <a:lnTo>
                                  <a:pt x="19322" y="12299"/>
                                </a:lnTo>
                                <a:lnTo>
                                  <a:pt x="8882" y="12299"/>
                                </a:lnTo>
                                <a:cubicBezTo>
                                  <a:pt x="7398" y="12299"/>
                                  <a:pt x="6727" y="12829"/>
                                  <a:pt x="6839" y="14335"/>
                                </a:cubicBezTo>
                                <a:cubicBezTo>
                                  <a:pt x="6895" y="15228"/>
                                  <a:pt x="6839" y="16148"/>
                                  <a:pt x="6839" y="17041"/>
                                </a:cubicBezTo>
                                <a:cubicBezTo>
                                  <a:pt x="6839" y="23120"/>
                                  <a:pt x="6755" y="29173"/>
                                  <a:pt x="6867" y="35253"/>
                                </a:cubicBezTo>
                                <a:cubicBezTo>
                                  <a:pt x="6923" y="38237"/>
                                  <a:pt x="4767" y="37372"/>
                                  <a:pt x="3368" y="37233"/>
                                </a:cubicBezTo>
                                <a:cubicBezTo>
                                  <a:pt x="2654" y="37163"/>
                                  <a:pt x="1660" y="37526"/>
                                  <a:pt x="849" y="37487"/>
                                </a:cubicBezTo>
                                <a:lnTo>
                                  <a:pt x="0" y="36208"/>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36" name="Shape 36"/>
                        <wps:cNvSpPr/>
                        <wps:spPr>
                          <a:xfrm>
                            <a:off x="424750" y="736931"/>
                            <a:ext cx="19213" cy="51992"/>
                          </a:xfrm>
                          <a:custGeom>
                            <a:avLst/>
                            <a:gdLst/>
                            <a:ahLst/>
                            <a:cxnLst/>
                            <a:rect l="0" t="0" r="0" b="0"/>
                            <a:pathLst>
                              <a:path w="19213" h="51992">
                                <a:moveTo>
                                  <a:pt x="0" y="0"/>
                                </a:moveTo>
                                <a:lnTo>
                                  <a:pt x="19213" y="0"/>
                                </a:lnTo>
                                <a:lnTo>
                                  <a:pt x="19213" y="22745"/>
                                </a:lnTo>
                                <a:lnTo>
                                  <a:pt x="15507" y="16065"/>
                                </a:lnTo>
                                <a:cubicBezTo>
                                  <a:pt x="14807" y="14810"/>
                                  <a:pt x="14471" y="12802"/>
                                  <a:pt x="12344" y="13331"/>
                                </a:cubicBezTo>
                                <a:cubicBezTo>
                                  <a:pt x="10301" y="13833"/>
                                  <a:pt x="11308" y="15674"/>
                                  <a:pt x="11280" y="16873"/>
                                </a:cubicBezTo>
                                <a:cubicBezTo>
                                  <a:pt x="11168" y="22814"/>
                                  <a:pt x="11168" y="28754"/>
                                  <a:pt x="11280" y="34695"/>
                                </a:cubicBezTo>
                                <a:cubicBezTo>
                                  <a:pt x="11308" y="35866"/>
                                  <a:pt x="10301" y="38014"/>
                                  <a:pt x="12680" y="37902"/>
                                </a:cubicBezTo>
                                <a:cubicBezTo>
                                  <a:pt x="14639" y="37791"/>
                                  <a:pt x="13715" y="35866"/>
                                  <a:pt x="13744" y="34778"/>
                                </a:cubicBezTo>
                                <a:cubicBezTo>
                                  <a:pt x="13855" y="29926"/>
                                  <a:pt x="13800" y="25073"/>
                                  <a:pt x="13800" y="19774"/>
                                </a:cubicBezTo>
                                <a:cubicBezTo>
                                  <a:pt x="15171" y="20611"/>
                                  <a:pt x="15451" y="21615"/>
                                  <a:pt x="15927" y="22451"/>
                                </a:cubicBezTo>
                                <a:lnTo>
                                  <a:pt x="19213" y="28436"/>
                                </a:lnTo>
                                <a:lnTo>
                                  <a:pt x="19213" y="51984"/>
                                </a:lnTo>
                                <a:lnTo>
                                  <a:pt x="0" y="51992"/>
                                </a:lnTo>
                                <a:lnTo>
                                  <a:pt x="0" y="38056"/>
                                </a:lnTo>
                                <a:lnTo>
                                  <a:pt x="6018" y="38042"/>
                                </a:lnTo>
                                <a:cubicBezTo>
                                  <a:pt x="7222" y="38042"/>
                                  <a:pt x="7586" y="37484"/>
                                  <a:pt x="7558" y="36368"/>
                                </a:cubicBezTo>
                                <a:cubicBezTo>
                                  <a:pt x="7530" y="35392"/>
                                  <a:pt x="7026" y="35002"/>
                                  <a:pt x="6102" y="35002"/>
                                </a:cubicBezTo>
                                <a:cubicBezTo>
                                  <a:pt x="4423" y="35002"/>
                                  <a:pt x="2743" y="35002"/>
                                  <a:pt x="1064" y="35002"/>
                                </a:cubicBezTo>
                                <a:lnTo>
                                  <a:pt x="0" y="34848"/>
                                </a:lnTo>
                                <a:lnTo>
                                  <a:pt x="0" y="26607"/>
                                </a:lnTo>
                                <a:lnTo>
                                  <a:pt x="4339" y="26607"/>
                                </a:lnTo>
                                <a:cubicBezTo>
                                  <a:pt x="5346" y="26607"/>
                                  <a:pt x="6522" y="26802"/>
                                  <a:pt x="6438" y="25157"/>
                                </a:cubicBezTo>
                                <a:cubicBezTo>
                                  <a:pt x="6354" y="23623"/>
                                  <a:pt x="5206" y="23762"/>
                                  <a:pt x="4199" y="23734"/>
                                </a:cubicBezTo>
                                <a:lnTo>
                                  <a:pt x="0" y="23734"/>
                                </a:lnTo>
                                <a:lnTo>
                                  <a:pt x="0" y="16270"/>
                                </a:lnTo>
                                <a:lnTo>
                                  <a:pt x="5262" y="16288"/>
                                </a:lnTo>
                                <a:cubicBezTo>
                                  <a:pt x="6522" y="16316"/>
                                  <a:pt x="7250" y="15925"/>
                                  <a:pt x="7166" y="14531"/>
                                </a:cubicBezTo>
                                <a:cubicBezTo>
                                  <a:pt x="7082" y="13192"/>
                                  <a:pt x="6102" y="13276"/>
                                  <a:pt x="5206" y="13276"/>
                                </a:cubicBezTo>
                                <a:lnTo>
                                  <a:pt x="0" y="13262"/>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37" name="Shape 37"/>
                        <wps:cNvSpPr/>
                        <wps:spPr>
                          <a:xfrm>
                            <a:off x="424750" y="406856"/>
                            <a:ext cx="19213" cy="28407"/>
                          </a:xfrm>
                          <a:custGeom>
                            <a:avLst/>
                            <a:gdLst/>
                            <a:ahLst/>
                            <a:cxnLst/>
                            <a:rect l="0" t="0" r="0" b="0"/>
                            <a:pathLst>
                              <a:path w="19213" h="28407">
                                <a:moveTo>
                                  <a:pt x="0" y="0"/>
                                </a:moveTo>
                                <a:lnTo>
                                  <a:pt x="19213" y="0"/>
                                </a:lnTo>
                                <a:lnTo>
                                  <a:pt x="19213" y="28407"/>
                                </a:lnTo>
                                <a:lnTo>
                                  <a:pt x="14975" y="27611"/>
                                </a:lnTo>
                                <a:cubicBezTo>
                                  <a:pt x="13352" y="27555"/>
                                  <a:pt x="12680" y="27109"/>
                                  <a:pt x="12708" y="25408"/>
                                </a:cubicBezTo>
                                <a:cubicBezTo>
                                  <a:pt x="12820" y="21782"/>
                                  <a:pt x="12680" y="18184"/>
                                  <a:pt x="12764" y="14558"/>
                                </a:cubicBezTo>
                                <a:cubicBezTo>
                                  <a:pt x="12820" y="12885"/>
                                  <a:pt x="12232" y="12299"/>
                                  <a:pt x="10553" y="12299"/>
                                </a:cubicBezTo>
                                <a:lnTo>
                                  <a:pt x="0" y="12299"/>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38" name="Shape 38"/>
                        <wps:cNvSpPr/>
                        <wps:spPr>
                          <a:xfrm>
                            <a:off x="443963" y="736931"/>
                            <a:ext cx="19120" cy="51984"/>
                          </a:xfrm>
                          <a:custGeom>
                            <a:avLst/>
                            <a:gdLst/>
                            <a:ahLst/>
                            <a:cxnLst/>
                            <a:rect l="0" t="0" r="0" b="0"/>
                            <a:pathLst>
                              <a:path w="19120" h="51984">
                                <a:moveTo>
                                  <a:pt x="0" y="0"/>
                                </a:moveTo>
                                <a:lnTo>
                                  <a:pt x="19120" y="0"/>
                                </a:lnTo>
                                <a:lnTo>
                                  <a:pt x="19120" y="13276"/>
                                </a:lnTo>
                                <a:lnTo>
                                  <a:pt x="12500" y="13276"/>
                                </a:lnTo>
                                <a:cubicBezTo>
                                  <a:pt x="11577" y="13276"/>
                                  <a:pt x="11073" y="13694"/>
                                  <a:pt x="11017" y="14642"/>
                                </a:cubicBezTo>
                                <a:cubicBezTo>
                                  <a:pt x="10989" y="15758"/>
                                  <a:pt x="11465" y="16344"/>
                                  <a:pt x="12612" y="16316"/>
                                </a:cubicBezTo>
                                <a:cubicBezTo>
                                  <a:pt x="13648" y="16316"/>
                                  <a:pt x="14684" y="16371"/>
                                  <a:pt x="15719" y="16316"/>
                                </a:cubicBezTo>
                                <a:cubicBezTo>
                                  <a:pt x="17147" y="16232"/>
                                  <a:pt x="17846" y="16678"/>
                                  <a:pt x="17762" y="18268"/>
                                </a:cubicBezTo>
                                <a:cubicBezTo>
                                  <a:pt x="17651" y="21224"/>
                                  <a:pt x="17735" y="24181"/>
                                  <a:pt x="17735" y="27165"/>
                                </a:cubicBezTo>
                                <a:cubicBezTo>
                                  <a:pt x="17735" y="30261"/>
                                  <a:pt x="17735" y="33356"/>
                                  <a:pt x="17762" y="36452"/>
                                </a:cubicBezTo>
                                <a:cubicBezTo>
                                  <a:pt x="17762" y="37233"/>
                                  <a:pt x="17874" y="38014"/>
                                  <a:pt x="18966" y="38042"/>
                                </a:cubicBezTo>
                                <a:lnTo>
                                  <a:pt x="19120" y="37888"/>
                                </a:lnTo>
                                <a:lnTo>
                                  <a:pt x="19120" y="51976"/>
                                </a:lnTo>
                                <a:lnTo>
                                  <a:pt x="0" y="51984"/>
                                </a:lnTo>
                                <a:lnTo>
                                  <a:pt x="0" y="28436"/>
                                </a:lnTo>
                                <a:lnTo>
                                  <a:pt x="4355" y="36368"/>
                                </a:lnTo>
                                <a:cubicBezTo>
                                  <a:pt x="4971" y="37512"/>
                                  <a:pt x="5727" y="38293"/>
                                  <a:pt x="7070" y="37958"/>
                                </a:cubicBezTo>
                                <a:cubicBezTo>
                                  <a:pt x="8554" y="37595"/>
                                  <a:pt x="8022" y="36313"/>
                                  <a:pt x="8050" y="35392"/>
                                </a:cubicBezTo>
                                <a:cubicBezTo>
                                  <a:pt x="8106" y="28922"/>
                                  <a:pt x="8106" y="22479"/>
                                  <a:pt x="8050" y="16009"/>
                                </a:cubicBezTo>
                                <a:cubicBezTo>
                                  <a:pt x="8050" y="15005"/>
                                  <a:pt x="8694" y="13359"/>
                                  <a:pt x="6818" y="13303"/>
                                </a:cubicBezTo>
                                <a:cubicBezTo>
                                  <a:pt x="4635" y="13248"/>
                                  <a:pt x="5503" y="15116"/>
                                  <a:pt x="5447" y="16176"/>
                                </a:cubicBezTo>
                                <a:cubicBezTo>
                                  <a:pt x="5335" y="18491"/>
                                  <a:pt x="5419" y="20834"/>
                                  <a:pt x="5419" y="23149"/>
                                </a:cubicBezTo>
                                <a:cubicBezTo>
                                  <a:pt x="5391" y="25715"/>
                                  <a:pt x="5391" y="28253"/>
                                  <a:pt x="5391" y="30790"/>
                                </a:cubicBezTo>
                                <a:cubicBezTo>
                                  <a:pt x="5139" y="30846"/>
                                  <a:pt x="4887" y="30874"/>
                                  <a:pt x="4635" y="30930"/>
                                </a:cubicBezTo>
                                <a:cubicBezTo>
                                  <a:pt x="4299" y="30372"/>
                                  <a:pt x="3935" y="29842"/>
                                  <a:pt x="3627" y="29284"/>
                                </a:cubicBezTo>
                                <a:lnTo>
                                  <a:pt x="0" y="22745"/>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39" name="Shape 39"/>
                        <wps:cNvSpPr/>
                        <wps:spPr>
                          <a:xfrm>
                            <a:off x="443963" y="406856"/>
                            <a:ext cx="19120" cy="66428"/>
                          </a:xfrm>
                          <a:custGeom>
                            <a:avLst/>
                            <a:gdLst/>
                            <a:ahLst/>
                            <a:cxnLst/>
                            <a:rect l="0" t="0" r="0" b="0"/>
                            <a:pathLst>
                              <a:path w="19120" h="66428">
                                <a:moveTo>
                                  <a:pt x="0" y="0"/>
                                </a:moveTo>
                                <a:lnTo>
                                  <a:pt x="8554" y="0"/>
                                </a:lnTo>
                                <a:cubicBezTo>
                                  <a:pt x="12193" y="0"/>
                                  <a:pt x="12221" y="0"/>
                                  <a:pt x="13340" y="3403"/>
                                </a:cubicBezTo>
                                <a:lnTo>
                                  <a:pt x="19120" y="18226"/>
                                </a:lnTo>
                                <a:lnTo>
                                  <a:pt x="19120" y="66428"/>
                                </a:lnTo>
                                <a:lnTo>
                                  <a:pt x="18546" y="65903"/>
                                </a:lnTo>
                                <a:cubicBezTo>
                                  <a:pt x="18574" y="65122"/>
                                  <a:pt x="18490" y="64342"/>
                                  <a:pt x="18546" y="63589"/>
                                </a:cubicBezTo>
                                <a:cubicBezTo>
                                  <a:pt x="18686" y="61971"/>
                                  <a:pt x="18099" y="61106"/>
                                  <a:pt x="16363" y="61357"/>
                                </a:cubicBezTo>
                                <a:cubicBezTo>
                                  <a:pt x="14432" y="61608"/>
                                  <a:pt x="13956" y="60716"/>
                                  <a:pt x="13984" y="58903"/>
                                </a:cubicBezTo>
                                <a:cubicBezTo>
                                  <a:pt x="14012" y="55947"/>
                                  <a:pt x="15048" y="52544"/>
                                  <a:pt x="13564" y="50146"/>
                                </a:cubicBezTo>
                                <a:cubicBezTo>
                                  <a:pt x="12025" y="47663"/>
                                  <a:pt x="8918" y="46130"/>
                                  <a:pt x="6511" y="44177"/>
                                </a:cubicBezTo>
                                <a:cubicBezTo>
                                  <a:pt x="6315" y="44010"/>
                                  <a:pt x="6119" y="43815"/>
                                  <a:pt x="5895" y="43703"/>
                                </a:cubicBezTo>
                                <a:cubicBezTo>
                                  <a:pt x="1500" y="41388"/>
                                  <a:pt x="45" y="37874"/>
                                  <a:pt x="549" y="32910"/>
                                </a:cubicBezTo>
                                <a:cubicBezTo>
                                  <a:pt x="801" y="30400"/>
                                  <a:pt x="829" y="29117"/>
                                  <a:pt x="181" y="28441"/>
                                </a:cubicBezTo>
                                <a:lnTo>
                                  <a:pt x="0" y="28407"/>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40" name="Shape 40"/>
                        <wps:cNvSpPr/>
                        <wps:spPr>
                          <a:xfrm>
                            <a:off x="463083" y="425081"/>
                            <a:ext cx="12678" cy="363825"/>
                          </a:xfrm>
                          <a:custGeom>
                            <a:avLst/>
                            <a:gdLst/>
                            <a:ahLst/>
                            <a:cxnLst/>
                            <a:rect l="0" t="0" r="0" b="0"/>
                            <a:pathLst>
                              <a:path w="12678" h="363825">
                                <a:moveTo>
                                  <a:pt x="0" y="0"/>
                                </a:moveTo>
                                <a:lnTo>
                                  <a:pt x="12678" y="32513"/>
                                </a:lnTo>
                                <a:lnTo>
                                  <a:pt x="12678" y="325145"/>
                                </a:lnTo>
                                <a:lnTo>
                                  <a:pt x="12637" y="325097"/>
                                </a:lnTo>
                                <a:cubicBezTo>
                                  <a:pt x="11378" y="325125"/>
                                  <a:pt x="11182" y="325906"/>
                                  <a:pt x="11210" y="326910"/>
                                </a:cubicBezTo>
                                <a:cubicBezTo>
                                  <a:pt x="11210" y="327049"/>
                                  <a:pt x="11210" y="327161"/>
                                  <a:pt x="11210" y="327300"/>
                                </a:cubicBezTo>
                                <a:cubicBezTo>
                                  <a:pt x="11210" y="334133"/>
                                  <a:pt x="11210" y="340966"/>
                                  <a:pt x="11210" y="347799"/>
                                </a:cubicBezTo>
                                <a:lnTo>
                                  <a:pt x="12678" y="349858"/>
                                </a:lnTo>
                                <a:lnTo>
                                  <a:pt x="12678" y="363819"/>
                                </a:lnTo>
                                <a:lnTo>
                                  <a:pt x="0" y="363825"/>
                                </a:lnTo>
                                <a:lnTo>
                                  <a:pt x="0" y="349737"/>
                                </a:lnTo>
                                <a:lnTo>
                                  <a:pt x="1469" y="348273"/>
                                </a:lnTo>
                                <a:cubicBezTo>
                                  <a:pt x="1469" y="347492"/>
                                  <a:pt x="1469" y="346712"/>
                                  <a:pt x="1469" y="345959"/>
                                </a:cubicBezTo>
                                <a:cubicBezTo>
                                  <a:pt x="1469" y="341301"/>
                                  <a:pt x="1469" y="336671"/>
                                  <a:pt x="1469" y="332014"/>
                                </a:cubicBezTo>
                                <a:cubicBezTo>
                                  <a:pt x="1497" y="327775"/>
                                  <a:pt x="1133" y="328137"/>
                                  <a:pt x="5080" y="328165"/>
                                </a:cubicBezTo>
                                <a:cubicBezTo>
                                  <a:pt x="5612" y="328165"/>
                                  <a:pt x="6116" y="328137"/>
                                  <a:pt x="6647" y="328165"/>
                                </a:cubicBezTo>
                                <a:cubicBezTo>
                                  <a:pt x="7879" y="328193"/>
                                  <a:pt x="8131" y="327412"/>
                                  <a:pt x="8103" y="326408"/>
                                </a:cubicBezTo>
                                <a:cubicBezTo>
                                  <a:pt x="8075" y="325404"/>
                                  <a:pt x="7459" y="325125"/>
                                  <a:pt x="6591" y="325125"/>
                                </a:cubicBezTo>
                                <a:lnTo>
                                  <a:pt x="0" y="325125"/>
                                </a:lnTo>
                                <a:lnTo>
                                  <a:pt x="0" y="311849"/>
                                </a:lnTo>
                                <a:lnTo>
                                  <a:pt x="1497" y="311849"/>
                                </a:lnTo>
                                <a:cubicBezTo>
                                  <a:pt x="7235" y="311849"/>
                                  <a:pt x="6479" y="312714"/>
                                  <a:pt x="6479" y="307024"/>
                                </a:cubicBezTo>
                                <a:cubicBezTo>
                                  <a:pt x="6507" y="222825"/>
                                  <a:pt x="6507" y="138626"/>
                                  <a:pt x="6479" y="54427"/>
                                </a:cubicBezTo>
                                <a:cubicBezTo>
                                  <a:pt x="6479" y="52781"/>
                                  <a:pt x="7179" y="50801"/>
                                  <a:pt x="5976" y="49602"/>
                                </a:cubicBezTo>
                                <a:cubicBezTo>
                                  <a:pt x="4912" y="48542"/>
                                  <a:pt x="3009" y="49351"/>
                                  <a:pt x="1497" y="49212"/>
                                </a:cubicBezTo>
                                <a:cubicBezTo>
                                  <a:pt x="1357" y="49212"/>
                                  <a:pt x="1245" y="49212"/>
                                  <a:pt x="1105" y="49212"/>
                                </a:cubicBezTo>
                                <a:lnTo>
                                  <a:pt x="0" y="48202"/>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41" name="Shape 41"/>
                        <wps:cNvSpPr/>
                        <wps:spPr>
                          <a:xfrm>
                            <a:off x="484089" y="752716"/>
                            <a:ext cx="4940" cy="7545"/>
                          </a:xfrm>
                          <a:custGeom>
                            <a:avLst/>
                            <a:gdLst/>
                            <a:ahLst/>
                            <a:cxnLst/>
                            <a:rect l="0" t="0" r="0" b="0"/>
                            <a:pathLst>
                              <a:path w="4940" h="7545">
                                <a:moveTo>
                                  <a:pt x="4619" y="0"/>
                                </a:moveTo>
                                <a:lnTo>
                                  <a:pt x="4940" y="229"/>
                                </a:lnTo>
                                <a:lnTo>
                                  <a:pt x="4940" y="7545"/>
                                </a:lnTo>
                                <a:lnTo>
                                  <a:pt x="3247" y="7000"/>
                                </a:lnTo>
                                <a:cubicBezTo>
                                  <a:pt x="784" y="6052"/>
                                  <a:pt x="0" y="4964"/>
                                  <a:pt x="280" y="3096"/>
                                </a:cubicBezTo>
                                <a:cubicBezTo>
                                  <a:pt x="588" y="1255"/>
                                  <a:pt x="2267" y="0"/>
                                  <a:pt x="4619" y="0"/>
                                </a:cubicBez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42" name="Shape 42"/>
                        <wps:cNvSpPr/>
                        <wps:spPr>
                          <a:xfrm>
                            <a:off x="475761" y="457594"/>
                            <a:ext cx="13268" cy="331306"/>
                          </a:xfrm>
                          <a:custGeom>
                            <a:avLst/>
                            <a:gdLst/>
                            <a:ahLst/>
                            <a:cxnLst/>
                            <a:rect l="0" t="0" r="0" b="0"/>
                            <a:pathLst>
                              <a:path w="13268" h="331306">
                                <a:moveTo>
                                  <a:pt x="0" y="0"/>
                                </a:moveTo>
                                <a:lnTo>
                                  <a:pt x="13268" y="34027"/>
                                </a:lnTo>
                                <a:lnTo>
                                  <a:pt x="13268" y="293285"/>
                                </a:lnTo>
                                <a:lnTo>
                                  <a:pt x="11743" y="292361"/>
                                </a:lnTo>
                                <a:cubicBezTo>
                                  <a:pt x="7825" y="292974"/>
                                  <a:pt x="5669" y="295791"/>
                                  <a:pt x="6005" y="299752"/>
                                </a:cubicBezTo>
                                <a:cubicBezTo>
                                  <a:pt x="6257" y="302541"/>
                                  <a:pt x="7825" y="304214"/>
                                  <a:pt x="10344" y="305134"/>
                                </a:cubicBezTo>
                                <a:lnTo>
                                  <a:pt x="13268" y="306189"/>
                                </a:lnTo>
                                <a:lnTo>
                                  <a:pt x="13268" y="313059"/>
                                </a:lnTo>
                                <a:lnTo>
                                  <a:pt x="7993" y="310684"/>
                                </a:lnTo>
                                <a:cubicBezTo>
                                  <a:pt x="7573" y="309764"/>
                                  <a:pt x="7377" y="308955"/>
                                  <a:pt x="6173" y="309318"/>
                                </a:cubicBezTo>
                                <a:cubicBezTo>
                                  <a:pt x="4914" y="309708"/>
                                  <a:pt x="5277" y="310740"/>
                                  <a:pt x="5417" y="311577"/>
                                </a:cubicBezTo>
                                <a:lnTo>
                                  <a:pt x="13268" y="317471"/>
                                </a:lnTo>
                                <a:lnTo>
                                  <a:pt x="13268" y="331301"/>
                                </a:lnTo>
                                <a:lnTo>
                                  <a:pt x="0" y="331306"/>
                                </a:lnTo>
                                <a:lnTo>
                                  <a:pt x="0" y="317345"/>
                                </a:lnTo>
                                <a:lnTo>
                                  <a:pt x="43" y="317406"/>
                                </a:lnTo>
                                <a:cubicBezTo>
                                  <a:pt x="1639" y="317378"/>
                                  <a:pt x="1443" y="316207"/>
                                  <a:pt x="1471" y="315231"/>
                                </a:cubicBezTo>
                                <a:cubicBezTo>
                                  <a:pt x="1471" y="311856"/>
                                  <a:pt x="1471" y="308509"/>
                                  <a:pt x="1443" y="305134"/>
                                </a:cubicBezTo>
                                <a:cubicBezTo>
                                  <a:pt x="1443" y="301537"/>
                                  <a:pt x="1443" y="297911"/>
                                  <a:pt x="1443" y="294313"/>
                                </a:cubicBezTo>
                                <a:lnTo>
                                  <a:pt x="0" y="292632"/>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43" name="Shape 43"/>
                        <wps:cNvSpPr/>
                        <wps:spPr>
                          <a:xfrm>
                            <a:off x="489029" y="763784"/>
                            <a:ext cx="5417" cy="8149"/>
                          </a:xfrm>
                          <a:custGeom>
                            <a:avLst/>
                            <a:gdLst/>
                            <a:ahLst/>
                            <a:cxnLst/>
                            <a:rect l="0" t="0" r="0" b="0"/>
                            <a:pathLst>
                              <a:path w="5417" h="8149">
                                <a:moveTo>
                                  <a:pt x="0" y="0"/>
                                </a:moveTo>
                                <a:lnTo>
                                  <a:pt x="3261" y="1176"/>
                                </a:lnTo>
                                <a:cubicBezTo>
                                  <a:pt x="4717" y="1762"/>
                                  <a:pt x="5417" y="2961"/>
                                  <a:pt x="5361" y="4579"/>
                                </a:cubicBezTo>
                                <a:cubicBezTo>
                                  <a:pt x="5277" y="6308"/>
                                  <a:pt x="4437" y="7479"/>
                                  <a:pt x="2841" y="8149"/>
                                </a:cubicBezTo>
                                <a:lnTo>
                                  <a:pt x="0" y="6870"/>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44" name="Shape 44"/>
                        <wps:cNvSpPr/>
                        <wps:spPr>
                          <a:xfrm>
                            <a:off x="489029" y="491621"/>
                            <a:ext cx="18012" cy="297274"/>
                          </a:xfrm>
                          <a:custGeom>
                            <a:avLst/>
                            <a:gdLst/>
                            <a:ahLst/>
                            <a:cxnLst/>
                            <a:rect l="0" t="0" r="0" b="0"/>
                            <a:pathLst>
                              <a:path w="18012" h="297274">
                                <a:moveTo>
                                  <a:pt x="0" y="0"/>
                                </a:moveTo>
                                <a:lnTo>
                                  <a:pt x="4521" y="11594"/>
                                </a:lnTo>
                                <a:cubicBezTo>
                                  <a:pt x="8384" y="20044"/>
                                  <a:pt x="12554" y="28356"/>
                                  <a:pt x="16697" y="36667"/>
                                </a:cubicBezTo>
                                <a:cubicBezTo>
                                  <a:pt x="17592" y="38452"/>
                                  <a:pt x="18012" y="40237"/>
                                  <a:pt x="18012" y="42217"/>
                                </a:cubicBezTo>
                                <a:cubicBezTo>
                                  <a:pt x="17984" y="125886"/>
                                  <a:pt x="17984" y="209583"/>
                                  <a:pt x="17984" y="293252"/>
                                </a:cubicBezTo>
                                <a:cubicBezTo>
                                  <a:pt x="17984" y="297269"/>
                                  <a:pt x="17956" y="297269"/>
                                  <a:pt x="13450" y="297269"/>
                                </a:cubicBezTo>
                                <a:lnTo>
                                  <a:pt x="0" y="297274"/>
                                </a:lnTo>
                                <a:lnTo>
                                  <a:pt x="0" y="283444"/>
                                </a:lnTo>
                                <a:lnTo>
                                  <a:pt x="322" y="283686"/>
                                </a:lnTo>
                                <a:cubicBezTo>
                                  <a:pt x="4465" y="283630"/>
                                  <a:pt x="7208" y="281483"/>
                                  <a:pt x="7852" y="277829"/>
                                </a:cubicBezTo>
                                <a:cubicBezTo>
                                  <a:pt x="8551" y="273702"/>
                                  <a:pt x="6928" y="271024"/>
                                  <a:pt x="2729" y="269518"/>
                                </a:cubicBezTo>
                                <a:lnTo>
                                  <a:pt x="0" y="268640"/>
                                </a:lnTo>
                                <a:lnTo>
                                  <a:pt x="0" y="261324"/>
                                </a:lnTo>
                                <a:lnTo>
                                  <a:pt x="4577" y="264582"/>
                                </a:lnTo>
                                <a:cubicBezTo>
                                  <a:pt x="4885" y="265865"/>
                                  <a:pt x="5752" y="265809"/>
                                  <a:pt x="6676" y="265530"/>
                                </a:cubicBezTo>
                                <a:cubicBezTo>
                                  <a:pt x="7796" y="265167"/>
                                  <a:pt x="7264" y="264275"/>
                                  <a:pt x="7124" y="263578"/>
                                </a:cubicBezTo>
                                <a:lnTo>
                                  <a:pt x="0" y="259259"/>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45" name="Shape 45"/>
                        <wps:cNvSpPr/>
                        <wps:spPr>
                          <a:xfrm>
                            <a:off x="510736" y="540252"/>
                            <a:ext cx="200158" cy="193666"/>
                          </a:xfrm>
                          <a:custGeom>
                            <a:avLst/>
                            <a:gdLst/>
                            <a:ahLst/>
                            <a:cxnLst/>
                            <a:rect l="0" t="0" r="0" b="0"/>
                            <a:pathLst>
                              <a:path w="200158" h="193666">
                                <a:moveTo>
                                  <a:pt x="756" y="0"/>
                                </a:moveTo>
                                <a:cubicBezTo>
                                  <a:pt x="2071" y="781"/>
                                  <a:pt x="2323" y="1813"/>
                                  <a:pt x="2771" y="2649"/>
                                </a:cubicBezTo>
                                <a:cubicBezTo>
                                  <a:pt x="16850" y="28894"/>
                                  <a:pt x="33000" y="53799"/>
                                  <a:pt x="51418" y="77227"/>
                                </a:cubicBezTo>
                                <a:cubicBezTo>
                                  <a:pt x="63734" y="92873"/>
                                  <a:pt x="77113" y="107626"/>
                                  <a:pt x="91612" y="121376"/>
                                </a:cubicBezTo>
                                <a:cubicBezTo>
                                  <a:pt x="108378" y="137273"/>
                                  <a:pt x="126431" y="151525"/>
                                  <a:pt x="145857" y="164019"/>
                                </a:cubicBezTo>
                                <a:cubicBezTo>
                                  <a:pt x="158788" y="172358"/>
                                  <a:pt x="172307" y="179750"/>
                                  <a:pt x="186302" y="186220"/>
                                </a:cubicBezTo>
                                <a:cubicBezTo>
                                  <a:pt x="190921" y="188312"/>
                                  <a:pt x="195539" y="190459"/>
                                  <a:pt x="200158" y="193081"/>
                                </a:cubicBezTo>
                                <a:cubicBezTo>
                                  <a:pt x="198926" y="193081"/>
                                  <a:pt x="197694" y="193081"/>
                                  <a:pt x="196463" y="193081"/>
                                </a:cubicBezTo>
                                <a:cubicBezTo>
                                  <a:pt x="132561" y="193081"/>
                                  <a:pt x="68660" y="193081"/>
                                  <a:pt x="4758" y="193081"/>
                                </a:cubicBezTo>
                                <a:cubicBezTo>
                                  <a:pt x="0" y="193081"/>
                                  <a:pt x="560" y="193666"/>
                                  <a:pt x="560" y="189037"/>
                                </a:cubicBezTo>
                                <a:cubicBezTo>
                                  <a:pt x="560" y="127317"/>
                                  <a:pt x="560" y="65569"/>
                                  <a:pt x="560" y="3849"/>
                                </a:cubicBezTo>
                                <a:cubicBezTo>
                                  <a:pt x="560" y="2649"/>
                                  <a:pt x="672" y="1450"/>
                                  <a:pt x="756" y="0"/>
                                </a:cubicBez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46" name="Shape 46"/>
                        <wps:cNvSpPr/>
                        <wps:spPr>
                          <a:xfrm>
                            <a:off x="32105" y="540810"/>
                            <a:ext cx="200185" cy="192523"/>
                          </a:xfrm>
                          <a:custGeom>
                            <a:avLst/>
                            <a:gdLst/>
                            <a:ahLst/>
                            <a:cxnLst/>
                            <a:rect l="0" t="0" r="0" b="0"/>
                            <a:pathLst>
                              <a:path w="200185" h="192523">
                                <a:moveTo>
                                  <a:pt x="199038" y="0"/>
                                </a:moveTo>
                                <a:cubicBezTo>
                                  <a:pt x="200185" y="251"/>
                                  <a:pt x="199794" y="1199"/>
                                  <a:pt x="199850" y="1869"/>
                                </a:cubicBezTo>
                                <a:cubicBezTo>
                                  <a:pt x="199934" y="2761"/>
                                  <a:pt x="199878" y="3681"/>
                                  <a:pt x="199878" y="4574"/>
                                </a:cubicBezTo>
                                <a:cubicBezTo>
                                  <a:pt x="199878" y="65652"/>
                                  <a:pt x="199878" y="126759"/>
                                  <a:pt x="199878" y="187838"/>
                                </a:cubicBezTo>
                                <a:cubicBezTo>
                                  <a:pt x="199878" y="192523"/>
                                  <a:pt x="199878" y="192523"/>
                                  <a:pt x="195091" y="192523"/>
                                </a:cubicBezTo>
                                <a:cubicBezTo>
                                  <a:pt x="131442" y="192523"/>
                                  <a:pt x="67792" y="192523"/>
                                  <a:pt x="4142" y="192523"/>
                                </a:cubicBezTo>
                                <a:cubicBezTo>
                                  <a:pt x="2799" y="192523"/>
                                  <a:pt x="1427" y="192523"/>
                                  <a:pt x="84" y="192523"/>
                                </a:cubicBezTo>
                                <a:cubicBezTo>
                                  <a:pt x="84" y="192300"/>
                                  <a:pt x="28" y="192077"/>
                                  <a:pt x="0" y="191854"/>
                                </a:cubicBezTo>
                                <a:cubicBezTo>
                                  <a:pt x="2911" y="190627"/>
                                  <a:pt x="5878" y="189483"/>
                                  <a:pt x="8733" y="188144"/>
                                </a:cubicBezTo>
                                <a:cubicBezTo>
                                  <a:pt x="23568" y="181339"/>
                                  <a:pt x="38039" y="173837"/>
                                  <a:pt x="51838" y="165135"/>
                                </a:cubicBezTo>
                                <a:cubicBezTo>
                                  <a:pt x="64853" y="156908"/>
                                  <a:pt x="77337" y="147900"/>
                                  <a:pt x="89233" y="138054"/>
                                </a:cubicBezTo>
                                <a:cubicBezTo>
                                  <a:pt x="107118" y="123245"/>
                                  <a:pt x="123492" y="106929"/>
                                  <a:pt x="138523" y="89247"/>
                                </a:cubicBezTo>
                                <a:cubicBezTo>
                                  <a:pt x="155401" y="69418"/>
                                  <a:pt x="170404" y="48249"/>
                                  <a:pt x="183839" y="25965"/>
                                </a:cubicBezTo>
                                <a:cubicBezTo>
                                  <a:pt x="188514" y="18212"/>
                                  <a:pt x="193216" y="10487"/>
                                  <a:pt x="197358" y="2454"/>
                                </a:cubicBezTo>
                                <a:cubicBezTo>
                                  <a:pt x="197806" y="1590"/>
                                  <a:pt x="198114" y="558"/>
                                  <a:pt x="199038" y="0"/>
                                </a:cubicBez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47" name="Shape 47"/>
                        <wps:cNvSpPr/>
                        <wps:spPr>
                          <a:xfrm>
                            <a:off x="373752" y="34137"/>
                            <a:ext cx="81227" cy="369567"/>
                          </a:xfrm>
                          <a:custGeom>
                            <a:avLst/>
                            <a:gdLst/>
                            <a:ahLst/>
                            <a:cxnLst/>
                            <a:rect l="0" t="0" r="0" b="0"/>
                            <a:pathLst>
                              <a:path w="81227" h="369567">
                                <a:moveTo>
                                  <a:pt x="28" y="0"/>
                                </a:moveTo>
                                <a:cubicBezTo>
                                  <a:pt x="280" y="28"/>
                                  <a:pt x="504" y="84"/>
                                  <a:pt x="728" y="139"/>
                                </a:cubicBezTo>
                                <a:cubicBezTo>
                                  <a:pt x="3891" y="17459"/>
                                  <a:pt x="7053" y="34778"/>
                                  <a:pt x="10188" y="52126"/>
                                </a:cubicBezTo>
                                <a:cubicBezTo>
                                  <a:pt x="12987" y="67577"/>
                                  <a:pt x="15870" y="83000"/>
                                  <a:pt x="18585" y="98451"/>
                                </a:cubicBezTo>
                                <a:cubicBezTo>
                                  <a:pt x="22952" y="123301"/>
                                  <a:pt x="27654" y="148067"/>
                                  <a:pt x="32525" y="172805"/>
                                </a:cubicBezTo>
                                <a:cubicBezTo>
                                  <a:pt x="37339" y="197320"/>
                                  <a:pt x="42517" y="221723"/>
                                  <a:pt x="48003" y="246099"/>
                                </a:cubicBezTo>
                                <a:cubicBezTo>
                                  <a:pt x="55420" y="279176"/>
                                  <a:pt x="64069" y="311919"/>
                                  <a:pt x="73530" y="344466"/>
                                </a:cubicBezTo>
                                <a:cubicBezTo>
                                  <a:pt x="75657" y="351773"/>
                                  <a:pt x="78037" y="358997"/>
                                  <a:pt x="80248" y="366276"/>
                                </a:cubicBezTo>
                                <a:cubicBezTo>
                                  <a:pt x="81227" y="369428"/>
                                  <a:pt x="81171" y="369539"/>
                                  <a:pt x="77841" y="369539"/>
                                </a:cubicBezTo>
                                <a:cubicBezTo>
                                  <a:pt x="52957" y="369567"/>
                                  <a:pt x="28074" y="369567"/>
                                  <a:pt x="3163" y="369539"/>
                                </a:cubicBezTo>
                                <a:cubicBezTo>
                                  <a:pt x="112" y="369539"/>
                                  <a:pt x="112" y="369455"/>
                                  <a:pt x="28" y="366555"/>
                                </a:cubicBezTo>
                                <a:cubicBezTo>
                                  <a:pt x="0" y="365774"/>
                                  <a:pt x="28" y="364993"/>
                                  <a:pt x="28" y="364240"/>
                                </a:cubicBezTo>
                                <a:cubicBezTo>
                                  <a:pt x="28" y="244509"/>
                                  <a:pt x="28" y="124779"/>
                                  <a:pt x="28" y="5020"/>
                                </a:cubicBezTo>
                                <a:cubicBezTo>
                                  <a:pt x="28" y="3347"/>
                                  <a:pt x="28" y="1673"/>
                                  <a:pt x="28" y="0"/>
                                </a:cubicBezTo>
                                <a:close/>
                              </a:path>
                            </a:pathLst>
                          </a:custGeom>
                          <a:ln w="0" cap="flat">
                            <a:miter lim="127000"/>
                          </a:ln>
                        </wps:spPr>
                        <wps:style>
                          <a:lnRef idx="0">
                            <a:srgbClr val="000000">
                              <a:alpha val="0"/>
                            </a:srgbClr>
                          </a:lnRef>
                          <a:fillRef idx="1">
                            <a:srgbClr val="00913F"/>
                          </a:fillRef>
                          <a:effectRef idx="0">
                            <a:scrgbClr r="0" g="0" b="0"/>
                          </a:effectRef>
                          <a:fontRef idx="none"/>
                        </wps:style>
                        <wps:bodyPr/>
                      </wps:wsp>
                      <wps:wsp>
                        <wps:cNvPr id="48" name="Shape 48"/>
                        <wps:cNvSpPr/>
                        <wps:spPr>
                          <a:xfrm>
                            <a:off x="288130" y="35308"/>
                            <a:ext cx="81535" cy="368396"/>
                          </a:xfrm>
                          <a:custGeom>
                            <a:avLst/>
                            <a:gdLst/>
                            <a:ahLst/>
                            <a:cxnLst/>
                            <a:rect l="0" t="0" r="0" b="0"/>
                            <a:pathLst>
                              <a:path w="81535" h="368396">
                                <a:moveTo>
                                  <a:pt x="81003" y="0"/>
                                </a:moveTo>
                                <a:cubicBezTo>
                                  <a:pt x="81535" y="1506"/>
                                  <a:pt x="81311" y="2928"/>
                                  <a:pt x="81311" y="4323"/>
                                </a:cubicBezTo>
                                <a:cubicBezTo>
                                  <a:pt x="81311" y="124137"/>
                                  <a:pt x="81311" y="243979"/>
                                  <a:pt x="81311" y="363794"/>
                                </a:cubicBezTo>
                                <a:cubicBezTo>
                                  <a:pt x="81311" y="364435"/>
                                  <a:pt x="81255" y="365077"/>
                                  <a:pt x="81311" y="365718"/>
                                </a:cubicBezTo>
                                <a:cubicBezTo>
                                  <a:pt x="81451" y="367503"/>
                                  <a:pt x="80724" y="368396"/>
                                  <a:pt x="78848" y="368228"/>
                                </a:cubicBezTo>
                                <a:cubicBezTo>
                                  <a:pt x="78344" y="368173"/>
                                  <a:pt x="77813" y="368228"/>
                                  <a:pt x="77281" y="368228"/>
                                </a:cubicBezTo>
                                <a:cubicBezTo>
                                  <a:pt x="53041" y="368228"/>
                                  <a:pt x="28802" y="368228"/>
                                  <a:pt x="4590" y="368228"/>
                                </a:cubicBezTo>
                                <a:cubicBezTo>
                                  <a:pt x="28" y="368228"/>
                                  <a:pt x="0" y="368201"/>
                                  <a:pt x="1372" y="363822"/>
                                </a:cubicBezTo>
                                <a:cubicBezTo>
                                  <a:pt x="12652" y="328123"/>
                                  <a:pt x="22336" y="292006"/>
                                  <a:pt x="30873" y="255582"/>
                                </a:cubicBezTo>
                                <a:cubicBezTo>
                                  <a:pt x="38794" y="221668"/>
                                  <a:pt x="45820" y="187559"/>
                                  <a:pt x="52370" y="153366"/>
                                </a:cubicBezTo>
                                <a:cubicBezTo>
                                  <a:pt x="59955" y="113595"/>
                                  <a:pt x="66980" y="73713"/>
                                  <a:pt x="74174" y="33830"/>
                                </a:cubicBezTo>
                                <a:cubicBezTo>
                                  <a:pt x="76105" y="23037"/>
                                  <a:pt x="78176" y="12272"/>
                                  <a:pt x="80220" y="1506"/>
                                </a:cubicBezTo>
                                <a:cubicBezTo>
                                  <a:pt x="80304" y="1032"/>
                                  <a:pt x="80164" y="446"/>
                                  <a:pt x="81003" y="0"/>
                                </a:cubicBezTo>
                                <a:close/>
                              </a:path>
                            </a:pathLst>
                          </a:custGeom>
                          <a:ln w="0" cap="flat">
                            <a:miter lim="127000"/>
                          </a:ln>
                        </wps:spPr>
                        <wps:style>
                          <a:lnRef idx="0">
                            <a:srgbClr val="000000">
                              <a:alpha val="0"/>
                            </a:srgbClr>
                          </a:lnRef>
                          <a:fillRef idx="1">
                            <a:srgbClr val="F7C200"/>
                          </a:fillRef>
                          <a:effectRef idx="0">
                            <a:scrgbClr r="0" g="0" b="0"/>
                          </a:effectRef>
                          <a:fontRef idx="none"/>
                        </wps:style>
                        <wps:bodyPr/>
                      </wps:wsp>
                      <wps:wsp>
                        <wps:cNvPr id="49" name="Shape 49"/>
                        <wps:cNvSpPr/>
                        <wps:spPr>
                          <a:xfrm>
                            <a:off x="373500" y="791846"/>
                            <a:ext cx="123800" cy="73657"/>
                          </a:xfrm>
                          <a:custGeom>
                            <a:avLst/>
                            <a:gdLst/>
                            <a:ahLst/>
                            <a:cxnLst/>
                            <a:rect l="0" t="0" r="0" b="0"/>
                            <a:pathLst>
                              <a:path w="123800" h="73657">
                                <a:moveTo>
                                  <a:pt x="4170" y="307"/>
                                </a:moveTo>
                                <a:cubicBezTo>
                                  <a:pt x="43133" y="307"/>
                                  <a:pt x="82123" y="307"/>
                                  <a:pt x="121085" y="335"/>
                                </a:cubicBezTo>
                                <a:cubicBezTo>
                                  <a:pt x="121813" y="335"/>
                                  <a:pt x="122625" y="0"/>
                                  <a:pt x="123800" y="1088"/>
                                </a:cubicBezTo>
                                <a:cubicBezTo>
                                  <a:pt x="80640" y="22005"/>
                                  <a:pt x="39438" y="45488"/>
                                  <a:pt x="896" y="73657"/>
                                </a:cubicBezTo>
                                <a:cubicBezTo>
                                  <a:pt x="0" y="72207"/>
                                  <a:pt x="308" y="71035"/>
                                  <a:pt x="308" y="69920"/>
                                </a:cubicBezTo>
                                <a:cubicBezTo>
                                  <a:pt x="280" y="48110"/>
                                  <a:pt x="280" y="26300"/>
                                  <a:pt x="280" y="4518"/>
                                </a:cubicBezTo>
                                <a:cubicBezTo>
                                  <a:pt x="280" y="3737"/>
                                  <a:pt x="308" y="2956"/>
                                  <a:pt x="308" y="2203"/>
                                </a:cubicBezTo>
                                <a:cubicBezTo>
                                  <a:pt x="308" y="920"/>
                                  <a:pt x="952" y="335"/>
                                  <a:pt x="2239" y="335"/>
                                </a:cubicBezTo>
                                <a:cubicBezTo>
                                  <a:pt x="2883" y="335"/>
                                  <a:pt x="3527" y="307"/>
                                  <a:pt x="4170" y="307"/>
                                </a:cubicBezTo>
                                <a:close/>
                              </a:path>
                            </a:pathLst>
                          </a:custGeom>
                          <a:ln w="0" cap="flat">
                            <a:miter lim="127000"/>
                          </a:ln>
                        </wps:spPr>
                        <wps:style>
                          <a:lnRef idx="0">
                            <a:srgbClr val="000000">
                              <a:alpha val="0"/>
                            </a:srgbClr>
                          </a:lnRef>
                          <a:fillRef idx="1">
                            <a:srgbClr val="00913F"/>
                          </a:fillRef>
                          <a:effectRef idx="0">
                            <a:scrgbClr r="0" g="0" b="0"/>
                          </a:effectRef>
                          <a:fontRef idx="none"/>
                        </wps:style>
                        <wps:bodyPr/>
                      </wps:wsp>
                      <wps:wsp>
                        <wps:cNvPr id="50" name="Shape 50"/>
                        <wps:cNvSpPr/>
                        <wps:spPr>
                          <a:xfrm>
                            <a:off x="246397" y="791790"/>
                            <a:ext cx="123353" cy="73741"/>
                          </a:xfrm>
                          <a:custGeom>
                            <a:avLst/>
                            <a:gdLst/>
                            <a:ahLst/>
                            <a:cxnLst/>
                            <a:rect l="0" t="0" r="0" b="0"/>
                            <a:pathLst>
                              <a:path w="123353" h="73741">
                                <a:moveTo>
                                  <a:pt x="0" y="474"/>
                                </a:moveTo>
                                <a:cubicBezTo>
                                  <a:pt x="1120" y="474"/>
                                  <a:pt x="2267" y="474"/>
                                  <a:pt x="3387" y="474"/>
                                </a:cubicBezTo>
                                <a:cubicBezTo>
                                  <a:pt x="41733" y="474"/>
                                  <a:pt x="80080" y="474"/>
                                  <a:pt x="118426" y="474"/>
                                </a:cubicBezTo>
                                <a:cubicBezTo>
                                  <a:pt x="123325" y="474"/>
                                  <a:pt x="123073" y="0"/>
                                  <a:pt x="123073" y="5020"/>
                                </a:cubicBezTo>
                                <a:cubicBezTo>
                                  <a:pt x="123073" y="26579"/>
                                  <a:pt x="123073" y="48138"/>
                                  <a:pt x="123045" y="69697"/>
                                </a:cubicBezTo>
                                <a:cubicBezTo>
                                  <a:pt x="123045" y="70924"/>
                                  <a:pt x="123353" y="72235"/>
                                  <a:pt x="122513" y="73741"/>
                                </a:cubicBezTo>
                                <a:cubicBezTo>
                                  <a:pt x="83914" y="45544"/>
                                  <a:pt x="42629" y="22117"/>
                                  <a:pt x="0" y="474"/>
                                </a:cubicBezTo>
                                <a:close/>
                              </a:path>
                            </a:pathLst>
                          </a:custGeom>
                          <a:ln w="0" cap="flat">
                            <a:miter lim="127000"/>
                          </a:ln>
                        </wps:spPr>
                        <wps:style>
                          <a:lnRef idx="0">
                            <a:srgbClr val="000000">
                              <a:alpha val="0"/>
                            </a:srgbClr>
                          </a:lnRef>
                          <a:fillRef idx="1">
                            <a:srgbClr val="F5C100"/>
                          </a:fillRef>
                          <a:effectRef idx="0">
                            <a:scrgbClr r="0" g="0" b="0"/>
                          </a:effectRef>
                          <a:fontRef idx="none"/>
                        </wps:style>
                        <wps:bodyPr/>
                      </wps:wsp>
                      <wps:wsp>
                        <wps:cNvPr id="51" name="Shape 51"/>
                        <wps:cNvSpPr/>
                        <wps:spPr>
                          <a:xfrm>
                            <a:off x="78988" y="737433"/>
                            <a:ext cx="153078" cy="48946"/>
                          </a:xfrm>
                          <a:custGeom>
                            <a:avLst/>
                            <a:gdLst/>
                            <a:ahLst/>
                            <a:cxnLst/>
                            <a:rect l="0" t="0" r="0" b="0"/>
                            <a:pathLst>
                              <a:path w="153078" h="48946">
                                <a:moveTo>
                                  <a:pt x="4758" y="167"/>
                                </a:moveTo>
                                <a:cubicBezTo>
                                  <a:pt x="52845" y="167"/>
                                  <a:pt x="100904" y="167"/>
                                  <a:pt x="148991" y="167"/>
                                </a:cubicBezTo>
                                <a:cubicBezTo>
                                  <a:pt x="153050" y="167"/>
                                  <a:pt x="153078" y="195"/>
                                  <a:pt x="153078" y="4100"/>
                                </a:cubicBezTo>
                                <a:cubicBezTo>
                                  <a:pt x="153078" y="14949"/>
                                  <a:pt x="153078" y="25798"/>
                                  <a:pt x="153078" y="36647"/>
                                </a:cubicBezTo>
                                <a:cubicBezTo>
                                  <a:pt x="153050" y="40468"/>
                                  <a:pt x="153050" y="44317"/>
                                  <a:pt x="153050" y="48946"/>
                                </a:cubicBezTo>
                                <a:cubicBezTo>
                                  <a:pt x="103675" y="26690"/>
                                  <a:pt x="53713" y="8925"/>
                                  <a:pt x="0" y="781"/>
                                </a:cubicBezTo>
                                <a:cubicBezTo>
                                  <a:pt x="2043" y="0"/>
                                  <a:pt x="3415" y="167"/>
                                  <a:pt x="4758" y="167"/>
                                </a:cubicBezTo>
                                <a:close/>
                              </a:path>
                            </a:pathLst>
                          </a:custGeom>
                          <a:ln w="0" cap="flat">
                            <a:miter lim="127000"/>
                          </a:ln>
                        </wps:spPr>
                        <wps:style>
                          <a:lnRef idx="0">
                            <a:srgbClr val="000000">
                              <a:alpha val="0"/>
                            </a:srgbClr>
                          </a:lnRef>
                          <a:fillRef idx="1">
                            <a:srgbClr val="F5C100"/>
                          </a:fillRef>
                          <a:effectRef idx="0">
                            <a:scrgbClr r="0" g="0" b="0"/>
                          </a:effectRef>
                          <a:fontRef idx="none"/>
                        </wps:style>
                        <wps:bodyPr/>
                      </wps:wsp>
                      <wps:wsp>
                        <wps:cNvPr id="52" name="Shape 52"/>
                        <wps:cNvSpPr/>
                        <wps:spPr>
                          <a:xfrm>
                            <a:off x="511128" y="737516"/>
                            <a:ext cx="152854" cy="48221"/>
                          </a:xfrm>
                          <a:custGeom>
                            <a:avLst/>
                            <a:gdLst/>
                            <a:ahLst/>
                            <a:cxnLst/>
                            <a:rect l="0" t="0" r="0" b="0"/>
                            <a:pathLst>
                              <a:path w="152854" h="48221">
                                <a:moveTo>
                                  <a:pt x="3611" y="223"/>
                                </a:moveTo>
                                <a:cubicBezTo>
                                  <a:pt x="9321" y="195"/>
                                  <a:pt x="15003" y="223"/>
                                  <a:pt x="20713" y="223"/>
                                </a:cubicBezTo>
                                <a:cubicBezTo>
                                  <a:pt x="62838" y="223"/>
                                  <a:pt x="104963" y="223"/>
                                  <a:pt x="147088" y="223"/>
                                </a:cubicBezTo>
                                <a:cubicBezTo>
                                  <a:pt x="148740" y="223"/>
                                  <a:pt x="150447" y="0"/>
                                  <a:pt x="152854" y="697"/>
                                </a:cubicBezTo>
                                <a:cubicBezTo>
                                  <a:pt x="99337" y="8841"/>
                                  <a:pt x="49599" y="26551"/>
                                  <a:pt x="1344" y="48221"/>
                                </a:cubicBezTo>
                                <a:cubicBezTo>
                                  <a:pt x="0" y="47524"/>
                                  <a:pt x="336" y="46520"/>
                                  <a:pt x="336" y="45683"/>
                                </a:cubicBezTo>
                                <a:cubicBezTo>
                                  <a:pt x="308" y="31599"/>
                                  <a:pt x="308" y="17543"/>
                                  <a:pt x="336" y="3458"/>
                                </a:cubicBezTo>
                                <a:cubicBezTo>
                                  <a:pt x="336" y="279"/>
                                  <a:pt x="420" y="251"/>
                                  <a:pt x="3611" y="223"/>
                                </a:cubicBezTo>
                                <a:close/>
                              </a:path>
                            </a:pathLst>
                          </a:custGeom>
                          <a:ln w="0" cap="flat">
                            <a:miter lim="127000"/>
                          </a:ln>
                        </wps:spPr>
                        <wps:style>
                          <a:lnRef idx="0">
                            <a:srgbClr val="000000">
                              <a:alpha val="0"/>
                            </a:srgbClr>
                          </a:lnRef>
                          <a:fillRef idx="1">
                            <a:srgbClr val="00913F"/>
                          </a:fillRef>
                          <a:effectRef idx="0">
                            <a:scrgbClr r="0" g="0" b="0"/>
                          </a:effectRef>
                          <a:fontRef idx="none"/>
                        </wps:style>
                        <wps:bodyPr/>
                      </wps:wsp>
                      <wps:wsp>
                        <wps:cNvPr id="53" name="Shape 53"/>
                        <wps:cNvSpPr/>
                        <wps:spPr>
                          <a:xfrm>
                            <a:off x="272820" y="434149"/>
                            <a:ext cx="29683" cy="303478"/>
                          </a:xfrm>
                          <a:custGeom>
                            <a:avLst/>
                            <a:gdLst/>
                            <a:ahLst/>
                            <a:cxnLst/>
                            <a:rect l="0" t="0" r="0" b="0"/>
                            <a:pathLst>
                              <a:path w="29683" h="303478">
                                <a:moveTo>
                                  <a:pt x="29683" y="0"/>
                                </a:moveTo>
                                <a:lnTo>
                                  <a:pt x="29683" y="7757"/>
                                </a:lnTo>
                                <a:lnTo>
                                  <a:pt x="28725" y="14481"/>
                                </a:lnTo>
                                <a:cubicBezTo>
                                  <a:pt x="27402" y="16570"/>
                                  <a:pt x="25289" y="18236"/>
                                  <a:pt x="22868" y="19756"/>
                                </a:cubicBezTo>
                                <a:cubicBezTo>
                                  <a:pt x="22224" y="20174"/>
                                  <a:pt x="21636" y="20704"/>
                                  <a:pt x="21048" y="21178"/>
                                </a:cubicBezTo>
                                <a:cubicBezTo>
                                  <a:pt x="16122" y="25111"/>
                                  <a:pt x="16122" y="25139"/>
                                  <a:pt x="16374" y="31442"/>
                                </a:cubicBezTo>
                                <a:cubicBezTo>
                                  <a:pt x="16374" y="31581"/>
                                  <a:pt x="16402" y="31693"/>
                                  <a:pt x="16374" y="31832"/>
                                </a:cubicBezTo>
                                <a:cubicBezTo>
                                  <a:pt x="16178" y="33506"/>
                                  <a:pt x="16990" y="34064"/>
                                  <a:pt x="18613" y="34064"/>
                                </a:cubicBezTo>
                                <a:lnTo>
                                  <a:pt x="29683" y="34078"/>
                                </a:lnTo>
                                <a:lnTo>
                                  <a:pt x="29683" y="37864"/>
                                </a:lnTo>
                                <a:lnTo>
                                  <a:pt x="19174" y="38053"/>
                                </a:lnTo>
                                <a:cubicBezTo>
                                  <a:pt x="16064" y="38189"/>
                                  <a:pt x="13659" y="38400"/>
                                  <a:pt x="12679" y="38693"/>
                                </a:cubicBezTo>
                                <a:cubicBezTo>
                                  <a:pt x="15395" y="39586"/>
                                  <a:pt x="18165" y="39251"/>
                                  <a:pt x="20937" y="39307"/>
                                </a:cubicBezTo>
                                <a:cubicBezTo>
                                  <a:pt x="23791" y="39363"/>
                                  <a:pt x="26618" y="39307"/>
                                  <a:pt x="29473" y="39307"/>
                                </a:cubicBezTo>
                                <a:lnTo>
                                  <a:pt x="29683" y="39306"/>
                                </a:lnTo>
                                <a:lnTo>
                                  <a:pt x="29683" y="44076"/>
                                </a:lnTo>
                                <a:lnTo>
                                  <a:pt x="10188" y="44076"/>
                                </a:lnTo>
                                <a:cubicBezTo>
                                  <a:pt x="4506" y="44076"/>
                                  <a:pt x="4674" y="43686"/>
                                  <a:pt x="4674" y="49542"/>
                                </a:cubicBezTo>
                                <a:cubicBezTo>
                                  <a:pt x="4674" y="130897"/>
                                  <a:pt x="4674" y="212279"/>
                                  <a:pt x="4674" y="293633"/>
                                </a:cubicBezTo>
                                <a:cubicBezTo>
                                  <a:pt x="4674" y="294414"/>
                                  <a:pt x="4646" y="295195"/>
                                  <a:pt x="4674" y="295948"/>
                                </a:cubicBezTo>
                                <a:cubicBezTo>
                                  <a:pt x="4814" y="298486"/>
                                  <a:pt x="5066" y="298709"/>
                                  <a:pt x="7697" y="298849"/>
                                </a:cubicBezTo>
                                <a:cubicBezTo>
                                  <a:pt x="8341" y="298877"/>
                                  <a:pt x="8985" y="298849"/>
                                  <a:pt x="9628" y="298849"/>
                                </a:cubicBezTo>
                                <a:lnTo>
                                  <a:pt x="29683" y="298849"/>
                                </a:lnTo>
                                <a:lnTo>
                                  <a:pt x="29683" y="302781"/>
                                </a:lnTo>
                                <a:lnTo>
                                  <a:pt x="5430" y="302781"/>
                                </a:lnTo>
                                <a:cubicBezTo>
                                  <a:pt x="0" y="302781"/>
                                  <a:pt x="644" y="303478"/>
                                  <a:pt x="644" y="298096"/>
                                </a:cubicBezTo>
                                <a:cubicBezTo>
                                  <a:pt x="728" y="255871"/>
                                  <a:pt x="728" y="213646"/>
                                  <a:pt x="728" y="171420"/>
                                </a:cubicBezTo>
                                <a:cubicBezTo>
                                  <a:pt x="728" y="129446"/>
                                  <a:pt x="728" y="87472"/>
                                  <a:pt x="728" y="45526"/>
                                </a:cubicBezTo>
                                <a:cubicBezTo>
                                  <a:pt x="728" y="44996"/>
                                  <a:pt x="728" y="44494"/>
                                  <a:pt x="728" y="43964"/>
                                </a:cubicBezTo>
                                <a:cubicBezTo>
                                  <a:pt x="756" y="39865"/>
                                  <a:pt x="336" y="40143"/>
                                  <a:pt x="4422" y="40143"/>
                                </a:cubicBezTo>
                                <a:cubicBezTo>
                                  <a:pt x="7613" y="40143"/>
                                  <a:pt x="8005" y="40701"/>
                                  <a:pt x="7781" y="36825"/>
                                </a:cubicBezTo>
                                <a:cubicBezTo>
                                  <a:pt x="7641" y="34649"/>
                                  <a:pt x="8397" y="33729"/>
                                  <a:pt x="10608" y="34008"/>
                                </a:cubicBezTo>
                                <a:cubicBezTo>
                                  <a:pt x="12008" y="34203"/>
                                  <a:pt x="12372" y="33394"/>
                                  <a:pt x="12344" y="32139"/>
                                </a:cubicBezTo>
                                <a:cubicBezTo>
                                  <a:pt x="12288" y="30605"/>
                                  <a:pt x="12539" y="29016"/>
                                  <a:pt x="12288" y="27509"/>
                                </a:cubicBezTo>
                                <a:cubicBezTo>
                                  <a:pt x="11756" y="24023"/>
                                  <a:pt x="13211" y="21736"/>
                                  <a:pt x="16038" y="19840"/>
                                </a:cubicBezTo>
                                <a:cubicBezTo>
                                  <a:pt x="18837" y="17971"/>
                                  <a:pt x="21300" y="15656"/>
                                  <a:pt x="24015" y="13648"/>
                                </a:cubicBezTo>
                                <a:cubicBezTo>
                                  <a:pt x="25303" y="12700"/>
                                  <a:pt x="25807" y="11640"/>
                                  <a:pt x="25723" y="10050"/>
                                </a:cubicBezTo>
                                <a:cubicBezTo>
                                  <a:pt x="25611" y="7485"/>
                                  <a:pt x="25751" y="4891"/>
                                  <a:pt x="25667" y="2297"/>
                                </a:cubicBezTo>
                                <a:cubicBezTo>
                                  <a:pt x="25611" y="819"/>
                                  <a:pt x="26199" y="261"/>
                                  <a:pt x="27682" y="233"/>
                                </a:cubicBezTo>
                                <a:lnTo>
                                  <a:pt x="29683" y="0"/>
                                </a:lnTo>
                                <a:close/>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59247" name="Shape 59247"/>
                        <wps:cNvSpPr/>
                        <wps:spPr>
                          <a:xfrm>
                            <a:off x="302503" y="732998"/>
                            <a:ext cx="15913" cy="9144"/>
                          </a:xfrm>
                          <a:custGeom>
                            <a:avLst/>
                            <a:gdLst/>
                            <a:ahLst/>
                            <a:cxnLst/>
                            <a:rect l="0" t="0" r="0" b="0"/>
                            <a:pathLst>
                              <a:path w="15913" h="9144">
                                <a:moveTo>
                                  <a:pt x="0" y="0"/>
                                </a:moveTo>
                                <a:lnTo>
                                  <a:pt x="15913" y="0"/>
                                </a:lnTo>
                                <a:lnTo>
                                  <a:pt x="15913" y="9144"/>
                                </a:lnTo>
                                <a:lnTo>
                                  <a:pt x="0" y="9144"/>
                                </a:lnTo>
                                <a:lnTo>
                                  <a:pt x="0" y="0"/>
                                </a:lnTo>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55" name="Shape 55"/>
                        <wps:cNvSpPr/>
                        <wps:spPr>
                          <a:xfrm>
                            <a:off x="302503" y="472868"/>
                            <a:ext cx="15913" cy="5358"/>
                          </a:xfrm>
                          <a:custGeom>
                            <a:avLst/>
                            <a:gdLst/>
                            <a:ahLst/>
                            <a:cxnLst/>
                            <a:rect l="0" t="0" r="0" b="0"/>
                            <a:pathLst>
                              <a:path w="15913" h="5358">
                                <a:moveTo>
                                  <a:pt x="15913" y="0"/>
                                </a:moveTo>
                                <a:lnTo>
                                  <a:pt x="15913" y="5358"/>
                                </a:lnTo>
                                <a:lnTo>
                                  <a:pt x="0" y="5358"/>
                                </a:lnTo>
                                <a:lnTo>
                                  <a:pt x="0" y="588"/>
                                </a:lnTo>
                                <a:lnTo>
                                  <a:pt x="8327" y="561"/>
                                </a:lnTo>
                                <a:lnTo>
                                  <a:pt x="15913" y="0"/>
                                </a:lnTo>
                                <a:close/>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56" name="Shape 56"/>
                        <wps:cNvSpPr/>
                        <wps:spPr>
                          <a:xfrm>
                            <a:off x="302293" y="419099"/>
                            <a:ext cx="16123" cy="53588"/>
                          </a:xfrm>
                          <a:custGeom>
                            <a:avLst/>
                            <a:gdLst/>
                            <a:ahLst/>
                            <a:cxnLst/>
                            <a:rect l="0" t="0" r="0" b="0"/>
                            <a:pathLst>
                              <a:path w="16123" h="53588">
                                <a:moveTo>
                                  <a:pt x="5822" y="28"/>
                                </a:moveTo>
                                <a:lnTo>
                                  <a:pt x="16123" y="45"/>
                                </a:lnTo>
                                <a:lnTo>
                                  <a:pt x="16123" y="4091"/>
                                </a:lnTo>
                                <a:lnTo>
                                  <a:pt x="13379" y="4100"/>
                                </a:lnTo>
                                <a:cubicBezTo>
                                  <a:pt x="7669" y="4100"/>
                                  <a:pt x="7669" y="4100"/>
                                  <a:pt x="7669" y="9845"/>
                                </a:cubicBezTo>
                                <a:cubicBezTo>
                                  <a:pt x="7669" y="15339"/>
                                  <a:pt x="7669" y="15339"/>
                                  <a:pt x="13211" y="15395"/>
                                </a:cubicBezTo>
                                <a:lnTo>
                                  <a:pt x="16123" y="15834"/>
                                </a:lnTo>
                                <a:lnTo>
                                  <a:pt x="16123" y="53588"/>
                                </a:lnTo>
                                <a:lnTo>
                                  <a:pt x="11034" y="53120"/>
                                </a:lnTo>
                                <a:cubicBezTo>
                                  <a:pt x="7995" y="52988"/>
                                  <a:pt x="4216" y="52916"/>
                                  <a:pt x="420" y="52910"/>
                                </a:cubicBezTo>
                                <a:lnTo>
                                  <a:pt x="210" y="52914"/>
                                </a:lnTo>
                                <a:lnTo>
                                  <a:pt x="210" y="49128"/>
                                </a:lnTo>
                                <a:lnTo>
                                  <a:pt x="10440" y="49142"/>
                                </a:lnTo>
                                <a:cubicBezTo>
                                  <a:pt x="12624" y="49170"/>
                                  <a:pt x="13015" y="48193"/>
                                  <a:pt x="12959" y="46353"/>
                                </a:cubicBezTo>
                                <a:cubicBezTo>
                                  <a:pt x="12903" y="42337"/>
                                  <a:pt x="12959" y="38348"/>
                                  <a:pt x="12959" y="34360"/>
                                </a:cubicBezTo>
                                <a:cubicBezTo>
                                  <a:pt x="12959" y="30232"/>
                                  <a:pt x="12903" y="26133"/>
                                  <a:pt x="12987" y="22005"/>
                                </a:cubicBezTo>
                                <a:cubicBezTo>
                                  <a:pt x="13015" y="20304"/>
                                  <a:pt x="12652" y="19328"/>
                                  <a:pt x="10664" y="19411"/>
                                </a:cubicBezTo>
                                <a:cubicBezTo>
                                  <a:pt x="7949" y="19523"/>
                                  <a:pt x="5234" y="19495"/>
                                  <a:pt x="2519" y="19411"/>
                                </a:cubicBezTo>
                                <a:cubicBezTo>
                                  <a:pt x="784" y="19356"/>
                                  <a:pt x="0" y="20164"/>
                                  <a:pt x="364" y="21726"/>
                                </a:cubicBezTo>
                                <a:lnTo>
                                  <a:pt x="210" y="22807"/>
                                </a:lnTo>
                                <a:lnTo>
                                  <a:pt x="210" y="15050"/>
                                </a:lnTo>
                                <a:lnTo>
                                  <a:pt x="2995" y="14726"/>
                                </a:lnTo>
                                <a:cubicBezTo>
                                  <a:pt x="4115" y="13359"/>
                                  <a:pt x="3359" y="11268"/>
                                  <a:pt x="3415" y="9483"/>
                                </a:cubicBezTo>
                                <a:cubicBezTo>
                                  <a:pt x="3499" y="7168"/>
                                  <a:pt x="3527" y="4825"/>
                                  <a:pt x="3415" y="2510"/>
                                </a:cubicBezTo>
                                <a:cubicBezTo>
                                  <a:pt x="3303" y="669"/>
                                  <a:pt x="3919" y="0"/>
                                  <a:pt x="5822" y="28"/>
                                </a:cubicBezTo>
                                <a:close/>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59248" name="Shape 59248"/>
                        <wps:cNvSpPr/>
                        <wps:spPr>
                          <a:xfrm>
                            <a:off x="318416" y="732998"/>
                            <a:ext cx="10398" cy="9144"/>
                          </a:xfrm>
                          <a:custGeom>
                            <a:avLst/>
                            <a:gdLst/>
                            <a:ahLst/>
                            <a:cxnLst/>
                            <a:rect l="0" t="0" r="0" b="0"/>
                            <a:pathLst>
                              <a:path w="10398" h="9144">
                                <a:moveTo>
                                  <a:pt x="0" y="0"/>
                                </a:moveTo>
                                <a:lnTo>
                                  <a:pt x="10398" y="0"/>
                                </a:lnTo>
                                <a:lnTo>
                                  <a:pt x="10398" y="9144"/>
                                </a:lnTo>
                                <a:lnTo>
                                  <a:pt x="0" y="9144"/>
                                </a:lnTo>
                                <a:lnTo>
                                  <a:pt x="0" y="0"/>
                                </a:lnTo>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58" name="Shape 58"/>
                        <wps:cNvSpPr/>
                        <wps:spPr>
                          <a:xfrm>
                            <a:off x="318220" y="419127"/>
                            <a:ext cx="10595" cy="59098"/>
                          </a:xfrm>
                          <a:custGeom>
                            <a:avLst/>
                            <a:gdLst/>
                            <a:ahLst/>
                            <a:cxnLst/>
                            <a:rect l="0" t="0" r="0" b="0"/>
                            <a:pathLst>
                              <a:path w="10595" h="59098">
                                <a:moveTo>
                                  <a:pt x="10496" y="0"/>
                                </a:moveTo>
                                <a:lnTo>
                                  <a:pt x="10595" y="98"/>
                                </a:lnTo>
                                <a:lnTo>
                                  <a:pt x="10595" y="29061"/>
                                </a:lnTo>
                                <a:lnTo>
                                  <a:pt x="2967" y="29061"/>
                                </a:lnTo>
                                <a:cubicBezTo>
                                  <a:pt x="1679" y="29061"/>
                                  <a:pt x="1064" y="29591"/>
                                  <a:pt x="1092" y="30902"/>
                                </a:cubicBezTo>
                                <a:cubicBezTo>
                                  <a:pt x="1120" y="36313"/>
                                  <a:pt x="1092" y="41751"/>
                                  <a:pt x="1092" y="47162"/>
                                </a:cubicBezTo>
                                <a:cubicBezTo>
                                  <a:pt x="1092" y="48110"/>
                                  <a:pt x="1204" y="49114"/>
                                  <a:pt x="2463" y="48974"/>
                                </a:cubicBezTo>
                                <a:cubicBezTo>
                                  <a:pt x="5010" y="48723"/>
                                  <a:pt x="5150" y="50285"/>
                                  <a:pt x="5010" y="52126"/>
                                </a:cubicBezTo>
                                <a:cubicBezTo>
                                  <a:pt x="4898" y="53604"/>
                                  <a:pt x="5542" y="54246"/>
                                  <a:pt x="7054" y="54190"/>
                                </a:cubicBezTo>
                                <a:lnTo>
                                  <a:pt x="10595" y="54190"/>
                                </a:lnTo>
                                <a:lnTo>
                                  <a:pt x="10595" y="59098"/>
                                </a:lnTo>
                                <a:lnTo>
                                  <a:pt x="196" y="59098"/>
                                </a:lnTo>
                                <a:lnTo>
                                  <a:pt x="196" y="53741"/>
                                </a:lnTo>
                                <a:lnTo>
                                  <a:pt x="1288" y="53660"/>
                                </a:lnTo>
                                <a:lnTo>
                                  <a:pt x="196" y="53560"/>
                                </a:lnTo>
                                <a:lnTo>
                                  <a:pt x="196" y="15806"/>
                                </a:lnTo>
                                <a:lnTo>
                                  <a:pt x="595" y="15866"/>
                                </a:lnTo>
                                <a:cubicBezTo>
                                  <a:pt x="1071" y="16343"/>
                                  <a:pt x="1078" y="17292"/>
                                  <a:pt x="1092" y="19188"/>
                                </a:cubicBezTo>
                                <a:cubicBezTo>
                                  <a:pt x="1092" y="19579"/>
                                  <a:pt x="1092" y="19969"/>
                                  <a:pt x="1092" y="20359"/>
                                </a:cubicBezTo>
                                <a:cubicBezTo>
                                  <a:pt x="1232" y="25519"/>
                                  <a:pt x="0" y="25045"/>
                                  <a:pt x="6242" y="25073"/>
                                </a:cubicBezTo>
                                <a:cubicBezTo>
                                  <a:pt x="6382" y="25073"/>
                                  <a:pt x="6494" y="25073"/>
                                  <a:pt x="6634" y="25073"/>
                                </a:cubicBezTo>
                                <a:cubicBezTo>
                                  <a:pt x="8173" y="25212"/>
                                  <a:pt x="8649" y="24403"/>
                                  <a:pt x="8649" y="22981"/>
                                </a:cubicBezTo>
                                <a:cubicBezTo>
                                  <a:pt x="8593" y="20220"/>
                                  <a:pt x="8621" y="17515"/>
                                  <a:pt x="8621" y="14809"/>
                                </a:cubicBezTo>
                                <a:cubicBezTo>
                                  <a:pt x="8621" y="11965"/>
                                  <a:pt x="8593" y="9120"/>
                                  <a:pt x="8649" y="6303"/>
                                </a:cubicBezTo>
                                <a:cubicBezTo>
                                  <a:pt x="8677" y="4658"/>
                                  <a:pt x="8061" y="3988"/>
                                  <a:pt x="6382" y="4044"/>
                                </a:cubicBezTo>
                                <a:lnTo>
                                  <a:pt x="196" y="4063"/>
                                </a:lnTo>
                                <a:lnTo>
                                  <a:pt x="196" y="17"/>
                                </a:lnTo>
                                <a:lnTo>
                                  <a:pt x="6998" y="28"/>
                                </a:lnTo>
                                <a:cubicBezTo>
                                  <a:pt x="8173" y="28"/>
                                  <a:pt x="9349" y="112"/>
                                  <a:pt x="10496" y="0"/>
                                </a:cubicBezTo>
                                <a:close/>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59249" name="Shape 59249"/>
                        <wps:cNvSpPr/>
                        <wps:spPr>
                          <a:xfrm>
                            <a:off x="328814" y="732998"/>
                            <a:ext cx="24832" cy="9144"/>
                          </a:xfrm>
                          <a:custGeom>
                            <a:avLst/>
                            <a:gdLst/>
                            <a:ahLst/>
                            <a:cxnLst/>
                            <a:rect l="0" t="0" r="0" b="0"/>
                            <a:pathLst>
                              <a:path w="24832" h="9144">
                                <a:moveTo>
                                  <a:pt x="0" y="0"/>
                                </a:moveTo>
                                <a:lnTo>
                                  <a:pt x="24832" y="0"/>
                                </a:lnTo>
                                <a:lnTo>
                                  <a:pt x="24832" y="9144"/>
                                </a:lnTo>
                                <a:lnTo>
                                  <a:pt x="0" y="9144"/>
                                </a:lnTo>
                                <a:lnTo>
                                  <a:pt x="0" y="0"/>
                                </a:lnTo>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60" name="Shape 60"/>
                        <wps:cNvSpPr/>
                        <wps:spPr>
                          <a:xfrm>
                            <a:off x="328814" y="419155"/>
                            <a:ext cx="24832" cy="59070"/>
                          </a:xfrm>
                          <a:custGeom>
                            <a:avLst/>
                            <a:gdLst/>
                            <a:ahLst/>
                            <a:cxnLst/>
                            <a:rect l="0" t="0" r="0" b="0"/>
                            <a:pathLst>
                              <a:path w="24832" h="59070">
                                <a:moveTo>
                                  <a:pt x="20838" y="0"/>
                                </a:moveTo>
                                <a:lnTo>
                                  <a:pt x="24832" y="0"/>
                                </a:lnTo>
                                <a:lnTo>
                                  <a:pt x="24832" y="4405"/>
                                </a:lnTo>
                                <a:lnTo>
                                  <a:pt x="23469" y="4490"/>
                                </a:lnTo>
                                <a:cubicBezTo>
                                  <a:pt x="21622" y="6303"/>
                                  <a:pt x="22854" y="9650"/>
                                  <a:pt x="22798" y="12299"/>
                                </a:cubicBezTo>
                                <a:lnTo>
                                  <a:pt x="24832" y="14271"/>
                                </a:lnTo>
                                <a:lnTo>
                                  <a:pt x="24832" y="19383"/>
                                </a:lnTo>
                                <a:lnTo>
                                  <a:pt x="24785" y="19383"/>
                                </a:lnTo>
                                <a:cubicBezTo>
                                  <a:pt x="21958" y="19383"/>
                                  <a:pt x="19103" y="19439"/>
                                  <a:pt x="16276" y="19355"/>
                                </a:cubicBezTo>
                                <a:cubicBezTo>
                                  <a:pt x="14541" y="19300"/>
                                  <a:pt x="13673" y="19718"/>
                                  <a:pt x="13729" y="21698"/>
                                </a:cubicBezTo>
                                <a:cubicBezTo>
                                  <a:pt x="13841" y="25937"/>
                                  <a:pt x="13813" y="30177"/>
                                  <a:pt x="13729" y="34416"/>
                                </a:cubicBezTo>
                                <a:cubicBezTo>
                                  <a:pt x="13701" y="36145"/>
                                  <a:pt x="14457" y="36591"/>
                                  <a:pt x="16052" y="36591"/>
                                </a:cubicBezTo>
                                <a:lnTo>
                                  <a:pt x="24832" y="36606"/>
                                </a:lnTo>
                                <a:lnTo>
                                  <a:pt x="24832" y="40649"/>
                                </a:lnTo>
                                <a:lnTo>
                                  <a:pt x="15856" y="40663"/>
                                </a:lnTo>
                                <a:cubicBezTo>
                                  <a:pt x="13645" y="40691"/>
                                  <a:pt x="13645" y="40830"/>
                                  <a:pt x="13729" y="45739"/>
                                </a:cubicBezTo>
                                <a:cubicBezTo>
                                  <a:pt x="13785" y="48919"/>
                                  <a:pt x="13785" y="48974"/>
                                  <a:pt x="16052" y="49030"/>
                                </a:cubicBezTo>
                                <a:cubicBezTo>
                                  <a:pt x="18879" y="49086"/>
                                  <a:pt x="21734" y="49030"/>
                                  <a:pt x="24589" y="49030"/>
                                </a:cubicBezTo>
                                <a:lnTo>
                                  <a:pt x="24832" y="49030"/>
                                </a:lnTo>
                                <a:lnTo>
                                  <a:pt x="24832" y="52945"/>
                                </a:lnTo>
                                <a:lnTo>
                                  <a:pt x="21557" y="52976"/>
                                </a:lnTo>
                                <a:cubicBezTo>
                                  <a:pt x="15466" y="53111"/>
                                  <a:pt x="11168" y="53311"/>
                                  <a:pt x="10454" y="53576"/>
                                </a:cubicBezTo>
                                <a:cubicBezTo>
                                  <a:pt x="11175" y="53848"/>
                                  <a:pt x="15482" y="54052"/>
                                  <a:pt x="21581" y="54188"/>
                                </a:cubicBezTo>
                                <a:lnTo>
                                  <a:pt x="24832" y="54218"/>
                                </a:lnTo>
                                <a:lnTo>
                                  <a:pt x="24832" y="59070"/>
                                </a:lnTo>
                                <a:lnTo>
                                  <a:pt x="0" y="59070"/>
                                </a:lnTo>
                                <a:lnTo>
                                  <a:pt x="0" y="54162"/>
                                </a:lnTo>
                                <a:lnTo>
                                  <a:pt x="3065" y="54162"/>
                                </a:lnTo>
                                <a:cubicBezTo>
                                  <a:pt x="5360" y="54246"/>
                                  <a:pt x="6256" y="54022"/>
                                  <a:pt x="6032" y="51429"/>
                                </a:cubicBezTo>
                                <a:cubicBezTo>
                                  <a:pt x="5948" y="50592"/>
                                  <a:pt x="5752" y="49170"/>
                                  <a:pt x="6871" y="49170"/>
                                </a:cubicBezTo>
                                <a:cubicBezTo>
                                  <a:pt x="10146" y="49198"/>
                                  <a:pt x="9335" y="46938"/>
                                  <a:pt x="9391" y="45154"/>
                                </a:cubicBezTo>
                                <a:cubicBezTo>
                                  <a:pt x="9447" y="43118"/>
                                  <a:pt x="9418" y="41054"/>
                                  <a:pt x="9418" y="38990"/>
                                </a:cubicBezTo>
                                <a:cubicBezTo>
                                  <a:pt x="9447" y="38990"/>
                                  <a:pt x="9474" y="38990"/>
                                  <a:pt x="9502" y="38990"/>
                                </a:cubicBezTo>
                                <a:cubicBezTo>
                                  <a:pt x="9502" y="36396"/>
                                  <a:pt x="9474" y="33830"/>
                                  <a:pt x="9502" y="31236"/>
                                </a:cubicBezTo>
                                <a:cubicBezTo>
                                  <a:pt x="9530" y="29870"/>
                                  <a:pt x="9111" y="29033"/>
                                  <a:pt x="7543" y="29033"/>
                                </a:cubicBezTo>
                                <a:lnTo>
                                  <a:pt x="0" y="29033"/>
                                </a:lnTo>
                                <a:lnTo>
                                  <a:pt x="0" y="70"/>
                                </a:lnTo>
                                <a:lnTo>
                                  <a:pt x="2141" y="2203"/>
                                </a:lnTo>
                                <a:cubicBezTo>
                                  <a:pt x="2057" y="8395"/>
                                  <a:pt x="2113" y="14586"/>
                                  <a:pt x="2113" y="20806"/>
                                </a:cubicBezTo>
                                <a:cubicBezTo>
                                  <a:pt x="2113" y="21698"/>
                                  <a:pt x="2113" y="22619"/>
                                  <a:pt x="2113" y="23511"/>
                                </a:cubicBezTo>
                                <a:cubicBezTo>
                                  <a:pt x="2113" y="24041"/>
                                  <a:pt x="2169" y="24794"/>
                                  <a:pt x="2645" y="24822"/>
                                </a:cubicBezTo>
                                <a:cubicBezTo>
                                  <a:pt x="4688" y="24933"/>
                                  <a:pt x="6759" y="24989"/>
                                  <a:pt x="8803" y="24850"/>
                                </a:cubicBezTo>
                                <a:cubicBezTo>
                                  <a:pt x="9530" y="24794"/>
                                  <a:pt x="9447" y="23846"/>
                                  <a:pt x="9447" y="23232"/>
                                </a:cubicBezTo>
                                <a:cubicBezTo>
                                  <a:pt x="9447" y="21419"/>
                                  <a:pt x="9586" y="19606"/>
                                  <a:pt x="9419" y="17822"/>
                                </a:cubicBezTo>
                                <a:cubicBezTo>
                                  <a:pt x="9251" y="15702"/>
                                  <a:pt x="10202" y="15088"/>
                                  <a:pt x="12134" y="15228"/>
                                </a:cubicBezTo>
                                <a:cubicBezTo>
                                  <a:pt x="13561" y="15339"/>
                                  <a:pt x="14989" y="15172"/>
                                  <a:pt x="16416" y="15256"/>
                                </a:cubicBezTo>
                                <a:cubicBezTo>
                                  <a:pt x="18068" y="15367"/>
                                  <a:pt x="18711" y="14754"/>
                                  <a:pt x="18655" y="13080"/>
                                </a:cubicBezTo>
                                <a:cubicBezTo>
                                  <a:pt x="18543" y="9455"/>
                                  <a:pt x="18683" y="5857"/>
                                  <a:pt x="18599" y="2231"/>
                                </a:cubicBezTo>
                                <a:cubicBezTo>
                                  <a:pt x="18543" y="530"/>
                                  <a:pt x="19159" y="0"/>
                                  <a:pt x="20838" y="0"/>
                                </a:cubicBezTo>
                                <a:close/>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59250" name="Shape 59250"/>
                        <wps:cNvSpPr/>
                        <wps:spPr>
                          <a:xfrm>
                            <a:off x="353646" y="732998"/>
                            <a:ext cx="17891" cy="9144"/>
                          </a:xfrm>
                          <a:custGeom>
                            <a:avLst/>
                            <a:gdLst/>
                            <a:ahLst/>
                            <a:cxnLst/>
                            <a:rect l="0" t="0" r="0" b="0"/>
                            <a:pathLst>
                              <a:path w="17891" h="9144">
                                <a:moveTo>
                                  <a:pt x="0" y="0"/>
                                </a:moveTo>
                                <a:lnTo>
                                  <a:pt x="17891" y="0"/>
                                </a:lnTo>
                                <a:lnTo>
                                  <a:pt x="17891" y="9144"/>
                                </a:lnTo>
                                <a:lnTo>
                                  <a:pt x="0" y="9144"/>
                                </a:lnTo>
                                <a:lnTo>
                                  <a:pt x="0" y="0"/>
                                </a:lnTo>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62" name="Shape 62"/>
                        <wps:cNvSpPr/>
                        <wps:spPr>
                          <a:xfrm>
                            <a:off x="353646" y="473373"/>
                            <a:ext cx="17891" cy="4852"/>
                          </a:xfrm>
                          <a:custGeom>
                            <a:avLst/>
                            <a:gdLst/>
                            <a:ahLst/>
                            <a:cxnLst/>
                            <a:rect l="0" t="0" r="0" b="0"/>
                            <a:pathLst>
                              <a:path w="17891" h="4852">
                                <a:moveTo>
                                  <a:pt x="0" y="0"/>
                                </a:moveTo>
                                <a:lnTo>
                                  <a:pt x="17891" y="167"/>
                                </a:lnTo>
                                <a:lnTo>
                                  <a:pt x="17891" y="4852"/>
                                </a:lnTo>
                                <a:lnTo>
                                  <a:pt x="0" y="4852"/>
                                </a:lnTo>
                                <a:lnTo>
                                  <a:pt x="0" y="0"/>
                                </a:lnTo>
                                <a:close/>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63" name="Shape 63"/>
                        <wps:cNvSpPr/>
                        <wps:spPr>
                          <a:xfrm>
                            <a:off x="353646" y="433426"/>
                            <a:ext cx="17891" cy="38675"/>
                          </a:xfrm>
                          <a:custGeom>
                            <a:avLst/>
                            <a:gdLst/>
                            <a:ahLst/>
                            <a:cxnLst/>
                            <a:rect l="0" t="0" r="0" b="0"/>
                            <a:pathLst>
                              <a:path w="17891" h="38675">
                                <a:moveTo>
                                  <a:pt x="0" y="0"/>
                                </a:moveTo>
                                <a:lnTo>
                                  <a:pt x="1045" y="1013"/>
                                </a:lnTo>
                                <a:cubicBezTo>
                                  <a:pt x="4936" y="1069"/>
                                  <a:pt x="8826" y="1041"/>
                                  <a:pt x="12717" y="1013"/>
                                </a:cubicBezTo>
                                <a:cubicBezTo>
                                  <a:pt x="14144" y="1013"/>
                                  <a:pt x="14872" y="1487"/>
                                  <a:pt x="14816" y="3049"/>
                                </a:cubicBezTo>
                                <a:cubicBezTo>
                                  <a:pt x="14732" y="4973"/>
                                  <a:pt x="14844" y="6926"/>
                                  <a:pt x="14816" y="8850"/>
                                </a:cubicBezTo>
                                <a:cubicBezTo>
                                  <a:pt x="14788" y="10161"/>
                                  <a:pt x="15348" y="10746"/>
                                  <a:pt x="16636" y="10719"/>
                                </a:cubicBezTo>
                                <a:lnTo>
                                  <a:pt x="17891" y="10719"/>
                                </a:lnTo>
                                <a:lnTo>
                                  <a:pt x="17891" y="14870"/>
                                </a:lnTo>
                                <a:lnTo>
                                  <a:pt x="16580" y="14762"/>
                                </a:lnTo>
                                <a:cubicBezTo>
                                  <a:pt x="15236" y="14902"/>
                                  <a:pt x="14816" y="15488"/>
                                  <a:pt x="14816" y="16743"/>
                                </a:cubicBezTo>
                                <a:cubicBezTo>
                                  <a:pt x="14844" y="22153"/>
                                  <a:pt x="14872" y="27564"/>
                                  <a:pt x="14872" y="32975"/>
                                </a:cubicBezTo>
                                <a:cubicBezTo>
                                  <a:pt x="14872" y="34313"/>
                                  <a:pt x="15488" y="34815"/>
                                  <a:pt x="16748" y="34787"/>
                                </a:cubicBezTo>
                                <a:lnTo>
                                  <a:pt x="17891" y="34787"/>
                                </a:lnTo>
                                <a:lnTo>
                                  <a:pt x="17891" y="38507"/>
                                </a:lnTo>
                                <a:lnTo>
                                  <a:pt x="0" y="38675"/>
                                </a:lnTo>
                                <a:lnTo>
                                  <a:pt x="0" y="34760"/>
                                </a:lnTo>
                                <a:lnTo>
                                  <a:pt x="4824" y="34760"/>
                                </a:lnTo>
                                <a:cubicBezTo>
                                  <a:pt x="11345" y="34760"/>
                                  <a:pt x="11569" y="34481"/>
                                  <a:pt x="10842" y="28150"/>
                                </a:cubicBezTo>
                                <a:cubicBezTo>
                                  <a:pt x="10702" y="26839"/>
                                  <a:pt x="10170" y="26365"/>
                                  <a:pt x="8910" y="26365"/>
                                </a:cubicBezTo>
                                <a:lnTo>
                                  <a:pt x="0" y="26379"/>
                                </a:lnTo>
                                <a:lnTo>
                                  <a:pt x="0" y="22335"/>
                                </a:lnTo>
                                <a:lnTo>
                                  <a:pt x="8267" y="22349"/>
                                </a:lnTo>
                                <a:cubicBezTo>
                                  <a:pt x="10394" y="22404"/>
                                  <a:pt x="10870" y="21512"/>
                                  <a:pt x="10842" y="19615"/>
                                </a:cubicBezTo>
                                <a:cubicBezTo>
                                  <a:pt x="10730" y="15627"/>
                                  <a:pt x="10702" y="11639"/>
                                  <a:pt x="10870" y="7651"/>
                                </a:cubicBezTo>
                                <a:cubicBezTo>
                                  <a:pt x="10954" y="5475"/>
                                  <a:pt x="10002" y="5029"/>
                                  <a:pt x="8127" y="5113"/>
                                </a:cubicBezTo>
                                <a:lnTo>
                                  <a:pt x="0" y="5113"/>
                                </a:lnTo>
                                <a:lnTo>
                                  <a:pt x="0" y="0"/>
                                </a:lnTo>
                                <a:close/>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64" name="Shape 64"/>
                        <wps:cNvSpPr/>
                        <wps:spPr>
                          <a:xfrm>
                            <a:off x="353646" y="419155"/>
                            <a:ext cx="17891" cy="4405"/>
                          </a:xfrm>
                          <a:custGeom>
                            <a:avLst/>
                            <a:gdLst/>
                            <a:ahLst/>
                            <a:cxnLst/>
                            <a:rect l="0" t="0" r="0" b="0"/>
                            <a:pathLst>
                              <a:path w="17891" h="4405">
                                <a:moveTo>
                                  <a:pt x="0" y="0"/>
                                </a:moveTo>
                                <a:lnTo>
                                  <a:pt x="17891" y="0"/>
                                </a:lnTo>
                                <a:lnTo>
                                  <a:pt x="17891" y="4017"/>
                                </a:lnTo>
                                <a:lnTo>
                                  <a:pt x="17083" y="4016"/>
                                </a:lnTo>
                                <a:cubicBezTo>
                                  <a:pt x="13333" y="4016"/>
                                  <a:pt x="9554" y="3960"/>
                                  <a:pt x="5803" y="4044"/>
                                </a:cubicBezTo>
                                <a:lnTo>
                                  <a:pt x="0" y="4405"/>
                                </a:lnTo>
                                <a:lnTo>
                                  <a:pt x="0" y="0"/>
                                </a:lnTo>
                                <a:close/>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59251" name="Shape 59251"/>
                        <wps:cNvSpPr/>
                        <wps:spPr>
                          <a:xfrm>
                            <a:off x="371536" y="732998"/>
                            <a:ext cx="18324" cy="9144"/>
                          </a:xfrm>
                          <a:custGeom>
                            <a:avLst/>
                            <a:gdLst/>
                            <a:ahLst/>
                            <a:cxnLst/>
                            <a:rect l="0" t="0" r="0" b="0"/>
                            <a:pathLst>
                              <a:path w="18324" h="9144">
                                <a:moveTo>
                                  <a:pt x="0" y="0"/>
                                </a:moveTo>
                                <a:lnTo>
                                  <a:pt x="18324" y="0"/>
                                </a:lnTo>
                                <a:lnTo>
                                  <a:pt x="18324" y="9144"/>
                                </a:lnTo>
                                <a:lnTo>
                                  <a:pt x="0" y="9144"/>
                                </a:lnTo>
                                <a:lnTo>
                                  <a:pt x="0" y="0"/>
                                </a:lnTo>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66" name="Shape 66"/>
                        <wps:cNvSpPr/>
                        <wps:spPr>
                          <a:xfrm>
                            <a:off x="371536" y="473383"/>
                            <a:ext cx="18324" cy="4842"/>
                          </a:xfrm>
                          <a:custGeom>
                            <a:avLst/>
                            <a:gdLst/>
                            <a:ahLst/>
                            <a:cxnLst/>
                            <a:rect l="0" t="0" r="0" b="0"/>
                            <a:pathLst>
                              <a:path w="18324" h="4842">
                                <a:moveTo>
                                  <a:pt x="18324" y="0"/>
                                </a:moveTo>
                                <a:lnTo>
                                  <a:pt x="18324" y="4842"/>
                                </a:lnTo>
                                <a:lnTo>
                                  <a:pt x="0" y="4842"/>
                                </a:lnTo>
                                <a:lnTo>
                                  <a:pt x="0" y="157"/>
                                </a:lnTo>
                                <a:lnTo>
                                  <a:pt x="739" y="164"/>
                                </a:lnTo>
                                <a:lnTo>
                                  <a:pt x="18324" y="0"/>
                                </a:lnTo>
                                <a:close/>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67" name="Shape 67"/>
                        <wps:cNvSpPr/>
                        <wps:spPr>
                          <a:xfrm>
                            <a:off x="371536" y="419155"/>
                            <a:ext cx="18324" cy="52930"/>
                          </a:xfrm>
                          <a:custGeom>
                            <a:avLst/>
                            <a:gdLst/>
                            <a:ahLst/>
                            <a:cxnLst/>
                            <a:rect l="0" t="0" r="0" b="0"/>
                            <a:pathLst>
                              <a:path w="18324" h="52930">
                                <a:moveTo>
                                  <a:pt x="0" y="0"/>
                                </a:moveTo>
                                <a:lnTo>
                                  <a:pt x="18324" y="0"/>
                                </a:lnTo>
                                <a:lnTo>
                                  <a:pt x="18324" y="19383"/>
                                </a:lnTo>
                                <a:lnTo>
                                  <a:pt x="9521" y="19383"/>
                                </a:lnTo>
                                <a:cubicBezTo>
                                  <a:pt x="7590" y="19355"/>
                                  <a:pt x="7086" y="20164"/>
                                  <a:pt x="7142" y="21921"/>
                                </a:cubicBezTo>
                                <a:cubicBezTo>
                                  <a:pt x="7226" y="26021"/>
                                  <a:pt x="7254" y="30149"/>
                                  <a:pt x="7142" y="34249"/>
                                </a:cubicBezTo>
                                <a:cubicBezTo>
                                  <a:pt x="7086" y="36201"/>
                                  <a:pt x="7926" y="36675"/>
                                  <a:pt x="9689" y="36619"/>
                                </a:cubicBezTo>
                                <a:cubicBezTo>
                                  <a:pt x="12516" y="36508"/>
                                  <a:pt x="15343" y="36591"/>
                                  <a:pt x="18198" y="36591"/>
                                </a:cubicBezTo>
                                <a:lnTo>
                                  <a:pt x="18324" y="36592"/>
                                </a:lnTo>
                                <a:lnTo>
                                  <a:pt x="18324" y="40607"/>
                                </a:lnTo>
                                <a:lnTo>
                                  <a:pt x="18226" y="40607"/>
                                </a:lnTo>
                                <a:cubicBezTo>
                                  <a:pt x="16407" y="40607"/>
                                  <a:pt x="14587" y="40580"/>
                                  <a:pt x="12796" y="40607"/>
                                </a:cubicBezTo>
                                <a:cubicBezTo>
                                  <a:pt x="6470" y="40747"/>
                                  <a:pt x="7254" y="39408"/>
                                  <a:pt x="7114" y="46436"/>
                                </a:cubicBezTo>
                                <a:cubicBezTo>
                                  <a:pt x="7058" y="48528"/>
                                  <a:pt x="7870" y="49086"/>
                                  <a:pt x="9829" y="49058"/>
                                </a:cubicBezTo>
                                <a:lnTo>
                                  <a:pt x="18324" y="49041"/>
                                </a:lnTo>
                                <a:lnTo>
                                  <a:pt x="18324" y="52930"/>
                                </a:lnTo>
                                <a:lnTo>
                                  <a:pt x="697" y="52771"/>
                                </a:lnTo>
                                <a:lnTo>
                                  <a:pt x="0" y="52777"/>
                                </a:lnTo>
                                <a:lnTo>
                                  <a:pt x="0" y="49058"/>
                                </a:lnTo>
                                <a:lnTo>
                                  <a:pt x="788" y="49058"/>
                                </a:lnTo>
                                <a:cubicBezTo>
                                  <a:pt x="2384" y="49197"/>
                                  <a:pt x="3167" y="48640"/>
                                  <a:pt x="3111" y="46883"/>
                                </a:cubicBezTo>
                                <a:cubicBezTo>
                                  <a:pt x="2999" y="44289"/>
                                  <a:pt x="3083" y="41723"/>
                                  <a:pt x="3083" y="39157"/>
                                </a:cubicBezTo>
                                <a:cubicBezTo>
                                  <a:pt x="3111" y="39157"/>
                                  <a:pt x="3111" y="39157"/>
                                  <a:pt x="3139" y="39157"/>
                                </a:cubicBezTo>
                                <a:cubicBezTo>
                                  <a:pt x="3139" y="37093"/>
                                  <a:pt x="3139" y="35029"/>
                                  <a:pt x="3139" y="32966"/>
                                </a:cubicBezTo>
                                <a:cubicBezTo>
                                  <a:pt x="3139" y="30972"/>
                                  <a:pt x="3013" y="29877"/>
                                  <a:pt x="2394" y="29336"/>
                                </a:cubicBezTo>
                                <a:lnTo>
                                  <a:pt x="0" y="29140"/>
                                </a:lnTo>
                                <a:lnTo>
                                  <a:pt x="0" y="24989"/>
                                </a:lnTo>
                                <a:lnTo>
                                  <a:pt x="1068" y="24989"/>
                                </a:lnTo>
                                <a:cubicBezTo>
                                  <a:pt x="2552" y="25101"/>
                                  <a:pt x="3167" y="24459"/>
                                  <a:pt x="3111" y="22953"/>
                                </a:cubicBezTo>
                                <a:cubicBezTo>
                                  <a:pt x="3055" y="21140"/>
                                  <a:pt x="3167" y="19328"/>
                                  <a:pt x="3083" y="17543"/>
                                </a:cubicBezTo>
                                <a:cubicBezTo>
                                  <a:pt x="2999" y="15869"/>
                                  <a:pt x="3727" y="15256"/>
                                  <a:pt x="5379" y="15284"/>
                                </a:cubicBezTo>
                                <a:cubicBezTo>
                                  <a:pt x="8346" y="15339"/>
                                  <a:pt x="11341" y="15339"/>
                                  <a:pt x="14308" y="15284"/>
                                </a:cubicBezTo>
                                <a:cubicBezTo>
                                  <a:pt x="17163" y="15228"/>
                                  <a:pt x="17191" y="15200"/>
                                  <a:pt x="17247" y="12550"/>
                                </a:cubicBezTo>
                                <a:cubicBezTo>
                                  <a:pt x="17302" y="10626"/>
                                  <a:pt x="17302" y="8674"/>
                                  <a:pt x="17247" y="6749"/>
                                </a:cubicBezTo>
                                <a:cubicBezTo>
                                  <a:pt x="17191" y="4100"/>
                                  <a:pt x="17135" y="4072"/>
                                  <a:pt x="14308" y="4044"/>
                                </a:cubicBezTo>
                                <a:lnTo>
                                  <a:pt x="0" y="4017"/>
                                </a:lnTo>
                                <a:lnTo>
                                  <a:pt x="0" y="0"/>
                                </a:lnTo>
                                <a:close/>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59252" name="Shape 59252"/>
                        <wps:cNvSpPr/>
                        <wps:spPr>
                          <a:xfrm>
                            <a:off x="389860" y="732998"/>
                            <a:ext cx="24506" cy="9144"/>
                          </a:xfrm>
                          <a:custGeom>
                            <a:avLst/>
                            <a:gdLst/>
                            <a:ahLst/>
                            <a:cxnLst/>
                            <a:rect l="0" t="0" r="0" b="0"/>
                            <a:pathLst>
                              <a:path w="24506" h="9144">
                                <a:moveTo>
                                  <a:pt x="0" y="0"/>
                                </a:moveTo>
                                <a:lnTo>
                                  <a:pt x="24506" y="0"/>
                                </a:lnTo>
                                <a:lnTo>
                                  <a:pt x="24506" y="9144"/>
                                </a:lnTo>
                                <a:lnTo>
                                  <a:pt x="0" y="9144"/>
                                </a:lnTo>
                                <a:lnTo>
                                  <a:pt x="0" y="0"/>
                                </a:lnTo>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69" name="Shape 69"/>
                        <wps:cNvSpPr/>
                        <wps:spPr>
                          <a:xfrm>
                            <a:off x="389860" y="419155"/>
                            <a:ext cx="24506" cy="59070"/>
                          </a:xfrm>
                          <a:custGeom>
                            <a:avLst/>
                            <a:gdLst/>
                            <a:ahLst/>
                            <a:cxnLst/>
                            <a:rect l="0" t="0" r="0" b="0"/>
                            <a:pathLst>
                              <a:path w="24506" h="59070">
                                <a:moveTo>
                                  <a:pt x="0" y="0"/>
                                </a:moveTo>
                                <a:lnTo>
                                  <a:pt x="994" y="0"/>
                                </a:lnTo>
                                <a:cubicBezTo>
                                  <a:pt x="2757" y="0"/>
                                  <a:pt x="3205" y="725"/>
                                  <a:pt x="3149" y="2315"/>
                                </a:cubicBezTo>
                                <a:cubicBezTo>
                                  <a:pt x="3065" y="5662"/>
                                  <a:pt x="3093" y="9036"/>
                                  <a:pt x="3121" y="12383"/>
                                </a:cubicBezTo>
                                <a:cubicBezTo>
                                  <a:pt x="3149" y="15144"/>
                                  <a:pt x="3177" y="15172"/>
                                  <a:pt x="5836" y="15228"/>
                                </a:cubicBezTo>
                                <a:cubicBezTo>
                                  <a:pt x="8048" y="15256"/>
                                  <a:pt x="10259" y="15311"/>
                                  <a:pt x="12442" y="15228"/>
                                </a:cubicBezTo>
                                <a:cubicBezTo>
                                  <a:pt x="14233" y="15144"/>
                                  <a:pt x="15101" y="15674"/>
                                  <a:pt x="14933" y="17626"/>
                                </a:cubicBezTo>
                                <a:cubicBezTo>
                                  <a:pt x="14793" y="19411"/>
                                  <a:pt x="14933" y="21252"/>
                                  <a:pt x="14905" y="23037"/>
                                </a:cubicBezTo>
                                <a:cubicBezTo>
                                  <a:pt x="14877" y="26384"/>
                                  <a:pt x="17424" y="24794"/>
                                  <a:pt x="18852" y="24933"/>
                                </a:cubicBezTo>
                                <a:cubicBezTo>
                                  <a:pt x="20251" y="25073"/>
                                  <a:pt x="22379" y="25937"/>
                                  <a:pt x="22351" y="22953"/>
                                </a:cubicBezTo>
                                <a:cubicBezTo>
                                  <a:pt x="22239" y="16873"/>
                                  <a:pt x="22323" y="10821"/>
                                  <a:pt x="22323" y="4741"/>
                                </a:cubicBezTo>
                                <a:cubicBezTo>
                                  <a:pt x="22323" y="3849"/>
                                  <a:pt x="22379" y="2928"/>
                                  <a:pt x="22323" y="2036"/>
                                </a:cubicBezTo>
                                <a:cubicBezTo>
                                  <a:pt x="22211" y="530"/>
                                  <a:pt x="22854" y="0"/>
                                  <a:pt x="24366" y="0"/>
                                </a:cubicBezTo>
                                <a:lnTo>
                                  <a:pt x="24506" y="0"/>
                                </a:lnTo>
                                <a:lnTo>
                                  <a:pt x="24506" y="29061"/>
                                </a:lnTo>
                                <a:lnTo>
                                  <a:pt x="17032" y="29061"/>
                                </a:lnTo>
                                <a:cubicBezTo>
                                  <a:pt x="15521" y="29061"/>
                                  <a:pt x="14961" y="29702"/>
                                  <a:pt x="14989" y="31153"/>
                                </a:cubicBezTo>
                                <a:cubicBezTo>
                                  <a:pt x="15045" y="33719"/>
                                  <a:pt x="15017" y="36285"/>
                                  <a:pt x="15017" y="38878"/>
                                </a:cubicBezTo>
                                <a:cubicBezTo>
                                  <a:pt x="15045" y="41584"/>
                                  <a:pt x="15101" y="44289"/>
                                  <a:pt x="15017" y="47022"/>
                                </a:cubicBezTo>
                                <a:cubicBezTo>
                                  <a:pt x="14961" y="48528"/>
                                  <a:pt x="15577" y="49197"/>
                                  <a:pt x="17060" y="49030"/>
                                </a:cubicBezTo>
                                <a:cubicBezTo>
                                  <a:pt x="19356" y="48751"/>
                                  <a:pt x="20027" y="49895"/>
                                  <a:pt x="19803" y="51959"/>
                                </a:cubicBezTo>
                                <a:cubicBezTo>
                                  <a:pt x="19607" y="53632"/>
                                  <a:pt x="20391" y="54273"/>
                                  <a:pt x="22071" y="54190"/>
                                </a:cubicBezTo>
                                <a:lnTo>
                                  <a:pt x="24506" y="54176"/>
                                </a:lnTo>
                                <a:lnTo>
                                  <a:pt x="24506" y="59070"/>
                                </a:lnTo>
                                <a:lnTo>
                                  <a:pt x="0" y="59070"/>
                                </a:lnTo>
                                <a:lnTo>
                                  <a:pt x="0" y="54228"/>
                                </a:lnTo>
                                <a:lnTo>
                                  <a:pt x="4285" y="54188"/>
                                </a:lnTo>
                                <a:cubicBezTo>
                                  <a:pt x="10378" y="54052"/>
                                  <a:pt x="14674" y="53848"/>
                                  <a:pt x="15381" y="53576"/>
                                </a:cubicBezTo>
                                <a:cubicBezTo>
                                  <a:pt x="14653" y="53304"/>
                                  <a:pt x="10345" y="53102"/>
                                  <a:pt x="4246" y="52968"/>
                                </a:cubicBezTo>
                                <a:lnTo>
                                  <a:pt x="0" y="52930"/>
                                </a:lnTo>
                                <a:lnTo>
                                  <a:pt x="0" y="49041"/>
                                </a:lnTo>
                                <a:lnTo>
                                  <a:pt x="5109" y="49030"/>
                                </a:lnTo>
                                <a:cubicBezTo>
                                  <a:pt x="11546" y="49030"/>
                                  <a:pt x="11546" y="48974"/>
                                  <a:pt x="10987" y="42643"/>
                                </a:cubicBezTo>
                                <a:cubicBezTo>
                                  <a:pt x="10847" y="41165"/>
                                  <a:pt x="10315" y="40580"/>
                                  <a:pt x="8859" y="40608"/>
                                </a:cubicBezTo>
                                <a:lnTo>
                                  <a:pt x="0" y="40607"/>
                                </a:lnTo>
                                <a:lnTo>
                                  <a:pt x="0" y="36592"/>
                                </a:lnTo>
                                <a:lnTo>
                                  <a:pt x="8383" y="36619"/>
                                </a:lnTo>
                                <a:cubicBezTo>
                                  <a:pt x="10119" y="36675"/>
                                  <a:pt x="11015" y="36229"/>
                                  <a:pt x="10959" y="34276"/>
                                </a:cubicBezTo>
                                <a:cubicBezTo>
                                  <a:pt x="10847" y="30037"/>
                                  <a:pt x="10875" y="25798"/>
                                  <a:pt x="10959" y="21559"/>
                                </a:cubicBezTo>
                                <a:cubicBezTo>
                                  <a:pt x="10987" y="19830"/>
                                  <a:pt x="10203" y="19355"/>
                                  <a:pt x="8607" y="19383"/>
                                </a:cubicBezTo>
                                <a:lnTo>
                                  <a:pt x="0" y="19383"/>
                                </a:lnTo>
                                <a:lnTo>
                                  <a:pt x="0" y="0"/>
                                </a:lnTo>
                                <a:close/>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59253" name="Shape 59253"/>
                        <wps:cNvSpPr/>
                        <wps:spPr>
                          <a:xfrm>
                            <a:off x="414366" y="732998"/>
                            <a:ext cx="10458" cy="9144"/>
                          </a:xfrm>
                          <a:custGeom>
                            <a:avLst/>
                            <a:gdLst/>
                            <a:ahLst/>
                            <a:cxnLst/>
                            <a:rect l="0" t="0" r="0" b="0"/>
                            <a:pathLst>
                              <a:path w="10458" h="9144">
                                <a:moveTo>
                                  <a:pt x="0" y="0"/>
                                </a:moveTo>
                                <a:lnTo>
                                  <a:pt x="10458" y="0"/>
                                </a:lnTo>
                                <a:lnTo>
                                  <a:pt x="10458" y="9144"/>
                                </a:lnTo>
                                <a:lnTo>
                                  <a:pt x="0" y="9144"/>
                                </a:lnTo>
                                <a:lnTo>
                                  <a:pt x="0" y="0"/>
                                </a:lnTo>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71" name="Shape 71"/>
                        <wps:cNvSpPr/>
                        <wps:spPr>
                          <a:xfrm>
                            <a:off x="414366" y="419155"/>
                            <a:ext cx="10458" cy="59070"/>
                          </a:xfrm>
                          <a:custGeom>
                            <a:avLst/>
                            <a:gdLst/>
                            <a:ahLst/>
                            <a:cxnLst/>
                            <a:rect l="0" t="0" r="0" b="0"/>
                            <a:pathLst>
                              <a:path w="10458" h="59070">
                                <a:moveTo>
                                  <a:pt x="0" y="0"/>
                                </a:moveTo>
                                <a:lnTo>
                                  <a:pt x="10458" y="0"/>
                                </a:lnTo>
                                <a:lnTo>
                                  <a:pt x="10458" y="4016"/>
                                </a:lnTo>
                                <a:lnTo>
                                  <a:pt x="4170" y="4016"/>
                                </a:lnTo>
                                <a:cubicBezTo>
                                  <a:pt x="2351" y="3988"/>
                                  <a:pt x="2043" y="4909"/>
                                  <a:pt x="2071" y="6415"/>
                                </a:cubicBezTo>
                                <a:cubicBezTo>
                                  <a:pt x="2183" y="9120"/>
                                  <a:pt x="2127" y="11825"/>
                                  <a:pt x="2127" y="14531"/>
                                </a:cubicBezTo>
                                <a:cubicBezTo>
                                  <a:pt x="2127" y="17096"/>
                                  <a:pt x="2099" y="19690"/>
                                  <a:pt x="2127" y="22256"/>
                                </a:cubicBezTo>
                                <a:cubicBezTo>
                                  <a:pt x="2183" y="24905"/>
                                  <a:pt x="2211" y="24989"/>
                                  <a:pt x="4982" y="24989"/>
                                </a:cubicBezTo>
                                <a:cubicBezTo>
                                  <a:pt x="10020" y="24989"/>
                                  <a:pt x="9432" y="25380"/>
                                  <a:pt x="9460" y="20778"/>
                                </a:cubicBezTo>
                                <a:cubicBezTo>
                                  <a:pt x="9488" y="17738"/>
                                  <a:pt x="9320" y="16378"/>
                                  <a:pt x="9891" y="15775"/>
                                </a:cubicBezTo>
                                <a:lnTo>
                                  <a:pt x="10458" y="15721"/>
                                </a:lnTo>
                                <a:lnTo>
                                  <a:pt x="10458" y="59070"/>
                                </a:lnTo>
                                <a:lnTo>
                                  <a:pt x="0" y="59070"/>
                                </a:lnTo>
                                <a:lnTo>
                                  <a:pt x="0" y="54176"/>
                                </a:lnTo>
                                <a:lnTo>
                                  <a:pt x="2603" y="54162"/>
                                </a:lnTo>
                                <a:cubicBezTo>
                                  <a:pt x="5290" y="54106"/>
                                  <a:pt x="5374" y="54106"/>
                                  <a:pt x="5542" y="51484"/>
                                </a:cubicBezTo>
                                <a:cubicBezTo>
                                  <a:pt x="5626" y="50062"/>
                                  <a:pt x="5710" y="48863"/>
                                  <a:pt x="7585" y="49030"/>
                                </a:cubicBezTo>
                                <a:cubicBezTo>
                                  <a:pt x="9180" y="49170"/>
                                  <a:pt x="9544" y="48277"/>
                                  <a:pt x="9516" y="46883"/>
                                </a:cubicBezTo>
                                <a:cubicBezTo>
                                  <a:pt x="9488" y="41723"/>
                                  <a:pt x="9460" y="36563"/>
                                  <a:pt x="9516" y="31404"/>
                                </a:cubicBezTo>
                                <a:cubicBezTo>
                                  <a:pt x="9544" y="29814"/>
                                  <a:pt x="9013" y="29033"/>
                                  <a:pt x="7305" y="29061"/>
                                </a:cubicBezTo>
                                <a:lnTo>
                                  <a:pt x="0" y="29061"/>
                                </a:lnTo>
                                <a:lnTo>
                                  <a:pt x="0" y="0"/>
                                </a:lnTo>
                                <a:close/>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59254" name="Shape 59254"/>
                        <wps:cNvSpPr/>
                        <wps:spPr>
                          <a:xfrm>
                            <a:off x="424824" y="732998"/>
                            <a:ext cx="16634" cy="9144"/>
                          </a:xfrm>
                          <a:custGeom>
                            <a:avLst/>
                            <a:gdLst/>
                            <a:ahLst/>
                            <a:cxnLst/>
                            <a:rect l="0" t="0" r="0" b="0"/>
                            <a:pathLst>
                              <a:path w="16634" h="9144">
                                <a:moveTo>
                                  <a:pt x="0" y="0"/>
                                </a:moveTo>
                                <a:lnTo>
                                  <a:pt x="16634" y="0"/>
                                </a:lnTo>
                                <a:lnTo>
                                  <a:pt x="16634" y="9144"/>
                                </a:lnTo>
                                <a:lnTo>
                                  <a:pt x="0" y="9144"/>
                                </a:lnTo>
                                <a:lnTo>
                                  <a:pt x="0" y="0"/>
                                </a:lnTo>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73" name="Shape 73"/>
                        <wps:cNvSpPr/>
                        <wps:spPr>
                          <a:xfrm>
                            <a:off x="424638" y="419127"/>
                            <a:ext cx="16820" cy="59098"/>
                          </a:xfrm>
                          <a:custGeom>
                            <a:avLst/>
                            <a:gdLst/>
                            <a:ahLst/>
                            <a:cxnLst/>
                            <a:rect l="0" t="0" r="0" b="0"/>
                            <a:pathLst>
                              <a:path w="16820" h="59098">
                                <a:moveTo>
                                  <a:pt x="186" y="28"/>
                                </a:moveTo>
                                <a:lnTo>
                                  <a:pt x="10580" y="28"/>
                                </a:lnTo>
                                <a:cubicBezTo>
                                  <a:pt x="12260" y="0"/>
                                  <a:pt x="12848" y="614"/>
                                  <a:pt x="12792" y="2287"/>
                                </a:cubicBezTo>
                                <a:cubicBezTo>
                                  <a:pt x="12708" y="5913"/>
                                  <a:pt x="12848" y="9510"/>
                                  <a:pt x="12736" y="13136"/>
                                </a:cubicBezTo>
                                <a:cubicBezTo>
                                  <a:pt x="12680" y="14865"/>
                                  <a:pt x="13379" y="15284"/>
                                  <a:pt x="15003" y="15339"/>
                                </a:cubicBezTo>
                                <a:lnTo>
                                  <a:pt x="16820" y="15680"/>
                                </a:lnTo>
                                <a:lnTo>
                                  <a:pt x="16820" y="24330"/>
                                </a:lnTo>
                                <a:lnTo>
                                  <a:pt x="15926" y="22479"/>
                                </a:lnTo>
                                <a:cubicBezTo>
                                  <a:pt x="15982" y="22228"/>
                                  <a:pt x="15898" y="21949"/>
                                  <a:pt x="15926" y="21698"/>
                                </a:cubicBezTo>
                                <a:cubicBezTo>
                                  <a:pt x="16094" y="20081"/>
                                  <a:pt x="15451" y="19355"/>
                                  <a:pt x="13743" y="19411"/>
                                </a:cubicBezTo>
                                <a:cubicBezTo>
                                  <a:pt x="11028" y="19495"/>
                                  <a:pt x="8313" y="19495"/>
                                  <a:pt x="5598" y="19411"/>
                                </a:cubicBezTo>
                                <a:cubicBezTo>
                                  <a:pt x="3863" y="19355"/>
                                  <a:pt x="3387" y="20136"/>
                                  <a:pt x="3415" y="21726"/>
                                </a:cubicBezTo>
                                <a:cubicBezTo>
                                  <a:pt x="3527" y="25826"/>
                                  <a:pt x="3471" y="29954"/>
                                  <a:pt x="3471" y="34053"/>
                                </a:cubicBezTo>
                                <a:cubicBezTo>
                                  <a:pt x="3471" y="38181"/>
                                  <a:pt x="3555" y="42309"/>
                                  <a:pt x="3443" y="46409"/>
                                </a:cubicBezTo>
                                <a:cubicBezTo>
                                  <a:pt x="3387" y="48417"/>
                                  <a:pt x="4059" y="49086"/>
                                  <a:pt x="6102" y="49058"/>
                                </a:cubicBezTo>
                                <a:lnTo>
                                  <a:pt x="16820" y="49041"/>
                                </a:lnTo>
                                <a:lnTo>
                                  <a:pt x="16820" y="52893"/>
                                </a:lnTo>
                                <a:lnTo>
                                  <a:pt x="1344" y="52879"/>
                                </a:lnTo>
                                <a:cubicBezTo>
                                  <a:pt x="756" y="52879"/>
                                  <a:pt x="0" y="52879"/>
                                  <a:pt x="196" y="54329"/>
                                </a:cubicBezTo>
                                <a:lnTo>
                                  <a:pt x="16820" y="54273"/>
                                </a:lnTo>
                                <a:lnTo>
                                  <a:pt x="16820" y="59098"/>
                                </a:lnTo>
                                <a:lnTo>
                                  <a:pt x="186" y="59098"/>
                                </a:lnTo>
                                <a:lnTo>
                                  <a:pt x="186" y="15749"/>
                                </a:lnTo>
                                <a:lnTo>
                                  <a:pt x="4479" y="15339"/>
                                </a:lnTo>
                                <a:cubicBezTo>
                                  <a:pt x="4982" y="15339"/>
                                  <a:pt x="5514" y="15311"/>
                                  <a:pt x="6018" y="15339"/>
                                </a:cubicBezTo>
                                <a:cubicBezTo>
                                  <a:pt x="7781" y="15479"/>
                                  <a:pt x="8677" y="14865"/>
                                  <a:pt x="8565" y="12941"/>
                                </a:cubicBezTo>
                                <a:cubicBezTo>
                                  <a:pt x="8453" y="10765"/>
                                  <a:pt x="8481" y="8562"/>
                                  <a:pt x="8565" y="6359"/>
                                </a:cubicBezTo>
                                <a:cubicBezTo>
                                  <a:pt x="8621" y="4769"/>
                                  <a:pt x="8033" y="4016"/>
                                  <a:pt x="6326" y="4044"/>
                                </a:cubicBezTo>
                                <a:lnTo>
                                  <a:pt x="186" y="4044"/>
                                </a:lnTo>
                                <a:lnTo>
                                  <a:pt x="186" y="28"/>
                                </a:lnTo>
                                <a:close/>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74" name="Shape 74"/>
                        <wps:cNvSpPr/>
                        <wps:spPr>
                          <a:xfrm>
                            <a:off x="441459" y="434807"/>
                            <a:ext cx="28776" cy="303016"/>
                          </a:xfrm>
                          <a:custGeom>
                            <a:avLst/>
                            <a:gdLst/>
                            <a:ahLst/>
                            <a:cxnLst/>
                            <a:rect l="0" t="0" r="0" b="0"/>
                            <a:pathLst>
                              <a:path w="28776" h="303016">
                                <a:moveTo>
                                  <a:pt x="0" y="0"/>
                                </a:moveTo>
                                <a:lnTo>
                                  <a:pt x="2612" y="489"/>
                                </a:lnTo>
                                <a:cubicBezTo>
                                  <a:pt x="3256" y="1166"/>
                                  <a:pt x="3221" y="2449"/>
                                  <a:pt x="2969" y="4959"/>
                                </a:cubicBezTo>
                                <a:cubicBezTo>
                                  <a:pt x="2493" y="9923"/>
                                  <a:pt x="3949" y="13437"/>
                                  <a:pt x="8315" y="15752"/>
                                </a:cubicBezTo>
                                <a:cubicBezTo>
                                  <a:pt x="8539" y="15863"/>
                                  <a:pt x="8735" y="16059"/>
                                  <a:pt x="8931" y="16226"/>
                                </a:cubicBezTo>
                                <a:cubicBezTo>
                                  <a:pt x="11338" y="18178"/>
                                  <a:pt x="14445" y="19712"/>
                                  <a:pt x="15984" y="22194"/>
                                </a:cubicBezTo>
                                <a:cubicBezTo>
                                  <a:pt x="17468" y="24593"/>
                                  <a:pt x="16432" y="27995"/>
                                  <a:pt x="16404" y="30952"/>
                                </a:cubicBezTo>
                                <a:cubicBezTo>
                                  <a:pt x="16376" y="32765"/>
                                  <a:pt x="16880" y="33657"/>
                                  <a:pt x="18783" y="33406"/>
                                </a:cubicBezTo>
                                <a:cubicBezTo>
                                  <a:pt x="20519" y="33155"/>
                                  <a:pt x="21106" y="34020"/>
                                  <a:pt x="20967" y="35637"/>
                                </a:cubicBezTo>
                                <a:cubicBezTo>
                                  <a:pt x="20911" y="36418"/>
                                  <a:pt x="20994" y="37199"/>
                                  <a:pt x="20967" y="37952"/>
                                </a:cubicBezTo>
                                <a:cubicBezTo>
                                  <a:pt x="20939" y="39123"/>
                                  <a:pt x="21554" y="39570"/>
                                  <a:pt x="22646" y="39486"/>
                                </a:cubicBezTo>
                                <a:cubicBezTo>
                                  <a:pt x="22786" y="39486"/>
                                  <a:pt x="22898" y="39486"/>
                                  <a:pt x="23038" y="39486"/>
                                </a:cubicBezTo>
                                <a:cubicBezTo>
                                  <a:pt x="24549" y="39626"/>
                                  <a:pt x="26453" y="38817"/>
                                  <a:pt x="27516" y="39877"/>
                                </a:cubicBezTo>
                                <a:cubicBezTo>
                                  <a:pt x="28720" y="41076"/>
                                  <a:pt x="28020" y="43056"/>
                                  <a:pt x="28020" y="44701"/>
                                </a:cubicBezTo>
                                <a:cubicBezTo>
                                  <a:pt x="28048" y="128901"/>
                                  <a:pt x="28048" y="213100"/>
                                  <a:pt x="28020" y="297299"/>
                                </a:cubicBezTo>
                                <a:cubicBezTo>
                                  <a:pt x="28020" y="303016"/>
                                  <a:pt x="28776" y="302124"/>
                                  <a:pt x="23038" y="302124"/>
                                </a:cubicBezTo>
                                <a:lnTo>
                                  <a:pt x="0" y="302124"/>
                                </a:lnTo>
                                <a:lnTo>
                                  <a:pt x="0" y="298191"/>
                                </a:lnTo>
                                <a:lnTo>
                                  <a:pt x="19063" y="298191"/>
                                </a:lnTo>
                                <a:cubicBezTo>
                                  <a:pt x="24073" y="298191"/>
                                  <a:pt x="24101" y="298191"/>
                                  <a:pt x="24101" y="293004"/>
                                </a:cubicBezTo>
                                <a:cubicBezTo>
                                  <a:pt x="24129" y="252229"/>
                                  <a:pt x="24129" y="211426"/>
                                  <a:pt x="24129" y="170596"/>
                                </a:cubicBezTo>
                                <a:cubicBezTo>
                                  <a:pt x="24129" y="129793"/>
                                  <a:pt x="24129" y="88963"/>
                                  <a:pt x="24129" y="48160"/>
                                </a:cubicBezTo>
                                <a:cubicBezTo>
                                  <a:pt x="24129" y="42917"/>
                                  <a:pt x="24437" y="43419"/>
                                  <a:pt x="19259" y="43419"/>
                                </a:cubicBezTo>
                                <a:lnTo>
                                  <a:pt x="0" y="43419"/>
                                </a:lnTo>
                                <a:lnTo>
                                  <a:pt x="0" y="38594"/>
                                </a:lnTo>
                                <a:lnTo>
                                  <a:pt x="16628" y="38538"/>
                                </a:lnTo>
                                <a:cubicBezTo>
                                  <a:pt x="16628" y="38203"/>
                                  <a:pt x="16656" y="37896"/>
                                  <a:pt x="16656" y="37562"/>
                                </a:cubicBezTo>
                                <a:cubicBezTo>
                                  <a:pt x="16292" y="37450"/>
                                  <a:pt x="15928" y="37227"/>
                                  <a:pt x="15592" y="37227"/>
                                </a:cubicBezTo>
                                <a:lnTo>
                                  <a:pt x="0" y="37213"/>
                                </a:lnTo>
                                <a:lnTo>
                                  <a:pt x="0" y="33361"/>
                                </a:lnTo>
                                <a:lnTo>
                                  <a:pt x="6328" y="33350"/>
                                </a:lnTo>
                                <a:cubicBezTo>
                                  <a:pt x="12597" y="33350"/>
                                  <a:pt x="12513" y="33350"/>
                                  <a:pt x="12541" y="26936"/>
                                </a:cubicBezTo>
                                <a:cubicBezTo>
                                  <a:pt x="12541" y="24900"/>
                                  <a:pt x="11954" y="23561"/>
                                  <a:pt x="10302" y="22418"/>
                                </a:cubicBezTo>
                                <a:cubicBezTo>
                                  <a:pt x="8287" y="21023"/>
                                  <a:pt x="6579" y="19155"/>
                                  <a:pt x="4480" y="17927"/>
                                </a:cubicBezTo>
                                <a:lnTo>
                                  <a:pt x="0" y="8650"/>
                                </a:lnTo>
                                <a:lnTo>
                                  <a:pt x="0" y="0"/>
                                </a:lnTo>
                                <a:close/>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75" name="Shape 75"/>
                        <wps:cNvSpPr/>
                        <wps:spPr>
                          <a:xfrm>
                            <a:off x="305204" y="749425"/>
                            <a:ext cx="35379" cy="25631"/>
                          </a:xfrm>
                          <a:custGeom>
                            <a:avLst/>
                            <a:gdLst/>
                            <a:ahLst/>
                            <a:cxnLst/>
                            <a:rect l="0" t="0" r="0" b="0"/>
                            <a:pathLst>
                              <a:path w="35379" h="25631">
                                <a:moveTo>
                                  <a:pt x="1791" y="697"/>
                                </a:moveTo>
                                <a:cubicBezTo>
                                  <a:pt x="6326" y="753"/>
                                  <a:pt x="10860" y="586"/>
                                  <a:pt x="15395" y="893"/>
                                </a:cubicBezTo>
                                <a:cubicBezTo>
                                  <a:pt x="16766" y="976"/>
                                  <a:pt x="18361" y="0"/>
                                  <a:pt x="19481" y="1060"/>
                                </a:cubicBezTo>
                                <a:cubicBezTo>
                                  <a:pt x="20741" y="2259"/>
                                  <a:pt x="20741" y="4128"/>
                                  <a:pt x="21216" y="5717"/>
                                </a:cubicBezTo>
                                <a:cubicBezTo>
                                  <a:pt x="22756" y="10738"/>
                                  <a:pt x="24211" y="15786"/>
                                  <a:pt x="25723" y="20834"/>
                                </a:cubicBezTo>
                                <a:cubicBezTo>
                                  <a:pt x="25919" y="20862"/>
                                  <a:pt x="26143" y="20862"/>
                                  <a:pt x="26367" y="20889"/>
                                </a:cubicBezTo>
                                <a:cubicBezTo>
                                  <a:pt x="28102" y="15228"/>
                                  <a:pt x="29837" y="9538"/>
                                  <a:pt x="31573" y="3877"/>
                                </a:cubicBezTo>
                                <a:cubicBezTo>
                                  <a:pt x="31825" y="3012"/>
                                  <a:pt x="32049" y="2120"/>
                                  <a:pt x="32496" y="1339"/>
                                </a:cubicBezTo>
                                <a:cubicBezTo>
                                  <a:pt x="32944" y="558"/>
                                  <a:pt x="33868" y="586"/>
                                  <a:pt x="34596" y="864"/>
                                </a:cubicBezTo>
                                <a:cubicBezTo>
                                  <a:pt x="35379" y="1171"/>
                                  <a:pt x="35072" y="1924"/>
                                  <a:pt x="34876" y="2510"/>
                                </a:cubicBezTo>
                                <a:cubicBezTo>
                                  <a:pt x="32580" y="9622"/>
                                  <a:pt x="30313" y="16762"/>
                                  <a:pt x="28018" y="23874"/>
                                </a:cubicBezTo>
                                <a:cubicBezTo>
                                  <a:pt x="27738" y="24738"/>
                                  <a:pt x="27402" y="25547"/>
                                  <a:pt x="26227" y="25575"/>
                                </a:cubicBezTo>
                                <a:cubicBezTo>
                                  <a:pt x="24939" y="25603"/>
                                  <a:pt x="24435" y="24989"/>
                                  <a:pt x="24099" y="23846"/>
                                </a:cubicBezTo>
                                <a:cubicBezTo>
                                  <a:pt x="22168" y="17682"/>
                                  <a:pt x="20153" y="11574"/>
                                  <a:pt x="18193" y="5438"/>
                                </a:cubicBezTo>
                                <a:cubicBezTo>
                                  <a:pt x="17886" y="4462"/>
                                  <a:pt x="17550" y="3486"/>
                                  <a:pt x="17046" y="1952"/>
                                </a:cubicBezTo>
                                <a:cubicBezTo>
                                  <a:pt x="15786" y="4351"/>
                                  <a:pt x="13827" y="3905"/>
                                  <a:pt x="12064" y="3765"/>
                                </a:cubicBezTo>
                                <a:cubicBezTo>
                                  <a:pt x="9964" y="3598"/>
                                  <a:pt x="9461" y="4434"/>
                                  <a:pt x="9489" y="6415"/>
                                </a:cubicBezTo>
                                <a:cubicBezTo>
                                  <a:pt x="9601" y="11463"/>
                                  <a:pt x="9517" y="16483"/>
                                  <a:pt x="9517" y="21531"/>
                                </a:cubicBezTo>
                                <a:cubicBezTo>
                                  <a:pt x="9517" y="22172"/>
                                  <a:pt x="9517" y="22814"/>
                                  <a:pt x="9517" y="23455"/>
                                </a:cubicBezTo>
                                <a:cubicBezTo>
                                  <a:pt x="9489" y="24487"/>
                                  <a:pt x="9601" y="25631"/>
                                  <a:pt x="8005" y="25547"/>
                                </a:cubicBezTo>
                                <a:cubicBezTo>
                                  <a:pt x="6438" y="25463"/>
                                  <a:pt x="6606" y="24320"/>
                                  <a:pt x="6606" y="23316"/>
                                </a:cubicBezTo>
                                <a:cubicBezTo>
                                  <a:pt x="6578" y="17877"/>
                                  <a:pt x="6606" y="12467"/>
                                  <a:pt x="6606" y="7028"/>
                                </a:cubicBezTo>
                                <a:cubicBezTo>
                                  <a:pt x="6606" y="3654"/>
                                  <a:pt x="6830" y="3765"/>
                                  <a:pt x="3555" y="3793"/>
                                </a:cubicBezTo>
                                <a:cubicBezTo>
                                  <a:pt x="3023" y="3793"/>
                                  <a:pt x="2519" y="3765"/>
                                  <a:pt x="1987" y="3793"/>
                                </a:cubicBezTo>
                                <a:cubicBezTo>
                                  <a:pt x="756" y="3905"/>
                                  <a:pt x="0" y="3570"/>
                                  <a:pt x="28" y="2148"/>
                                </a:cubicBezTo>
                                <a:cubicBezTo>
                                  <a:pt x="56" y="892"/>
                                  <a:pt x="728" y="697"/>
                                  <a:pt x="1791" y="697"/>
                                </a:cubicBezTo>
                                <a:close/>
                              </a:path>
                            </a:pathLst>
                          </a:custGeom>
                          <a:ln w="0" cap="flat">
                            <a:miter lim="127000"/>
                          </a:ln>
                        </wps:spPr>
                        <wps:style>
                          <a:lnRef idx="0">
                            <a:srgbClr val="000000">
                              <a:alpha val="0"/>
                            </a:srgbClr>
                          </a:lnRef>
                          <a:fillRef idx="1">
                            <a:srgbClr val="3A3533"/>
                          </a:fillRef>
                          <a:effectRef idx="0">
                            <a:scrgbClr r="0" g="0" b="0"/>
                          </a:effectRef>
                          <a:fontRef idx="none"/>
                        </wps:style>
                        <wps:bodyPr/>
                      </wps:wsp>
                      <wps:wsp>
                        <wps:cNvPr id="76" name="Shape 76"/>
                        <wps:cNvSpPr/>
                        <wps:spPr>
                          <a:xfrm>
                            <a:off x="285611" y="750011"/>
                            <a:ext cx="16766" cy="25101"/>
                          </a:xfrm>
                          <a:custGeom>
                            <a:avLst/>
                            <a:gdLst/>
                            <a:ahLst/>
                            <a:cxnLst/>
                            <a:rect l="0" t="0" r="0" b="0"/>
                            <a:pathLst>
                              <a:path w="16766" h="25101">
                                <a:moveTo>
                                  <a:pt x="15283" y="168"/>
                                </a:moveTo>
                                <a:cubicBezTo>
                                  <a:pt x="16626" y="196"/>
                                  <a:pt x="16570" y="1144"/>
                                  <a:pt x="16570" y="2064"/>
                                </a:cubicBezTo>
                                <a:cubicBezTo>
                                  <a:pt x="16570" y="5941"/>
                                  <a:pt x="16570" y="9817"/>
                                  <a:pt x="16570" y="13666"/>
                                </a:cubicBezTo>
                                <a:cubicBezTo>
                                  <a:pt x="16570" y="16762"/>
                                  <a:pt x="16598" y="19858"/>
                                  <a:pt x="16542" y="22953"/>
                                </a:cubicBezTo>
                                <a:cubicBezTo>
                                  <a:pt x="16542" y="23679"/>
                                  <a:pt x="16766" y="24599"/>
                                  <a:pt x="15730" y="24850"/>
                                </a:cubicBezTo>
                                <a:cubicBezTo>
                                  <a:pt x="14667" y="25101"/>
                                  <a:pt x="13659" y="25017"/>
                                  <a:pt x="13071" y="23902"/>
                                </a:cubicBezTo>
                                <a:cubicBezTo>
                                  <a:pt x="12652" y="23093"/>
                                  <a:pt x="12204" y="22312"/>
                                  <a:pt x="11784" y="21531"/>
                                </a:cubicBezTo>
                                <a:cubicBezTo>
                                  <a:pt x="9181" y="16818"/>
                                  <a:pt x="6578" y="12104"/>
                                  <a:pt x="3695" y="6861"/>
                                </a:cubicBezTo>
                                <a:cubicBezTo>
                                  <a:pt x="2911" y="8674"/>
                                  <a:pt x="3163" y="10040"/>
                                  <a:pt x="3163" y="11351"/>
                                </a:cubicBezTo>
                                <a:cubicBezTo>
                                  <a:pt x="3135" y="15228"/>
                                  <a:pt x="3163" y="19105"/>
                                  <a:pt x="3135" y="22953"/>
                                </a:cubicBezTo>
                                <a:cubicBezTo>
                                  <a:pt x="3135" y="23846"/>
                                  <a:pt x="3163" y="24822"/>
                                  <a:pt x="1875" y="24934"/>
                                </a:cubicBezTo>
                                <a:cubicBezTo>
                                  <a:pt x="252" y="25045"/>
                                  <a:pt x="364" y="23902"/>
                                  <a:pt x="364" y="22870"/>
                                </a:cubicBezTo>
                                <a:cubicBezTo>
                                  <a:pt x="364" y="16037"/>
                                  <a:pt x="336" y="9204"/>
                                  <a:pt x="364" y="2371"/>
                                </a:cubicBezTo>
                                <a:cubicBezTo>
                                  <a:pt x="364" y="1562"/>
                                  <a:pt x="0" y="446"/>
                                  <a:pt x="1344" y="195"/>
                                </a:cubicBezTo>
                                <a:cubicBezTo>
                                  <a:pt x="2463" y="0"/>
                                  <a:pt x="3359" y="279"/>
                                  <a:pt x="3947" y="1367"/>
                                </a:cubicBezTo>
                                <a:cubicBezTo>
                                  <a:pt x="5346" y="3989"/>
                                  <a:pt x="6774" y="6582"/>
                                  <a:pt x="8229" y="9176"/>
                                </a:cubicBezTo>
                                <a:cubicBezTo>
                                  <a:pt x="9824" y="12048"/>
                                  <a:pt x="11420" y="14921"/>
                                  <a:pt x="13043" y="17766"/>
                                </a:cubicBezTo>
                                <a:cubicBezTo>
                                  <a:pt x="13323" y="17710"/>
                                  <a:pt x="13575" y="17654"/>
                                  <a:pt x="13827" y="17599"/>
                                </a:cubicBezTo>
                                <a:cubicBezTo>
                                  <a:pt x="13827" y="14977"/>
                                  <a:pt x="13827" y="12328"/>
                                  <a:pt x="13827" y="9706"/>
                                </a:cubicBezTo>
                                <a:cubicBezTo>
                                  <a:pt x="13827" y="7112"/>
                                  <a:pt x="13827" y="4546"/>
                                  <a:pt x="13827" y="1953"/>
                                </a:cubicBezTo>
                                <a:cubicBezTo>
                                  <a:pt x="13827" y="976"/>
                                  <a:pt x="13995" y="140"/>
                                  <a:pt x="15283" y="168"/>
                                </a:cubicBezTo>
                                <a:close/>
                              </a:path>
                            </a:pathLst>
                          </a:custGeom>
                          <a:ln w="0" cap="flat">
                            <a:miter lim="127000"/>
                          </a:ln>
                        </wps:spPr>
                        <wps:style>
                          <a:lnRef idx="0">
                            <a:srgbClr val="000000">
                              <a:alpha val="0"/>
                            </a:srgbClr>
                          </a:lnRef>
                          <a:fillRef idx="1">
                            <a:srgbClr val="3A3533"/>
                          </a:fillRef>
                          <a:effectRef idx="0">
                            <a:scrgbClr r="0" g="0" b="0"/>
                          </a:effectRef>
                          <a:fontRef idx="none"/>
                        </wps:style>
                        <wps:bodyPr/>
                      </wps:wsp>
                      <wps:wsp>
                        <wps:cNvPr id="77" name="Shape 77"/>
                        <wps:cNvSpPr/>
                        <wps:spPr>
                          <a:xfrm>
                            <a:off x="342795" y="750122"/>
                            <a:ext cx="8243" cy="24934"/>
                          </a:xfrm>
                          <a:custGeom>
                            <a:avLst/>
                            <a:gdLst/>
                            <a:ahLst/>
                            <a:cxnLst/>
                            <a:rect l="0" t="0" r="0" b="0"/>
                            <a:pathLst>
                              <a:path w="8243" h="24934">
                                <a:moveTo>
                                  <a:pt x="2015" y="56"/>
                                </a:moveTo>
                                <a:lnTo>
                                  <a:pt x="8243" y="101"/>
                                </a:lnTo>
                                <a:lnTo>
                                  <a:pt x="8243" y="3111"/>
                                </a:lnTo>
                                <a:lnTo>
                                  <a:pt x="4254" y="2984"/>
                                </a:lnTo>
                                <a:cubicBezTo>
                                  <a:pt x="3219" y="2956"/>
                                  <a:pt x="2967" y="3598"/>
                                  <a:pt x="2967" y="4490"/>
                                </a:cubicBezTo>
                                <a:cubicBezTo>
                                  <a:pt x="2995" y="5188"/>
                                  <a:pt x="2967" y="5969"/>
                                  <a:pt x="2995" y="6750"/>
                                </a:cubicBezTo>
                                <a:cubicBezTo>
                                  <a:pt x="2995" y="7642"/>
                                  <a:pt x="2995" y="8535"/>
                                  <a:pt x="2995" y="9455"/>
                                </a:cubicBezTo>
                                <a:cubicBezTo>
                                  <a:pt x="2995" y="10319"/>
                                  <a:pt x="3275" y="10961"/>
                                  <a:pt x="4283" y="10933"/>
                                </a:cubicBezTo>
                                <a:lnTo>
                                  <a:pt x="8243" y="10825"/>
                                </a:lnTo>
                                <a:lnTo>
                                  <a:pt x="8243" y="15005"/>
                                </a:lnTo>
                                <a:lnTo>
                                  <a:pt x="6998" y="14057"/>
                                </a:lnTo>
                                <a:cubicBezTo>
                                  <a:pt x="3555" y="13443"/>
                                  <a:pt x="2995" y="13889"/>
                                  <a:pt x="2967" y="17375"/>
                                </a:cubicBezTo>
                                <a:cubicBezTo>
                                  <a:pt x="2967" y="19300"/>
                                  <a:pt x="2967" y="21252"/>
                                  <a:pt x="2967" y="23176"/>
                                </a:cubicBezTo>
                                <a:cubicBezTo>
                                  <a:pt x="2967" y="24208"/>
                                  <a:pt x="2687" y="24934"/>
                                  <a:pt x="1428" y="24878"/>
                                </a:cubicBezTo>
                                <a:cubicBezTo>
                                  <a:pt x="140" y="24822"/>
                                  <a:pt x="28" y="23985"/>
                                  <a:pt x="28" y="23037"/>
                                </a:cubicBezTo>
                                <a:cubicBezTo>
                                  <a:pt x="28" y="16065"/>
                                  <a:pt x="56" y="9092"/>
                                  <a:pt x="0" y="2120"/>
                                </a:cubicBezTo>
                                <a:cubicBezTo>
                                  <a:pt x="0" y="670"/>
                                  <a:pt x="504" y="0"/>
                                  <a:pt x="2015" y="56"/>
                                </a:cubicBezTo>
                                <a:close/>
                              </a:path>
                            </a:pathLst>
                          </a:custGeom>
                          <a:ln w="0" cap="flat">
                            <a:miter lim="127000"/>
                          </a:ln>
                        </wps:spPr>
                        <wps:style>
                          <a:lnRef idx="0">
                            <a:srgbClr val="000000">
                              <a:alpha val="0"/>
                            </a:srgbClr>
                          </a:lnRef>
                          <a:fillRef idx="1">
                            <a:srgbClr val="3A3533"/>
                          </a:fillRef>
                          <a:effectRef idx="0">
                            <a:scrgbClr r="0" g="0" b="0"/>
                          </a:effectRef>
                          <a:fontRef idx="none"/>
                        </wps:style>
                        <wps:bodyPr/>
                      </wps:wsp>
                      <wps:wsp>
                        <wps:cNvPr id="78" name="Shape 78"/>
                        <wps:cNvSpPr/>
                        <wps:spPr>
                          <a:xfrm>
                            <a:off x="351038" y="750223"/>
                            <a:ext cx="9614" cy="25419"/>
                          </a:xfrm>
                          <a:custGeom>
                            <a:avLst/>
                            <a:gdLst/>
                            <a:ahLst/>
                            <a:cxnLst/>
                            <a:rect l="0" t="0" r="0" b="0"/>
                            <a:pathLst>
                              <a:path w="9614" h="25419">
                                <a:moveTo>
                                  <a:pt x="0" y="0"/>
                                </a:moveTo>
                                <a:lnTo>
                                  <a:pt x="1553" y="11"/>
                                </a:lnTo>
                                <a:cubicBezTo>
                                  <a:pt x="5192" y="123"/>
                                  <a:pt x="7151" y="1573"/>
                                  <a:pt x="7935" y="4557"/>
                                </a:cubicBezTo>
                                <a:cubicBezTo>
                                  <a:pt x="8831" y="7960"/>
                                  <a:pt x="7823" y="10804"/>
                                  <a:pt x="4996" y="12673"/>
                                </a:cubicBezTo>
                                <a:cubicBezTo>
                                  <a:pt x="4492" y="12952"/>
                                  <a:pt x="3904" y="13231"/>
                                  <a:pt x="3205" y="13621"/>
                                </a:cubicBezTo>
                                <a:cubicBezTo>
                                  <a:pt x="6088" y="16745"/>
                                  <a:pt x="7655" y="20566"/>
                                  <a:pt x="9614" y="24303"/>
                                </a:cubicBezTo>
                                <a:cubicBezTo>
                                  <a:pt x="7319" y="25419"/>
                                  <a:pt x="6172" y="24582"/>
                                  <a:pt x="5248" y="22658"/>
                                </a:cubicBezTo>
                                <a:cubicBezTo>
                                  <a:pt x="4212" y="20454"/>
                                  <a:pt x="2953" y="18307"/>
                                  <a:pt x="1721" y="16215"/>
                                </a:cubicBezTo>
                                <a:lnTo>
                                  <a:pt x="0" y="14905"/>
                                </a:lnTo>
                                <a:lnTo>
                                  <a:pt x="0" y="10725"/>
                                </a:lnTo>
                                <a:lnTo>
                                  <a:pt x="2197" y="10665"/>
                                </a:lnTo>
                                <a:cubicBezTo>
                                  <a:pt x="4156" y="10414"/>
                                  <a:pt x="5248" y="8824"/>
                                  <a:pt x="5276" y="6816"/>
                                </a:cubicBezTo>
                                <a:cubicBezTo>
                                  <a:pt x="5304" y="4780"/>
                                  <a:pt x="4268" y="3330"/>
                                  <a:pt x="2169" y="3079"/>
                                </a:cubicBezTo>
                                <a:lnTo>
                                  <a:pt x="0" y="3010"/>
                                </a:lnTo>
                                <a:lnTo>
                                  <a:pt x="0" y="0"/>
                                </a:lnTo>
                                <a:close/>
                              </a:path>
                            </a:pathLst>
                          </a:custGeom>
                          <a:ln w="0" cap="flat">
                            <a:miter lim="127000"/>
                          </a:ln>
                        </wps:spPr>
                        <wps:style>
                          <a:lnRef idx="0">
                            <a:srgbClr val="000000">
                              <a:alpha val="0"/>
                            </a:srgbClr>
                          </a:lnRef>
                          <a:fillRef idx="1">
                            <a:srgbClr val="3A3533"/>
                          </a:fillRef>
                          <a:effectRef idx="0">
                            <a:scrgbClr r="0" g="0" b="0"/>
                          </a:effectRef>
                          <a:fontRef idx="none"/>
                        </wps:style>
                        <wps:bodyPr/>
                      </wps:wsp>
                      <wps:wsp>
                        <wps:cNvPr id="79" name="Shape 79"/>
                        <wps:cNvSpPr/>
                        <wps:spPr>
                          <a:xfrm>
                            <a:off x="435023" y="749788"/>
                            <a:ext cx="17578" cy="25491"/>
                          </a:xfrm>
                          <a:custGeom>
                            <a:avLst/>
                            <a:gdLst/>
                            <a:ahLst/>
                            <a:cxnLst/>
                            <a:rect l="0" t="0" r="0" b="0"/>
                            <a:pathLst>
                              <a:path w="17578" h="25491">
                                <a:moveTo>
                                  <a:pt x="15731" y="502"/>
                                </a:moveTo>
                                <a:cubicBezTo>
                                  <a:pt x="17578" y="558"/>
                                  <a:pt x="16934" y="2203"/>
                                  <a:pt x="16962" y="3207"/>
                                </a:cubicBezTo>
                                <a:cubicBezTo>
                                  <a:pt x="17018" y="9678"/>
                                  <a:pt x="17018" y="16120"/>
                                  <a:pt x="16962" y="22591"/>
                                </a:cubicBezTo>
                                <a:cubicBezTo>
                                  <a:pt x="16962" y="23511"/>
                                  <a:pt x="17466" y="24794"/>
                                  <a:pt x="15982" y="25157"/>
                                </a:cubicBezTo>
                                <a:cubicBezTo>
                                  <a:pt x="14611" y="25491"/>
                                  <a:pt x="13883" y="24710"/>
                                  <a:pt x="13267" y="23567"/>
                                </a:cubicBezTo>
                                <a:cubicBezTo>
                                  <a:pt x="10776" y="18909"/>
                                  <a:pt x="8201" y="14280"/>
                                  <a:pt x="5626" y="9650"/>
                                </a:cubicBezTo>
                                <a:cubicBezTo>
                                  <a:pt x="5150" y="8813"/>
                                  <a:pt x="4870" y="7809"/>
                                  <a:pt x="3499" y="6972"/>
                                </a:cubicBezTo>
                                <a:cubicBezTo>
                                  <a:pt x="3499" y="12272"/>
                                  <a:pt x="3555" y="17124"/>
                                  <a:pt x="3443" y="21977"/>
                                </a:cubicBezTo>
                                <a:cubicBezTo>
                                  <a:pt x="3415" y="23065"/>
                                  <a:pt x="4338" y="25017"/>
                                  <a:pt x="2379" y="25101"/>
                                </a:cubicBezTo>
                                <a:cubicBezTo>
                                  <a:pt x="0" y="25212"/>
                                  <a:pt x="1008" y="23065"/>
                                  <a:pt x="980" y="21894"/>
                                </a:cubicBezTo>
                                <a:cubicBezTo>
                                  <a:pt x="868" y="15953"/>
                                  <a:pt x="868" y="10013"/>
                                  <a:pt x="980" y="4072"/>
                                </a:cubicBezTo>
                                <a:cubicBezTo>
                                  <a:pt x="1008" y="2873"/>
                                  <a:pt x="0" y="1032"/>
                                  <a:pt x="2043" y="530"/>
                                </a:cubicBezTo>
                                <a:cubicBezTo>
                                  <a:pt x="4171" y="0"/>
                                  <a:pt x="4478" y="2008"/>
                                  <a:pt x="5206" y="3263"/>
                                </a:cubicBezTo>
                                <a:cubicBezTo>
                                  <a:pt x="7697" y="7642"/>
                                  <a:pt x="10105" y="12076"/>
                                  <a:pt x="12540" y="16483"/>
                                </a:cubicBezTo>
                                <a:cubicBezTo>
                                  <a:pt x="12847" y="17041"/>
                                  <a:pt x="13211" y="17571"/>
                                  <a:pt x="13547" y="18128"/>
                                </a:cubicBezTo>
                                <a:cubicBezTo>
                                  <a:pt x="13827" y="18017"/>
                                  <a:pt x="14079" y="17989"/>
                                  <a:pt x="14331" y="17933"/>
                                </a:cubicBezTo>
                                <a:cubicBezTo>
                                  <a:pt x="14331" y="15395"/>
                                  <a:pt x="14331" y="12885"/>
                                  <a:pt x="14331" y="10347"/>
                                </a:cubicBezTo>
                                <a:cubicBezTo>
                                  <a:pt x="14331" y="8032"/>
                                  <a:pt x="14247" y="5689"/>
                                  <a:pt x="14359" y="3375"/>
                                </a:cubicBezTo>
                                <a:cubicBezTo>
                                  <a:pt x="14415" y="2287"/>
                                  <a:pt x="13547" y="446"/>
                                  <a:pt x="15731" y="502"/>
                                </a:cubicBezTo>
                                <a:close/>
                              </a:path>
                            </a:pathLst>
                          </a:custGeom>
                          <a:ln w="0" cap="flat">
                            <a:miter lim="127000"/>
                          </a:ln>
                        </wps:spPr>
                        <wps:style>
                          <a:lnRef idx="0">
                            <a:srgbClr val="000000">
                              <a:alpha val="0"/>
                            </a:srgbClr>
                          </a:lnRef>
                          <a:fillRef idx="1">
                            <a:srgbClr val="2C2821"/>
                          </a:fillRef>
                          <a:effectRef idx="0">
                            <a:scrgbClr r="0" g="0" b="0"/>
                          </a:effectRef>
                          <a:fontRef idx="none"/>
                        </wps:style>
                        <wps:bodyPr/>
                      </wps:wsp>
                      <wps:wsp>
                        <wps:cNvPr id="80" name="Shape 80"/>
                        <wps:cNvSpPr/>
                        <wps:spPr>
                          <a:xfrm>
                            <a:off x="267194" y="750123"/>
                            <a:ext cx="15479" cy="24961"/>
                          </a:xfrm>
                          <a:custGeom>
                            <a:avLst/>
                            <a:gdLst/>
                            <a:ahLst/>
                            <a:cxnLst/>
                            <a:rect l="0" t="0" r="0" b="0"/>
                            <a:pathLst>
                              <a:path w="15479" h="24961">
                                <a:moveTo>
                                  <a:pt x="2071" y="28"/>
                                </a:moveTo>
                                <a:cubicBezTo>
                                  <a:pt x="5710" y="84"/>
                                  <a:pt x="9321" y="28"/>
                                  <a:pt x="12959" y="56"/>
                                </a:cubicBezTo>
                                <a:cubicBezTo>
                                  <a:pt x="13855" y="56"/>
                                  <a:pt x="14807" y="0"/>
                                  <a:pt x="14891" y="1339"/>
                                </a:cubicBezTo>
                                <a:cubicBezTo>
                                  <a:pt x="14975" y="2705"/>
                                  <a:pt x="14303" y="3152"/>
                                  <a:pt x="13043" y="3124"/>
                                </a:cubicBezTo>
                                <a:cubicBezTo>
                                  <a:pt x="10328" y="3096"/>
                                  <a:pt x="7613" y="3179"/>
                                  <a:pt x="4898" y="3096"/>
                                </a:cubicBezTo>
                                <a:cubicBezTo>
                                  <a:pt x="3331" y="3040"/>
                                  <a:pt x="2911" y="3709"/>
                                  <a:pt x="2911" y="5132"/>
                                </a:cubicBezTo>
                                <a:cubicBezTo>
                                  <a:pt x="2967" y="11714"/>
                                  <a:pt x="2435" y="10319"/>
                                  <a:pt x="7865" y="10459"/>
                                </a:cubicBezTo>
                                <a:cubicBezTo>
                                  <a:pt x="9041" y="10487"/>
                                  <a:pt x="10188" y="10403"/>
                                  <a:pt x="11364" y="10487"/>
                                </a:cubicBezTo>
                                <a:cubicBezTo>
                                  <a:pt x="12512" y="10570"/>
                                  <a:pt x="14191" y="9929"/>
                                  <a:pt x="14135" y="12104"/>
                                </a:cubicBezTo>
                                <a:cubicBezTo>
                                  <a:pt x="14079" y="14057"/>
                                  <a:pt x="12540" y="13387"/>
                                  <a:pt x="11532" y="13415"/>
                                </a:cubicBezTo>
                                <a:cubicBezTo>
                                  <a:pt x="9713" y="13499"/>
                                  <a:pt x="7893" y="13443"/>
                                  <a:pt x="6102" y="13443"/>
                                </a:cubicBezTo>
                                <a:cubicBezTo>
                                  <a:pt x="5710" y="13443"/>
                                  <a:pt x="5318" y="13415"/>
                                  <a:pt x="4926" y="13443"/>
                                </a:cubicBezTo>
                                <a:cubicBezTo>
                                  <a:pt x="2883" y="13610"/>
                                  <a:pt x="2799" y="13610"/>
                                  <a:pt x="2967" y="18212"/>
                                </a:cubicBezTo>
                                <a:cubicBezTo>
                                  <a:pt x="3023" y="19607"/>
                                  <a:pt x="1931" y="21866"/>
                                  <a:pt x="4954" y="21782"/>
                                </a:cubicBezTo>
                                <a:cubicBezTo>
                                  <a:pt x="7809" y="21726"/>
                                  <a:pt x="10664" y="21782"/>
                                  <a:pt x="13491" y="21782"/>
                                </a:cubicBezTo>
                                <a:cubicBezTo>
                                  <a:pt x="14471" y="21782"/>
                                  <a:pt x="15311" y="21893"/>
                                  <a:pt x="15395" y="23148"/>
                                </a:cubicBezTo>
                                <a:cubicBezTo>
                                  <a:pt x="15479" y="24543"/>
                                  <a:pt x="14723" y="24906"/>
                                  <a:pt x="13463" y="24878"/>
                                </a:cubicBezTo>
                                <a:cubicBezTo>
                                  <a:pt x="9713" y="24850"/>
                                  <a:pt x="5962" y="24794"/>
                                  <a:pt x="2183" y="24906"/>
                                </a:cubicBezTo>
                                <a:cubicBezTo>
                                  <a:pt x="392" y="24961"/>
                                  <a:pt x="0" y="24125"/>
                                  <a:pt x="28" y="22563"/>
                                </a:cubicBezTo>
                                <a:cubicBezTo>
                                  <a:pt x="84" y="19077"/>
                                  <a:pt x="56" y="15590"/>
                                  <a:pt x="56" y="12132"/>
                                </a:cubicBezTo>
                                <a:cubicBezTo>
                                  <a:pt x="56" y="8785"/>
                                  <a:pt x="112" y="5411"/>
                                  <a:pt x="28" y="2064"/>
                                </a:cubicBezTo>
                                <a:cubicBezTo>
                                  <a:pt x="0" y="586"/>
                                  <a:pt x="560" y="0"/>
                                  <a:pt x="2071" y="28"/>
                                </a:cubicBezTo>
                                <a:close/>
                              </a:path>
                            </a:pathLst>
                          </a:custGeom>
                          <a:ln w="0" cap="flat">
                            <a:miter lim="127000"/>
                          </a:ln>
                        </wps:spPr>
                        <wps:style>
                          <a:lnRef idx="0">
                            <a:srgbClr val="000000">
                              <a:alpha val="0"/>
                            </a:srgbClr>
                          </a:lnRef>
                          <a:fillRef idx="1">
                            <a:srgbClr val="3A3533"/>
                          </a:fillRef>
                          <a:effectRef idx="0">
                            <a:scrgbClr r="0" g="0" b="0"/>
                          </a:effectRef>
                          <a:fontRef idx="none"/>
                        </wps:style>
                        <wps:bodyPr/>
                      </wps:wsp>
                      <wps:wsp>
                        <wps:cNvPr id="81" name="Shape 81"/>
                        <wps:cNvSpPr/>
                        <wps:spPr>
                          <a:xfrm>
                            <a:off x="370141" y="749565"/>
                            <a:ext cx="17102" cy="25770"/>
                          </a:xfrm>
                          <a:custGeom>
                            <a:avLst/>
                            <a:gdLst/>
                            <a:ahLst/>
                            <a:cxnLst/>
                            <a:rect l="0" t="0" r="0" b="0"/>
                            <a:pathLst>
                              <a:path w="17102" h="25770">
                                <a:moveTo>
                                  <a:pt x="7893" y="195"/>
                                </a:moveTo>
                                <a:cubicBezTo>
                                  <a:pt x="11728" y="0"/>
                                  <a:pt x="14667" y="2008"/>
                                  <a:pt x="15507" y="5439"/>
                                </a:cubicBezTo>
                                <a:cubicBezTo>
                                  <a:pt x="15703" y="6219"/>
                                  <a:pt x="16346" y="7251"/>
                                  <a:pt x="14919" y="7614"/>
                                </a:cubicBezTo>
                                <a:cubicBezTo>
                                  <a:pt x="13911" y="7865"/>
                                  <a:pt x="13435" y="7475"/>
                                  <a:pt x="12931" y="6443"/>
                                </a:cubicBezTo>
                                <a:cubicBezTo>
                                  <a:pt x="11420" y="3263"/>
                                  <a:pt x="8901" y="2343"/>
                                  <a:pt x="6046" y="3570"/>
                                </a:cubicBezTo>
                                <a:cubicBezTo>
                                  <a:pt x="4590" y="4183"/>
                                  <a:pt x="3779" y="5215"/>
                                  <a:pt x="3751" y="6833"/>
                                </a:cubicBezTo>
                                <a:cubicBezTo>
                                  <a:pt x="3751" y="8339"/>
                                  <a:pt x="4562" y="9287"/>
                                  <a:pt x="5850" y="9789"/>
                                </a:cubicBezTo>
                                <a:cubicBezTo>
                                  <a:pt x="7529" y="10431"/>
                                  <a:pt x="9293" y="10905"/>
                                  <a:pt x="11000" y="11491"/>
                                </a:cubicBezTo>
                                <a:cubicBezTo>
                                  <a:pt x="15395" y="13052"/>
                                  <a:pt x="17102" y="15841"/>
                                  <a:pt x="16262" y="20081"/>
                                </a:cubicBezTo>
                                <a:cubicBezTo>
                                  <a:pt x="15535" y="23678"/>
                                  <a:pt x="12708" y="25770"/>
                                  <a:pt x="8565" y="25742"/>
                                </a:cubicBezTo>
                                <a:cubicBezTo>
                                  <a:pt x="4423" y="25714"/>
                                  <a:pt x="1288" y="23400"/>
                                  <a:pt x="616" y="19746"/>
                                </a:cubicBezTo>
                                <a:cubicBezTo>
                                  <a:pt x="448" y="18798"/>
                                  <a:pt x="0" y="17599"/>
                                  <a:pt x="1540" y="17264"/>
                                </a:cubicBezTo>
                                <a:cubicBezTo>
                                  <a:pt x="2855" y="16985"/>
                                  <a:pt x="2855" y="18073"/>
                                  <a:pt x="3219" y="18881"/>
                                </a:cubicBezTo>
                                <a:cubicBezTo>
                                  <a:pt x="4730" y="22144"/>
                                  <a:pt x="7138" y="23344"/>
                                  <a:pt x="10384" y="22563"/>
                                </a:cubicBezTo>
                                <a:cubicBezTo>
                                  <a:pt x="12540" y="22033"/>
                                  <a:pt x="13687" y="20834"/>
                                  <a:pt x="13799" y="18937"/>
                                </a:cubicBezTo>
                                <a:cubicBezTo>
                                  <a:pt x="13939" y="16957"/>
                                  <a:pt x="12931" y="15758"/>
                                  <a:pt x="11168" y="15116"/>
                                </a:cubicBezTo>
                                <a:cubicBezTo>
                                  <a:pt x="9349" y="14447"/>
                                  <a:pt x="7473" y="13889"/>
                                  <a:pt x="5682" y="13164"/>
                                </a:cubicBezTo>
                                <a:cubicBezTo>
                                  <a:pt x="2043" y="11714"/>
                                  <a:pt x="644" y="9260"/>
                                  <a:pt x="1260" y="5578"/>
                                </a:cubicBezTo>
                                <a:cubicBezTo>
                                  <a:pt x="1791" y="2426"/>
                                  <a:pt x="4338" y="363"/>
                                  <a:pt x="7893" y="195"/>
                                </a:cubicBezTo>
                                <a:close/>
                              </a:path>
                            </a:pathLst>
                          </a:custGeom>
                          <a:ln w="0" cap="flat">
                            <a:miter lim="127000"/>
                          </a:ln>
                        </wps:spPr>
                        <wps:style>
                          <a:lnRef idx="0">
                            <a:srgbClr val="000000">
                              <a:alpha val="0"/>
                            </a:srgbClr>
                          </a:lnRef>
                          <a:fillRef idx="1">
                            <a:srgbClr val="2C2821"/>
                          </a:fillRef>
                          <a:effectRef idx="0">
                            <a:scrgbClr r="0" g="0" b="0"/>
                          </a:effectRef>
                          <a:fontRef idx="none"/>
                        </wps:style>
                        <wps:bodyPr/>
                      </wps:wsp>
                      <wps:wsp>
                        <wps:cNvPr id="82" name="Shape 82"/>
                        <wps:cNvSpPr/>
                        <wps:spPr>
                          <a:xfrm>
                            <a:off x="480647" y="749230"/>
                            <a:ext cx="16934" cy="26133"/>
                          </a:xfrm>
                          <a:custGeom>
                            <a:avLst/>
                            <a:gdLst/>
                            <a:ahLst/>
                            <a:cxnLst/>
                            <a:rect l="0" t="0" r="0" b="0"/>
                            <a:pathLst>
                              <a:path w="16934" h="26133">
                                <a:moveTo>
                                  <a:pt x="6829" y="697"/>
                                </a:moveTo>
                                <a:cubicBezTo>
                                  <a:pt x="11140" y="0"/>
                                  <a:pt x="14611" y="2120"/>
                                  <a:pt x="15478" y="5941"/>
                                </a:cubicBezTo>
                                <a:cubicBezTo>
                                  <a:pt x="15646" y="6638"/>
                                  <a:pt x="16150" y="7530"/>
                                  <a:pt x="15030" y="7893"/>
                                </a:cubicBezTo>
                                <a:cubicBezTo>
                                  <a:pt x="14135" y="8200"/>
                                  <a:pt x="13239" y="8227"/>
                                  <a:pt x="12931" y="6945"/>
                                </a:cubicBezTo>
                                <a:cubicBezTo>
                                  <a:pt x="12316" y="4379"/>
                                  <a:pt x="10468" y="3430"/>
                                  <a:pt x="8033" y="3458"/>
                                </a:cubicBezTo>
                                <a:cubicBezTo>
                                  <a:pt x="5682" y="3458"/>
                                  <a:pt x="4002" y="4741"/>
                                  <a:pt x="3695" y="6554"/>
                                </a:cubicBezTo>
                                <a:cubicBezTo>
                                  <a:pt x="3387" y="8395"/>
                                  <a:pt x="4170" y="9510"/>
                                  <a:pt x="6661" y="10459"/>
                                </a:cubicBezTo>
                                <a:cubicBezTo>
                                  <a:pt x="8117" y="11016"/>
                                  <a:pt x="9628" y="11351"/>
                                  <a:pt x="11084" y="11881"/>
                                </a:cubicBezTo>
                                <a:cubicBezTo>
                                  <a:pt x="15282" y="13387"/>
                                  <a:pt x="16934" y="16065"/>
                                  <a:pt x="16206" y="20192"/>
                                </a:cubicBezTo>
                                <a:cubicBezTo>
                                  <a:pt x="15618" y="23874"/>
                                  <a:pt x="12847" y="26021"/>
                                  <a:pt x="8705" y="26077"/>
                                </a:cubicBezTo>
                                <a:cubicBezTo>
                                  <a:pt x="4394" y="26133"/>
                                  <a:pt x="1120" y="23678"/>
                                  <a:pt x="504" y="19913"/>
                                </a:cubicBezTo>
                                <a:cubicBezTo>
                                  <a:pt x="364" y="19077"/>
                                  <a:pt x="0" y="18045"/>
                                  <a:pt x="1259" y="17654"/>
                                </a:cubicBezTo>
                                <a:cubicBezTo>
                                  <a:pt x="2463" y="17292"/>
                                  <a:pt x="2687" y="18100"/>
                                  <a:pt x="3079" y="19021"/>
                                </a:cubicBezTo>
                                <a:cubicBezTo>
                                  <a:pt x="4702" y="22618"/>
                                  <a:pt x="7949" y="24013"/>
                                  <a:pt x="11196" y="22674"/>
                                </a:cubicBezTo>
                                <a:cubicBezTo>
                                  <a:pt x="12791" y="22005"/>
                                  <a:pt x="13631" y="20834"/>
                                  <a:pt x="13715" y="19104"/>
                                </a:cubicBezTo>
                                <a:cubicBezTo>
                                  <a:pt x="13799" y="17487"/>
                                  <a:pt x="13071" y="16315"/>
                                  <a:pt x="11616" y="15702"/>
                                </a:cubicBezTo>
                                <a:cubicBezTo>
                                  <a:pt x="9572" y="14865"/>
                                  <a:pt x="7473" y="14224"/>
                                  <a:pt x="5430" y="13471"/>
                                </a:cubicBezTo>
                                <a:cubicBezTo>
                                  <a:pt x="2911" y="12550"/>
                                  <a:pt x="1315" y="10877"/>
                                  <a:pt x="1091" y="8088"/>
                                </a:cubicBezTo>
                                <a:cubicBezTo>
                                  <a:pt x="756" y="4128"/>
                                  <a:pt x="2911" y="1311"/>
                                  <a:pt x="6829" y="697"/>
                                </a:cubicBezTo>
                                <a:close/>
                              </a:path>
                            </a:pathLst>
                          </a:custGeom>
                          <a:ln w="0" cap="flat">
                            <a:miter lim="127000"/>
                          </a:ln>
                        </wps:spPr>
                        <wps:style>
                          <a:lnRef idx="0">
                            <a:srgbClr val="000000">
                              <a:alpha val="0"/>
                            </a:srgbClr>
                          </a:lnRef>
                          <a:fillRef idx="1">
                            <a:srgbClr val="2C2821"/>
                          </a:fillRef>
                          <a:effectRef idx="0">
                            <a:scrgbClr r="0" g="0" b="0"/>
                          </a:effectRef>
                          <a:fontRef idx="none"/>
                        </wps:style>
                        <wps:bodyPr/>
                      </wps:wsp>
                      <wps:wsp>
                        <wps:cNvPr id="83" name="Shape 83"/>
                        <wps:cNvSpPr/>
                        <wps:spPr>
                          <a:xfrm>
                            <a:off x="417193" y="750123"/>
                            <a:ext cx="15171" cy="24906"/>
                          </a:xfrm>
                          <a:custGeom>
                            <a:avLst/>
                            <a:gdLst/>
                            <a:ahLst/>
                            <a:cxnLst/>
                            <a:rect l="0" t="0" r="0" b="0"/>
                            <a:pathLst>
                              <a:path w="15171" h="24906">
                                <a:moveTo>
                                  <a:pt x="1903" y="56"/>
                                </a:moveTo>
                                <a:cubicBezTo>
                                  <a:pt x="5514" y="140"/>
                                  <a:pt x="9153" y="84"/>
                                  <a:pt x="12791" y="84"/>
                                </a:cubicBezTo>
                                <a:cubicBezTo>
                                  <a:pt x="13687" y="84"/>
                                  <a:pt x="14667" y="0"/>
                                  <a:pt x="14751" y="1339"/>
                                </a:cubicBezTo>
                                <a:cubicBezTo>
                                  <a:pt x="14835" y="2733"/>
                                  <a:pt x="14079" y="3096"/>
                                  <a:pt x="12847" y="3096"/>
                                </a:cubicBezTo>
                                <a:cubicBezTo>
                                  <a:pt x="10132" y="3068"/>
                                  <a:pt x="7417" y="3124"/>
                                  <a:pt x="4702" y="3068"/>
                                </a:cubicBezTo>
                                <a:cubicBezTo>
                                  <a:pt x="3247" y="3040"/>
                                  <a:pt x="2491" y="3514"/>
                                  <a:pt x="2687" y="5076"/>
                                </a:cubicBezTo>
                                <a:cubicBezTo>
                                  <a:pt x="2715" y="5215"/>
                                  <a:pt x="2687" y="5327"/>
                                  <a:pt x="2687" y="5467"/>
                                </a:cubicBezTo>
                                <a:cubicBezTo>
                                  <a:pt x="2743" y="11323"/>
                                  <a:pt x="2071" y="10459"/>
                                  <a:pt x="7501" y="10542"/>
                                </a:cubicBezTo>
                                <a:cubicBezTo>
                                  <a:pt x="8929" y="10570"/>
                                  <a:pt x="10356" y="10542"/>
                                  <a:pt x="11784" y="10542"/>
                                </a:cubicBezTo>
                                <a:cubicBezTo>
                                  <a:pt x="12819" y="10570"/>
                                  <a:pt x="13939" y="10403"/>
                                  <a:pt x="14023" y="11965"/>
                                </a:cubicBezTo>
                                <a:cubicBezTo>
                                  <a:pt x="14107" y="13610"/>
                                  <a:pt x="12903" y="13415"/>
                                  <a:pt x="11924" y="13415"/>
                                </a:cubicBezTo>
                                <a:cubicBezTo>
                                  <a:pt x="9461" y="13443"/>
                                  <a:pt x="6997" y="13471"/>
                                  <a:pt x="4534" y="13415"/>
                                </a:cubicBezTo>
                                <a:cubicBezTo>
                                  <a:pt x="3219" y="13387"/>
                                  <a:pt x="2799" y="13945"/>
                                  <a:pt x="2659" y="15228"/>
                                </a:cubicBezTo>
                                <a:cubicBezTo>
                                  <a:pt x="2043" y="21838"/>
                                  <a:pt x="2015" y="21810"/>
                                  <a:pt x="8649" y="21810"/>
                                </a:cubicBezTo>
                                <a:cubicBezTo>
                                  <a:pt x="10328" y="21810"/>
                                  <a:pt x="12008" y="21838"/>
                                  <a:pt x="13687" y="21810"/>
                                </a:cubicBezTo>
                                <a:cubicBezTo>
                                  <a:pt x="14611" y="21810"/>
                                  <a:pt x="15115" y="22200"/>
                                  <a:pt x="15143" y="23176"/>
                                </a:cubicBezTo>
                                <a:cubicBezTo>
                                  <a:pt x="15171" y="24264"/>
                                  <a:pt x="14807" y="24850"/>
                                  <a:pt x="13603" y="24850"/>
                                </a:cubicBezTo>
                                <a:cubicBezTo>
                                  <a:pt x="9713" y="24822"/>
                                  <a:pt x="5822" y="24794"/>
                                  <a:pt x="1959" y="24878"/>
                                </a:cubicBezTo>
                                <a:cubicBezTo>
                                  <a:pt x="308" y="24906"/>
                                  <a:pt x="56" y="24069"/>
                                  <a:pt x="56" y="22730"/>
                                </a:cubicBezTo>
                                <a:cubicBezTo>
                                  <a:pt x="56" y="19244"/>
                                  <a:pt x="28" y="15758"/>
                                  <a:pt x="28" y="12272"/>
                                </a:cubicBezTo>
                                <a:cubicBezTo>
                                  <a:pt x="28" y="8925"/>
                                  <a:pt x="56" y="5550"/>
                                  <a:pt x="28" y="2203"/>
                                </a:cubicBezTo>
                                <a:cubicBezTo>
                                  <a:pt x="0" y="864"/>
                                  <a:pt x="224" y="0"/>
                                  <a:pt x="1903" y="56"/>
                                </a:cubicBezTo>
                                <a:close/>
                              </a:path>
                            </a:pathLst>
                          </a:custGeom>
                          <a:ln w="0" cap="flat">
                            <a:miter lim="127000"/>
                          </a:ln>
                        </wps:spPr>
                        <wps:style>
                          <a:lnRef idx="0">
                            <a:srgbClr val="000000">
                              <a:alpha val="0"/>
                            </a:srgbClr>
                          </a:lnRef>
                          <a:fillRef idx="1">
                            <a:srgbClr val="2C2821"/>
                          </a:fillRef>
                          <a:effectRef idx="0">
                            <a:scrgbClr r="0" g="0" b="0"/>
                          </a:effectRef>
                          <a:fontRef idx="none"/>
                        </wps:style>
                        <wps:bodyPr/>
                      </wps:wsp>
                      <wps:wsp>
                        <wps:cNvPr id="84" name="Shape 84"/>
                        <wps:cNvSpPr/>
                        <wps:spPr>
                          <a:xfrm>
                            <a:off x="246145" y="749704"/>
                            <a:ext cx="18613" cy="25380"/>
                          </a:xfrm>
                          <a:custGeom>
                            <a:avLst/>
                            <a:gdLst/>
                            <a:ahLst/>
                            <a:cxnLst/>
                            <a:rect l="0" t="0" r="0" b="0"/>
                            <a:pathLst>
                              <a:path w="18613" h="25380">
                                <a:moveTo>
                                  <a:pt x="868" y="586"/>
                                </a:moveTo>
                                <a:cubicBezTo>
                                  <a:pt x="1707" y="335"/>
                                  <a:pt x="2715" y="140"/>
                                  <a:pt x="3219" y="1227"/>
                                </a:cubicBezTo>
                                <a:cubicBezTo>
                                  <a:pt x="3583" y="2064"/>
                                  <a:pt x="3807" y="2929"/>
                                  <a:pt x="4059" y="3793"/>
                                </a:cubicBezTo>
                                <a:cubicBezTo>
                                  <a:pt x="5710" y="9371"/>
                                  <a:pt x="7333" y="14921"/>
                                  <a:pt x="9153" y="21141"/>
                                </a:cubicBezTo>
                                <a:cubicBezTo>
                                  <a:pt x="10664" y="18742"/>
                                  <a:pt x="10916" y="16539"/>
                                  <a:pt x="11588" y="14531"/>
                                </a:cubicBezTo>
                                <a:cubicBezTo>
                                  <a:pt x="12931" y="10514"/>
                                  <a:pt x="14135" y="6443"/>
                                  <a:pt x="15311" y="2343"/>
                                </a:cubicBezTo>
                                <a:cubicBezTo>
                                  <a:pt x="15814" y="586"/>
                                  <a:pt x="16682" y="0"/>
                                  <a:pt x="18613" y="948"/>
                                </a:cubicBezTo>
                                <a:cubicBezTo>
                                  <a:pt x="16150" y="8534"/>
                                  <a:pt x="13715" y="16092"/>
                                  <a:pt x="11280" y="23651"/>
                                </a:cubicBezTo>
                                <a:cubicBezTo>
                                  <a:pt x="10972" y="24599"/>
                                  <a:pt x="10636" y="25212"/>
                                  <a:pt x="9489" y="25296"/>
                                </a:cubicBezTo>
                                <a:cubicBezTo>
                                  <a:pt x="8117" y="25380"/>
                                  <a:pt x="7697" y="24543"/>
                                  <a:pt x="7361" y="23511"/>
                                </a:cubicBezTo>
                                <a:cubicBezTo>
                                  <a:pt x="5094" y="16399"/>
                                  <a:pt x="2855" y="9287"/>
                                  <a:pt x="588" y="2175"/>
                                </a:cubicBezTo>
                                <a:cubicBezTo>
                                  <a:pt x="392" y="1590"/>
                                  <a:pt x="0" y="837"/>
                                  <a:pt x="868" y="586"/>
                                </a:cubicBezTo>
                                <a:close/>
                              </a:path>
                            </a:pathLst>
                          </a:custGeom>
                          <a:ln w="0" cap="flat">
                            <a:miter lim="127000"/>
                          </a:ln>
                        </wps:spPr>
                        <wps:style>
                          <a:lnRef idx="0">
                            <a:srgbClr val="000000">
                              <a:alpha val="0"/>
                            </a:srgbClr>
                          </a:lnRef>
                          <a:fillRef idx="1">
                            <a:srgbClr val="3A3533"/>
                          </a:fillRef>
                          <a:effectRef idx="0">
                            <a:scrgbClr r="0" g="0" b="0"/>
                          </a:effectRef>
                          <a:fontRef idx="none"/>
                        </wps:style>
                        <wps:bodyPr/>
                      </wps:wsp>
                      <wps:wsp>
                        <wps:cNvPr id="85" name="Shape 85"/>
                        <wps:cNvSpPr/>
                        <wps:spPr>
                          <a:xfrm>
                            <a:off x="396004" y="749844"/>
                            <a:ext cx="18809" cy="25240"/>
                          </a:xfrm>
                          <a:custGeom>
                            <a:avLst/>
                            <a:gdLst/>
                            <a:ahLst/>
                            <a:cxnLst/>
                            <a:rect l="0" t="0" r="0" b="0"/>
                            <a:pathLst>
                              <a:path w="18809" h="25240">
                                <a:moveTo>
                                  <a:pt x="1204" y="418"/>
                                </a:moveTo>
                                <a:cubicBezTo>
                                  <a:pt x="1987" y="279"/>
                                  <a:pt x="2855" y="251"/>
                                  <a:pt x="3219" y="1116"/>
                                </a:cubicBezTo>
                                <a:cubicBezTo>
                                  <a:pt x="3639" y="2064"/>
                                  <a:pt x="3891" y="3068"/>
                                  <a:pt x="4171" y="4044"/>
                                </a:cubicBezTo>
                                <a:cubicBezTo>
                                  <a:pt x="5766" y="9482"/>
                                  <a:pt x="7361" y="14893"/>
                                  <a:pt x="8957" y="20332"/>
                                </a:cubicBezTo>
                                <a:cubicBezTo>
                                  <a:pt x="9209" y="20359"/>
                                  <a:pt x="9461" y="20415"/>
                                  <a:pt x="9713" y="20471"/>
                                </a:cubicBezTo>
                                <a:cubicBezTo>
                                  <a:pt x="11252" y="15451"/>
                                  <a:pt x="12820" y="10431"/>
                                  <a:pt x="14359" y="5411"/>
                                </a:cubicBezTo>
                                <a:cubicBezTo>
                                  <a:pt x="14751" y="4183"/>
                                  <a:pt x="15115" y="2956"/>
                                  <a:pt x="15479" y="1729"/>
                                </a:cubicBezTo>
                                <a:cubicBezTo>
                                  <a:pt x="15842" y="502"/>
                                  <a:pt x="16738" y="0"/>
                                  <a:pt x="17830" y="446"/>
                                </a:cubicBezTo>
                                <a:cubicBezTo>
                                  <a:pt x="18809" y="837"/>
                                  <a:pt x="18334" y="1785"/>
                                  <a:pt x="18110" y="2454"/>
                                </a:cubicBezTo>
                                <a:cubicBezTo>
                                  <a:pt x="15870" y="9455"/>
                                  <a:pt x="13575" y="16427"/>
                                  <a:pt x="11364" y="23427"/>
                                </a:cubicBezTo>
                                <a:cubicBezTo>
                                  <a:pt x="11000" y="24571"/>
                                  <a:pt x="10524" y="25240"/>
                                  <a:pt x="9237" y="25185"/>
                                </a:cubicBezTo>
                                <a:cubicBezTo>
                                  <a:pt x="8089" y="25157"/>
                                  <a:pt x="7697" y="24459"/>
                                  <a:pt x="7389" y="23539"/>
                                </a:cubicBezTo>
                                <a:cubicBezTo>
                                  <a:pt x="5122" y="16427"/>
                                  <a:pt x="2827" y="9315"/>
                                  <a:pt x="588" y="2203"/>
                                </a:cubicBezTo>
                                <a:cubicBezTo>
                                  <a:pt x="364" y="1506"/>
                                  <a:pt x="0" y="641"/>
                                  <a:pt x="1204" y="418"/>
                                </a:cubicBezTo>
                                <a:close/>
                              </a:path>
                            </a:pathLst>
                          </a:custGeom>
                          <a:ln w="0" cap="flat">
                            <a:miter lim="127000"/>
                          </a:ln>
                        </wps:spPr>
                        <wps:style>
                          <a:lnRef idx="0">
                            <a:srgbClr val="000000">
                              <a:alpha val="0"/>
                            </a:srgbClr>
                          </a:lnRef>
                          <a:fillRef idx="1">
                            <a:srgbClr val="3A3533"/>
                          </a:fillRef>
                          <a:effectRef idx="0">
                            <a:scrgbClr r="0" g="0" b="0"/>
                          </a:effectRef>
                          <a:fontRef idx="none"/>
                        </wps:style>
                        <wps:bodyPr/>
                      </wps:wsp>
                      <wps:wsp>
                        <wps:cNvPr id="86" name="Shape 86"/>
                        <wps:cNvSpPr/>
                        <wps:spPr>
                          <a:xfrm>
                            <a:off x="454952" y="750206"/>
                            <a:ext cx="16262" cy="24822"/>
                          </a:xfrm>
                          <a:custGeom>
                            <a:avLst/>
                            <a:gdLst/>
                            <a:ahLst/>
                            <a:cxnLst/>
                            <a:rect l="0" t="0" r="0" b="0"/>
                            <a:pathLst>
                              <a:path w="16262" h="24822">
                                <a:moveTo>
                                  <a:pt x="1512" y="0"/>
                                </a:moveTo>
                                <a:cubicBezTo>
                                  <a:pt x="5906" y="0"/>
                                  <a:pt x="10328" y="0"/>
                                  <a:pt x="14723" y="0"/>
                                </a:cubicBezTo>
                                <a:cubicBezTo>
                                  <a:pt x="15591" y="0"/>
                                  <a:pt x="16206" y="279"/>
                                  <a:pt x="16234" y="1283"/>
                                </a:cubicBezTo>
                                <a:cubicBezTo>
                                  <a:pt x="16262" y="2315"/>
                                  <a:pt x="16010" y="3068"/>
                                  <a:pt x="14779" y="3040"/>
                                </a:cubicBezTo>
                                <a:cubicBezTo>
                                  <a:pt x="14275" y="3040"/>
                                  <a:pt x="13743" y="3040"/>
                                  <a:pt x="13211" y="3040"/>
                                </a:cubicBezTo>
                                <a:cubicBezTo>
                                  <a:pt x="9265" y="3040"/>
                                  <a:pt x="9601" y="2678"/>
                                  <a:pt x="9601" y="6889"/>
                                </a:cubicBezTo>
                                <a:cubicBezTo>
                                  <a:pt x="9573" y="11547"/>
                                  <a:pt x="9601" y="16176"/>
                                  <a:pt x="9601" y="20834"/>
                                </a:cubicBezTo>
                                <a:cubicBezTo>
                                  <a:pt x="9601" y="21615"/>
                                  <a:pt x="9601" y="22396"/>
                                  <a:pt x="9601" y="23149"/>
                                </a:cubicBezTo>
                                <a:cubicBezTo>
                                  <a:pt x="9601" y="24236"/>
                                  <a:pt x="9153" y="24822"/>
                                  <a:pt x="7977" y="24766"/>
                                </a:cubicBezTo>
                                <a:cubicBezTo>
                                  <a:pt x="6886" y="24710"/>
                                  <a:pt x="6774" y="23957"/>
                                  <a:pt x="6774" y="23176"/>
                                </a:cubicBezTo>
                                <a:cubicBezTo>
                                  <a:pt x="6746" y="20081"/>
                                  <a:pt x="6746" y="16985"/>
                                  <a:pt x="6746" y="13889"/>
                                </a:cubicBezTo>
                                <a:cubicBezTo>
                                  <a:pt x="6746" y="10933"/>
                                  <a:pt x="6662" y="7949"/>
                                  <a:pt x="6774" y="4992"/>
                                </a:cubicBezTo>
                                <a:cubicBezTo>
                                  <a:pt x="6830" y="3403"/>
                                  <a:pt x="6158" y="2956"/>
                                  <a:pt x="4730" y="3040"/>
                                </a:cubicBezTo>
                                <a:cubicBezTo>
                                  <a:pt x="3695" y="3096"/>
                                  <a:pt x="2659" y="3040"/>
                                  <a:pt x="1624" y="3040"/>
                                </a:cubicBezTo>
                                <a:cubicBezTo>
                                  <a:pt x="476" y="3040"/>
                                  <a:pt x="0" y="2482"/>
                                  <a:pt x="28" y="1367"/>
                                </a:cubicBezTo>
                                <a:cubicBezTo>
                                  <a:pt x="56" y="390"/>
                                  <a:pt x="588" y="0"/>
                                  <a:pt x="1512" y="0"/>
                                </a:cubicBezTo>
                                <a:close/>
                              </a:path>
                            </a:pathLst>
                          </a:custGeom>
                          <a:ln w="0" cap="flat">
                            <a:miter lim="127000"/>
                          </a:ln>
                        </wps:spPr>
                        <wps:style>
                          <a:lnRef idx="0">
                            <a:srgbClr val="000000">
                              <a:alpha val="0"/>
                            </a:srgbClr>
                          </a:lnRef>
                          <a:fillRef idx="1">
                            <a:srgbClr val="3A3533"/>
                          </a:fillRef>
                          <a:effectRef idx="0">
                            <a:scrgbClr r="0" g="0" b="0"/>
                          </a:effectRef>
                          <a:fontRef idx="none"/>
                        </wps:style>
                        <wps:bodyPr/>
                      </wps:wsp>
                      <wps:wsp>
                        <wps:cNvPr id="87" name="Shape 87"/>
                        <wps:cNvSpPr/>
                        <wps:spPr>
                          <a:xfrm>
                            <a:off x="363900" y="750123"/>
                            <a:ext cx="2939" cy="24850"/>
                          </a:xfrm>
                          <a:custGeom>
                            <a:avLst/>
                            <a:gdLst/>
                            <a:ahLst/>
                            <a:cxnLst/>
                            <a:rect l="0" t="0" r="0" b="0"/>
                            <a:pathLst>
                              <a:path w="2939" h="24850">
                                <a:moveTo>
                                  <a:pt x="1595" y="111"/>
                                </a:moveTo>
                                <a:cubicBezTo>
                                  <a:pt x="2939" y="195"/>
                                  <a:pt x="2827" y="1199"/>
                                  <a:pt x="2827" y="2092"/>
                                </a:cubicBezTo>
                                <a:cubicBezTo>
                                  <a:pt x="2827" y="9064"/>
                                  <a:pt x="2827" y="16037"/>
                                  <a:pt x="2827" y="23009"/>
                                </a:cubicBezTo>
                                <a:cubicBezTo>
                                  <a:pt x="2827" y="23957"/>
                                  <a:pt x="2771" y="24822"/>
                                  <a:pt x="1455" y="24850"/>
                                </a:cubicBezTo>
                                <a:cubicBezTo>
                                  <a:pt x="168" y="24850"/>
                                  <a:pt x="0" y="24041"/>
                                  <a:pt x="0" y="23065"/>
                                </a:cubicBezTo>
                                <a:cubicBezTo>
                                  <a:pt x="0" y="19411"/>
                                  <a:pt x="0" y="15814"/>
                                  <a:pt x="0" y="12188"/>
                                </a:cubicBezTo>
                                <a:cubicBezTo>
                                  <a:pt x="0" y="8841"/>
                                  <a:pt x="0" y="5466"/>
                                  <a:pt x="0" y="2120"/>
                                </a:cubicBezTo>
                                <a:cubicBezTo>
                                  <a:pt x="0" y="1004"/>
                                  <a:pt x="84" y="0"/>
                                  <a:pt x="1595" y="111"/>
                                </a:cubicBezTo>
                                <a:close/>
                              </a:path>
                            </a:pathLst>
                          </a:custGeom>
                          <a:ln w="0" cap="flat">
                            <a:miter lim="127000"/>
                          </a:ln>
                        </wps:spPr>
                        <wps:style>
                          <a:lnRef idx="0">
                            <a:srgbClr val="000000">
                              <a:alpha val="0"/>
                            </a:srgbClr>
                          </a:lnRef>
                          <a:fillRef idx="1">
                            <a:srgbClr val="27221B"/>
                          </a:fillRef>
                          <a:effectRef idx="0">
                            <a:scrgbClr r="0" g="0" b="0"/>
                          </a:effectRef>
                          <a:fontRef idx="none"/>
                        </wps:style>
                        <wps:bodyPr/>
                      </wps:wsp>
                      <wps:wsp>
                        <wps:cNvPr id="88" name="Shape 88"/>
                        <wps:cNvSpPr/>
                        <wps:spPr>
                          <a:xfrm>
                            <a:off x="474237" y="750095"/>
                            <a:ext cx="3191" cy="24878"/>
                          </a:xfrm>
                          <a:custGeom>
                            <a:avLst/>
                            <a:gdLst/>
                            <a:ahLst/>
                            <a:cxnLst/>
                            <a:rect l="0" t="0" r="0" b="0"/>
                            <a:pathLst>
                              <a:path w="3191" h="24878">
                                <a:moveTo>
                                  <a:pt x="1484" y="28"/>
                                </a:moveTo>
                                <a:cubicBezTo>
                                  <a:pt x="2743" y="0"/>
                                  <a:pt x="2967" y="781"/>
                                  <a:pt x="2967" y="1757"/>
                                </a:cubicBezTo>
                                <a:cubicBezTo>
                                  <a:pt x="2967" y="5438"/>
                                  <a:pt x="2967" y="9036"/>
                                  <a:pt x="2995" y="12634"/>
                                </a:cubicBezTo>
                                <a:cubicBezTo>
                                  <a:pt x="2995" y="15981"/>
                                  <a:pt x="3023" y="19328"/>
                                  <a:pt x="2995" y="22674"/>
                                </a:cubicBezTo>
                                <a:cubicBezTo>
                                  <a:pt x="2995" y="23678"/>
                                  <a:pt x="3191" y="24822"/>
                                  <a:pt x="1568" y="24850"/>
                                </a:cubicBezTo>
                                <a:cubicBezTo>
                                  <a:pt x="0" y="24878"/>
                                  <a:pt x="56" y="23762"/>
                                  <a:pt x="56" y="22730"/>
                                </a:cubicBezTo>
                                <a:cubicBezTo>
                                  <a:pt x="56" y="15897"/>
                                  <a:pt x="56" y="9064"/>
                                  <a:pt x="56" y="2231"/>
                                </a:cubicBezTo>
                                <a:cubicBezTo>
                                  <a:pt x="56" y="2092"/>
                                  <a:pt x="56" y="1980"/>
                                  <a:pt x="56" y="1841"/>
                                </a:cubicBezTo>
                                <a:cubicBezTo>
                                  <a:pt x="56" y="864"/>
                                  <a:pt x="224" y="56"/>
                                  <a:pt x="1484" y="28"/>
                                </a:cubicBezTo>
                                <a:close/>
                              </a:path>
                            </a:pathLst>
                          </a:custGeom>
                          <a:ln w="0" cap="flat">
                            <a:miter lim="127000"/>
                          </a:ln>
                        </wps:spPr>
                        <wps:style>
                          <a:lnRef idx="0">
                            <a:srgbClr val="000000">
                              <a:alpha val="0"/>
                            </a:srgbClr>
                          </a:lnRef>
                          <a:fillRef idx="1">
                            <a:srgbClr val="3A3533"/>
                          </a:fillRef>
                          <a:effectRef idx="0">
                            <a:scrgbClr r="0" g="0" b="0"/>
                          </a:effectRef>
                          <a:fontRef idx="none"/>
                        </wps:style>
                        <wps:bodyPr/>
                      </wps:wsp>
                      <wps:wsp>
                        <wps:cNvPr id="89" name="Shape 89"/>
                        <wps:cNvSpPr/>
                        <wps:spPr>
                          <a:xfrm>
                            <a:off x="277354" y="477835"/>
                            <a:ext cx="94322" cy="255219"/>
                          </a:xfrm>
                          <a:custGeom>
                            <a:avLst/>
                            <a:gdLst/>
                            <a:ahLst/>
                            <a:cxnLst/>
                            <a:rect l="0" t="0" r="0" b="0"/>
                            <a:pathLst>
                              <a:path w="94322" h="255219">
                                <a:moveTo>
                                  <a:pt x="5682" y="418"/>
                                </a:moveTo>
                                <a:lnTo>
                                  <a:pt x="94322" y="418"/>
                                </a:lnTo>
                                <a:lnTo>
                                  <a:pt x="94322" y="38858"/>
                                </a:lnTo>
                                <a:lnTo>
                                  <a:pt x="93235" y="38739"/>
                                </a:lnTo>
                                <a:cubicBezTo>
                                  <a:pt x="89429" y="42532"/>
                                  <a:pt x="85622" y="46297"/>
                                  <a:pt x="81731" y="50174"/>
                                </a:cubicBezTo>
                                <a:cubicBezTo>
                                  <a:pt x="82347" y="50536"/>
                                  <a:pt x="82543" y="50731"/>
                                  <a:pt x="82767" y="50759"/>
                                </a:cubicBezTo>
                                <a:cubicBezTo>
                                  <a:pt x="85146" y="51150"/>
                                  <a:pt x="88253" y="49672"/>
                                  <a:pt x="89792" y="51512"/>
                                </a:cubicBezTo>
                                <a:cubicBezTo>
                                  <a:pt x="91248" y="53242"/>
                                  <a:pt x="90212" y="56226"/>
                                  <a:pt x="90240" y="58652"/>
                                </a:cubicBezTo>
                                <a:cubicBezTo>
                                  <a:pt x="90268" y="61748"/>
                                  <a:pt x="90940" y="65178"/>
                                  <a:pt x="89848" y="67828"/>
                                </a:cubicBezTo>
                                <a:cubicBezTo>
                                  <a:pt x="88729" y="70477"/>
                                  <a:pt x="85902" y="72513"/>
                                  <a:pt x="83579" y="74549"/>
                                </a:cubicBezTo>
                                <a:cubicBezTo>
                                  <a:pt x="81591" y="76334"/>
                                  <a:pt x="80891" y="78314"/>
                                  <a:pt x="80919" y="80964"/>
                                </a:cubicBezTo>
                                <a:cubicBezTo>
                                  <a:pt x="81031" y="91813"/>
                                  <a:pt x="80919" y="102662"/>
                                  <a:pt x="80863" y="113483"/>
                                </a:cubicBezTo>
                                <a:cubicBezTo>
                                  <a:pt x="80612" y="113762"/>
                                  <a:pt x="80360" y="114041"/>
                                  <a:pt x="80108" y="114320"/>
                                </a:cubicBezTo>
                                <a:cubicBezTo>
                                  <a:pt x="78680" y="114348"/>
                                  <a:pt x="77253" y="114432"/>
                                  <a:pt x="75853" y="114432"/>
                                </a:cubicBezTo>
                                <a:cubicBezTo>
                                  <a:pt x="66141" y="114432"/>
                                  <a:pt x="56428" y="114487"/>
                                  <a:pt x="46744" y="114404"/>
                                </a:cubicBezTo>
                                <a:cubicBezTo>
                                  <a:pt x="44476" y="114376"/>
                                  <a:pt x="42797" y="114989"/>
                                  <a:pt x="41313" y="116663"/>
                                </a:cubicBezTo>
                                <a:cubicBezTo>
                                  <a:pt x="39606" y="118587"/>
                                  <a:pt x="37675" y="120316"/>
                                  <a:pt x="35855" y="122157"/>
                                </a:cubicBezTo>
                                <a:cubicBezTo>
                                  <a:pt x="35016" y="122994"/>
                                  <a:pt x="34204" y="123691"/>
                                  <a:pt x="32860" y="123663"/>
                                </a:cubicBezTo>
                                <a:cubicBezTo>
                                  <a:pt x="28214" y="123607"/>
                                  <a:pt x="23540" y="123607"/>
                                  <a:pt x="18893" y="123635"/>
                                </a:cubicBezTo>
                                <a:cubicBezTo>
                                  <a:pt x="17550" y="123635"/>
                                  <a:pt x="17074" y="123022"/>
                                  <a:pt x="17102" y="121739"/>
                                </a:cubicBezTo>
                                <a:cubicBezTo>
                                  <a:pt x="17130" y="119647"/>
                                  <a:pt x="17102" y="117528"/>
                                  <a:pt x="17102" y="115324"/>
                                </a:cubicBezTo>
                                <a:cubicBezTo>
                                  <a:pt x="12680" y="119731"/>
                                  <a:pt x="8593" y="123803"/>
                                  <a:pt x="4478" y="127902"/>
                                </a:cubicBezTo>
                                <a:cubicBezTo>
                                  <a:pt x="7501" y="131807"/>
                                  <a:pt x="14555" y="138556"/>
                                  <a:pt x="17102" y="139839"/>
                                </a:cubicBezTo>
                                <a:cubicBezTo>
                                  <a:pt x="17102" y="137831"/>
                                  <a:pt x="17158" y="135907"/>
                                  <a:pt x="17074" y="133982"/>
                                </a:cubicBezTo>
                                <a:cubicBezTo>
                                  <a:pt x="17018" y="132365"/>
                                  <a:pt x="17550" y="131584"/>
                                  <a:pt x="19285" y="131640"/>
                                </a:cubicBezTo>
                                <a:cubicBezTo>
                                  <a:pt x="21217" y="131723"/>
                                  <a:pt x="23204" y="131891"/>
                                  <a:pt x="25107" y="131612"/>
                                </a:cubicBezTo>
                                <a:cubicBezTo>
                                  <a:pt x="31741" y="130552"/>
                                  <a:pt x="36947" y="132644"/>
                                  <a:pt x="40810" y="138110"/>
                                </a:cubicBezTo>
                                <a:cubicBezTo>
                                  <a:pt x="42377" y="140341"/>
                                  <a:pt x="44560" y="140788"/>
                                  <a:pt x="47219" y="140788"/>
                                </a:cubicBezTo>
                                <a:cubicBezTo>
                                  <a:pt x="58220" y="140704"/>
                                  <a:pt x="69220" y="140815"/>
                                  <a:pt x="80220" y="140871"/>
                                </a:cubicBezTo>
                                <a:cubicBezTo>
                                  <a:pt x="80472" y="141122"/>
                                  <a:pt x="80724" y="141262"/>
                                  <a:pt x="80975" y="141401"/>
                                </a:cubicBezTo>
                                <a:cubicBezTo>
                                  <a:pt x="80975" y="152752"/>
                                  <a:pt x="81031" y="164103"/>
                                  <a:pt x="80947" y="175427"/>
                                </a:cubicBezTo>
                                <a:cubicBezTo>
                                  <a:pt x="80947" y="177379"/>
                                  <a:pt x="81395" y="178857"/>
                                  <a:pt x="82879" y="180196"/>
                                </a:cubicBezTo>
                                <a:cubicBezTo>
                                  <a:pt x="84894" y="182008"/>
                                  <a:pt x="86741" y="184017"/>
                                  <a:pt x="88673" y="185885"/>
                                </a:cubicBezTo>
                                <a:cubicBezTo>
                                  <a:pt x="89624" y="186806"/>
                                  <a:pt x="90324" y="187754"/>
                                  <a:pt x="90296" y="189204"/>
                                </a:cubicBezTo>
                                <a:cubicBezTo>
                                  <a:pt x="90212" y="193583"/>
                                  <a:pt x="90212" y="197961"/>
                                  <a:pt x="90296" y="202368"/>
                                </a:cubicBezTo>
                                <a:cubicBezTo>
                                  <a:pt x="90324" y="204348"/>
                                  <a:pt x="89373" y="204767"/>
                                  <a:pt x="87665" y="204711"/>
                                </a:cubicBezTo>
                                <a:cubicBezTo>
                                  <a:pt x="85818" y="204655"/>
                                  <a:pt x="83970" y="204739"/>
                                  <a:pt x="81171" y="204767"/>
                                </a:cubicBezTo>
                                <a:cubicBezTo>
                                  <a:pt x="85650" y="209201"/>
                                  <a:pt x="89372" y="212910"/>
                                  <a:pt x="93095" y="216620"/>
                                </a:cubicBezTo>
                                <a:lnTo>
                                  <a:pt x="94322" y="216474"/>
                                </a:lnTo>
                                <a:lnTo>
                                  <a:pt x="94322" y="255191"/>
                                </a:lnTo>
                                <a:lnTo>
                                  <a:pt x="5122" y="255191"/>
                                </a:lnTo>
                                <a:cubicBezTo>
                                  <a:pt x="4478" y="255191"/>
                                  <a:pt x="3835" y="255219"/>
                                  <a:pt x="3191" y="255191"/>
                                </a:cubicBezTo>
                                <a:cubicBezTo>
                                  <a:pt x="560" y="255052"/>
                                  <a:pt x="308" y="254829"/>
                                  <a:pt x="168" y="252291"/>
                                </a:cubicBezTo>
                                <a:cubicBezTo>
                                  <a:pt x="112" y="251510"/>
                                  <a:pt x="168" y="250729"/>
                                  <a:pt x="168" y="249976"/>
                                </a:cubicBezTo>
                                <a:cubicBezTo>
                                  <a:pt x="168" y="168621"/>
                                  <a:pt x="168" y="87239"/>
                                  <a:pt x="168" y="5885"/>
                                </a:cubicBezTo>
                                <a:cubicBezTo>
                                  <a:pt x="168" y="0"/>
                                  <a:pt x="0" y="418"/>
                                  <a:pt x="5682" y="418"/>
                                </a:cubicBezTo>
                                <a:close/>
                              </a:path>
                            </a:pathLst>
                          </a:custGeom>
                          <a:ln w="0" cap="flat">
                            <a:miter lim="127000"/>
                          </a:ln>
                        </wps:spPr>
                        <wps:style>
                          <a:lnRef idx="0">
                            <a:srgbClr val="000000">
                              <a:alpha val="0"/>
                            </a:srgbClr>
                          </a:lnRef>
                          <a:fillRef idx="1">
                            <a:srgbClr val="00913F"/>
                          </a:fillRef>
                          <a:effectRef idx="0">
                            <a:scrgbClr r="0" g="0" b="0"/>
                          </a:effectRef>
                          <a:fontRef idx="none"/>
                        </wps:style>
                        <wps:bodyPr/>
                      </wps:wsp>
                      <wps:wsp>
                        <wps:cNvPr id="90" name="Shape 90"/>
                        <wps:cNvSpPr/>
                        <wps:spPr>
                          <a:xfrm>
                            <a:off x="371677" y="477751"/>
                            <a:ext cx="94247" cy="255275"/>
                          </a:xfrm>
                          <a:custGeom>
                            <a:avLst/>
                            <a:gdLst/>
                            <a:ahLst/>
                            <a:cxnLst/>
                            <a:rect l="0" t="0" r="0" b="0"/>
                            <a:pathLst>
                              <a:path w="94247" h="255275">
                                <a:moveTo>
                                  <a:pt x="0" y="502"/>
                                </a:moveTo>
                                <a:lnTo>
                                  <a:pt x="89069" y="502"/>
                                </a:lnTo>
                                <a:cubicBezTo>
                                  <a:pt x="94247" y="502"/>
                                  <a:pt x="93939" y="0"/>
                                  <a:pt x="93939" y="5243"/>
                                </a:cubicBezTo>
                                <a:cubicBezTo>
                                  <a:pt x="93911" y="46046"/>
                                  <a:pt x="93911" y="86849"/>
                                  <a:pt x="93911" y="127651"/>
                                </a:cubicBezTo>
                                <a:cubicBezTo>
                                  <a:pt x="93911" y="168454"/>
                                  <a:pt x="93911" y="209285"/>
                                  <a:pt x="93911" y="250087"/>
                                </a:cubicBezTo>
                                <a:cubicBezTo>
                                  <a:pt x="93911" y="255275"/>
                                  <a:pt x="93911" y="255275"/>
                                  <a:pt x="88873" y="255275"/>
                                </a:cubicBezTo>
                                <a:lnTo>
                                  <a:pt x="0" y="255275"/>
                                </a:lnTo>
                                <a:lnTo>
                                  <a:pt x="0" y="216557"/>
                                </a:lnTo>
                                <a:lnTo>
                                  <a:pt x="1348" y="216397"/>
                                </a:lnTo>
                                <a:cubicBezTo>
                                  <a:pt x="4455" y="213273"/>
                                  <a:pt x="7590" y="210205"/>
                                  <a:pt x="10669" y="207081"/>
                                </a:cubicBezTo>
                                <a:cubicBezTo>
                                  <a:pt x="11228" y="206524"/>
                                  <a:pt x="12320" y="206133"/>
                                  <a:pt x="11732" y="204766"/>
                                </a:cubicBezTo>
                                <a:cubicBezTo>
                                  <a:pt x="10389" y="204766"/>
                                  <a:pt x="8961" y="204766"/>
                                  <a:pt x="7562" y="204766"/>
                                </a:cubicBezTo>
                                <a:cubicBezTo>
                                  <a:pt x="3895" y="204739"/>
                                  <a:pt x="3895" y="204739"/>
                                  <a:pt x="3867" y="201252"/>
                                </a:cubicBezTo>
                                <a:cubicBezTo>
                                  <a:pt x="3839" y="197655"/>
                                  <a:pt x="3951" y="194029"/>
                                  <a:pt x="3839" y="190431"/>
                                </a:cubicBezTo>
                                <a:cubicBezTo>
                                  <a:pt x="3755" y="188479"/>
                                  <a:pt x="4259" y="187001"/>
                                  <a:pt x="5770" y="185662"/>
                                </a:cubicBezTo>
                                <a:cubicBezTo>
                                  <a:pt x="7702" y="183961"/>
                                  <a:pt x="9409" y="181981"/>
                                  <a:pt x="11312" y="180251"/>
                                </a:cubicBezTo>
                                <a:cubicBezTo>
                                  <a:pt x="12628" y="179024"/>
                                  <a:pt x="13216" y="177713"/>
                                  <a:pt x="13188" y="175873"/>
                                </a:cubicBezTo>
                                <a:cubicBezTo>
                                  <a:pt x="13104" y="164410"/>
                                  <a:pt x="13104" y="152919"/>
                                  <a:pt x="13104" y="141457"/>
                                </a:cubicBezTo>
                                <a:cubicBezTo>
                                  <a:pt x="13328" y="141289"/>
                                  <a:pt x="13580" y="141122"/>
                                  <a:pt x="13804" y="140927"/>
                                </a:cubicBezTo>
                                <a:cubicBezTo>
                                  <a:pt x="25056" y="140927"/>
                                  <a:pt x="36336" y="140843"/>
                                  <a:pt x="47588" y="140927"/>
                                </a:cubicBezTo>
                                <a:cubicBezTo>
                                  <a:pt x="49827" y="140955"/>
                                  <a:pt x="51534" y="140369"/>
                                  <a:pt x="53018" y="138668"/>
                                </a:cubicBezTo>
                                <a:cubicBezTo>
                                  <a:pt x="54641" y="136827"/>
                                  <a:pt x="56489" y="135182"/>
                                  <a:pt x="58196" y="133452"/>
                                </a:cubicBezTo>
                                <a:cubicBezTo>
                                  <a:pt x="59036" y="132616"/>
                                  <a:pt x="59847" y="131835"/>
                                  <a:pt x="61163" y="131835"/>
                                </a:cubicBezTo>
                                <a:cubicBezTo>
                                  <a:pt x="65697" y="131835"/>
                                  <a:pt x="70232" y="131835"/>
                                  <a:pt x="74766" y="131751"/>
                                </a:cubicBezTo>
                                <a:cubicBezTo>
                                  <a:pt x="76725" y="131723"/>
                                  <a:pt x="77089" y="132727"/>
                                  <a:pt x="77089" y="134429"/>
                                </a:cubicBezTo>
                                <a:cubicBezTo>
                                  <a:pt x="77089" y="136241"/>
                                  <a:pt x="76585" y="138166"/>
                                  <a:pt x="77789" y="140313"/>
                                </a:cubicBezTo>
                                <a:cubicBezTo>
                                  <a:pt x="81764" y="136353"/>
                                  <a:pt x="85486" y="132588"/>
                                  <a:pt x="89237" y="128906"/>
                                </a:cubicBezTo>
                                <a:cubicBezTo>
                                  <a:pt x="90329" y="127847"/>
                                  <a:pt x="89769" y="127149"/>
                                  <a:pt x="88957" y="126368"/>
                                </a:cubicBezTo>
                                <a:cubicBezTo>
                                  <a:pt x="85458" y="122910"/>
                                  <a:pt x="81987" y="119452"/>
                                  <a:pt x="78517" y="115993"/>
                                </a:cubicBezTo>
                                <a:cubicBezTo>
                                  <a:pt x="78125" y="115603"/>
                                  <a:pt x="77677" y="115408"/>
                                  <a:pt x="77033" y="115882"/>
                                </a:cubicBezTo>
                                <a:cubicBezTo>
                                  <a:pt x="77033" y="117834"/>
                                  <a:pt x="77005" y="119898"/>
                                  <a:pt x="77033" y="121962"/>
                                </a:cubicBezTo>
                                <a:cubicBezTo>
                                  <a:pt x="77061" y="123301"/>
                                  <a:pt x="76473" y="123803"/>
                                  <a:pt x="75158" y="123775"/>
                                </a:cubicBezTo>
                                <a:cubicBezTo>
                                  <a:pt x="73339" y="123719"/>
                                  <a:pt x="71519" y="123803"/>
                                  <a:pt x="69728" y="123775"/>
                                </a:cubicBezTo>
                                <a:cubicBezTo>
                                  <a:pt x="66509" y="123747"/>
                                  <a:pt x="62926" y="124528"/>
                                  <a:pt x="60127" y="123384"/>
                                </a:cubicBezTo>
                                <a:cubicBezTo>
                                  <a:pt x="57356" y="122241"/>
                                  <a:pt x="55257" y="119257"/>
                                  <a:pt x="53074" y="116886"/>
                                </a:cubicBezTo>
                                <a:cubicBezTo>
                                  <a:pt x="51450" y="115129"/>
                                  <a:pt x="49687" y="114487"/>
                                  <a:pt x="47280" y="114487"/>
                                </a:cubicBezTo>
                                <a:cubicBezTo>
                                  <a:pt x="36140" y="114571"/>
                                  <a:pt x="25000" y="114459"/>
                                  <a:pt x="13888" y="114432"/>
                                </a:cubicBezTo>
                                <a:cubicBezTo>
                                  <a:pt x="13664" y="114153"/>
                                  <a:pt x="13468" y="113874"/>
                                  <a:pt x="13244" y="113595"/>
                                </a:cubicBezTo>
                                <a:cubicBezTo>
                                  <a:pt x="13216" y="112312"/>
                                  <a:pt x="13132" y="111029"/>
                                  <a:pt x="13132" y="109718"/>
                                </a:cubicBezTo>
                                <a:cubicBezTo>
                                  <a:pt x="13132" y="100291"/>
                                  <a:pt x="13048" y="90865"/>
                                  <a:pt x="13188" y="81438"/>
                                </a:cubicBezTo>
                                <a:cubicBezTo>
                                  <a:pt x="13244" y="78538"/>
                                  <a:pt x="12712" y="76223"/>
                                  <a:pt x="10305" y="74354"/>
                                </a:cubicBezTo>
                                <a:cubicBezTo>
                                  <a:pt x="8485" y="72932"/>
                                  <a:pt x="7002" y="71063"/>
                                  <a:pt x="5323" y="69473"/>
                                </a:cubicBezTo>
                                <a:cubicBezTo>
                                  <a:pt x="4315" y="68525"/>
                                  <a:pt x="3811" y="67493"/>
                                  <a:pt x="3839" y="66099"/>
                                </a:cubicBezTo>
                                <a:cubicBezTo>
                                  <a:pt x="3923" y="61831"/>
                                  <a:pt x="3923" y="57564"/>
                                  <a:pt x="3839" y="53325"/>
                                </a:cubicBezTo>
                                <a:cubicBezTo>
                                  <a:pt x="3783" y="51456"/>
                                  <a:pt x="4455" y="50843"/>
                                  <a:pt x="6302" y="50843"/>
                                </a:cubicBezTo>
                                <a:cubicBezTo>
                                  <a:pt x="8234" y="50843"/>
                                  <a:pt x="10277" y="51317"/>
                                  <a:pt x="12572" y="50229"/>
                                </a:cubicBezTo>
                                <a:cubicBezTo>
                                  <a:pt x="8597" y="46325"/>
                                  <a:pt x="4903" y="42699"/>
                                  <a:pt x="1208" y="39073"/>
                                </a:cubicBezTo>
                                <a:lnTo>
                                  <a:pt x="0" y="38941"/>
                                </a:lnTo>
                                <a:lnTo>
                                  <a:pt x="0" y="502"/>
                                </a:lnTo>
                                <a:close/>
                              </a:path>
                            </a:pathLst>
                          </a:custGeom>
                          <a:ln w="0" cap="flat">
                            <a:miter lim="127000"/>
                          </a:ln>
                        </wps:spPr>
                        <wps:style>
                          <a:lnRef idx="0">
                            <a:srgbClr val="000000">
                              <a:alpha val="0"/>
                            </a:srgbClr>
                          </a:lnRef>
                          <a:fillRef idx="1">
                            <a:srgbClr val="00913F"/>
                          </a:fillRef>
                          <a:effectRef idx="0">
                            <a:scrgbClr r="0" g="0" b="0"/>
                          </a:effectRef>
                          <a:fontRef idx="none"/>
                        </wps:style>
                        <wps:bodyPr/>
                      </wps:wsp>
                      <wps:wsp>
                        <wps:cNvPr id="91" name="Shape 91"/>
                        <wps:cNvSpPr/>
                        <wps:spPr>
                          <a:xfrm>
                            <a:off x="288970" y="438399"/>
                            <a:ext cx="26367" cy="29842"/>
                          </a:xfrm>
                          <a:custGeom>
                            <a:avLst/>
                            <a:gdLst/>
                            <a:ahLst/>
                            <a:cxnLst/>
                            <a:rect l="0" t="0" r="0" b="0"/>
                            <a:pathLst>
                              <a:path w="26367" h="29842">
                                <a:moveTo>
                                  <a:pt x="15870" y="84"/>
                                </a:moveTo>
                                <a:cubicBezTo>
                                  <a:pt x="18585" y="167"/>
                                  <a:pt x="21301" y="195"/>
                                  <a:pt x="24015" y="84"/>
                                </a:cubicBezTo>
                                <a:cubicBezTo>
                                  <a:pt x="26003" y="0"/>
                                  <a:pt x="26367" y="976"/>
                                  <a:pt x="26339" y="2677"/>
                                </a:cubicBezTo>
                                <a:cubicBezTo>
                                  <a:pt x="26227" y="6805"/>
                                  <a:pt x="26283" y="10933"/>
                                  <a:pt x="26283" y="15060"/>
                                </a:cubicBezTo>
                                <a:cubicBezTo>
                                  <a:pt x="26283" y="19049"/>
                                  <a:pt x="26227" y="23037"/>
                                  <a:pt x="26311" y="27025"/>
                                </a:cubicBezTo>
                                <a:cubicBezTo>
                                  <a:pt x="26339" y="28866"/>
                                  <a:pt x="25947" y="29842"/>
                                  <a:pt x="23792" y="29814"/>
                                </a:cubicBezTo>
                                <a:cubicBezTo>
                                  <a:pt x="16682" y="29703"/>
                                  <a:pt x="9573" y="29730"/>
                                  <a:pt x="2491" y="29786"/>
                                </a:cubicBezTo>
                                <a:cubicBezTo>
                                  <a:pt x="868" y="29786"/>
                                  <a:pt x="56" y="29228"/>
                                  <a:pt x="252" y="27555"/>
                                </a:cubicBezTo>
                                <a:cubicBezTo>
                                  <a:pt x="280" y="27416"/>
                                  <a:pt x="252" y="27304"/>
                                  <a:pt x="252" y="27165"/>
                                </a:cubicBezTo>
                                <a:cubicBezTo>
                                  <a:pt x="0" y="20862"/>
                                  <a:pt x="0" y="20862"/>
                                  <a:pt x="4926" y="16901"/>
                                </a:cubicBezTo>
                                <a:cubicBezTo>
                                  <a:pt x="5542" y="16427"/>
                                  <a:pt x="6102" y="15897"/>
                                  <a:pt x="6746" y="15479"/>
                                </a:cubicBezTo>
                                <a:cubicBezTo>
                                  <a:pt x="11560" y="12439"/>
                                  <a:pt x="15171" y="8813"/>
                                  <a:pt x="13715" y="2399"/>
                                </a:cubicBezTo>
                                <a:cubicBezTo>
                                  <a:pt x="13351" y="865"/>
                                  <a:pt x="14163" y="28"/>
                                  <a:pt x="15870" y="84"/>
                                </a:cubicBezTo>
                                <a:close/>
                              </a:path>
                            </a:pathLst>
                          </a:custGeom>
                          <a:ln w="0" cap="flat">
                            <a:miter lim="127000"/>
                          </a:ln>
                        </wps:spPr>
                        <wps:style>
                          <a:lnRef idx="0">
                            <a:srgbClr val="000000">
                              <a:alpha val="0"/>
                            </a:srgbClr>
                          </a:lnRef>
                          <a:fillRef idx="1">
                            <a:srgbClr val="F1BE01"/>
                          </a:fillRef>
                          <a:effectRef idx="0">
                            <a:scrgbClr r="0" g="0" b="0"/>
                          </a:effectRef>
                          <a:fontRef idx="none"/>
                        </wps:style>
                        <wps:bodyPr/>
                      </wps:wsp>
                      <wps:wsp>
                        <wps:cNvPr id="92" name="Shape 92"/>
                        <wps:cNvSpPr/>
                        <wps:spPr>
                          <a:xfrm>
                            <a:off x="428053" y="438455"/>
                            <a:ext cx="26031" cy="29730"/>
                          </a:xfrm>
                          <a:custGeom>
                            <a:avLst/>
                            <a:gdLst/>
                            <a:ahLst/>
                            <a:cxnLst/>
                            <a:rect l="0" t="0" r="0" b="0"/>
                            <a:pathLst>
                              <a:path w="26031" h="29730">
                                <a:moveTo>
                                  <a:pt x="2211" y="56"/>
                                </a:moveTo>
                                <a:cubicBezTo>
                                  <a:pt x="4926" y="139"/>
                                  <a:pt x="7641" y="139"/>
                                  <a:pt x="10356" y="56"/>
                                </a:cubicBezTo>
                                <a:cubicBezTo>
                                  <a:pt x="12064" y="0"/>
                                  <a:pt x="12707" y="725"/>
                                  <a:pt x="12540" y="2343"/>
                                </a:cubicBezTo>
                                <a:cubicBezTo>
                                  <a:pt x="12512" y="2594"/>
                                  <a:pt x="12567" y="2873"/>
                                  <a:pt x="12540" y="3124"/>
                                </a:cubicBezTo>
                                <a:cubicBezTo>
                                  <a:pt x="11588" y="8144"/>
                                  <a:pt x="13575" y="11658"/>
                                  <a:pt x="17914" y="14252"/>
                                </a:cubicBezTo>
                                <a:cubicBezTo>
                                  <a:pt x="20013" y="15507"/>
                                  <a:pt x="21720" y="17347"/>
                                  <a:pt x="23736" y="18742"/>
                                </a:cubicBezTo>
                                <a:cubicBezTo>
                                  <a:pt x="25387" y="19885"/>
                                  <a:pt x="25975" y="21252"/>
                                  <a:pt x="25975" y="23260"/>
                                </a:cubicBezTo>
                                <a:cubicBezTo>
                                  <a:pt x="25947" y="29675"/>
                                  <a:pt x="26031" y="29675"/>
                                  <a:pt x="19761" y="29675"/>
                                </a:cubicBezTo>
                                <a:cubicBezTo>
                                  <a:pt x="14079" y="29675"/>
                                  <a:pt x="8397" y="29591"/>
                                  <a:pt x="2715" y="29703"/>
                                </a:cubicBezTo>
                                <a:cubicBezTo>
                                  <a:pt x="700" y="29730"/>
                                  <a:pt x="0" y="29061"/>
                                  <a:pt x="56" y="27053"/>
                                </a:cubicBezTo>
                                <a:cubicBezTo>
                                  <a:pt x="140" y="22981"/>
                                  <a:pt x="56" y="18853"/>
                                  <a:pt x="56" y="14726"/>
                                </a:cubicBezTo>
                                <a:cubicBezTo>
                                  <a:pt x="56" y="10598"/>
                                  <a:pt x="112" y="6470"/>
                                  <a:pt x="28" y="2371"/>
                                </a:cubicBezTo>
                                <a:cubicBezTo>
                                  <a:pt x="0" y="781"/>
                                  <a:pt x="448" y="0"/>
                                  <a:pt x="2211" y="56"/>
                                </a:cubicBezTo>
                                <a:close/>
                              </a:path>
                            </a:pathLst>
                          </a:custGeom>
                          <a:ln w="0" cap="flat">
                            <a:miter lim="127000"/>
                          </a:ln>
                        </wps:spPr>
                        <wps:style>
                          <a:lnRef idx="0">
                            <a:srgbClr val="000000">
                              <a:alpha val="0"/>
                            </a:srgbClr>
                          </a:lnRef>
                          <a:fillRef idx="1">
                            <a:srgbClr val="F5C100"/>
                          </a:fillRef>
                          <a:effectRef idx="0">
                            <a:scrgbClr r="0" g="0" b="0"/>
                          </a:effectRef>
                          <a:fontRef idx="none"/>
                        </wps:style>
                        <wps:bodyPr/>
                      </wps:wsp>
                      <wps:wsp>
                        <wps:cNvPr id="93" name="Shape 93"/>
                        <wps:cNvSpPr/>
                        <wps:spPr>
                          <a:xfrm>
                            <a:off x="350492" y="422111"/>
                            <a:ext cx="38403" cy="22089"/>
                          </a:xfrm>
                          <a:custGeom>
                            <a:avLst/>
                            <a:gdLst/>
                            <a:ahLst/>
                            <a:cxnLst/>
                            <a:rect l="0" t="0" r="0" b="0"/>
                            <a:pathLst>
                              <a:path w="38403" h="22089">
                                <a:moveTo>
                                  <a:pt x="9013" y="1060"/>
                                </a:moveTo>
                                <a:cubicBezTo>
                                  <a:pt x="12736" y="1004"/>
                                  <a:pt x="16486" y="1060"/>
                                  <a:pt x="20237" y="1060"/>
                                </a:cubicBezTo>
                                <a:cubicBezTo>
                                  <a:pt x="25303" y="1060"/>
                                  <a:pt x="30341" y="1032"/>
                                  <a:pt x="35408" y="1060"/>
                                </a:cubicBezTo>
                                <a:cubicBezTo>
                                  <a:pt x="38234" y="1088"/>
                                  <a:pt x="38263" y="1116"/>
                                  <a:pt x="38346" y="3765"/>
                                </a:cubicBezTo>
                                <a:cubicBezTo>
                                  <a:pt x="38403" y="5690"/>
                                  <a:pt x="38403" y="7642"/>
                                  <a:pt x="38346" y="9566"/>
                                </a:cubicBezTo>
                                <a:cubicBezTo>
                                  <a:pt x="38290" y="12216"/>
                                  <a:pt x="38263" y="12244"/>
                                  <a:pt x="35408" y="12299"/>
                                </a:cubicBezTo>
                                <a:cubicBezTo>
                                  <a:pt x="32441" y="12355"/>
                                  <a:pt x="29446" y="12355"/>
                                  <a:pt x="26479" y="12299"/>
                                </a:cubicBezTo>
                                <a:cubicBezTo>
                                  <a:pt x="24855" y="12272"/>
                                  <a:pt x="24128" y="12885"/>
                                  <a:pt x="24183" y="14558"/>
                                </a:cubicBezTo>
                                <a:cubicBezTo>
                                  <a:pt x="24267" y="16371"/>
                                  <a:pt x="24128" y="18184"/>
                                  <a:pt x="24211" y="19969"/>
                                </a:cubicBezTo>
                                <a:cubicBezTo>
                                  <a:pt x="24267" y="21475"/>
                                  <a:pt x="23624" y="22089"/>
                                  <a:pt x="22168" y="22005"/>
                                </a:cubicBezTo>
                                <a:cubicBezTo>
                                  <a:pt x="21384" y="21949"/>
                                  <a:pt x="20601" y="21977"/>
                                  <a:pt x="19845" y="22005"/>
                                </a:cubicBezTo>
                                <a:cubicBezTo>
                                  <a:pt x="18529" y="22061"/>
                                  <a:pt x="17998" y="21447"/>
                                  <a:pt x="18026" y="20136"/>
                                </a:cubicBezTo>
                                <a:cubicBezTo>
                                  <a:pt x="18082" y="18212"/>
                                  <a:pt x="17970" y="16260"/>
                                  <a:pt x="18026" y="14335"/>
                                </a:cubicBezTo>
                                <a:cubicBezTo>
                                  <a:pt x="18082" y="12801"/>
                                  <a:pt x="17326" y="12299"/>
                                  <a:pt x="15926" y="12299"/>
                                </a:cubicBezTo>
                                <a:cubicBezTo>
                                  <a:pt x="12036" y="12327"/>
                                  <a:pt x="8145" y="12327"/>
                                  <a:pt x="4254" y="12299"/>
                                </a:cubicBezTo>
                                <a:cubicBezTo>
                                  <a:pt x="1232" y="12272"/>
                                  <a:pt x="1120" y="12216"/>
                                  <a:pt x="1176" y="9315"/>
                                </a:cubicBezTo>
                                <a:cubicBezTo>
                                  <a:pt x="1232" y="6638"/>
                                  <a:pt x="0" y="3319"/>
                                  <a:pt x="1847" y="1506"/>
                                </a:cubicBezTo>
                                <a:cubicBezTo>
                                  <a:pt x="3359" y="0"/>
                                  <a:pt x="6550" y="1116"/>
                                  <a:pt x="9013" y="1060"/>
                                </a:cubicBezTo>
                                <a:close/>
                              </a:path>
                            </a:pathLst>
                          </a:custGeom>
                          <a:ln w="0" cap="flat">
                            <a:miter lim="127000"/>
                          </a:ln>
                        </wps:spPr>
                        <wps:style>
                          <a:lnRef idx="0">
                            <a:srgbClr val="000000">
                              <a:alpha val="0"/>
                            </a:srgbClr>
                          </a:lnRef>
                          <a:fillRef idx="1">
                            <a:srgbClr val="F1BE01"/>
                          </a:fillRef>
                          <a:effectRef idx="0">
                            <a:scrgbClr r="0" g="0" b="0"/>
                          </a:effectRef>
                          <a:fontRef idx="none"/>
                        </wps:style>
                        <wps:bodyPr/>
                      </wps:wsp>
                      <wps:wsp>
                        <wps:cNvPr id="94" name="Shape 94"/>
                        <wps:cNvSpPr/>
                        <wps:spPr>
                          <a:xfrm>
                            <a:off x="319339" y="448216"/>
                            <a:ext cx="19649" cy="25212"/>
                          </a:xfrm>
                          <a:custGeom>
                            <a:avLst/>
                            <a:gdLst/>
                            <a:ahLst/>
                            <a:cxnLst/>
                            <a:rect l="0" t="0" r="0" b="0"/>
                            <a:pathLst>
                              <a:path w="19649" h="25212">
                                <a:moveTo>
                                  <a:pt x="1875" y="0"/>
                                </a:moveTo>
                                <a:cubicBezTo>
                                  <a:pt x="6942" y="28"/>
                                  <a:pt x="11980" y="28"/>
                                  <a:pt x="17046" y="0"/>
                                </a:cubicBezTo>
                                <a:cubicBezTo>
                                  <a:pt x="18613" y="0"/>
                                  <a:pt x="19033" y="837"/>
                                  <a:pt x="19005" y="2203"/>
                                </a:cubicBezTo>
                                <a:cubicBezTo>
                                  <a:pt x="18977" y="4797"/>
                                  <a:pt x="19005" y="7363"/>
                                  <a:pt x="19005" y="9957"/>
                                </a:cubicBezTo>
                                <a:cubicBezTo>
                                  <a:pt x="18949" y="9929"/>
                                  <a:pt x="18921" y="9929"/>
                                  <a:pt x="18893" y="9929"/>
                                </a:cubicBezTo>
                                <a:cubicBezTo>
                                  <a:pt x="18893" y="11993"/>
                                  <a:pt x="18921" y="14057"/>
                                  <a:pt x="18893" y="16120"/>
                                </a:cubicBezTo>
                                <a:cubicBezTo>
                                  <a:pt x="18837" y="17905"/>
                                  <a:pt x="19649" y="20164"/>
                                  <a:pt x="16374" y="20136"/>
                                </a:cubicBezTo>
                                <a:cubicBezTo>
                                  <a:pt x="15255" y="20136"/>
                                  <a:pt x="15451" y="21559"/>
                                  <a:pt x="15535" y="22396"/>
                                </a:cubicBezTo>
                                <a:cubicBezTo>
                                  <a:pt x="15758" y="24989"/>
                                  <a:pt x="14891" y="25212"/>
                                  <a:pt x="12568" y="25129"/>
                                </a:cubicBezTo>
                                <a:cubicBezTo>
                                  <a:pt x="10356" y="25045"/>
                                  <a:pt x="8173" y="25073"/>
                                  <a:pt x="5962" y="25129"/>
                                </a:cubicBezTo>
                                <a:cubicBezTo>
                                  <a:pt x="4450" y="25185"/>
                                  <a:pt x="3807" y="24543"/>
                                  <a:pt x="3919" y="23065"/>
                                </a:cubicBezTo>
                                <a:cubicBezTo>
                                  <a:pt x="4059" y="21224"/>
                                  <a:pt x="3919" y="19662"/>
                                  <a:pt x="1372" y="19913"/>
                                </a:cubicBezTo>
                                <a:cubicBezTo>
                                  <a:pt x="84" y="20053"/>
                                  <a:pt x="0" y="19049"/>
                                  <a:pt x="0" y="18100"/>
                                </a:cubicBezTo>
                                <a:cubicBezTo>
                                  <a:pt x="0" y="12690"/>
                                  <a:pt x="0" y="7251"/>
                                  <a:pt x="0" y="1841"/>
                                </a:cubicBezTo>
                                <a:cubicBezTo>
                                  <a:pt x="0" y="530"/>
                                  <a:pt x="616" y="0"/>
                                  <a:pt x="1875" y="0"/>
                                </a:cubicBezTo>
                                <a:close/>
                              </a:path>
                            </a:pathLst>
                          </a:custGeom>
                          <a:ln w="0" cap="flat">
                            <a:miter lim="127000"/>
                          </a:ln>
                        </wps:spPr>
                        <wps:style>
                          <a:lnRef idx="0">
                            <a:srgbClr val="000000">
                              <a:alpha val="0"/>
                            </a:srgbClr>
                          </a:lnRef>
                          <a:fillRef idx="1">
                            <a:srgbClr val="F1BE01"/>
                          </a:fillRef>
                          <a:effectRef idx="0">
                            <a:scrgbClr r="0" g="0" b="0"/>
                          </a:effectRef>
                          <a:fontRef idx="none"/>
                        </wps:style>
                        <wps:bodyPr/>
                      </wps:wsp>
                      <wps:wsp>
                        <wps:cNvPr id="95" name="Shape 95"/>
                        <wps:cNvSpPr/>
                        <wps:spPr>
                          <a:xfrm>
                            <a:off x="404821" y="448160"/>
                            <a:ext cx="19089" cy="25240"/>
                          </a:xfrm>
                          <a:custGeom>
                            <a:avLst/>
                            <a:gdLst/>
                            <a:ahLst/>
                            <a:cxnLst/>
                            <a:rect l="0" t="0" r="0" b="0"/>
                            <a:pathLst>
                              <a:path w="19089" h="25240">
                                <a:moveTo>
                                  <a:pt x="2071" y="28"/>
                                </a:moveTo>
                                <a:cubicBezTo>
                                  <a:pt x="6998" y="84"/>
                                  <a:pt x="11924" y="84"/>
                                  <a:pt x="16850" y="28"/>
                                </a:cubicBezTo>
                                <a:cubicBezTo>
                                  <a:pt x="18585" y="0"/>
                                  <a:pt x="19089" y="781"/>
                                  <a:pt x="19061" y="2371"/>
                                </a:cubicBezTo>
                                <a:cubicBezTo>
                                  <a:pt x="19005" y="7530"/>
                                  <a:pt x="19033" y="12690"/>
                                  <a:pt x="19061" y="17849"/>
                                </a:cubicBezTo>
                                <a:cubicBezTo>
                                  <a:pt x="19061" y="19216"/>
                                  <a:pt x="18725" y="20108"/>
                                  <a:pt x="17130" y="19997"/>
                                </a:cubicBezTo>
                                <a:cubicBezTo>
                                  <a:pt x="15255" y="19830"/>
                                  <a:pt x="15171" y="21029"/>
                                  <a:pt x="15087" y="22451"/>
                                </a:cubicBezTo>
                                <a:cubicBezTo>
                                  <a:pt x="14919" y="25073"/>
                                  <a:pt x="14835" y="25101"/>
                                  <a:pt x="12148" y="25129"/>
                                </a:cubicBezTo>
                                <a:cubicBezTo>
                                  <a:pt x="10468" y="25157"/>
                                  <a:pt x="8789" y="25073"/>
                                  <a:pt x="7109" y="25157"/>
                                </a:cubicBezTo>
                                <a:cubicBezTo>
                                  <a:pt x="5458" y="25240"/>
                                  <a:pt x="4646" y="24599"/>
                                  <a:pt x="4842" y="22925"/>
                                </a:cubicBezTo>
                                <a:cubicBezTo>
                                  <a:pt x="5094" y="20862"/>
                                  <a:pt x="4422" y="19718"/>
                                  <a:pt x="2099" y="19997"/>
                                </a:cubicBezTo>
                                <a:cubicBezTo>
                                  <a:pt x="644" y="20164"/>
                                  <a:pt x="0" y="19495"/>
                                  <a:pt x="56" y="17989"/>
                                </a:cubicBezTo>
                                <a:cubicBezTo>
                                  <a:pt x="112" y="15284"/>
                                  <a:pt x="56" y="12578"/>
                                  <a:pt x="56" y="9873"/>
                                </a:cubicBezTo>
                                <a:cubicBezTo>
                                  <a:pt x="56" y="7279"/>
                                  <a:pt x="84" y="4713"/>
                                  <a:pt x="28" y="2120"/>
                                </a:cubicBezTo>
                                <a:cubicBezTo>
                                  <a:pt x="0" y="669"/>
                                  <a:pt x="560" y="28"/>
                                  <a:pt x="2071" y="28"/>
                                </a:cubicBezTo>
                                <a:close/>
                              </a:path>
                            </a:pathLst>
                          </a:custGeom>
                          <a:ln w="0" cap="flat">
                            <a:miter lim="127000"/>
                          </a:ln>
                        </wps:spPr>
                        <wps:style>
                          <a:lnRef idx="0">
                            <a:srgbClr val="000000">
                              <a:alpha val="0"/>
                            </a:srgbClr>
                          </a:lnRef>
                          <a:fillRef idx="1">
                            <a:srgbClr val="F1BE01"/>
                          </a:fillRef>
                          <a:effectRef idx="0">
                            <a:scrgbClr r="0" g="0" b="0"/>
                          </a:effectRef>
                          <a:fontRef idx="none"/>
                        </wps:style>
                        <wps:bodyPr/>
                      </wps:wsp>
                      <wps:wsp>
                        <wps:cNvPr id="96" name="Shape 96"/>
                        <wps:cNvSpPr/>
                        <wps:spPr>
                          <a:xfrm>
                            <a:off x="378623" y="438510"/>
                            <a:ext cx="22252" cy="17320"/>
                          </a:xfrm>
                          <a:custGeom>
                            <a:avLst/>
                            <a:gdLst/>
                            <a:ahLst/>
                            <a:cxnLst/>
                            <a:rect l="0" t="0" r="0" b="0"/>
                            <a:pathLst>
                              <a:path w="22252" h="17320">
                                <a:moveTo>
                                  <a:pt x="2435" y="28"/>
                                </a:moveTo>
                                <a:cubicBezTo>
                                  <a:pt x="8229" y="112"/>
                                  <a:pt x="14051" y="84"/>
                                  <a:pt x="19845" y="28"/>
                                </a:cubicBezTo>
                                <a:cubicBezTo>
                                  <a:pt x="21440" y="0"/>
                                  <a:pt x="22224" y="474"/>
                                  <a:pt x="22196" y="2203"/>
                                </a:cubicBezTo>
                                <a:cubicBezTo>
                                  <a:pt x="22140" y="6443"/>
                                  <a:pt x="22112" y="10682"/>
                                  <a:pt x="22196" y="14921"/>
                                </a:cubicBezTo>
                                <a:cubicBezTo>
                                  <a:pt x="22252" y="16873"/>
                                  <a:pt x="21328" y="17319"/>
                                  <a:pt x="19621" y="17264"/>
                                </a:cubicBezTo>
                                <a:cubicBezTo>
                                  <a:pt x="16794" y="17152"/>
                                  <a:pt x="13939" y="17236"/>
                                  <a:pt x="11112" y="17236"/>
                                </a:cubicBezTo>
                                <a:cubicBezTo>
                                  <a:pt x="8285" y="17236"/>
                                  <a:pt x="5430" y="17180"/>
                                  <a:pt x="2603" y="17264"/>
                                </a:cubicBezTo>
                                <a:cubicBezTo>
                                  <a:pt x="840" y="17320"/>
                                  <a:pt x="0" y="16818"/>
                                  <a:pt x="56" y="14893"/>
                                </a:cubicBezTo>
                                <a:cubicBezTo>
                                  <a:pt x="168" y="10793"/>
                                  <a:pt x="140" y="6666"/>
                                  <a:pt x="56" y="2566"/>
                                </a:cubicBezTo>
                                <a:cubicBezTo>
                                  <a:pt x="28" y="809"/>
                                  <a:pt x="532" y="0"/>
                                  <a:pt x="2435" y="28"/>
                                </a:cubicBezTo>
                                <a:close/>
                              </a:path>
                            </a:pathLst>
                          </a:custGeom>
                          <a:ln w="0" cap="flat">
                            <a:miter lim="127000"/>
                          </a:ln>
                        </wps:spPr>
                        <wps:style>
                          <a:lnRef idx="0">
                            <a:srgbClr val="000000">
                              <a:alpha val="0"/>
                            </a:srgbClr>
                          </a:lnRef>
                          <a:fillRef idx="1">
                            <a:srgbClr val="F1BE01"/>
                          </a:fillRef>
                          <a:effectRef idx="0">
                            <a:scrgbClr r="0" g="0" b="0"/>
                          </a:effectRef>
                          <a:fontRef idx="none"/>
                        </wps:style>
                        <wps:bodyPr/>
                      </wps:wsp>
                      <wps:wsp>
                        <wps:cNvPr id="97" name="Shape 97"/>
                        <wps:cNvSpPr/>
                        <wps:spPr>
                          <a:xfrm>
                            <a:off x="342431" y="438427"/>
                            <a:ext cx="22112" cy="17375"/>
                          </a:xfrm>
                          <a:custGeom>
                            <a:avLst/>
                            <a:gdLst/>
                            <a:ahLst/>
                            <a:cxnLst/>
                            <a:rect l="0" t="0" r="0" b="0"/>
                            <a:pathLst>
                              <a:path w="22112" h="17375">
                                <a:moveTo>
                                  <a:pt x="2603" y="56"/>
                                </a:moveTo>
                                <a:cubicBezTo>
                                  <a:pt x="5486" y="195"/>
                                  <a:pt x="8313" y="112"/>
                                  <a:pt x="11168" y="112"/>
                                </a:cubicBezTo>
                                <a:cubicBezTo>
                                  <a:pt x="13883" y="112"/>
                                  <a:pt x="16598" y="195"/>
                                  <a:pt x="19285" y="84"/>
                                </a:cubicBezTo>
                                <a:cubicBezTo>
                                  <a:pt x="21161" y="28"/>
                                  <a:pt x="22112" y="446"/>
                                  <a:pt x="22028" y="2622"/>
                                </a:cubicBezTo>
                                <a:cubicBezTo>
                                  <a:pt x="21860" y="6610"/>
                                  <a:pt x="21916" y="10598"/>
                                  <a:pt x="22000" y="14586"/>
                                </a:cubicBezTo>
                                <a:cubicBezTo>
                                  <a:pt x="22056" y="16483"/>
                                  <a:pt x="21580" y="17375"/>
                                  <a:pt x="19425" y="17320"/>
                                </a:cubicBezTo>
                                <a:cubicBezTo>
                                  <a:pt x="13743" y="17208"/>
                                  <a:pt x="8061" y="17236"/>
                                  <a:pt x="2379" y="17292"/>
                                </a:cubicBezTo>
                                <a:cubicBezTo>
                                  <a:pt x="784" y="17320"/>
                                  <a:pt x="28" y="16845"/>
                                  <a:pt x="56" y="15116"/>
                                </a:cubicBezTo>
                                <a:cubicBezTo>
                                  <a:pt x="140" y="10877"/>
                                  <a:pt x="168" y="6638"/>
                                  <a:pt x="56" y="2399"/>
                                </a:cubicBezTo>
                                <a:cubicBezTo>
                                  <a:pt x="0" y="418"/>
                                  <a:pt x="868" y="0"/>
                                  <a:pt x="2603" y="56"/>
                                </a:cubicBezTo>
                                <a:close/>
                              </a:path>
                            </a:pathLst>
                          </a:custGeom>
                          <a:ln w="0" cap="flat">
                            <a:miter lim="127000"/>
                          </a:ln>
                        </wps:spPr>
                        <wps:style>
                          <a:lnRef idx="0">
                            <a:srgbClr val="000000">
                              <a:alpha val="0"/>
                            </a:srgbClr>
                          </a:lnRef>
                          <a:fillRef idx="1">
                            <a:srgbClr val="F5C100"/>
                          </a:fillRef>
                          <a:effectRef idx="0">
                            <a:scrgbClr r="0" g="0" b="0"/>
                          </a:effectRef>
                          <a:fontRef idx="none"/>
                        </wps:style>
                        <wps:bodyPr/>
                      </wps:wsp>
                      <wps:wsp>
                        <wps:cNvPr id="98" name="Shape 98"/>
                        <wps:cNvSpPr/>
                        <wps:spPr>
                          <a:xfrm>
                            <a:off x="309935" y="423059"/>
                            <a:ext cx="16962" cy="21531"/>
                          </a:xfrm>
                          <a:custGeom>
                            <a:avLst/>
                            <a:gdLst/>
                            <a:ahLst/>
                            <a:cxnLst/>
                            <a:rect l="0" t="0" r="0" b="0"/>
                            <a:pathLst>
                              <a:path w="16962" h="21531">
                                <a:moveTo>
                                  <a:pt x="14639" y="56"/>
                                </a:moveTo>
                                <a:cubicBezTo>
                                  <a:pt x="16318" y="0"/>
                                  <a:pt x="16962" y="669"/>
                                  <a:pt x="16906" y="2315"/>
                                </a:cubicBezTo>
                                <a:cubicBezTo>
                                  <a:pt x="16850" y="5188"/>
                                  <a:pt x="16906" y="8032"/>
                                  <a:pt x="16906" y="10877"/>
                                </a:cubicBezTo>
                                <a:cubicBezTo>
                                  <a:pt x="16906" y="13582"/>
                                  <a:pt x="16878" y="16288"/>
                                  <a:pt x="16906" y="18993"/>
                                </a:cubicBezTo>
                                <a:cubicBezTo>
                                  <a:pt x="16934" y="20415"/>
                                  <a:pt x="16458" y="21224"/>
                                  <a:pt x="14891" y="21085"/>
                                </a:cubicBezTo>
                                <a:cubicBezTo>
                                  <a:pt x="14751" y="21085"/>
                                  <a:pt x="14639" y="21085"/>
                                  <a:pt x="14499" y="21085"/>
                                </a:cubicBezTo>
                                <a:cubicBezTo>
                                  <a:pt x="8257" y="21057"/>
                                  <a:pt x="9489" y="21531"/>
                                  <a:pt x="9349" y="16371"/>
                                </a:cubicBezTo>
                                <a:cubicBezTo>
                                  <a:pt x="9349" y="15981"/>
                                  <a:pt x="9349" y="15590"/>
                                  <a:pt x="9349" y="15200"/>
                                </a:cubicBezTo>
                                <a:cubicBezTo>
                                  <a:pt x="9321" y="11407"/>
                                  <a:pt x="9321" y="11407"/>
                                  <a:pt x="5542" y="11379"/>
                                </a:cubicBezTo>
                                <a:cubicBezTo>
                                  <a:pt x="0" y="11323"/>
                                  <a:pt x="0" y="11323"/>
                                  <a:pt x="0" y="5829"/>
                                </a:cubicBezTo>
                                <a:cubicBezTo>
                                  <a:pt x="0" y="84"/>
                                  <a:pt x="0" y="84"/>
                                  <a:pt x="5710" y="84"/>
                                </a:cubicBezTo>
                                <a:cubicBezTo>
                                  <a:pt x="8677" y="84"/>
                                  <a:pt x="11672" y="139"/>
                                  <a:pt x="14639" y="56"/>
                                </a:cubicBezTo>
                                <a:close/>
                              </a:path>
                            </a:pathLst>
                          </a:custGeom>
                          <a:ln w="0" cap="flat">
                            <a:miter lim="127000"/>
                          </a:ln>
                        </wps:spPr>
                        <wps:style>
                          <a:lnRef idx="0">
                            <a:srgbClr val="000000">
                              <a:alpha val="0"/>
                            </a:srgbClr>
                          </a:lnRef>
                          <a:fillRef idx="1">
                            <a:srgbClr val="F1BE01"/>
                          </a:fillRef>
                          <a:effectRef idx="0">
                            <a:scrgbClr r="0" g="0" b="0"/>
                          </a:effectRef>
                          <a:fontRef idx="none"/>
                        </wps:style>
                        <wps:bodyPr/>
                      </wps:wsp>
                      <wps:wsp>
                        <wps:cNvPr id="99" name="Shape 99"/>
                        <wps:cNvSpPr/>
                        <wps:spPr>
                          <a:xfrm>
                            <a:off x="416437" y="423143"/>
                            <a:ext cx="16878" cy="21419"/>
                          </a:xfrm>
                          <a:custGeom>
                            <a:avLst/>
                            <a:gdLst/>
                            <a:ahLst/>
                            <a:cxnLst/>
                            <a:rect l="0" t="0" r="0" b="0"/>
                            <a:pathLst>
                              <a:path w="16878" h="21419">
                                <a:moveTo>
                                  <a:pt x="2127" y="28"/>
                                </a:moveTo>
                                <a:cubicBezTo>
                                  <a:pt x="6270" y="112"/>
                                  <a:pt x="10412" y="112"/>
                                  <a:pt x="14555" y="28"/>
                                </a:cubicBezTo>
                                <a:cubicBezTo>
                                  <a:pt x="16262" y="0"/>
                                  <a:pt x="16822" y="725"/>
                                  <a:pt x="16794" y="2343"/>
                                </a:cubicBezTo>
                                <a:cubicBezTo>
                                  <a:pt x="16738" y="4546"/>
                                  <a:pt x="16710" y="6721"/>
                                  <a:pt x="16794" y="8925"/>
                                </a:cubicBezTo>
                                <a:cubicBezTo>
                                  <a:pt x="16878" y="10849"/>
                                  <a:pt x="15982" y="11463"/>
                                  <a:pt x="14247" y="11323"/>
                                </a:cubicBezTo>
                                <a:cubicBezTo>
                                  <a:pt x="13743" y="11268"/>
                                  <a:pt x="13211" y="11323"/>
                                  <a:pt x="12708" y="11323"/>
                                </a:cubicBezTo>
                                <a:cubicBezTo>
                                  <a:pt x="6746" y="11351"/>
                                  <a:pt x="7473" y="10738"/>
                                  <a:pt x="7417" y="16790"/>
                                </a:cubicBezTo>
                                <a:cubicBezTo>
                                  <a:pt x="7361" y="21419"/>
                                  <a:pt x="7977" y="21029"/>
                                  <a:pt x="2939" y="21001"/>
                                </a:cubicBezTo>
                                <a:cubicBezTo>
                                  <a:pt x="168" y="21001"/>
                                  <a:pt x="140" y="20945"/>
                                  <a:pt x="84" y="18268"/>
                                </a:cubicBezTo>
                                <a:cubicBezTo>
                                  <a:pt x="28" y="15702"/>
                                  <a:pt x="56" y="13108"/>
                                  <a:pt x="56" y="10542"/>
                                </a:cubicBezTo>
                                <a:cubicBezTo>
                                  <a:pt x="56" y="7837"/>
                                  <a:pt x="84" y="5132"/>
                                  <a:pt x="28" y="2426"/>
                                </a:cubicBezTo>
                                <a:cubicBezTo>
                                  <a:pt x="0" y="920"/>
                                  <a:pt x="308" y="0"/>
                                  <a:pt x="2127" y="28"/>
                                </a:cubicBezTo>
                                <a:close/>
                              </a:path>
                            </a:pathLst>
                          </a:custGeom>
                          <a:ln w="0" cap="flat">
                            <a:miter lim="127000"/>
                          </a:ln>
                        </wps:spPr>
                        <wps:style>
                          <a:lnRef idx="0">
                            <a:srgbClr val="000000">
                              <a:alpha val="0"/>
                            </a:srgbClr>
                          </a:lnRef>
                          <a:fillRef idx="1">
                            <a:srgbClr val="F5C100"/>
                          </a:fillRef>
                          <a:effectRef idx="0">
                            <a:scrgbClr r="0" g="0" b="0"/>
                          </a:effectRef>
                          <a:fontRef idx="none"/>
                        </wps:style>
                        <wps:bodyPr/>
                      </wps:wsp>
                      <wps:wsp>
                        <wps:cNvPr id="100" name="Shape 100"/>
                        <wps:cNvSpPr/>
                        <wps:spPr>
                          <a:xfrm>
                            <a:off x="377979" y="458563"/>
                            <a:ext cx="23400" cy="9706"/>
                          </a:xfrm>
                          <a:custGeom>
                            <a:avLst/>
                            <a:gdLst/>
                            <a:ahLst/>
                            <a:cxnLst/>
                            <a:rect l="0" t="0" r="0" b="0"/>
                            <a:pathLst>
                              <a:path w="23400" h="9706">
                                <a:moveTo>
                                  <a:pt x="6326" y="1199"/>
                                </a:moveTo>
                                <a:cubicBezTo>
                                  <a:pt x="8173" y="1171"/>
                                  <a:pt x="9993" y="1199"/>
                                  <a:pt x="11784" y="1199"/>
                                </a:cubicBezTo>
                                <a:cubicBezTo>
                                  <a:pt x="14751" y="1199"/>
                                  <a:pt x="17746" y="1227"/>
                                  <a:pt x="20713" y="1199"/>
                                </a:cubicBezTo>
                                <a:cubicBezTo>
                                  <a:pt x="22168" y="1171"/>
                                  <a:pt x="22728" y="1757"/>
                                  <a:pt x="22840" y="3235"/>
                                </a:cubicBezTo>
                                <a:cubicBezTo>
                                  <a:pt x="23400" y="9566"/>
                                  <a:pt x="23372" y="9622"/>
                                  <a:pt x="16962" y="9622"/>
                                </a:cubicBezTo>
                                <a:cubicBezTo>
                                  <a:pt x="12428" y="9622"/>
                                  <a:pt x="7893" y="9566"/>
                                  <a:pt x="3359" y="9650"/>
                                </a:cubicBezTo>
                                <a:cubicBezTo>
                                  <a:pt x="1400" y="9706"/>
                                  <a:pt x="588" y="9148"/>
                                  <a:pt x="644" y="7028"/>
                                </a:cubicBezTo>
                                <a:cubicBezTo>
                                  <a:pt x="812" y="0"/>
                                  <a:pt x="0" y="1339"/>
                                  <a:pt x="6326" y="1199"/>
                                </a:cubicBezTo>
                                <a:close/>
                              </a:path>
                            </a:pathLst>
                          </a:custGeom>
                          <a:ln w="0" cap="flat">
                            <a:miter lim="127000"/>
                          </a:ln>
                        </wps:spPr>
                        <wps:style>
                          <a:lnRef idx="0">
                            <a:srgbClr val="000000">
                              <a:alpha val="0"/>
                            </a:srgbClr>
                          </a:lnRef>
                          <a:fillRef idx="1">
                            <a:srgbClr val="F1BE01"/>
                          </a:fillRef>
                          <a:effectRef idx="0">
                            <a:scrgbClr r="0" g="0" b="0"/>
                          </a:effectRef>
                          <a:fontRef idx="none"/>
                        </wps:style>
                        <wps:bodyPr/>
                      </wps:wsp>
                      <wps:wsp>
                        <wps:cNvPr id="101" name="Shape 101"/>
                        <wps:cNvSpPr/>
                        <wps:spPr>
                          <a:xfrm>
                            <a:off x="342431" y="459707"/>
                            <a:ext cx="22756" cy="8534"/>
                          </a:xfrm>
                          <a:custGeom>
                            <a:avLst/>
                            <a:gdLst/>
                            <a:ahLst/>
                            <a:cxnLst/>
                            <a:rect l="0" t="0" r="0" b="0"/>
                            <a:pathLst>
                              <a:path w="22756" h="8534">
                                <a:moveTo>
                                  <a:pt x="20097" y="56"/>
                                </a:moveTo>
                                <a:cubicBezTo>
                                  <a:pt x="21356" y="56"/>
                                  <a:pt x="21888" y="530"/>
                                  <a:pt x="22028" y="1841"/>
                                </a:cubicBezTo>
                                <a:cubicBezTo>
                                  <a:pt x="22756" y="8172"/>
                                  <a:pt x="22532" y="8451"/>
                                  <a:pt x="16010" y="8451"/>
                                </a:cubicBezTo>
                                <a:cubicBezTo>
                                  <a:pt x="14331" y="8479"/>
                                  <a:pt x="12652" y="8479"/>
                                  <a:pt x="10972" y="8479"/>
                                </a:cubicBezTo>
                                <a:cubicBezTo>
                                  <a:pt x="8117" y="8479"/>
                                  <a:pt x="5262" y="8534"/>
                                  <a:pt x="2407" y="8451"/>
                                </a:cubicBezTo>
                                <a:cubicBezTo>
                                  <a:pt x="140" y="8395"/>
                                  <a:pt x="140" y="8339"/>
                                  <a:pt x="84" y="5160"/>
                                </a:cubicBezTo>
                                <a:cubicBezTo>
                                  <a:pt x="0" y="251"/>
                                  <a:pt x="0" y="112"/>
                                  <a:pt x="2211" y="84"/>
                                </a:cubicBezTo>
                                <a:cubicBezTo>
                                  <a:pt x="8173" y="0"/>
                                  <a:pt x="14135" y="84"/>
                                  <a:pt x="20097" y="56"/>
                                </a:cubicBezTo>
                                <a:close/>
                              </a:path>
                            </a:pathLst>
                          </a:custGeom>
                          <a:ln w="0" cap="flat">
                            <a:miter lim="127000"/>
                          </a:ln>
                        </wps:spPr>
                        <wps:style>
                          <a:lnRef idx="0">
                            <a:srgbClr val="000000">
                              <a:alpha val="0"/>
                            </a:srgbClr>
                          </a:lnRef>
                          <a:fillRef idx="1">
                            <a:srgbClr val="F1BE01"/>
                          </a:fillRef>
                          <a:effectRef idx="0">
                            <a:scrgbClr r="0" g="0" b="0"/>
                          </a:effectRef>
                          <a:fontRef idx="none"/>
                        </wps:style>
                        <wps:bodyPr/>
                      </wps:wsp>
                      <wps:wsp>
                        <wps:cNvPr id="102" name="Shape 102"/>
                        <wps:cNvSpPr/>
                        <wps:spPr>
                          <a:xfrm>
                            <a:off x="368462" y="447742"/>
                            <a:ext cx="6242" cy="20583"/>
                          </a:xfrm>
                          <a:custGeom>
                            <a:avLst/>
                            <a:gdLst/>
                            <a:ahLst/>
                            <a:cxnLst/>
                            <a:rect l="0" t="0" r="0" b="0"/>
                            <a:pathLst>
                              <a:path w="6242" h="20583">
                                <a:moveTo>
                                  <a:pt x="1763" y="446"/>
                                </a:moveTo>
                                <a:cubicBezTo>
                                  <a:pt x="5710" y="0"/>
                                  <a:pt x="6186" y="390"/>
                                  <a:pt x="6214" y="4379"/>
                                </a:cubicBezTo>
                                <a:cubicBezTo>
                                  <a:pt x="6214" y="6443"/>
                                  <a:pt x="6214" y="8506"/>
                                  <a:pt x="6214" y="10570"/>
                                </a:cubicBezTo>
                                <a:cubicBezTo>
                                  <a:pt x="6186" y="10570"/>
                                  <a:pt x="6158" y="10570"/>
                                  <a:pt x="6158" y="10570"/>
                                </a:cubicBezTo>
                                <a:cubicBezTo>
                                  <a:pt x="6158" y="13136"/>
                                  <a:pt x="6074" y="15730"/>
                                  <a:pt x="6186" y="18296"/>
                                </a:cubicBezTo>
                                <a:cubicBezTo>
                                  <a:pt x="6242" y="20025"/>
                                  <a:pt x="5458" y="20583"/>
                                  <a:pt x="3863" y="20471"/>
                                </a:cubicBezTo>
                                <a:cubicBezTo>
                                  <a:pt x="3219" y="20415"/>
                                  <a:pt x="2575" y="20443"/>
                                  <a:pt x="1931" y="20471"/>
                                </a:cubicBezTo>
                                <a:cubicBezTo>
                                  <a:pt x="672" y="20527"/>
                                  <a:pt x="56" y="19997"/>
                                  <a:pt x="56" y="18658"/>
                                </a:cubicBezTo>
                                <a:cubicBezTo>
                                  <a:pt x="56" y="13248"/>
                                  <a:pt x="56" y="7837"/>
                                  <a:pt x="0" y="2426"/>
                                </a:cubicBezTo>
                                <a:cubicBezTo>
                                  <a:pt x="0" y="1199"/>
                                  <a:pt x="420" y="614"/>
                                  <a:pt x="1763" y="446"/>
                                </a:cubicBezTo>
                                <a:close/>
                              </a:path>
                            </a:pathLst>
                          </a:custGeom>
                          <a:ln w="0" cap="flat">
                            <a:miter lim="127000"/>
                          </a:ln>
                        </wps:spPr>
                        <wps:style>
                          <a:lnRef idx="0">
                            <a:srgbClr val="000000">
                              <a:alpha val="0"/>
                            </a:srgbClr>
                          </a:lnRef>
                          <a:fillRef idx="1">
                            <a:srgbClr val="F1BE01"/>
                          </a:fillRef>
                          <a:effectRef idx="0">
                            <a:scrgbClr r="0" g="0" b="0"/>
                          </a:effectRef>
                          <a:fontRef idx="none"/>
                        </wps:style>
                        <wps:bodyPr/>
                      </wps:wsp>
                      <wps:wsp>
                        <wps:cNvPr id="103" name="Shape 103"/>
                        <wps:cNvSpPr/>
                        <wps:spPr>
                          <a:xfrm>
                            <a:off x="339268" y="471922"/>
                            <a:ext cx="65973" cy="1897"/>
                          </a:xfrm>
                          <a:custGeom>
                            <a:avLst/>
                            <a:gdLst/>
                            <a:ahLst/>
                            <a:cxnLst/>
                            <a:rect l="0" t="0" r="0" b="0"/>
                            <a:pathLst>
                              <a:path w="65973" h="1897">
                                <a:moveTo>
                                  <a:pt x="32976" y="3"/>
                                </a:moveTo>
                                <a:cubicBezTo>
                                  <a:pt x="48752" y="0"/>
                                  <a:pt x="64531" y="265"/>
                                  <a:pt x="65973" y="809"/>
                                </a:cubicBezTo>
                                <a:cubicBezTo>
                                  <a:pt x="63146" y="1897"/>
                                  <a:pt x="2883" y="1897"/>
                                  <a:pt x="0" y="809"/>
                                </a:cubicBezTo>
                                <a:cubicBezTo>
                                  <a:pt x="1428" y="279"/>
                                  <a:pt x="17200" y="7"/>
                                  <a:pt x="32976" y="3"/>
                                </a:cubicBezTo>
                                <a:close/>
                              </a:path>
                            </a:pathLst>
                          </a:custGeom>
                          <a:ln w="0" cap="flat">
                            <a:miter lim="127000"/>
                          </a:ln>
                        </wps:spPr>
                        <wps:style>
                          <a:lnRef idx="0">
                            <a:srgbClr val="000000">
                              <a:alpha val="0"/>
                            </a:srgbClr>
                          </a:lnRef>
                          <a:fillRef idx="1">
                            <a:srgbClr val="95760A"/>
                          </a:fillRef>
                          <a:effectRef idx="0">
                            <a:scrgbClr r="0" g="0" b="0"/>
                          </a:effectRef>
                          <a:fontRef idx="none"/>
                        </wps:style>
                        <wps:bodyPr/>
                      </wps:wsp>
                      <wps:wsp>
                        <wps:cNvPr id="104" name="Shape 104"/>
                        <wps:cNvSpPr/>
                        <wps:spPr>
                          <a:xfrm>
                            <a:off x="424610" y="472006"/>
                            <a:ext cx="33504" cy="1618"/>
                          </a:xfrm>
                          <a:custGeom>
                            <a:avLst/>
                            <a:gdLst/>
                            <a:ahLst/>
                            <a:cxnLst/>
                            <a:rect l="0" t="0" r="0" b="0"/>
                            <a:pathLst>
                              <a:path w="33504" h="1618">
                                <a:moveTo>
                                  <a:pt x="1371" y="28"/>
                                </a:moveTo>
                                <a:cubicBezTo>
                                  <a:pt x="11728" y="0"/>
                                  <a:pt x="22084" y="28"/>
                                  <a:pt x="32441" y="56"/>
                                </a:cubicBezTo>
                                <a:cubicBezTo>
                                  <a:pt x="32804" y="56"/>
                                  <a:pt x="33168" y="279"/>
                                  <a:pt x="33504" y="390"/>
                                </a:cubicBezTo>
                                <a:cubicBezTo>
                                  <a:pt x="33504" y="669"/>
                                  <a:pt x="33504" y="1004"/>
                                  <a:pt x="33476" y="1339"/>
                                </a:cubicBezTo>
                                <a:cubicBezTo>
                                  <a:pt x="22364" y="1618"/>
                                  <a:pt x="11252" y="1422"/>
                                  <a:pt x="224" y="1478"/>
                                </a:cubicBezTo>
                                <a:cubicBezTo>
                                  <a:pt x="0" y="28"/>
                                  <a:pt x="756" y="28"/>
                                  <a:pt x="1371" y="28"/>
                                </a:cubicBezTo>
                                <a:close/>
                              </a:path>
                            </a:pathLst>
                          </a:custGeom>
                          <a:ln w="0" cap="flat">
                            <a:miter lim="127000"/>
                          </a:ln>
                        </wps:spPr>
                        <wps:style>
                          <a:lnRef idx="0">
                            <a:srgbClr val="000000">
                              <a:alpha val="0"/>
                            </a:srgbClr>
                          </a:lnRef>
                          <a:fillRef idx="1">
                            <a:srgbClr val="95760A"/>
                          </a:fillRef>
                          <a:effectRef idx="0">
                            <a:scrgbClr r="0" g="0" b="0"/>
                          </a:effectRef>
                          <a:fontRef idx="none"/>
                        </wps:style>
                        <wps:bodyPr/>
                      </wps:wsp>
                      <wps:wsp>
                        <wps:cNvPr id="105" name="Shape 105"/>
                        <wps:cNvSpPr/>
                        <wps:spPr>
                          <a:xfrm>
                            <a:off x="285499" y="471999"/>
                            <a:ext cx="34008" cy="1959"/>
                          </a:xfrm>
                          <a:custGeom>
                            <a:avLst/>
                            <a:gdLst/>
                            <a:ahLst/>
                            <a:cxnLst/>
                            <a:rect l="0" t="0" r="0" b="0"/>
                            <a:pathLst>
                              <a:path w="34008" h="1959">
                                <a:moveTo>
                                  <a:pt x="17214" y="14"/>
                                </a:moveTo>
                                <a:cubicBezTo>
                                  <a:pt x="24806" y="28"/>
                                  <a:pt x="32329" y="314"/>
                                  <a:pt x="34008" y="816"/>
                                </a:cubicBezTo>
                                <a:cubicBezTo>
                                  <a:pt x="30789" y="1959"/>
                                  <a:pt x="28018" y="1374"/>
                                  <a:pt x="25331" y="1457"/>
                                </a:cubicBezTo>
                                <a:cubicBezTo>
                                  <a:pt x="22476" y="1569"/>
                                  <a:pt x="19649" y="1485"/>
                                  <a:pt x="16794" y="1485"/>
                                </a:cubicBezTo>
                                <a:cubicBezTo>
                                  <a:pt x="13939" y="1485"/>
                                  <a:pt x="11112" y="1541"/>
                                  <a:pt x="8257" y="1485"/>
                                </a:cubicBezTo>
                                <a:cubicBezTo>
                                  <a:pt x="5486" y="1401"/>
                                  <a:pt x="2715" y="1736"/>
                                  <a:pt x="0" y="844"/>
                                </a:cubicBezTo>
                                <a:cubicBezTo>
                                  <a:pt x="1959" y="258"/>
                                  <a:pt x="9622" y="0"/>
                                  <a:pt x="17214" y="14"/>
                                </a:cubicBezTo>
                                <a:close/>
                              </a:path>
                            </a:pathLst>
                          </a:custGeom>
                          <a:ln w="0" cap="flat">
                            <a:miter lim="127000"/>
                          </a:ln>
                        </wps:spPr>
                        <wps:style>
                          <a:lnRef idx="0">
                            <a:srgbClr val="000000">
                              <a:alpha val="0"/>
                            </a:srgbClr>
                          </a:lnRef>
                          <a:fillRef idx="1">
                            <a:srgbClr val="95760A"/>
                          </a:fillRef>
                          <a:effectRef idx="0">
                            <a:scrgbClr r="0" g="0" b="0"/>
                          </a:effectRef>
                          <a:fontRef idx="none"/>
                        </wps:style>
                        <wps:bodyPr/>
                      </wps:wsp>
                      <wps:wsp>
                        <wps:cNvPr id="106" name="Shape 106"/>
                        <wps:cNvSpPr/>
                        <wps:spPr>
                          <a:xfrm>
                            <a:off x="345762" y="752995"/>
                            <a:ext cx="10552" cy="8088"/>
                          </a:xfrm>
                          <a:custGeom>
                            <a:avLst/>
                            <a:gdLst/>
                            <a:ahLst/>
                            <a:cxnLst/>
                            <a:rect l="0" t="0" r="0" b="0"/>
                            <a:pathLst>
                              <a:path w="10552" h="8088">
                                <a:moveTo>
                                  <a:pt x="1288" y="56"/>
                                </a:moveTo>
                                <a:cubicBezTo>
                                  <a:pt x="3331" y="111"/>
                                  <a:pt x="5430" y="0"/>
                                  <a:pt x="7445" y="251"/>
                                </a:cubicBezTo>
                                <a:cubicBezTo>
                                  <a:pt x="9545" y="502"/>
                                  <a:pt x="10552" y="1952"/>
                                  <a:pt x="10552" y="3988"/>
                                </a:cubicBezTo>
                                <a:cubicBezTo>
                                  <a:pt x="10524" y="5996"/>
                                  <a:pt x="9433" y="7586"/>
                                  <a:pt x="7473" y="7837"/>
                                </a:cubicBezTo>
                                <a:cubicBezTo>
                                  <a:pt x="5430" y="8088"/>
                                  <a:pt x="3359" y="7976"/>
                                  <a:pt x="1316" y="8004"/>
                                </a:cubicBezTo>
                                <a:cubicBezTo>
                                  <a:pt x="308" y="8032"/>
                                  <a:pt x="28" y="7391"/>
                                  <a:pt x="28" y="6526"/>
                                </a:cubicBezTo>
                                <a:cubicBezTo>
                                  <a:pt x="0" y="5661"/>
                                  <a:pt x="28" y="4769"/>
                                  <a:pt x="0" y="3877"/>
                                </a:cubicBezTo>
                                <a:cubicBezTo>
                                  <a:pt x="0" y="3096"/>
                                  <a:pt x="0" y="2343"/>
                                  <a:pt x="0" y="1562"/>
                                </a:cubicBezTo>
                                <a:cubicBezTo>
                                  <a:pt x="0" y="697"/>
                                  <a:pt x="252" y="28"/>
                                  <a:pt x="1288" y="56"/>
                                </a:cubicBez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107" name="Shape 107"/>
                        <wps:cNvSpPr/>
                        <wps:spPr>
                          <a:xfrm>
                            <a:off x="345202" y="579577"/>
                            <a:ext cx="53349" cy="52210"/>
                          </a:xfrm>
                          <a:custGeom>
                            <a:avLst/>
                            <a:gdLst/>
                            <a:ahLst/>
                            <a:cxnLst/>
                            <a:rect l="0" t="0" r="0" b="0"/>
                            <a:pathLst>
                              <a:path w="53349" h="52210">
                                <a:moveTo>
                                  <a:pt x="24827" y="1199"/>
                                </a:moveTo>
                                <a:cubicBezTo>
                                  <a:pt x="25975" y="0"/>
                                  <a:pt x="26814" y="0"/>
                                  <a:pt x="27990" y="1199"/>
                                </a:cubicBezTo>
                                <a:cubicBezTo>
                                  <a:pt x="30929" y="4239"/>
                                  <a:pt x="33952" y="7223"/>
                                  <a:pt x="36975" y="10152"/>
                                </a:cubicBezTo>
                                <a:cubicBezTo>
                                  <a:pt x="37731" y="10877"/>
                                  <a:pt x="38262" y="12160"/>
                                  <a:pt x="39718" y="11797"/>
                                </a:cubicBezTo>
                                <a:cubicBezTo>
                                  <a:pt x="39942" y="12076"/>
                                  <a:pt x="40138" y="12355"/>
                                  <a:pt x="40362" y="12634"/>
                                </a:cubicBezTo>
                                <a:cubicBezTo>
                                  <a:pt x="40362" y="13973"/>
                                  <a:pt x="41453" y="14614"/>
                                  <a:pt x="42237" y="15423"/>
                                </a:cubicBezTo>
                                <a:cubicBezTo>
                                  <a:pt x="44672" y="17877"/>
                                  <a:pt x="47163" y="20304"/>
                                  <a:pt x="49598" y="22786"/>
                                </a:cubicBezTo>
                                <a:cubicBezTo>
                                  <a:pt x="53349" y="26607"/>
                                  <a:pt x="53181" y="25519"/>
                                  <a:pt x="49487" y="29424"/>
                                </a:cubicBezTo>
                                <a:cubicBezTo>
                                  <a:pt x="46436" y="32687"/>
                                  <a:pt x="42797" y="35392"/>
                                  <a:pt x="40278" y="39157"/>
                                </a:cubicBezTo>
                                <a:cubicBezTo>
                                  <a:pt x="40054" y="39325"/>
                                  <a:pt x="39802" y="39492"/>
                                  <a:pt x="39578" y="39687"/>
                                </a:cubicBezTo>
                                <a:cubicBezTo>
                                  <a:pt x="38374" y="40245"/>
                                  <a:pt x="37591" y="41305"/>
                                  <a:pt x="36695" y="42197"/>
                                </a:cubicBezTo>
                                <a:cubicBezTo>
                                  <a:pt x="33840" y="44986"/>
                                  <a:pt x="30957" y="47747"/>
                                  <a:pt x="28270" y="50648"/>
                                </a:cubicBezTo>
                                <a:cubicBezTo>
                                  <a:pt x="26843" y="52210"/>
                                  <a:pt x="25863" y="52098"/>
                                  <a:pt x="24575" y="50592"/>
                                </a:cubicBezTo>
                                <a:cubicBezTo>
                                  <a:pt x="23484" y="49337"/>
                                  <a:pt x="22280" y="48166"/>
                                  <a:pt x="21049" y="47050"/>
                                </a:cubicBezTo>
                                <a:cubicBezTo>
                                  <a:pt x="18417" y="44624"/>
                                  <a:pt x="16262" y="41695"/>
                                  <a:pt x="13183" y="39715"/>
                                </a:cubicBezTo>
                                <a:cubicBezTo>
                                  <a:pt x="12931" y="39575"/>
                                  <a:pt x="12679" y="39436"/>
                                  <a:pt x="12400" y="39269"/>
                                </a:cubicBezTo>
                                <a:cubicBezTo>
                                  <a:pt x="12372" y="37930"/>
                                  <a:pt x="11252" y="37317"/>
                                  <a:pt x="10468" y="36536"/>
                                </a:cubicBezTo>
                                <a:cubicBezTo>
                                  <a:pt x="7781" y="33774"/>
                                  <a:pt x="5010" y="31097"/>
                                  <a:pt x="2295" y="28364"/>
                                </a:cubicBezTo>
                                <a:cubicBezTo>
                                  <a:pt x="0" y="26049"/>
                                  <a:pt x="0" y="26021"/>
                                  <a:pt x="2407" y="23623"/>
                                </a:cubicBezTo>
                                <a:cubicBezTo>
                                  <a:pt x="5122" y="20889"/>
                                  <a:pt x="7865" y="18212"/>
                                  <a:pt x="10580" y="15451"/>
                                </a:cubicBezTo>
                                <a:cubicBezTo>
                                  <a:pt x="11308" y="14614"/>
                                  <a:pt x="12455" y="14029"/>
                                  <a:pt x="12288" y="12606"/>
                                </a:cubicBezTo>
                                <a:cubicBezTo>
                                  <a:pt x="12539" y="12327"/>
                                  <a:pt x="12791" y="12048"/>
                                  <a:pt x="13043" y="11769"/>
                                </a:cubicBezTo>
                                <a:cubicBezTo>
                                  <a:pt x="14667" y="12132"/>
                                  <a:pt x="15254" y="10682"/>
                                  <a:pt x="16094" y="9873"/>
                                </a:cubicBezTo>
                                <a:cubicBezTo>
                                  <a:pt x="19061" y="7028"/>
                                  <a:pt x="21972" y="4156"/>
                                  <a:pt x="24827" y="1199"/>
                                </a:cubicBezTo>
                                <a:close/>
                              </a:path>
                            </a:pathLst>
                          </a:custGeom>
                          <a:ln w="0" cap="flat">
                            <a:miter lim="127000"/>
                          </a:ln>
                        </wps:spPr>
                        <wps:style>
                          <a:lnRef idx="0">
                            <a:srgbClr val="000000">
                              <a:alpha val="0"/>
                            </a:srgbClr>
                          </a:lnRef>
                          <a:fillRef idx="1">
                            <a:srgbClr val="0B943C"/>
                          </a:fillRef>
                          <a:effectRef idx="0">
                            <a:scrgbClr r="0" g="0" b="0"/>
                          </a:effectRef>
                          <a:fontRef idx="none"/>
                        </wps:style>
                        <wps:bodyPr/>
                      </wps:wsp>
                      <wps:wsp>
                        <wps:cNvPr id="108" name="Shape 108"/>
                        <wps:cNvSpPr/>
                        <wps:spPr>
                          <a:xfrm>
                            <a:off x="385452" y="592183"/>
                            <a:ext cx="76525" cy="26523"/>
                          </a:xfrm>
                          <a:custGeom>
                            <a:avLst/>
                            <a:gdLst/>
                            <a:ahLst/>
                            <a:cxnLst/>
                            <a:rect l="0" t="0" r="0" b="0"/>
                            <a:pathLst>
                              <a:path w="76525" h="26523">
                                <a:moveTo>
                                  <a:pt x="84" y="0"/>
                                </a:moveTo>
                                <a:cubicBezTo>
                                  <a:pt x="11224" y="28"/>
                                  <a:pt x="22364" y="139"/>
                                  <a:pt x="33476" y="56"/>
                                </a:cubicBezTo>
                                <a:cubicBezTo>
                                  <a:pt x="35883" y="28"/>
                                  <a:pt x="37647" y="669"/>
                                  <a:pt x="39270" y="2454"/>
                                </a:cubicBezTo>
                                <a:cubicBezTo>
                                  <a:pt x="41453" y="4825"/>
                                  <a:pt x="43553" y="7809"/>
                                  <a:pt x="46324" y="8953"/>
                                </a:cubicBezTo>
                                <a:cubicBezTo>
                                  <a:pt x="49095" y="10096"/>
                                  <a:pt x="52677" y="9315"/>
                                  <a:pt x="55924" y="9343"/>
                                </a:cubicBezTo>
                                <a:cubicBezTo>
                                  <a:pt x="57744" y="9371"/>
                                  <a:pt x="59563" y="9315"/>
                                  <a:pt x="61354" y="9343"/>
                                </a:cubicBezTo>
                                <a:cubicBezTo>
                                  <a:pt x="62642" y="9371"/>
                                  <a:pt x="63258" y="8841"/>
                                  <a:pt x="63230" y="7530"/>
                                </a:cubicBezTo>
                                <a:cubicBezTo>
                                  <a:pt x="63202" y="5466"/>
                                  <a:pt x="63230" y="3403"/>
                                  <a:pt x="63230" y="1450"/>
                                </a:cubicBezTo>
                                <a:cubicBezTo>
                                  <a:pt x="63873" y="1004"/>
                                  <a:pt x="64321" y="1171"/>
                                  <a:pt x="64713" y="1562"/>
                                </a:cubicBezTo>
                                <a:cubicBezTo>
                                  <a:pt x="68184" y="5020"/>
                                  <a:pt x="71683" y="8506"/>
                                  <a:pt x="75154" y="11937"/>
                                </a:cubicBezTo>
                                <a:cubicBezTo>
                                  <a:pt x="75965" y="12718"/>
                                  <a:pt x="76525" y="13415"/>
                                  <a:pt x="75433" y="14475"/>
                                </a:cubicBezTo>
                                <a:cubicBezTo>
                                  <a:pt x="71655" y="18156"/>
                                  <a:pt x="67960" y="21921"/>
                                  <a:pt x="63985" y="25882"/>
                                </a:cubicBezTo>
                                <a:cubicBezTo>
                                  <a:pt x="62810" y="23734"/>
                                  <a:pt x="63314" y="21810"/>
                                  <a:pt x="63286" y="19997"/>
                                </a:cubicBezTo>
                                <a:cubicBezTo>
                                  <a:pt x="63286" y="18296"/>
                                  <a:pt x="62922" y="17292"/>
                                  <a:pt x="60963" y="17320"/>
                                </a:cubicBezTo>
                                <a:cubicBezTo>
                                  <a:pt x="56428" y="17403"/>
                                  <a:pt x="51894" y="17403"/>
                                  <a:pt x="47359" y="17403"/>
                                </a:cubicBezTo>
                                <a:cubicBezTo>
                                  <a:pt x="46044" y="17403"/>
                                  <a:pt x="45232" y="18184"/>
                                  <a:pt x="44392" y="19021"/>
                                </a:cubicBezTo>
                                <a:cubicBezTo>
                                  <a:pt x="42657" y="20778"/>
                                  <a:pt x="40810" y="22395"/>
                                  <a:pt x="39214" y="24236"/>
                                </a:cubicBezTo>
                                <a:cubicBezTo>
                                  <a:pt x="37731" y="25937"/>
                                  <a:pt x="36023" y="26523"/>
                                  <a:pt x="33784" y="26495"/>
                                </a:cubicBezTo>
                                <a:cubicBezTo>
                                  <a:pt x="22532" y="26440"/>
                                  <a:pt x="11252" y="26523"/>
                                  <a:pt x="0" y="26523"/>
                                </a:cubicBezTo>
                                <a:cubicBezTo>
                                  <a:pt x="2519" y="22758"/>
                                  <a:pt x="6158" y="20053"/>
                                  <a:pt x="9209" y="16790"/>
                                </a:cubicBezTo>
                                <a:cubicBezTo>
                                  <a:pt x="12903" y="12857"/>
                                  <a:pt x="13043" y="13945"/>
                                  <a:pt x="9321" y="10152"/>
                                </a:cubicBezTo>
                                <a:cubicBezTo>
                                  <a:pt x="6886" y="7670"/>
                                  <a:pt x="4394" y="5271"/>
                                  <a:pt x="1959" y="2789"/>
                                </a:cubicBezTo>
                                <a:cubicBezTo>
                                  <a:pt x="1176" y="1980"/>
                                  <a:pt x="84" y="1339"/>
                                  <a:pt x="84" y="0"/>
                                </a:cubicBezTo>
                                <a:close/>
                              </a:path>
                            </a:pathLst>
                          </a:custGeom>
                          <a:ln w="0" cap="flat">
                            <a:miter lim="127000"/>
                          </a:ln>
                        </wps:spPr>
                        <wps:style>
                          <a:lnRef idx="0">
                            <a:srgbClr val="000000">
                              <a:alpha val="0"/>
                            </a:srgbClr>
                          </a:lnRef>
                          <a:fillRef idx="1">
                            <a:srgbClr val="F5C201"/>
                          </a:fillRef>
                          <a:effectRef idx="0">
                            <a:scrgbClr r="0" g="0" b="0"/>
                          </a:effectRef>
                          <a:fontRef idx="none"/>
                        </wps:style>
                        <wps:bodyPr/>
                      </wps:wsp>
                      <wps:wsp>
                        <wps:cNvPr id="109" name="Shape 109"/>
                        <wps:cNvSpPr/>
                        <wps:spPr>
                          <a:xfrm>
                            <a:off x="281833" y="592183"/>
                            <a:ext cx="75825" cy="26607"/>
                          </a:xfrm>
                          <a:custGeom>
                            <a:avLst/>
                            <a:gdLst/>
                            <a:ahLst/>
                            <a:cxnLst/>
                            <a:rect l="0" t="0" r="0" b="0"/>
                            <a:pathLst>
                              <a:path w="75825" h="26607">
                                <a:moveTo>
                                  <a:pt x="75657" y="0"/>
                                </a:moveTo>
                                <a:cubicBezTo>
                                  <a:pt x="75825" y="1394"/>
                                  <a:pt x="74678" y="2008"/>
                                  <a:pt x="73922" y="2789"/>
                                </a:cubicBezTo>
                                <a:cubicBezTo>
                                  <a:pt x="71235" y="5522"/>
                                  <a:pt x="68464" y="8227"/>
                                  <a:pt x="65749" y="10961"/>
                                </a:cubicBezTo>
                                <a:cubicBezTo>
                                  <a:pt x="63370" y="13359"/>
                                  <a:pt x="63342" y="13387"/>
                                  <a:pt x="65637" y="15702"/>
                                </a:cubicBezTo>
                                <a:cubicBezTo>
                                  <a:pt x="68352" y="18435"/>
                                  <a:pt x="71095" y="21112"/>
                                  <a:pt x="73810" y="23874"/>
                                </a:cubicBezTo>
                                <a:cubicBezTo>
                                  <a:pt x="74594" y="24682"/>
                                  <a:pt x="75713" y="25268"/>
                                  <a:pt x="75741" y="26607"/>
                                </a:cubicBezTo>
                                <a:cubicBezTo>
                                  <a:pt x="64741" y="26551"/>
                                  <a:pt x="53741" y="26439"/>
                                  <a:pt x="42741" y="26523"/>
                                </a:cubicBezTo>
                                <a:cubicBezTo>
                                  <a:pt x="40082" y="26551"/>
                                  <a:pt x="37899" y="26077"/>
                                  <a:pt x="36331" y="23846"/>
                                </a:cubicBezTo>
                                <a:cubicBezTo>
                                  <a:pt x="32469" y="18351"/>
                                  <a:pt x="27262" y="16287"/>
                                  <a:pt x="20629" y="17347"/>
                                </a:cubicBezTo>
                                <a:cubicBezTo>
                                  <a:pt x="18725" y="17654"/>
                                  <a:pt x="16738" y="17459"/>
                                  <a:pt x="14807" y="17375"/>
                                </a:cubicBezTo>
                                <a:cubicBezTo>
                                  <a:pt x="13099" y="17319"/>
                                  <a:pt x="12540" y="18100"/>
                                  <a:pt x="12596" y="19718"/>
                                </a:cubicBezTo>
                                <a:cubicBezTo>
                                  <a:pt x="12679" y="21642"/>
                                  <a:pt x="12624" y="23539"/>
                                  <a:pt x="12624" y="25575"/>
                                </a:cubicBezTo>
                                <a:cubicBezTo>
                                  <a:pt x="10076" y="24292"/>
                                  <a:pt x="3023" y="17543"/>
                                  <a:pt x="0" y="13638"/>
                                </a:cubicBezTo>
                                <a:cubicBezTo>
                                  <a:pt x="4114" y="9538"/>
                                  <a:pt x="8201" y="5466"/>
                                  <a:pt x="12624" y="1060"/>
                                </a:cubicBezTo>
                                <a:cubicBezTo>
                                  <a:pt x="12624" y="3263"/>
                                  <a:pt x="12652" y="5355"/>
                                  <a:pt x="12624" y="7474"/>
                                </a:cubicBezTo>
                                <a:cubicBezTo>
                                  <a:pt x="12596" y="8729"/>
                                  <a:pt x="13071" y="9371"/>
                                  <a:pt x="14415" y="9371"/>
                                </a:cubicBezTo>
                                <a:cubicBezTo>
                                  <a:pt x="19061" y="9343"/>
                                  <a:pt x="23736" y="9343"/>
                                  <a:pt x="28382" y="9399"/>
                                </a:cubicBezTo>
                                <a:cubicBezTo>
                                  <a:pt x="29698" y="9427"/>
                                  <a:pt x="30537" y="8729"/>
                                  <a:pt x="31377" y="7893"/>
                                </a:cubicBezTo>
                                <a:cubicBezTo>
                                  <a:pt x="33196" y="6052"/>
                                  <a:pt x="35128" y="4323"/>
                                  <a:pt x="36835" y="2398"/>
                                </a:cubicBezTo>
                                <a:cubicBezTo>
                                  <a:pt x="38318" y="725"/>
                                  <a:pt x="39998" y="111"/>
                                  <a:pt x="42265" y="139"/>
                                </a:cubicBezTo>
                                <a:cubicBezTo>
                                  <a:pt x="51978" y="251"/>
                                  <a:pt x="61690" y="195"/>
                                  <a:pt x="71375" y="167"/>
                                </a:cubicBezTo>
                                <a:cubicBezTo>
                                  <a:pt x="72802" y="111"/>
                                  <a:pt x="74230" y="56"/>
                                  <a:pt x="75657" y="0"/>
                                </a:cubicBezTo>
                                <a:close/>
                              </a:path>
                            </a:pathLst>
                          </a:custGeom>
                          <a:ln w="0" cap="flat">
                            <a:miter lim="127000"/>
                          </a:ln>
                        </wps:spPr>
                        <wps:style>
                          <a:lnRef idx="0">
                            <a:srgbClr val="000000">
                              <a:alpha val="0"/>
                            </a:srgbClr>
                          </a:lnRef>
                          <a:fillRef idx="1">
                            <a:srgbClr val="F5C201"/>
                          </a:fillRef>
                          <a:effectRef idx="0">
                            <a:scrgbClr r="0" g="0" b="0"/>
                          </a:effectRef>
                          <a:fontRef idx="none"/>
                        </wps:style>
                        <wps:bodyPr/>
                      </wps:wsp>
                      <wps:wsp>
                        <wps:cNvPr id="110" name="Shape 110"/>
                        <wps:cNvSpPr/>
                        <wps:spPr>
                          <a:xfrm>
                            <a:off x="358246" y="619208"/>
                            <a:ext cx="26591" cy="76306"/>
                          </a:xfrm>
                          <a:custGeom>
                            <a:avLst/>
                            <a:gdLst/>
                            <a:ahLst/>
                            <a:cxnLst/>
                            <a:rect l="0" t="0" r="0" b="0"/>
                            <a:pathLst>
                              <a:path w="26591" h="76306">
                                <a:moveTo>
                                  <a:pt x="26479" y="0"/>
                                </a:moveTo>
                                <a:cubicBezTo>
                                  <a:pt x="26507" y="11463"/>
                                  <a:pt x="26479" y="22953"/>
                                  <a:pt x="26563" y="34416"/>
                                </a:cubicBezTo>
                                <a:cubicBezTo>
                                  <a:pt x="26591" y="36257"/>
                                  <a:pt x="26003" y="37595"/>
                                  <a:pt x="24687" y="38795"/>
                                </a:cubicBezTo>
                                <a:cubicBezTo>
                                  <a:pt x="22784" y="40552"/>
                                  <a:pt x="21077" y="42504"/>
                                  <a:pt x="19145" y="44205"/>
                                </a:cubicBezTo>
                                <a:cubicBezTo>
                                  <a:pt x="17634" y="45516"/>
                                  <a:pt x="17158" y="47022"/>
                                  <a:pt x="17214" y="48975"/>
                                </a:cubicBezTo>
                                <a:cubicBezTo>
                                  <a:pt x="17354" y="52572"/>
                                  <a:pt x="17242" y="56198"/>
                                  <a:pt x="17242" y="59796"/>
                                </a:cubicBezTo>
                                <a:cubicBezTo>
                                  <a:pt x="17270" y="63282"/>
                                  <a:pt x="17270" y="63282"/>
                                  <a:pt x="20937" y="63310"/>
                                </a:cubicBezTo>
                                <a:cubicBezTo>
                                  <a:pt x="22364" y="63310"/>
                                  <a:pt x="23764" y="63310"/>
                                  <a:pt x="25107" y="63310"/>
                                </a:cubicBezTo>
                                <a:cubicBezTo>
                                  <a:pt x="25695" y="64676"/>
                                  <a:pt x="24603" y="65067"/>
                                  <a:pt x="24043" y="65625"/>
                                </a:cubicBezTo>
                                <a:cubicBezTo>
                                  <a:pt x="20965" y="68748"/>
                                  <a:pt x="17830" y="71844"/>
                                  <a:pt x="14723" y="74940"/>
                                </a:cubicBezTo>
                                <a:cubicBezTo>
                                  <a:pt x="13911" y="75749"/>
                                  <a:pt x="13211" y="76306"/>
                                  <a:pt x="12148" y="75247"/>
                                </a:cubicBezTo>
                                <a:cubicBezTo>
                                  <a:pt x="8453" y="71509"/>
                                  <a:pt x="4702" y="67828"/>
                                  <a:pt x="224" y="63393"/>
                                </a:cubicBezTo>
                                <a:cubicBezTo>
                                  <a:pt x="2995" y="63366"/>
                                  <a:pt x="4870" y="63282"/>
                                  <a:pt x="6718" y="63338"/>
                                </a:cubicBezTo>
                                <a:cubicBezTo>
                                  <a:pt x="8397" y="63393"/>
                                  <a:pt x="9377" y="62947"/>
                                  <a:pt x="9349" y="60995"/>
                                </a:cubicBezTo>
                                <a:cubicBezTo>
                                  <a:pt x="9265" y="56616"/>
                                  <a:pt x="9265" y="52238"/>
                                  <a:pt x="9349" y="47831"/>
                                </a:cubicBezTo>
                                <a:cubicBezTo>
                                  <a:pt x="9377" y="46381"/>
                                  <a:pt x="8677" y="45433"/>
                                  <a:pt x="7725" y="44512"/>
                                </a:cubicBezTo>
                                <a:cubicBezTo>
                                  <a:pt x="5766" y="42616"/>
                                  <a:pt x="3947" y="40608"/>
                                  <a:pt x="1931" y="38823"/>
                                </a:cubicBezTo>
                                <a:cubicBezTo>
                                  <a:pt x="448" y="37484"/>
                                  <a:pt x="0" y="36006"/>
                                  <a:pt x="0" y="34053"/>
                                </a:cubicBezTo>
                                <a:cubicBezTo>
                                  <a:pt x="140" y="22730"/>
                                  <a:pt x="84" y="11379"/>
                                  <a:pt x="84" y="28"/>
                                </a:cubicBezTo>
                                <a:cubicBezTo>
                                  <a:pt x="3135" y="2008"/>
                                  <a:pt x="5290" y="4964"/>
                                  <a:pt x="7949" y="7363"/>
                                </a:cubicBezTo>
                                <a:cubicBezTo>
                                  <a:pt x="9181" y="8479"/>
                                  <a:pt x="10412" y="9650"/>
                                  <a:pt x="11476" y="10905"/>
                                </a:cubicBezTo>
                                <a:cubicBezTo>
                                  <a:pt x="12763" y="12411"/>
                                  <a:pt x="13743" y="12522"/>
                                  <a:pt x="15171" y="10961"/>
                                </a:cubicBezTo>
                                <a:cubicBezTo>
                                  <a:pt x="17858" y="8032"/>
                                  <a:pt x="20769" y="5299"/>
                                  <a:pt x="23596" y="2510"/>
                                </a:cubicBezTo>
                                <a:cubicBezTo>
                                  <a:pt x="24491" y="1618"/>
                                  <a:pt x="25275" y="558"/>
                                  <a:pt x="26479" y="0"/>
                                </a:cubicBezTo>
                                <a:close/>
                              </a:path>
                            </a:pathLst>
                          </a:custGeom>
                          <a:ln w="0" cap="flat">
                            <a:miter lim="127000"/>
                          </a:ln>
                        </wps:spPr>
                        <wps:style>
                          <a:lnRef idx="0">
                            <a:srgbClr val="000000">
                              <a:alpha val="0"/>
                            </a:srgbClr>
                          </a:lnRef>
                          <a:fillRef idx="1">
                            <a:srgbClr val="F5C201"/>
                          </a:fillRef>
                          <a:effectRef idx="0">
                            <a:scrgbClr r="0" g="0" b="0"/>
                          </a:effectRef>
                          <a:fontRef idx="none"/>
                        </wps:style>
                        <wps:bodyPr/>
                      </wps:wsp>
                      <wps:wsp>
                        <wps:cNvPr id="111" name="Shape 111"/>
                        <wps:cNvSpPr/>
                        <wps:spPr>
                          <a:xfrm>
                            <a:off x="358218" y="515737"/>
                            <a:ext cx="26675" cy="76000"/>
                          </a:xfrm>
                          <a:custGeom>
                            <a:avLst/>
                            <a:gdLst/>
                            <a:ahLst/>
                            <a:cxnLst/>
                            <a:rect l="0" t="0" r="0" b="0"/>
                            <a:pathLst>
                              <a:path w="26675" h="76000">
                                <a:moveTo>
                                  <a:pt x="12372" y="864"/>
                                </a:moveTo>
                                <a:cubicBezTo>
                                  <a:pt x="13239" y="0"/>
                                  <a:pt x="13967" y="390"/>
                                  <a:pt x="14667" y="1116"/>
                                </a:cubicBezTo>
                                <a:cubicBezTo>
                                  <a:pt x="18334" y="4741"/>
                                  <a:pt x="22028" y="8367"/>
                                  <a:pt x="26031" y="12271"/>
                                </a:cubicBezTo>
                                <a:cubicBezTo>
                                  <a:pt x="23708" y="13359"/>
                                  <a:pt x="21692" y="12885"/>
                                  <a:pt x="19761" y="12885"/>
                                </a:cubicBezTo>
                                <a:cubicBezTo>
                                  <a:pt x="17914" y="12885"/>
                                  <a:pt x="17242" y="13499"/>
                                  <a:pt x="17298" y="15367"/>
                                </a:cubicBezTo>
                                <a:cubicBezTo>
                                  <a:pt x="17410" y="19634"/>
                                  <a:pt x="17382" y="23901"/>
                                  <a:pt x="17298" y="28141"/>
                                </a:cubicBezTo>
                                <a:cubicBezTo>
                                  <a:pt x="17270" y="29563"/>
                                  <a:pt x="17774" y="30595"/>
                                  <a:pt x="18781" y="31515"/>
                                </a:cubicBezTo>
                                <a:cubicBezTo>
                                  <a:pt x="20489" y="33105"/>
                                  <a:pt x="21944" y="34974"/>
                                  <a:pt x="23764" y="36396"/>
                                </a:cubicBezTo>
                                <a:cubicBezTo>
                                  <a:pt x="26171" y="38293"/>
                                  <a:pt x="26675" y="40607"/>
                                  <a:pt x="26647" y="43480"/>
                                </a:cubicBezTo>
                                <a:cubicBezTo>
                                  <a:pt x="26507" y="52907"/>
                                  <a:pt x="26591" y="62334"/>
                                  <a:pt x="26591" y="71760"/>
                                </a:cubicBezTo>
                                <a:cubicBezTo>
                                  <a:pt x="26591" y="73043"/>
                                  <a:pt x="26647" y="74326"/>
                                  <a:pt x="26675" y="75637"/>
                                </a:cubicBezTo>
                                <a:cubicBezTo>
                                  <a:pt x="25219" y="76000"/>
                                  <a:pt x="24687" y="74717"/>
                                  <a:pt x="23932" y="73992"/>
                                </a:cubicBezTo>
                                <a:cubicBezTo>
                                  <a:pt x="20881" y="71063"/>
                                  <a:pt x="17886" y="68079"/>
                                  <a:pt x="14947" y="65039"/>
                                </a:cubicBezTo>
                                <a:cubicBezTo>
                                  <a:pt x="13771" y="63840"/>
                                  <a:pt x="12959" y="63840"/>
                                  <a:pt x="11784" y="65039"/>
                                </a:cubicBezTo>
                                <a:cubicBezTo>
                                  <a:pt x="8929" y="67995"/>
                                  <a:pt x="6018" y="70896"/>
                                  <a:pt x="3051" y="73713"/>
                                </a:cubicBezTo>
                                <a:cubicBezTo>
                                  <a:pt x="2183" y="74521"/>
                                  <a:pt x="1623" y="75972"/>
                                  <a:pt x="0" y="75609"/>
                                </a:cubicBezTo>
                                <a:cubicBezTo>
                                  <a:pt x="28" y="64760"/>
                                  <a:pt x="168" y="53911"/>
                                  <a:pt x="56" y="43090"/>
                                </a:cubicBezTo>
                                <a:cubicBezTo>
                                  <a:pt x="28" y="40412"/>
                                  <a:pt x="728" y="38460"/>
                                  <a:pt x="2715" y="36675"/>
                                </a:cubicBezTo>
                                <a:cubicBezTo>
                                  <a:pt x="5010" y="34611"/>
                                  <a:pt x="7865" y="32603"/>
                                  <a:pt x="8985" y="29954"/>
                                </a:cubicBezTo>
                                <a:cubicBezTo>
                                  <a:pt x="10104" y="27304"/>
                                  <a:pt x="9433" y="23874"/>
                                  <a:pt x="9377" y="20778"/>
                                </a:cubicBezTo>
                                <a:cubicBezTo>
                                  <a:pt x="9349" y="18351"/>
                                  <a:pt x="10384" y="15367"/>
                                  <a:pt x="8929" y="13638"/>
                                </a:cubicBezTo>
                                <a:cubicBezTo>
                                  <a:pt x="7389" y="11797"/>
                                  <a:pt x="4282" y="13303"/>
                                  <a:pt x="1903" y="12885"/>
                                </a:cubicBezTo>
                                <a:cubicBezTo>
                                  <a:pt x="1679" y="12857"/>
                                  <a:pt x="1512" y="12662"/>
                                  <a:pt x="868" y="12299"/>
                                </a:cubicBezTo>
                                <a:cubicBezTo>
                                  <a:pt x="4758" y="8451"/>
                                  <a:pt x="8565" y="4658"/>
                                  <a:pt x="12372" y="864"/>
                                </a:cubicBezTo>
                                <a:close/>
                              </a:path>
                            </a:pathLst>
                          </a:custGeom>
                          <a:ln w="0" cap="flat">
                            <a:miter lim="127000"/>
                          </a:ln>
                        </wps:spPr>
                        <wps:style>
                          <a:lnRef idx="0">
                            <a:srgbClr val="000000">
                              <a:alpha val="0"/>
                            </a:srgbClr>
                          </a:lnRef>
                          <a:fillRef idx="1">
                            <a:srgbClr val="F5C201"/>
                          </a:fillRef>
                          <a:effectRef idx="0">
                            <a:scrgbClr r="0" g="0" b="0"/>
                          </a:effectRef>
                          <a:fontRef idx="none"/>
                        </wps:style>
                        <wps:bodyPr/>
                      </wps:wsp>
                    </wpg:wgp>
                  </a:graphicData>
                </a:graphic>
              </wp:anchor>
            </w:drawing>
          </mc:Choice>
          <mc:Fallback xmlns:a="http://schemas.openxmlformats.org/drawingml/2006/main">
            <w:pict>
              <v:group id="Group 58266" style="width:58.5611pt;height:68.7164pt;position:absolute;mso-position-horizontal-relative:text;mso-position-horizontal:absolute;margin-left:0.00122833pt;mso-position-vertical-relative:text;margin-top:-22.0079pt;" coordsize="7437,8726">
                <v:shape id="Shape 7" style="position:absolute;width:1554;height:1222;left:0;top:6395;" coordsize="155499,122296" path="m155499,0l155499,5488l121365,39288c109497,49133,97014,58141,83970,66368c70171,75070,55700,82572,40866,89377c37983,90688,35016,91860,32105,93087c32133,93310,32189,93533,32217,93756c33560,93756,34932,93756,36275,93756l155499,93756l155499,98023l83718,98023c82375,98023,81003,97828,78960,98637l155499,117026l155499,122296l90576,104661c67148,100505,43581,98553,19761,99892c14835,100171,9937,100673,5038,101063c3387,101203,1735,101259,0,100868c5738,98721,11476,96489,17242,94398c31853,89099,46016,82740,59759,75544c67988,71221,76105,66591,83914,61516c99841,51210,114802,39817,128835,27379l155499,0x">
                  <v:stroke weight="0pt" endcap="flat" joinstyle="miter" miterlimit="10" on="false" color="#000000" opacity="0"/>
                  <v:fill on="true" color="#2c2821"/>
                </v:shape>
                <v:shape id="Shape 8" style="position:absolute;width:1524;height:5137;left:1554;top:3172;" coordsize="152448,513758" path="m152448,0l152448,14168l134003,81842c132631,86221,132659,86249,137222,86249l152448,86249l152448,89623l135318,89623c131540,89623,131512,89623,130308,93249c117013,133466,101366,172735,82193,210581c81045,212840,80598,215071,80598,217609c80654,300637,80626,383665,80654,466721c80654,471295,79534,471713,85776,471713l152448,471684l152448,474976l94285,474976c93137,474976,92018,474976,90898,474976l152448,508472l152448,513758l146850,510089c104949,485965,61508,465103,15884,448899l0,444585l0,439315l1627,439706c27003,447944,51838,457949,76539,469091c76539,464462,76539,460641,76539,456792c76539,445943,76539,435094,76539,424244c76539,420312,76511,420312,72452,420312l0,420312l0,416045l71725,416045c76511,416045,76511,416045,76511,411360c76511,350281,76511,289175,76511,228096c76511,227204,76567,226283,76483,225391c76427,224721,76819,223773,75671,223522c74720,224080,74440,225112,73992,225976c69849,234009,65147,241734,60473,249487c47037,271771,32035,292940,15157,312769l0,327777l0,322289l12694,309255c34946,282844,53839,254229,70353,223996c89583,188799,105201,152013,118664,114278c130728,80476,140888,46115,149901,11393l152448,0x">
                  <v:stroke weight="0pt" endcap="flat" joinstyle="miter" miterlimit="10" on="false" color="#000000" opacity="0"/>
                  <v:fill on="true" color="#2c2821"/>
                </v:shape>
                <v:shape id="Shape 9" style="position:absolute;width:1275;height:837;left:3079;top:7889;" coordsize="127596,83753" path="m63538,0l127596,0l127596,3221l69752,3207c69108,3207,68464,3235,67821,3235c66561,3207,65889,3821,65889,5104c65889,5885,65861,6665,65861,7419c65861,29228,65861,51038,65889,72820c65889,73936,65581,75079,66477,76557c85720,62473,105642,49560,126152,37554l127596,36787l127596,41929l78317,73099c74090,76055,69948,79179,65861,82386c64294,83614,63230,83753,61551,82442l0,42101l0,36815l1229,37484c21707,49574,41678,62487,60963,76585c61803,75079,61495,73768,61495,72541c61523,50982,61495,29423,61523,7865c61523,2817,61775,3319,56876,3319l0,3319l0,27l63538,0x">
                  <v:stroke weight="0pt" endcap="flat" joinstyle="miter" miterlimit="10" on="false" color="#000000" opacity="0"/>
                  <v:fill on="true" color="#2c2821"/>
                </v:shape>
                <v:shape id="Shape 10" style="position:absolute;width:1275;height:4069;left:3079;top:0;" coordsize="127596,406911" path="m64014,0l64014,0l68912,24933c77058,69473,85063,114041,93264,158581c103228,212631,114032,266486,127496,319812l127596,320171l127596,333258l113836,280236c108350,255860,103172,231457,98358,206942c93488,182204,88785,157410,84419,132588c81704,117137,78821,101686,76022,86263c72831,68915,69668,51596,66533,34276c66309,34221,66085,34165,65861,34137c65861,35810,65861,37484,65861,39157c65861,158888,65861,278618,65861,398377c65861,399158,65833,399939,65861,400692c65945,403592,65973,403676,68996,403676l127596,403676l127596,406911l0,406911l0,403537l57464,403537c57996,403537,58500,403481,59032,403537c60907,403732,61635,402839,61495,401027c61439,400385,61495,399744,61495,399102c61495,279288,61495,159446,61495,39631c61495,38237,61719,36787,61187,35308c60375,35755,60487,36340,60403,36814c58388,47580,56317,58345,54357,69139c47192,108993,40138,148875,32553,188674c26031,222895,18978,256976,11057,290890l0,331456l0,317288l25556,202954c33841,160673,41258,118225,48955,75832c53434,51206,58192,26635,62838,2064l64014,0x">
                  <v:stroke weight="0pt" endcap="flat" joinstyle="miter" miterlimit="10" on="false" color="#000000" opacity="0"/>
                  <v:fill on="true" color="#2c2821"/>
                </v:shape>
                <v:shape id="Shape 11" style="position:absolute;width:1521;height:5107;left:4355;top:3201;" coordsize="152150,510703" path="m0,0l18597,66719c25427,88895,32914,110865,41241,132563c54145,166226,69007,198996,86837,230372c103967,260577,123644,289025,146792,314990l152150,319923l152150,325363l126583,297280c108165,273880,92043,248947,77936,222703c77488,221838,77236,220806,75921,220053c75837,221503,75753,222703,75725,223902c75725,285622,75725,347370,75725,409090c75725,413720,75165,413134,79923,413134l152150,413134l152150,417568l96270,417568c90560,417568,84878,417540,79168,417568c75949,417596,75893,417652,75893,420803c75865,434888,75865,448944,75893,463029c75893,463865,75585,464869,76901,465567c101042,454718,125554,444865,150718,436711l152150,436367l152150,441024l146250,442492c120334,451183,95024,461718,70099,473404c49260,483165,28849,493679,8930,505055l0,510703l0,505561l61758,472762c60582,471674,59799,472009,59071,472009l0,471995l0,468774l66964,468774c71470,468774,71498,468746,71498,464758c71498,381088,71498,297391,71526,213722c71526,211742,71107,209957,70211,208172c66096,199833,61926,191522,58035,183099c44124,152811,32200,121770,21788,90143c20668,86740,20640,86740,17002,86740l0,86740l0,83505l16078,83505c19409,83505,19465,83393,18485,80242c16246,72963,13867,65739,11767,58432l0,13087l0,0x">
                  <v:stroke weight="0pt" endcap="flat" joinstyle="miter" miterlimit="10" on="false" color="#000000" opacity="0"/>
                  <v:fill on="true" color="#2c2821"/>
                </v:shape>
                <v:shape id="Shape 12" style="position:absolute;width:1532;height:1211;left:5876;top:6400;" coordsize="153206,121101" path="m0,0l50538,46524c71531,62198,94147,75334,118134,85904c128658,90534,139435,94662,150323,98426c151302,98761,152254,99180,153206,99542c152982,99877,152730,100239,152506,100574c141534,99765,130562,98873,119534,98956c104223,99040,88996,100323,73882,102722l0,121101l0,116444l76289,98120c73854,97422,72174,97645,70495,97645l0,97645l0,93211l119477,93211c120737,93239,121969,93239,123200,93239c118582,90617,113963,88470,109317,86350c95294,79880,81803,72489,68871,64150c49446,51655,31392,37432,14626,21507l0,5441l0,0x">
                  <v:stroke weight="0pt" endcap="flat" joinstyle="miter" miterlimit="10" on="false" color="#000000" opacity="0"/>
                  <v:fill on="true" color="#2c2821"/>
                </v:shape>
                <v:shape id="Shape 13" style="position:absolute;width:35;height:14;left:7401;top:7396;" coordsize="3527,1478" path="m700,0c1651,279,2575,558,3527,837c2323,1255,1176,1478,0,1060c224,697,476,363,700,0x">
                  <v:stroke weight="0pt" endcap="flat" joinstyle="miter" miterlimit="10" on="false" color="#000000" opacity="0"/>
                  <v:fill on="true" color="#3a3533"/>
                </v:shape>
                <v:shape id="Shape 14" style="position:absolute;width:205;height:3005;left:2350;top:4883;" coordsize="20583,300564" path="m20583,0l20583,281675l20293,282464c18473,276272,16822,270722,15171,265172c14919,264308,14695,263415,14331,262606c13855,261491,12820,261714,11980,261965c11112,262216,11504,262969,11700,263555c13967,270666,16206,277778,18473,284890l20583,286660l20583,300564l6242,300564c0,300564,1120,300146,1120,295572c1092,212544,1120,129516,1064,46461c1064,43951,1512,41692,2659,39433l20583,0x">
                  <v:stroke weight="0pt" endcap="flat" joinstyle="miter" miterlimit="10" on="false" color="#000000" opacity="0"/>
                  <v:fill on="true" color="#fdfdfd"/>
                </v:shape>
                <v:shape id="Shape 15" style="position:absolute;width:57;height:84;left:2691;top:7635;" coordsize="5782,8451" path="m5782,20l5782,8367l3023,8367c0,8451,1092,6191,1036,4797c896,195,952,195,2995,28c3387,0,3779,28,4170,28l5782,20x">
                  <v:stroke weight="0pt" endcap="flat" joinstyle="miter" miterlimit="10" on="false" color="#000000" opacity="0"/>
                  <v:fill on="true" color="#fdfdfd"/>
                </v:shape>
                <v:shape id="Shape 16" style="position:absolute;width:48;height:74;left:2700;top:7531;" coordsize="4873,7438" path="m2057,84l4873,93l4873,7438l553,7189c0,6694,112,5397,70,2120c42,697,462,0,2057,84x">
                  <v:stroke weight="0pt" endcap="flat" joinstyle="miter" miterlimit="10" on="false" color="#000000" opacity="0"/>
                  <v:fill on="true" color="#fdfdfd"/>
                </v:shape>
                <v:shape id="Shape 17" style="position:absolute;width:193;height:3488;left:2555;top:4401;" coordsize="19320,348836" path="m19320,0l19320,34451l18369,34557c17960,34999,18058,35955,18044,38004c18044,38534,18044,39036,18044,39566c17960,81512,17960,123487,17960,165461c17960,207686,17960,249911,17960,292136c17960,294813,17799,295985,18317,296487l19320,296562l19320,310083l13677,310069c12194,310041,11606,310627,11634,312105c11690,315424,11662,318771,11662,322145c11662,325631,11718,329118,11634,332604c11606,334166,11998,334975,13789,334947l19320,334933l19320,348836l0,348836l0,334932l18,334947c1166,334863,1502,334221,1809,333301c4245,325715,6680,318157,9143,310599c7212,309623,6344,310236,5840,311993c4665,316065,3461,320137,2117,324181l0,329947l0,48271l8338,29927l19320,0x">
                  <v:stroke weight="0pt" endcap="flat" joinstyle="miter" miterlimit="10" on="false" color="#000000" opacity="0"/>
                  <v:fill on="true" color="#fdfdfd"/>
                </v:shape>
                <v:shape id="Shape 18" style="position:absolute;width:191;height:522;left:2749;top:7366;" coordsize="19148,52274" path="m0,0l3426,259l19148,259l19148,22900l18933,22515c17505,19921,16050,17328,14650,14706c14063,13618,13167,13339,12047,13535c10704,13786,11068,14873,11068,15710c11040,22543,11040,29376,11068,36209c11068,37241,10956,38412,12579,38273c13867,38189,13839,37213,13839,36293c13839,32416,13811,28539,13867,24691c13867,23380,13615,22013,14399,20200l19148,28815l19148,52274l0,52274l0,38371l5750,38356c6981,38356,7765,38022,7681,36627c7597,35372,6757,35261,5778,35261l0,35261l0,26913l3818,26894c4826,26838,6365,27507,6421,25583c6477,23435,4798,24049,3650,23965c2503,23882,1327,23965,152,23937l0,23929l0,16584l5330,16602c6589,16630,7261,16184,7177,14818c7093,13479,6169,13534,5246,13534l0,13521l0,0x">
                  <v:stroke weight="0pt" endcap="flat" joinstyle="miter" miterlimit="10" on="false" color="#000000" opacity="0"/>
                  <v:fill on="true" color="#fdfdfd"/>
                </v:shape>
                <v:shape id="Shape 19" style="position:absolute;width:191;height:679;left:2749;top:4068;" coordsize="19148,67995" path="m15882,0l19148,0l19148,43164l14035,47134c11180,49030,9724,51317,10284,54803c10508,56309,10284,57899,10340,59433c10396,60688,10004,61469,8604,61302c6393,61023,5637,61943,5777,64118c6001,67995,5610,67437,2419,67437l0,67705l0,33254l10872,3626c12075,0,12103,0,15882,0x">
                  <v:stroke weight="0pt" endcap="flat" joinstyle="miter" miterlimit="10" on="false" color="#000000" opacity="0"/>
                  <v:fill on="true" color="#fdfdfd"/>
                </v:shape>
                <v:shape id="Shape 20" style="position:absolute;width:286;height:520;left:2940;top:7369;" coordsize="28663,52015" path="m0,0l28663,0l28663,13476l26487,13387c21981,13081,17418,13248,12884,13192c11848,13192,11148,13387,11120,14642c11092,16092,11848,16399,13080,16288c13584,16232,14115,16288,14647,16288c17922,16260,17698,16120,17698,19523c17698,24961,17698,30372,17698,35811c17698,36814,17530,37986,19098,38042c20693,38125,20581,36982,20609,35950c20637,35309,20609,34667,20609,34025c20609,28977,20693,23957,20581,18909c20525,16929,21057,16120,23156,16260c24920,16399,26879,16845,28138,14447l28663,16041l28663,52015l0,52015l0,28556l3339,34611c3787,35392,4207,36201,4627,36982c5215,38126,6222,38209,7286,37930c8321,37679,8098,36731,8098,36034c8126,32938,8126,29842,8126,26747c8126,22870,8126,18993,8126,15144c8126,14224,8154,13276,6838,13248c5550,13220,5383,14057,5383,15033c5383,17627,5383,20193,5383,22786c5383,25408,5383,28057,5383,30679c5131,30735,4851,30791,4599,30846l0,22641l0,0x">
                  <v:stroke weight="0pt" endcap="flat" joinstyle="miter" miterlimit="10" on="false" color="#000000" opacity="0"/>
                  <v:fill on="true" color="#fdfdfd"/>
                </v:shape>
                <v:shape id="Shape 21" style="position:absolute;width:286;height:431;left:2940;top:4068;" coordsize="28663,43164" path="m0,0l28663,0l28663,12295l14143,12271c12240,12244,11624,12913,11736,14754c11876,17069,11820,19411,11736,21726c11680,23511,12436,25603,11316,26969c10225,28280,8153,27499,6530,27527c5046,27555,4459,28113,4515,29591c4599,32185,4459,34751,4571,37344c4655,38934,4123,39994,2863,40942l0,43164l0,0x">
                  <v:stroke weight="0pt" endcap="flat" joinstyle="miter" miterlimit="10" on="false" color="#000000" opacity="0"/>
                  <v:fill on="true" color="#fdfdfd"/>
                </v:shape>
                <v:shape id="Shape 22" style="position:absolute;width:290;height:520;left:3227;top:7369;" coordsize="29005,52015" path="m0,0l29005,0l29005,13242l22091,13192c20580,13164,20076,13806,20076,15256c20104,22228,20104,29201,20104,36173c20104,37121,20216,37958,21504,38014c22763,38070,23043,37345,23043,36313c23043,34388,23043,32436,23043,30512c23071,26998,23631,26579,27074,27193l29005,28663l29005,52015l0,52015l0,16041l623,17933c2610,24069,4597,30205,6529,36340c6893,37484,7369,38097,8656,38069c9860,38041,10168,37233,10447,36368c12743,29256,15038,22117,17305,15005c17501,14391,17837,13666,17025,13359c16297,13080,15374,13052,14926,13833c14478,14614,14282,15507,14002,16371c12323,22033,10615,27723,8852,33384c8628,33356,8376,33329,8152,33329c6669,28280,5213,23232,3646,18212c3142,16622,3170,14754,1910,13555l0,13476l0,0x">
                  <v:stroke weight="0pt" endcap="flat" joinstyle="miter" miterlimit="10" on="false" color="#000000" opacity="0"/>
                  <v:fill on="true" color="#fdfdfd"/>
                </v:shape>
                <v:shape id="Shape 23" style="position:absolute;width:290;height:372;left:3227;top:4068;" coordsize="29005,37289" path="m0,0l29005,0l29005,12299l27018,12299c25338,12299,24722,12829,24778,14531c24862,18156,24750,21754,24834,25380c24890,27081,24246,27667,22595,27555c21168,27471,19740,27611,18313,27527c16381,27388,15402,27973,15597,30121c15738,31906,15626,33747,15626,35532c15626,36173,15710,37093,14982,37149c12938,37289,10867,37233,8824,37121c8348,37093,8292,36340,8292,35810c8292,34918,8292,33998,8292,33105c8292,26914,8236,20694,8320,14503c8348,12829,7760,12160,6081,12271c4933,12355,3758,12299,2582,12299l0,12295l0,0x">
                  <v:stroke weight="0pt" endcap="flat" joinstyle="miter" miterlimit="10" on="false" color="#000000" opacity="0"/>
                  <v:fill on="true" color="#fdfdfd"/>
                </v:shape>
                <v:shape id="Shape 24" style="position:absolute;width:135;height:520;left:3517;top:7369;" coordsize="13590,52015" path="m0,0l13590,0l13590,13503l12176,15284c12176,18659,12176,22033,12176,25380c12176,29005,12176,32603,12176,36229l13590,37964l13590,52015l0,52015l0,28663l1036,29452c2295,31572,3527,33691,4562,35894c5486,37847,6662,38655,8929,37540c6998,33858,5430,30037,2519,26914c3219,26523,3779,26245,4310,25910c7137,24041,8145,21224,7249,17794c6466,14810,4506,13359,868,13248l0,13242l0,0x">
                  <v:stroke weight="0pt" endcap="flat" joinstyle="miter" miterlimit="10" on="false" color="#000000" opacity="0"/>
                  <v:fill on="true" color="#fdfdfd"/>
                </v:shape>
                <v:shape id="Shape 59255" style="position:absolute;width:135;height:122;left:3517;top:4068;" coordsize="13590,12299" path="m0,0l13590,0l13590,12299l0,12299l0,0">
                  <v:stroke weight="0pt" endcap="flat" joinstyle="miter" miterlimit="10" on="false" color="#000000" opacity="0"/>
                  <v:fill on="true" color="#fdfdfd"/>
                </v:shape>
                <v:shape id="Shape 26" style="position:absolute;width:47;height:70;left:3738;top:7531;" coordsize="4714,7074" path="m2323,0l4714,997l4714,7074l2127,6220c840,5717,0,4769,28,3263c56,1646,868,642,2323,0x">
                  <v:stroke weight="0pt" endcap="flat" joinstyle="miter" miterlimit="10" on="false" color="#000000" opacity="0"/>
                  <v:fill on="true" color="#fdfdfd"/>
                </v:shape>
                <v:shape id="Shape 27" style="position:absolute;width:132;height:520;left:3653;top:7369;" coordsize="13264,52015" path="m0,0l13264,0l13264,13204l12720,12829c9138,12997,6591,15061,6087,18212c5471,21866,6871,24320,10509,25798l13264,26778l13264,34196l8046,31516c7682,30707,7682,29619,6367,29898c4799,30233,5247,31432,5443,32380l13264,38279l13264,52012l6171,52015l0,52015l0,37964l41,38014c1356,38014,1412,37121,1412,36173c1412,29201,1412,22228,1412,15256c1412,14363,1524,13359,181,13276l0,13503l0,0x">
                  <v:stroke weight="0pt" endcap="flat" joinstyle="miter" miterlimit="10" on="false" color="#000000" opacity="0"/>
                  <v:fill on="true" color="#fdfdfd"/>
                </v:shape>
                <v:shape id="Shape 59256" style="position:absolute;width:132;height:122;left:3653;top:4068;" coordsize="13264,12299" path="m0,0l13264,0l13264,12299l0,12299l0,0">
                  <v:stroke weight="0pt" endcap="flat" joinstyle="miter" miterlimit="10" on="false" color="#000000" opacity="0"/>
                  <v:fill on="true" color="#fdfdfd"/>
                </v:shape>
                <v:shape id="Shape 29" style="position:absolute;width:55;height:84;left:3785;top:7637;" coordsize="5503,8419" path="m0,0l2732,972c4495,1614,5503,2813,5363,4793c5223,6690,4075,7917,1948,8419l0,7418l0,0x">
                  <v:stroke weight="0pt" endcap="flat" joinstyle="miter" miterlimit="10" on="false" color="#000000" opacity="0"/>
                  <v:fill on="true" color="#fdfdfd"/>
                </v:shape>
                <v:shape id="Shape 30" style="position:absolute;width:268;height:520;left:3785;top:7369;" coordsize="26850,52012" path="m0,0l26850,0l26850,33318l26411,33217c24816,27778,23220,22368,21625,16929c21345,15953,21093,14921,20673,14001c20309,13164,19414,13164,18658,13304c17454,13527,17846,14391,18042,15089c20309,22201,22576,29312,24844,36424c25152,37345,25543,38042,26691,38070l26850,37939l26850,52000l0,52012l0,38279l128,38376c4299,38404,7126,36313,7826,32715c8665,28476,6958,25687,2564,24125l0,23278l0,17201l4495,19077c4999,20137,5475,20499,6482,20248c7910,19886,7266,18854,7070,18073l0,13204l0,0x">
                  <v:stroke weight="0pt" endcap="flat" joinstyle="miter" miterlimit="10" on="false" color="#000000" opacity="0"/>
                  <v:fill on="true" color="#fdfdfd"/>
                </v:shape>
                <v:shape id="Shape 31" style="position:absolute;width:268;height:362;left:3785;top:4068;" coordsize="26850,36208" path="m0,0l26850,0l26850,36208l26271,35336c26299,33524,26159,31711,26299,29926c26467,27973,25599,27443,23808,27527c21597,27639,19414,27583,17202,27527c14543,27471,14515,27443,14487,24682c14459,21336,14431,17961,14515,14614c14543,13024,14095,12299,12360,12299l0,12299l0,0x">
                  <v:stroke weight="0pt" endcap="flat" joinstyle="miter" miterlimit="10" on="false" color="#000000" opacity="0"/>
                  <v:fill on="true" color="#fdfdfd"/>
                </v:shape>
                <v:shape id="Shape 32" style="position:absolute;width:53;height:82;left:4193;top:7635;" coordsize="5395,8269" path="m2344,28l5395,28l5395,8269l745,7600c0,6777,161,5132,469,1841c581,530,1029,0,2344,28x">
                  <v:stroke weight="0pt" endcap="flat" joinstyle="miter" miterlimit="10" on="false" color="#000000" opacity="0"/>
                  <v:fill on="true" color="#fdfdfd"/>
                </v:shape>
                <v:shape id="Shape 33" style="position:absolute;width:55;height:82;left:4192;top:7531;" coordsize="5514,8255" path="m2631,28l5514,38l5514,7502l5430,7502c0,7419,700,8255,616,2426c616,2287,644,2175,616,2036c420,502,1176,0,2631,28x">
                  <v:stroke weight="0pt" endcap="flat" joinstyle="miter" miterlimit="10" on="false" color="#000000" opacity="0"/>
                  <v:fill on="true" color="#fdfdfd"/>
                </v:shape>
                <v:shape id="Shape 34" style="position:absolute;width:193;height:520;left:4054;top:7369;" coordsize="19322,52000" path="m0,0l19322,0l19322,13262l13640,13248c11961,13192,11737,14057,11765,15395c11821,18742,11793,22089,11793,25464c11793,28950,11821,32436,11793,35922c11765,37261,12017,38125,13696,38070l19322,38056l19322,51992l0,52000l0,37939l1968,36313c4180,29312,6475,22340,8714,15340c8938,14642,9414,13694,8434,13332c7314,12913,6447,13387,6083,14614c5719,15842,5327,17069,4963,18296c3396,23344,1828,28364,289,33384l0,33318l0,0x">
                  <v:stroke weight="0pt" endcap="flat" joinstyle="miter" miterlimit="10" on="false" color="#000000" opacity="0"/>
                  <v:fill on="true" color="#fdfdfd"/>
                </v:shape>
                <v:shape id="Shape 35" style="position:absolute;width:193;height:382;left:4054;top:4068;" coordsize="19322,38237" path="m0,0l19322,0l19322,12299l8882,12299c7398,12299,6727,12829,6839,14335c6895,15228,6839,16148,6839,17041c6839,23120,6755,29173,6867,35253c6923,38237,4767,37372,3368,37233c2654,37163,1660,37526,849,37487l0,36208l0,0x">
                  <v:stroke weight="0pt" endcap="flat" joinstyle="miter" miterlimit="10" on="false" color="#000000" opacity="0"/>
                  <v:fill on="true" color="#fdfdfd"/>
                </v:shape>
                <v:shape id="Shape 36" style="position:absolute;width:192;height:519;left:4247;top:7369;" coordsize="19213,51992" path="m0,0l19213,0l19213,22745l15507,16065c14807,14810,14471,12802,12344,13331c10301,13833,11308,15674,11280,16873c11168,22814,11168,28754,11280,34695c11308,35866,10301,38014,12680,37902c14639,37791,13715,35866,13744,34778c13855,29926,13800,25073,13800,19774c15171,20611,15451,21615,15927,22451l19213,28436l19213,51984l0,51992l0,38056l6018,38042c7222,38042,7586,37484,7558,36368c7530,35392,7026,35002,6102,35002c4423,35002,2743,35002,1064,35002l0,34848l0,26607l4339,26607c5346,26607,6522,26802,6438,25157c6354,23623,5206,23762,4199,23734l0,23734l0,16270l5262,16288c6522,16316,7250,15925,7166,14531c7082,13192,6102,13276,5206,13276l0,13262l0,0x">
                  <v:stroke weight="0pt" endcap="flat" joinstyle="miter" miterlimit="10" on="false" color="#000000" opacity="0"/>
                  <v:fill on="true" color="#fdfdfd"/>
                </v:shape>
                <v:shape id="Shape 37" style="position:absolute;width:192;height:284;left:4247;top:4068;" coordsize="19213,28407" path="m0,0l19213,0l19213,28407l14975,27611c13352,27555,12680,27109,12708,25408c12820,21782,12680,18184,12764,14558c12820,12885,12232,12299,10553,12299l0,12299l0,0x">
                  <v:stroke weight="0pt" endcap="flat" joinstyle="miter" miterlimit="10" on="false" color="#000000" opacity="0"/>
                  <v:fill on="true" color="#fdfdfd"/>
                </v:shape>
                <v:shape id="Shape 38" style="position:absolute;width:191;height:519;left:4439;top:7369;" coordsize="19120,51984" path="m0,0l19120,0l19120,13276l12500,13276c11577,13276,11073,13694,11017,14642c10989,15758,11465,16344,12612,16316c13648,16316,14684,16371,15719,16316c17147,16232,17846,16678,17762,18268c17651,21224,17735,24181,17735,27165c17735,30261,17735,33356,17762,36452c17762,37233,17874,38014,18966,38042l19120,37888l19120,51976l0,51984l0,28436l4355,36368c4971,37512,5727,38293,7070,37958c8554,37595,8022,36313,8050,35392c8106,28922,8106,22479,8050,16009c8050,15005,8694,13359,6818,13303c4635,13248,5503,15116,5447,16176c5335,18491,5419,20834,5419,23149c5391,25715,5391,28253,5391,30790c5139,30846,4887,30874,4635,30930c4299,30372,3935,29842,3627,29284l0,22745l0,0x">
                  <v:stroke weight="0pt" endcap="flat" joinstyle="miter" miterlimit="10" on="false" color="#000000" opacity="0"/>
                  <v:fill on="true" color="#fdfdfd"/>
                </v:shape>
                <v:shape id="Shape 39" style="position:absolute;width:191;height:664;left:4439;top:4068;" coordsize="19120,66428" path="m0,0l8554,0c12193,0,12221,0,13340,3403l19120,18226l19120,66428l18546,65903c18574,65122,18490,64342,18546,63589c18686,61971,18099,61106,16363,61357c14432,61608,13956,60716,13984,58903c14012,55947,15048,52544,13564,50146c12025,47663,8918,46130,6511,44177c6315,44010,6119,43815,5895,43703c1500,41388,45,37874,549,32910c801,30400,829,29117,181,28441l0,28407l0,0x">
                  <v:stroke weight="0pt" endcap="flat" joinstyle="miter" miterlimit="10" on="false" color="#000000" opacity="0"/>
                  <v:fill on="true" color="#fdfdfd"/>
                </v:shape>
                <v:shape id="Shape 40" style="position:absolute;width:126;height:3638;left:4630;top:4250;" coordsize="12678,363825" path="m0,0l12678,32513l12678,325145l12637,325097c11378,325125,11182,325906,11210,326910c11210,327049,11210,327161,11210,327300c11210,334133,11210,340966,11210,347799l12678,349858l12678,363819l0,363825l0,349737l1469,348273c1469,347492,1469,346712,1469,345959c1469,341301,1469,336671,1469,332014c1497,327775,1133,328137,5080,328165c5612,328165,6116,328137,6647,328165c7879,328193,8131,327412,8103,326408c8075,325404,7459,325125,6591,325125l0,325125l0,311849l1497,311849c7235,311849,6479,312714,6479,307024c6507,222825,6507,138626,6479,54427c6479,52781,7179,50801,5976,49602c4912,48542,3009,49351,1497,49212c1357,49212,1245,49212,1105,49212l0,48202l0,0x">
                  <v:stroke weight="0pt" endcap="flat" joinstyle="miter" miterlimit="10" on="false" color="#000000" opacity="0"/>
                  <v:fill on="true" color="#fdfdfd"/>
                </v:shape>
                <v:shape id="Shape 41" style="position:absolute;width:49;height:75;left:4840;top:7527;" coordsize="4940,7545" path="m4619,0l4940,229l4940,7545l3247,7000c784,6052,0,4964,280,3096c588,1255,2267,0,4619,0x">
                  <v:stroke weight="0pt" endcap="flat" joinstyle="miter" miterlimit="10" on="false" color="#000000" opacity="0"/>
                  <v:fill on="true" color="#fdfdfd"/>
                </v:shape>
                <v:shape id="Shape 42" style="position:absolute;width:132;height:3313;left:4757;top:4575;" coordsize="13268,331306" path="m0,0l13268,34027l13268,293285l11743,292361c7825,292974,5669,295791,6005,299752c6257,302541,7825,304214,10344,305134l13268,306189l13268,313059l7993,310684c7573,309764,7377,308955,6173,309318c4914,309708,5277,310740,5417,311577l13268,317471l13268,331301l0,331306l0,317345l43,317406c1639,317378,1443,316207,1471,315231c1471,311856,1471,308509,1443,305134c1443,301537,1443,297911,1443,294313l0,292632l0,0x">
                  <v:stroke weight="0pt" endcap="flat" joinstyle="miter" miterlimit="10" on="false" color="#000000" opacity="0"/>
                  <v:fill on="true" color="#fdfdfd"/>
                </v:shape>
                <v:shape id="Shape 43" style="position:absolute;width:54;height:81;left:4890;top:7637;" coordsize="5417,8149" path="m0,0l3261,1176c4717,1762,5417,2961,5361,4579c5277,6308,4437,7479,2841,8149l0,6870l0,0x">
                  <v:stroke weight="0pt" endcap="flat" joinstyle="miter" miterlimit="10" on="false" color="#000000" opacity="0"/>
                  <v:fill on="true" color="#fdfdfd"/>
                </v:shape>
                <v:shape id="Shape 44" style="position:absolute;width:180;height:2972;left:4890;top:4916;" coordsize="18012,297274" path="m0,0l4521,11594c8384,20044,12554,28356,16697,36667c17592,38452,18012,40237,18012,42217c17984,125886,17984,209583,17984,293252c17984,297269,17956,297269,13450,297269l0,297274l0,283444l322,283686c4465,283630,7208,281483,7852,277829c8551,273702,6928,271024,2729,269518l0,268640l0,261324l4577,264582c4885,265865,5752,265809,6676,265530c7796,265167,7264,264275,7124,263578l0,259259l0,0x">
                  <v:stroke weight="0pt" endcap="flat" joinstyle="miter" miterlimit="10" on="false" color="#000000" opacity="0"/>
                  <v:fill on="true" color="#fdfdfd"/>
                </v:shape>
                <v:shape id="Shape 45" style="position:absolute;width:2001;height:1936;left:5107;top:5402;" coordsize="200158,193666" path="m756,0c2071,781,2323,1813,2771,2649c16850,28894,33000,53799,51418,77227c63734,92873,77113,107626,91612,121376c108378,137273,126431,151525,145857,164019c158788,172358,172307,179750,186302,186220c190921,188312,195539,190459,200158,193081c198926,193081,197694,193081,196463,193081c132561,193081,68660,193081,4758,193081c0,193081,560,193666,560,189037c560,127317,560,65569,560,3849c560,2649,672,1450,756,0x">
                  <v:stroke weight="0pt" endcap="flat" joinstyle="miter" miterlimit="10" on="false" color="#000000" opacity="0"/>
                  <v:fill on="true" color="#fefefe"/>
                </v:shape>
                <v:shape id="Shape 46" style="position:absolute;width:2001;height:1925;left:321;top:5408;" coordsize="200185,192523" path="m199038,0c200185,251,199794,1199,199850,1869c199934,2761,199878,3681,199878,4574c199878,65652,199878,126759,199878,187838c199878,192523,199878,192523,195091,192523c131442,192523,67792,192523,4142,192523c2799,192523,1427,192523,84,192523c84,192300,28,192077,0,191854c2911,190627,5878,189483,8733,188144c23568,181339,38039,173837,51838,165135c64853,156908,77337,147900,89233,138054c107118,123245,123492,106929,138523,89247c155401,69418,170404,48249,183839,25965c188514,18212,193216,10487,197358,2454c197806,1590,198114,558,199038,0x">
                  <v:stroke weight="0pt" endcap="flat" joinstyle="miter" miterlimit="10" on="false" color="#000000" opacity="0"/>
                  <v:fill on="true" color="#fefefe"/>
                </v:shape>
                <v:shape id="Shape 47" style="position:absolute;width:812;height:3695;left:3737;top:341;" coordsize="81227,369567" path="m28,0c280,28,504,84,728,139c3891,17459,7053,34778,10188,52126c12987,67577,15870,83000,18585,98451c22952,123301,27654,148067,32525,172805c37339,197320,42517,221723,48003,246099c55420,279176,64069,311919,73530,344466c75657,351773,78037,358997,80248,366276c81227,369428,81171,369539,77841,369539c52957,369567,28074,369567,3163,369539c112,369539,112,369455,28,366555c0,365774,28,364993,28,364240c28,244509,28,124779,28,5020c28,3347,28,1673,28,0x">
                  <v:stroke weight="0pt" endcap="flat" joinstyle="miter" miterlimit="10" on="false" color="#000000" opacity="0"/>
                  <v:fill on="true" color="#00913f"/>
                </v:shape>
                <v:shape id="Shape 48" style="position:absolute;width:815;height:3683;left:2881;top:353;" coordsize="81535,368396" path="m81003,0c81535,1506,81311,2928,81311,4323c81311,124137,81311,243979,81311,363794c81311,364435,81255,365077,81311,365718c81451,367503,80724,368396,78848,368228c78344,368173,77813,368228,77281,368228c53041,368228,28802,368228,4590,368228c28,368228,0,368201,1372,363822c12652,328123,22336,292006,30873,255582c38794,221668,45820,187559,52370,153366c59955,113595,66980,73713,74174,33830c76105,23037,78176,12272,80220,1506c80304,1032,80164,446,81003,0x">
                  <v:stroke weight="0pt" endcap="flat" joinstyle="miter" miterlimit="10" on="false" color="#000000" opacity="0"/>
                  <v:fill on="true" color="#f7c200"/>
                </v:shape>
                <v:shape id="Shape 49" style="position:absolute;width:1238;height:736;left:3735;top:7918;" coordsize="123800,73657" path="m4170,307c43133,307,82123,307,121085,335c121813,335,122625,0,123800,1088c80640,22005,39438,45488,896,73657c0,72207,308,71035,308,69920c280,48110,280,26300,280,4518c280,3737,308,2956,308,2203c308,920,952,335,2239,335c2883,335,3527,307,4170,307x">
                  <v:stroke weight="0pt" endcap="flat" joinstyle="miter" miterlimit="10" on="false" color="#000000" opacity="0"/>
                  <v:fill on="true" color="#00913f"/>
                </v:shape>
                <v:shape id="Shape 50" style="position:absolute;width:1233;height:737;left:2463;top:7917;" coordsize="123353,73741" path="m0,474c1120,474,2267,474,3387,474c41733,474,80080,474,118426,474c123325,474,123073,0,123073,5020c123073,26579,123073,48138,123045,69697c123045,70924,123353,72235,122513,73741c83914,45544,42629,22117,0,474x">
                  <v:stroke weight="0pt" endcap="flat" joinstyle="miter" miterlimit="10" on="false" color="#000000" opacity="0"/>
                  <v:fill on="true" color="#f5c100"/>
                </v:shape>
                <v:shape id="Shape 51" style="position:absolute;width:1530;height:489;left:789;top:7374;" coordsize="153078,48946" path="m4758,167c52845,167,100904,167,148991,167c153050,167,153078,195,153078,4100c153078,14949,153078,25798,153078,36647c153050,40468,153050,44317,153050,48946c103675,26690,53713,8925,0,781c2043,0,3415,167,4758,167x">
                  <v:stroke weight="0pt" endcap="flat" joinstyle="miter" miterlimit="10" on="false" color="#000000" opacity="0"/>
                  <v:fill on="true" color="#f5c100"/>
                </v:shape>
                <v:shape id="Shape 52" style="position:absolute;width:1528;height:482;left:5111;top:7375;" coordsize="152854,48221" path="m3611,223c9321,195,15003,223,20713,223c62838,223,104963,223,147088,223c148740,223,150447,0,152854,697c99337,8841,49599,26551,1344,48221c0,47524,336,46520,336,45683c308,31599,308,17543,336,3458c336,279,420,251,3611,223x">
                  <v:stroke weight="0pt" endcap="flat" joinstyle="miter" miterlimit="10" on="false" color="#000000" opacity="0"/>
                  <v:fill on="true" color="#00913f"/>
                </v:shape>
                <v:shape id="Shape 53" style="position:absolute;width:296;height:3034;left:2728;top:4341;" coordsize="29683,303478" path="m29683,0l29683,7757l28725,14481c27402,16570,25289,18236,22868,19756c22224,20174,21636,20704,21048,21178c16122,25111,16122,25139,16374,31442c16374,31581,16402,31693,16374,31832c16178,33506,16990,34064,18613,34064l29683,34078l29683,37864l19174,38053c16064,38189,13659,38400,12679,38693c15395,39586,18165,39251,20937,39307c23791,39363,26618,39307,29473,39307l29683,39306l29683,44076l10188,44076c4506,44076,4674,43686,4674,49542c4674,130897,4674,212279,4674,293633c4674,294414,4646,295195,4674,295948c4814,298486,5066,298709,7697,298849c8341,298877,8985,298849,9628,298849l29683,298849l29683,302781l5430,302781c0,302781,644,303478,644,298096c728,255871,728,213646,728,171420c728,129446,728,87472,728,45526c728,44996,728,44494,728,43964c756,39865,336,40143,4422,40143c7613,40143,8005,40701,7781,36825c7641,34649,8397,33729,10608,34008c12008,34203,12372,33394,12344,32139c12288,30605,12539,29016,12288,27509c11756,24023,13211,21736,16038,19840c18837,17971,21300,15656,24015,13648c25303,12700,25807,11640,25723,10050c25611,7485,25751,4891,25667,2297c25611,819,26199,261,27682,233l29683,0x">
                  <v:stroke weight="0pt" endcap="flat" joinstyle="miter" miterlimit="10" on="false" color="#000000" opacity="0"/>
                  <v:fill on="true" color="#27221b"/>
                </v:shape>
                <v:shape id="Shape 59257" style="position:absolute;width:159;height:91;left:3025;top:7329;" coordsize="15913,9144" path="m0,0l15913,0l15913,9144l0,9144l0,0">
                  <v:stroke weight="0pt" endcap="flat" joinstyle="miter" miterlimit="10" on="false" color="#000000" opacity="0"/>
                  <v:fill on="true" color="#27221b"/>
                </v:shape>
                <v:shape id="Shape 55" style="position:absolute;width:159;height:53;left:3025;top:4728;" coordsize="15913,5358" path="m15913,0l15913,5358l0,5358l0,588l8327,561l15913,0x">
                  <v:stroke weight="0pt" endcap="flat" joinstyle="miter" miterlimit="10" on="false" color="#000000" opacity="0"/>
                  <v:fill on="true" color="#27221b"/>
                </v:shape>
                <v:shape id="Shape 56" style="position:absolute;width:161;height:535;left:3022;top:4190;" coordsize="16123,53588" path="m5822,28l16123,45l16123,4091l13379,4100c7669,4100,7669,4100,7669,9845c7669,15339,7669,15339,13211,15395l16123,15834l16123,53588l11034,53120c7995,52988,4216,52916,420,52910l210,52914l210,49128l10440,49142c12624,49170,13015,48193,12959,46353c12903,42337,12959,38348,12959,34360c12959,30232,12903,26133,12987,22005c13015,20304,12652,19328,10664,19411c7949,19523,5234,19495,2519,19411c784,19356,0,20164,364,21726l210,22807l210,15050l2995,14726c4115,13359,3359,11268,3415,9483c3499,7168,3527,4825,3415,2510c3303,669,3919,0,5822,28x">
                  <v:stroke weight="0pt" endcap="flat" joinstyle="miter" miterlimit="10" on="false" color="#000000" opacity="0"/>
                  <v:fill on="true" color="#27221b"/>
                </v:shape>
                <v:shape id="Shape 59258" style="position:absolute;width:103;height:91;left:3184;top:7329;" coordsize="10398,9144" path="m0,0l10398,0l10398,9144l0,9144l0,0">
                  <v:stroke weight="0pt" endcap="flat" joinstyle="miter" miterlimit="10" on="false" color="#000000" opacity="0"/>
                  <v:fill on="true" color="#27221b"/>
                </v:shape>
                <v:shape id="Shape 58" style="position:absolute;width:105;height:590;left:3182;top:4191;" coordsize="10595,59098" path="m10496,0l10595,98l10595,29061l2967,29061c1679,29061,1064,29591,1092,30902c1120,36313,1092,41751,1092,47162c1092,48110,1204,49114,2463,48974c5010,48723,5150,50285,5010,52126c4898,53604,5542,54246,7054,54190l10595,54190l10595,59098l196,59098l196,53741l1288,53660l196,53560l196,15806l595,15866c1071,16343,1078,17292,1092,19188c1092,19579,1092,19969,1092,20359c1232,25519,0,25045,6242,25073c6382,25073,6494,25073,6634,25073c8173,25212,8649,24403,8649,22981c8593,20220,8621,17515,8621,14809c8621,11965,8593,9120,8649,6303c8677,4658,8061,3988,6382,4044l196,4063l196,17l6998,28c8173,28,9349,112,10496,0x">
                  <v:stroke weight="0pt" endcap="flat" joinstyle="miter" miterlimit="10" on="false" color="#000000" opacity="0"/>
                  <v:fill on="true" color="#27221b"/>
                </v:shape>
                <v:shape id="Shape 59259" style="position:absolute;width:248;height:91;left:3288;top:7329;" coordsize="24832,9144" path="m0,0l24832,0l24832,9144l0,9144l0,0">
                  <v:stroke weight="0pt" endcap="flat" joinstyle="miter" miterlimit="10" on="false" color="#000000" opacity="0"/>
                  <v:fill on="true" color="#27221b"/>
                </v:shape>
                <v:shape id="Shape 60" style="position:absolute;width:248;height:590;left:3288;top:4191;" coordsize="24832,59070" path="m20838,0l24832,0l24832,4405l23469,4490c21622,6303,22854,9650,22798,12299l24832,14271l24832,19383l24785,19383c21958,19383,19103,19439,16276,19355c14541,19300,13673,19718,13729,21698c13841,25937,13813,30177,13729,34416c13701,36145,14457,36591,16052,36591l24832,36606l24832,40649l15856,40663c13645,40691,13645,40830,13729,45739c13785,48919,13785,48974,16052,49030c18879,49086,21734,49030,24589,49030l24832,49030l24832,52945l21557,52976c15466,53111,11168,53311,10454,53576c11175,53848,15482,54052,21581,54188l24832,54218l24832,59070l0,59070l0,54162l3065,54162c5360,54246,6256,54022,6032,51429c5948,50592,5752,49170,6871,49170c10146,49198,9335,46938,9391,45154c9447,43118,9418,41054,9418,38990c9447,38990,9474,38990,9502,38990c9502,36396,9474,33830,9502,31236c9530,29870,9111,29033,7543,29033l0,29033l0,70l2141,2203c2057,8395,2113,14586,2113,20806c2113,21698,2113,22619,2113,23511c2113,24041,2169,24794,2645,24822c4688,24933,6759,24989,8803,24850c9530,24794,9447,23846,9447,23232c9447,21419,9586,19606,9419,17822c9251,15702,10202,15088,12134,15228c13561,15339,14989,15172,16416,15256c18068,15367,18711,14754,18655,13080c18543,9455,18683,5857,18599,2231c18543,530,19159,0,20838,0x">
                  <v:stroke weight="0pt" endcap="flat" joinstyle="miter" miterlimit="10" on="false" color="#000000" opacity="0"/>
                  <v:fill on="true" color="#27221b"/>
                </v:shape>
                <v:shape id="Shape 59260" style="position:absolute;width:178;height:91;left:3536;top:7329;" coordsize="17891,9144" path="m0,0l17891,0l17891,9144l0,9144l0,0">
                  <v:stroke weight="0pt" endcap="flat" joinstyle="miter" miterlimit="10" on="false" color="#000000" opacity="0"/>
                  <v:fill on="true" color="#27221b"/>
                </v:shape>
                <v:shape id="Shape 62" style="position:absolute;width:178;height:48;left:3536;top:4733;" coordsize="17891,4852" path="m0,0l17891,167l17891,4852l0,4852l0,0x">
                  <v:stroke weight="0pt" endcap="flat" joinstyle="miter" miterlimit="10" on="false" color="#000000" opacity="0"/>
                  <v:fill on="true" color="#27221b"/>
                </v:shape>
                <v:shape id="Shape 63" style="position:absolute;width:178;height:386;left:3536;top:4334;" coordsize="17891,38675" path="m0,0l1045,1013c4936,1069,8826,1041,12717,1013c14144,1013,14872,1487,14816,3049c14732,4973,14844,6926,14816,8850c14788,10161,15348,10746,16636,10719l17891,10719l17891,14870l16580,14762c15236,14902,14816,15488,14816,16743c14844,22153,14872,27564,14872,32975c14872,34313,15488,34815,16748,34787l17891,34787l17891,38507l0,38675l0,34760l4824,34760c11345,34760,11569,34481,10842,28150c10702,26839,10170,26365,8910,26365l0,26379l0,22335l8267,22349c10394,22404,10870,21512,10842,19615c10730,15627,10702,11639,10870,7651c10954,5475,10002,5029,8127,5113l0,5113l0,0x">
                  <v:stroke weight="0pt" endcap="flat" joinstyle="miter" miterlimit="10" on="false" color="#000000" opacity="0"/>
                  <v:fill on="true" color="#27221b"/>
                </v:shape>
                <v:shape id="Shape 64" style="position:absolute;width:178;height:44;left:3536;top:4191;" coordsize="17891,4405" path="m0,0l17891,0l17891,4017l17083,4016c13333,4016,9554,3960,5803,4044l0,4405l0,0x">
                  <v:stroke weight="0pt" endcap="flat" joinstyle="miter" miterlimit="10" on="false" color="#000000" opacity="0"/>
                  <v:fill on="true" color="#27221b"/>
                </v:shape>
                <v:shape id="Shape 59261" style="position:absolute;width:183;height:91;left:3715;top:7329;" coordsize="18324,9144" path="m0,0l18324,0l18324,9144l0,9144l0,0">
                  <v:stroke weight="0pt" endcap="flat" joinstyle="miter" miterlimit="10" on="false" color="#000000" opacity="0"/>
                  <v:fill on="true" color="#27221b"/>
                </v:shape>
                <v:shape id="Shape 66" style="position:absolute;width:183;height:48;left:3715;top:4733;" coordsize="18324,4842" path="m18324,0l18324,4842l0,4842l0,157l739,164l18324,0x">
                  <v:stroke weight="0pt" endcap="flat" joinstyle="miter" miterlimit="10" on="false" color="#000000" opacity="0"/>
                  <v:fill on="true" color="#27221b"/>
                </v:shape>
                <v:shape id="Shape 67" style="position:absolute;width:183;height:529;left:3715;top:4191;" coordsize="18324,52930" path="m0,0l18324,0l18324,19383l9521,19383c7590,19355,7086,20164,7142,21921c7226,26021,7254,30149,7142,34249c7086,36201,7926,36675,9689,36619c12516,36508,15343,36591,18198,36591l18324,36592l18324,40607l18226,40607c16407,40607,14587,40580,12796,40607c6470,40747,7254,39408,7114,46436c7058,48528,7870,49086,9829,49058l18324,49041l18324,52930l697,52771l0,52777l0,49058l788,49058c2384,49197,3167,48640,3111,46883c2999,44289,3083,41723,3083,39157c3111,39157,3111,39157,3139,39157c3139,37093,3139,35029,3139,32966c3139,30972,3013,29877,2394,29336l0,29140l0,24989l1068,24989c2552,25101,3167,24459,3111,22953c3055,21140,3167,19328,3083,17543c2999,15869,3727,15256,5379,15284c8346,15339,11341,15339,14308,15284c17163,15228,17191,15200,17247,12550c17302,10626,17302,8674,17247,6749c17191,4100,17135,4072,14308,4044l0,4017l0,0x">
                  <v:stroke weight="0pt" endcap="flat" joinstyle="miter" miterlimit="10" on="false" color="#000000" opacity="0"/>
                  <v:fill on="true" color="#27221b"/>
                </v:shape>
                <v:shape id="Shape 59262" style="position:absolute;width:245;height:91;left:3898;top:7329;" coordsize="24506,9144" path="m0,0l24506,0l24506,9144l0,9144l0,0">
                  <v:stroke weight="0pt" endcap="flat" joinstyle="miter" miterlimit="10" on="false" color="#000000" opacity="0"/>
                  <v:fill on="true" color="#27221b"/>
                </v:shape>
                <v:shape id="Shape 69" style="position:absolute;width:245;height:590;left:3898;top:4191;" coordsize="24506,59070" path="m0,0l994,0c2757,0,3205,725,3149,2315c3065,5662,3093,9036,3121,12383c3149,15144,3177,15172,5836,15228c8048,15256,10259,15311,12442,15228c14233,15144,15101,15674,14933,17626c14793,19411,14933,21252,14905,23037c14877,26384,17424,24794,18852,24933c20251,25073,22379,25937,22351,22953c22239,16873,22323,10821,22323,4741c22323,3849,22379,2928,22323,2036c22211,530,22854,0,24366,0l24506,0l24506,29061l17032,29061c15521,29061,14961,29702,14989,31153c15045,33719,15017,36285,15017,38878c15045,41584,15101,44289,15017,47022c14961,48528,15577,49197,17060,49030c19356,48751,20027,49895,19803,51959c19607,53632,20391,54273,22071,54190l24506,54176l24506,59070l0,59070l0,54228l4285,54188c10378,54052,14674,53848,15381,53576c14653,53304,10345,53102,4246,52968l0,52930l0,49041l5109,49030c11546,49030,11546,48974,10987,42643c10847,41165,10315,40580,8859,40608l0,40607l0,36592l8383,36619c10119,36675,11015,36229,10959,34276c10847,30037,10875,25798,10959,21559c10987,19830,10203,19355,8607,19383l0,19383l0,0x">
                  <v:stroke weight="0pt" endcap="flat" joinstyle="miter" miterlimit="10" on="false" color="#000000" opacity="0"/>
                  <v:fill on="true" color="#27221b"/>
                </v:shape>
                <v:shape id="Shape 59263" style="position:absolute;width:104;height:91;left:4143;top:7329;" coordsize="10458,9144" path="m0,0l10458,0l10458,9144l0,9144l0,0">
                  <v:stroke weight="0pt" endcap="flat" joinstyle="miter" miterlimit="10" on="false" color="#000000" opacity="0"/>
                  <v:fill on="true" color="#27221b"/>
                </v:shape>
                <v:shape id="Shape 71" style="position:absolute;width:104;height:590;left:4143;top:4191;" coordsize="10458,59070" path="m0,0l10458,0l10458,4016l4170,4016c2351,3988,2043,4909,2071,6415c2183,9120,2127,11825,2127,14531c2127,17096,2099,19690,2127,22256c2183,24905,2211,24989,4982,24989c10020,24989,9432,25380,9460,20778c9488,17738,9320,16378,9891,15775l10458,15721l10458,59070l0,59070l0,54176l2603,54162c5290,54106,5374,54106,5542,51484c5626,50062,5710,48863,7585,49030c9180,49170,9544,48277,9516,46883c9488,41723,9460,36563,9516,31404c9544,29814,9013,29033,7305,29061l0,29061l0,0x">
                  <v:stroke weight="0pt" endcap="flat" joinstyle="miter" miterlimit="10" on="false" color="#000000" opacity="0"/>
                  <v:fill on="true" color="#27221b"/>
                </v:shape>
                <v:shape id="Shape 59264" style="position:absolute;width:166;height:91;left:4248;top:7329;" coordsize="16634,9144" path="m0,0l16634,0l16634,9144l0,9144l0,0">
                  <v:stroke weight="0pt" endcap="flat" joinstyle="miter" miterlimit="10" on="false" color="#000000" opacity="0"/>
                  <v:fill on="true" color="#27221b"/>
                </v:shape>
                <v:shape id="Shape 73" style="position:absolute;width:168;height:590;left:4246;top:4191;" coordsize="16820,59098" path="m186,28l10580,28c12260,0,12848,614,12792,2287c12708,5913,12848,9510,12736,13136c12680,14865,13379,15284,15003,15339l16820,15680l16820,24330l15926,22479c15982,22228,15898,21949,15926,21698c16094,20081,15451,19355,13743,19411c11028,19495,8313,19495,5598,19411c3863,19355,3387,20136,3415,21726c3527,25826,3471,29954,3471,34053c3471,38181,3555,42309,3443,46409c3387,48417,4059,49086,6102,49058l16820,49041l16820,52893l1344,52879c756,52879,0,52879,196,54329l16820,54273l16820,59098l186,59098l186,15749l4479,15339c4982,15339,5514,15311,6018,15339c7781,15479,8677,14865,8565,12941c8453,10765,8481,8562,8565,6359c8621,4769,8033,4016,6326,4044l186,4044l186,28x">
                  <v:stroke weight="0pt" endcap="flat" joinstyle="miter" miterlimit="10" on="false" color="#000000" opacity="0"/>
                  <v:fill on="true" color="#27221b"/>
                </v:shape>
                <v:shape id="Shape 74" style="position:absolute;width:287;height:3030;left:4414;top:4348;" coordsize="28776,303016" path="m0,0l2612,489c3256,1166,3221,2449,2969,4959c2493,9923,3949,13437,8315,15752c8539,15863,8735,16059,8931,16226c11338,18178,14445,19712,15984,22194c17468,24593,16432,27995,16404,30952c16376,32765,16880,33657,18783,33406c20519,33155,21106,34020,20967,35637c20911,36418,20994,37199,20967,37952c20939,39123,21554,39570,22646,39486c22786,39486,22898,39486,23038,39486c24549,39626,26453,38817,27516,39877c28720,41076,28020,43056,28020,44701c28048,128901,28048,213100,28020,297299c28020,303016,28776,302124,23038,302124l0,302124l0,298191l19063,298191c24073,298191,24101,298191,24101,293004c24129,252229,24129,211426,24129,170596c24129,129793,24129,88963,24129,48160c24129,42917,24437,43419,19259,43419l0,43419l0,38594l16628,38538c16628,38203,16656,37896,16656,37562c16292,37450,15928,37227,15592,37227l0,37213l0,33361l6328,33350c12597,33350,12513,33350,12541,26936c12541,24900,11954,23561,10302,22418c8287,21023,6579,19155,4480,17927l0,8650l0,0x">
                  <v:stroke weight="0pt" endcap="flat" joinstyle="miter" miterlimit="10" on="false" color="#000000" opacity="0"/>
                  <v:fill on="true" color="#27221b"/>
                </v:shape>
                <v:shape id="Shape 75" style="position:absolute;width:353;height:256;left:3052;top:7494;" coordsize="35379,25631" path="m1791,697c6326,753,10860,586,15395,893c16766,976,18361,0,19481,1060c20741,2259,20741,4128,21216,5717c22756,10738,24211,15786,25723,20834c25919,20862,26143,20862,26367,20889c28102,15228,29837,9538,31573,3877c31825,3012,32049,2120,32496,1339c32944,558,33868,586,34596,864c35379,1171,35072,1924,34876,2510c32580,9622,30313,16762,28018,23874c27738,24738,27402,25547,26227,25575c24939,25603,24435,24989,24099,23846c22168,17682,20153,11574,18193,5438c17886,4462,17550,3486,17046,1952c15786,4351,13827,3905,12064,3765c9964,3598,9461,4434,9489,6415c9601,11463,9517,16483,9517,21531c9517,22172,9517,22814,9517,23455c9489,24487,9601,25631,8005,25547c6438,25463,6606,24320,6606,23316c6578,17877,6606,12467,6606,7028c6606,3654,6830,3765,3555,3793c3023,3793,2519,3765,1987,3793c756,3905,0,3570,28,2148c56,892,728,697,1791,697x">
                  <v:stroke weight="0pt" endcap="flat" joinstyle="miter" miterlimit="10" on="false" color="#000000" opacity="0"/>
                  <v:fill on="true" color="#3a3533"/>
                </v:shape>
                <v:shape id="Shape 76" style="position:absolute;width:167;height:251;left:2856;top:7500;" coordsize="16766,25101" path="m15283,168c16626,196,16570,1144,16570,2064c16570,5941,16570,9817,16570,13666c16570,16762,16598,19858,16542,22953c16542,23679,16766,24599,15730,24850c14667,25101,13659,25017,13071,23902c12652,23093,12204,22312,11784,21531c9181,16818,6578,12104,3695,6861c2911,8674,3163,10040,3163,11351c3135,15228,3163,19105,3135,22953c3135,23846,3163,24822,1875,24934c252,25045,364,23902,364,22870c364,16037,336,9204,364,2371c364,1562,0,446,1344,195c2463,0,3359,279,3947,1367c5346,3989,6774,6582,8229,9176c9824,12048,11420,14921,13043,17766c13323,17710,13575,17654,13827,17599c13827,14977,13827,12328,13827,9706c13827,7112,13827,4546,13827,1953c13827,976,13995,140,15283,168x">
                  <v:stroke weight="0pt" endcap="flat" joinstyle="miter" miterlimit="10" on="false" color="#000000" opacity="0"/>
                  <v:fill on="true" color="#3a3533"/>
                </v:shape>
                <v:shape id="Shape 77" style="position:absolute;width:82;height:249;left:3427;top:7501;" coordsize="8243,24934" path="m2015,56l8243,101l8243,3111l4254,2984c3219,2956,2967,3598,2967,4490c2995,5188,2967,5969,2995,6750c2995,7642,2995,8535,2995,9455c2995,10319,3275,10961,4283,10933l8243,10825l8243,15005l6998,14057c3555,13443,2995,13889,2967,17375c2967,19300,2967,21252,2967,23176c2967,24208,2687,24934,1428,24878c140,24822,28,23985,28,23037c28,16065,56,9092,0,2120c0,670,504,0,2015,56x">
                  <v:stroke weight="0pt" endcap="flat" joinstyle="miter" miterlimit="10" on="false" color="#000000" opacity="0"/>
                  <v:fill on="true" color="#3a3533"/>
                </v:shape>
                <v:shape id="Shape 78" style="position:absolute;width:96;height:254;left:3510;top:7502;" coordsize="9614,25419" path="m0,0l1553,11c5192,123,7151,1573,7935,4557c8831,7960,7823,10804,4996,12673c4492,12952,3904,13231,3205,13621c6088,16745,7655,20566,9614,24303c7319,25419,6172,24582,5248,22658c4212,20454,2953,18307,1721,16215l0,14905l0,10725l2197,10665c4156,10414,5248,8824,5276,6816c5304,4780,4268,3330,2169,3079l0,3010l0,0x">
                  <v:stroke weight="0pt" endcap="flat" joinstyle="miter" miterlimit="10" on="false" color="#000000" opacity="0"/>
                  <v:fill on="true" color="#3a3533"/>
                </v:shape>
                <v:shape id="Shape 79" style="position:absolute;width:175;height:254;left:4350;top:7497;" coordsize="17578,25491" path="m15731,502c17578,558,16934,2203,16962,3207c17018,9678,17018,16120,16962,22591c16962,23511,17466,24794,15982,25157c14611,25491,13883,24710,13267,23567c10776,18909,8201,14280,5626,9650c5150,8813,4870,7809,3499,6972c3499,12272,3555,17124,3443,21977c3415,23065,4338,25017,2379,25101c0,25212,1008,23065,980,21894c868,15953,868,10013,980,4072c1008,2873,0,1032,2043,530c4171,0,4478,2008,5206,3263c7697,7642,10105,12076,12540,16483c12847,17041,13211,17571,13547,18128c13827,18017,14079,17989,14331,17933c14331,15395,14331,12885,14331,10347c14331,8032,14247,5689,14359,3375c14415,2287,13547,446,15731,502x">
                  <v:stroke weight="0pt" endcap="flat" joinstyle="miter" miterlimit="10" on="false" color="#000000" opacity="0"/>
                  <v:fill on="true" color="#2c2821"/>
                </v:shape>
                <v:shape id="Shape 80" style="position:absolute;width:154;height:249;left:2671;top:7501;" coordsize="15479,24961" path="m2071,28c5710,84,9321,28,12959,56c13855,56,14807,0,14891,1339c14975,2705,14303,3152,13043,3124c10328,3096,7613,3179,4898,3096c3331,3040,2911,3709,2911,5132c2967,11714,2435,10319,7865,10459c9041,10487,10188,10403,11364,10487c12512,10570,14191,9929,14135,12104c14079,14057,12540,13387,11532,13415c9713,13499,7893,13443,6102,13443c5710,13443,5318,13415,4926,13443c2883,13610,2799,13610,2967,18212c3023,19607,1931,21866,4954,21782c7809,21726,10664,21782,13491,21782c14471,21782,15311,21893,15395,23148c15479,24543,14723,24906,13463,24878c9713,24850,5962,24794,2183,24906c392,24961,0,24125,28,22563c84,19077,56,15590,56,12132c56,8785,112,5411,28,2064c0,586,560,0,2071,28x">
                  <v:stroke weight="0pt" endcap="flat" joinstyle="miter" miterlimit="10" on="false" color="#000000" opacity="0"/>
                  <v:fill on="true" color="#3a3533"/>
                </v:shape>
                <v:shape id="Shape 81" style="position:absolute;width:171;height:257;left:3701;top:7495;" coordsize="17102,25770" path="m7893,195c11728,0,14667,2008,15507,5439c15703,6219,16346,7251,14919,7614c13911,7865,13435,7475,12931,6443c11420,3263,8901,2343,6046,3570c4590,4183,3779,5215,3751,6833c3751,8339,4562,9287,5850,9789c7529,10431,9293,10905,11000,11491c15395,13052,17102,15841,16262,20081c15535,23678,12708,25770,8565,25742c4423,25714,1288,23400,616,19746c448,18798,0,17599,1540,17264c2855,16985,2855,18073,3219,18881c4730,22144,7138,23344,10384,22563c12540,22033,13687,20834,13799,18937c13939,16957,12931,15758,11168,15116c9349,14447,7473,13889,5682,13164c2043,11714,644,9260,1260,5578c1791,2426,4338,363,7893,195x">
                  <v:stroke weight="0pt" endcap="flat" joinstyle="miter" miterlimit="10" on="false" color="#000000" opacity="0"/>
                  <v:fill on="true" color="#2c2821"/>
                </v:shape>
                <v:shape id="Shape 82" style="position:absolute;width:169;height:261;left:4806;top:7492;" coordsize="16934,26133" path="m6829,697c11140,0,14611,2120,15478,5941c15646,6638,16150,7530,15030,7893c14135,8200,13239,8227,12931,6945c12316,4379,10468,3430,8033,3458c5682,3458,4002,4741,3695,6554c3387,8395,4170,9510,6661,10459c8117,11016,9628,11351,11084,11881c15282,13387,16934,16065,16206,20192c15618,23874,12847,26021,8705,26077c4394,26133,1120,23678,504,19913c364,19077,0,18045,1259,17654c2463,17292,2687,18100,3079,19021c4702,22618,7949,24013,11196,22674c12791,22005,13631,20834,13715,19104c13799,17487,13071,16315,11616,15702c9572,14865,7473,14224,5430,13471c2911,12550,1315,10877,1091,8088c756,4128,2911,1311,6829,697x">
                  <v:stroke weight="0pt" endcap="flat" joinstyle="miter" miterlimit="10" on="false" color="#000000" opacity="0"/>
                  <v:fill on="true" color="#2c2821"/>
                </v:shape>
                <v:shape id="Shape 83" style="position:absolute;width:151;height:249;left:4171;top:7501;" coordsize="15171,24906" path="m1903,56c5514,140,9153,84,12791,84c13687,84,14667,0,14751,1339c14835,2733,14079,3096,12847,3096c10132,3068,7417,3124,4702,3068c3247,3040,2491,3514,2687,5076c2715,5215,2687,5327,2687,5467c2743,11323,2071,10459,7501,10542c8929,10570,10356,10542,11784,10542c12819,10570,13939,10403,14023,11965c14107,13610,12903,13415,11924,13415c9461,13443,6997,13471,4534,13415c3219,13387,2799,13945,2659,15228c2043,21838,2015,21810,8649,21810c10328,21810,12008,21838,13687,21810c14611,21810,15115,22200,15143,23176c15171,24264,14807,24850,13603,24850c9713,24822,5822,24794,1959,24878c308,24906,56,24069,56,22730c56,19244,28,15758,28,12272c28,8925,56,5550,28,2203c0,864,224,0,1903,56x">
                  <v:stroke weight="0pt" endcap="flat" joinstyle="miter" miterlimit="10" on="false" color="#000000" opacity="0"/>
                  <v:fill on="true" color="#2c2821"/>
                </v:shape>
                <v:shape id="Shape 84" style="position:absolute;width:186;height:253;left:2461;top:7497;" coordsize="18613,25380" path="m868,586c1707,335,2715,140,3219,1227c3583,2064,3807,2929,4059,3793c5710,9371,7333,14921,9153,21141c10664,18742,10916,16539,11588,14531c12931,10514,14135,6443,15311,2343c15814,586,16682,0,18613,948c16150,8534,13715,16092,11280,23651c10972,24599,10636,25212,9489,25296c8117,25380,7697,24543,7361,23511c5094,16399,2855,9287,588,2175c392,1590,0,837,868,586x">
                  <v:stroke weight="0pt" endcap="flat" joinstyle="miter" miterlimit="10" on="false" color="#000000" opacity="0"/>
                  <v:fill on="true" color="#3a3533"/>
                </v:shape>
                <v:shape id="Shape 85" style="position:absolute;width:188;height:252;left:3960;top:7498;" coordsize="18809,25240" path="m1204,418c1987,279,2855,251,3219,1116c3639,2064,3891,3068,4171,4044c5766,9482,7361,14893,8957,20332c9209,20359,9461,20415,9713,20471c11252,15451,12820,10431,14359,5411c14751,4183,15115,2956,15479,1729c15842,502,16738,0,17830,446c18809,837,18334,1785,18110,2454c15870,9455,13575,16427,11364,23427c11000,24571,10524,25240,9237,25185c8089,25157,7697,24459,7389,23539c5122,16427,2827,9315,588,2203c364,1506,0,641,1204,418x">
                  <v:stroke weight="0pt" endcap="flat" joinstyle="miter" miterlimit="10" on="false" color="#000000" opacity="0"/>
                  <v:fill on="true" color="#3a3533"/>
                </v:shape>
                <v:shape id="Shape 86" style="position:absolute;width:162;height:248;left:4549;top:7502;" coordsize="16262,24822" path="m1512,0c5906,0,10328,0,14723,0c15591,0,16206,279,16234,1283c16262,2315,16010,3068,14779,3040c14275,3040,13743,3040,13211,3040c9265,3040,9601,2678,9601,6889c9573,11547,9601,16176,9601,20834c9601,21615,9601,22396,9601,23149c9601,24236,9153,24822,7977,24766c6886,24710,6774,23957,6774,23176c6746,20081,6746,16985,6746,13889c6746,10933,6662,7949,6774,4992c6830,3403,6158,2956,4730,3040c3695,3096,2659,3040,1624,3040c476,3040,0,2482,28,1367c56,390,588,0,1512,0x">
                  <v:stroke weight="0pt" endcap="flat" joinstyle="miter" miterlimit="10" on="false" color="#000000" opacity="0"/>
                  <v:fill on="true" color="#3a3533"/>
                </v:shape>
                <v:shape id="Shape 87" style="position:absolute;width:29;height:248;left:3639;top:7501;" coordsize="2939,24850" path="m1595,111c2939,195,2827,1199,2827,2092c2827,9064,2827,16037,2827,23009c2827,23957,2771,24822,1455,24850c168,24850,0,24041,0,23065c0,19411,0,15814,0,12188c0,8841,0,5466,0,2120c0,1004,84,0,1595,111x">
                  <v:stroke weight="0pt" endcap="flat" joinstyle="miter" miterlimit="10" on="false" color="#000000" opacity="0"/>
                  <v:fill on="true" color="#27221b"/>
                </v:shape>
                <v:shape id="Shape 88" style="position:absolute;width:31;height:248;left:4742;top:7500;" coordsize="3191,24878" path="m1484,28c2743,0,2967,781,2967,1757c2967,5438,2967,9036,2995,12634c2995,15981,3023,19328,2995,22674c2995,23678,3191,24822,1568,24850c0,24878,56,23762,56,22730c56,15897,56,9064,56,2231c56,2092,56,1980,56,1841c56,864,224,56,1484,28x">
                  <v:stroke weight="0pt" endcap="flat" joinstyle="miter" miterlimit="10" on="false" color="#000000" opacity="0"/>
                  <v:fill on="true" color="#3a3533"/>
                </v:shape>
                <v:shape id="Shape 89" style="position:absolute;width:943;height:2552;left:2773;top:4778;" coordsize="94322,255219" path="m5682,418l94322,418l94322,38858l93235,38739c89429,42532,85622,46297,81731,50174c82347,50536,82543,50731,82767,50759c85146,51150,88253,49672,89792,51512c91248,53242,90212,56226,90240,58652c90268,61748,90940,65178,89848,67828c88729,70477,85902,72513,83579,74549c81591,76334,80891,78314,80919,80964c81031,91813,80919,102662,80863,113483c80612,113762,80360,114041,80108,114320c78680,114348,77253,114432,75853,114432c66141,114432,56428,114487,46744,114404c44476,114376,42797,114989,41313,116663c39606,118587,37675,120316,35855,122157c35016,122994,34204,123691,32860,123663c28214,123607,23540,123607,18893,123635c17550,123635,17074,123022,17102,121739c17130,119647,17102,117528,17102,115324c12680,119731,8593,123803,4478,127902c7501,131807,14555,138556,17102,139839c17102,137831,17158,135907,17074,133982c17018,132365,17550,131584,19285,131640c21217,131723,23204,131891,25107,131612c31741,130552,36947,132644,40810,138110c42377,140341,44560,140788,47219,140788c58220,140704,69220,140815,80220,140871c80472,141122,80724,141262,80975,141401c80975,152752,81031,164103,80947,175427c80947,177379,81395,178857,82879,180196c84894,182008,86741,184017,88673,185885c89624,186806,90324,187754,90296,189204c90212,193583,90212,197961,90296,202368c90324,204348,89373,204767,87665,204711c85818,204655,83970,204739,81171,204767c85650,209201,89372,212910,93095,216620l94322,216474l94322,255191l5122,255191c4478,255191,3835,255219,3191,255191c560,255052,308,254829,168,252291c112,251510,168,250729,168,249976c168,168621,168,87239,168,5885c168,0,0,418,5682,418x">
                  <v:stroke weight="0pt" endcap="flat" joinstyle="miter" miterlimit="10" on="false" color="#000000" opacity="0"/>
                  <v:fill on="true" color="#00913f"/>
                </v:shape>
                <v:shape id="Shape 90" style="position:absolute;width:942;height:2552;left:3716;top:4777;" coordsize="94247,255275" path="m0,502l89069,502c94247,502,93939,0,93939,5243c93911,46046,93911,86849,93911,127651c93911,168454,93911,209285,93911,250087c93911,255275,93911,255275,88873,255275l0,255275l0,216557l1348,216397c4455,213273,7590,210205,10669,207081c11228,206524,12320,206133,11732,204766c10389,204766,8961,204766,7562,204766c3895,204739,3895,204739,3867,201252c3839,197655,3951,194029,3839,190431c3755,188479,4259,187001,5770,185662c7702,183961,9409,181981,11312,180251c12628,179024,13216,177713,13188,175873c13104,164410,13104,152919,13104,141457c13328,141289,13580,141122,13804,140927c25056,140927,36336,140843,47588,140927c49827,140955,51534,140369,53018,138668c54641,136827,56489,135182,58196,133452c59036,132616,59847,131835,61163,131835c65697,131835,70232,131835,74766,131751c76725,131723,77089,132727,77089,134429c77089,136241,76585,138166,77789,140313c81764,136353,85486,132588,89237,128906c90329,127847,89769,127149,88957,126368c85458,122910,81987,119452,78517,115993c78125,115603,77677,115408,77033,115882c77033,117834,77005,119898,77033,121962c77061,123301,76473,123803,75158,123775c73339,123719,71519,123803,69728,123775c66509,123747,62926,124528,60127,123384c57356,122241,55257,119257,53074,116886c51450,115129,49687,114487,47280,114487c36140,114571,25000,114459,13888,114432c13664,114153,13468,113874,13244,113595c13216,112312,13132,111029,13132,109718c13132,100291,13048,90865,13188,81438c13244,78538,12712,76223,10305,74354c8485,72932,7002,71063,5323,69473c4315,68525,3811,67493,3839,66099c3923,61831,3923,57564,3839,53325c3783,51456,4455,50843,6302,50843c8234,50843,10277,51317,12572,50229c8597,46325,4903,42699,1208,39073l0,38941l0,502x">
                  <v:stroke weight="0pt" endcap="flat" joinstyle="miter" miterlimit="10" on="false" color="#000000" opacity="0"/>
                  <v:fill on="true" color="#00913f"/>
                </v:shape>
                <v:shape id="Shape 91" style="position:absolute;width:263;height:298;left:2889;top:4383;" coordsize="26367,29842" path="m15870,84c18585,167,21301,195,24015,84c26003,0,26367,976,26339,2677c26227,6805,26283,10933,26283,15060c26283,19049,26227,23037,26311,27025c26339,28866,25947,29842,23792,29814c16682,29703,9573,29730,2491,29786c868,29786,56,29228,252,27555c280,27416,252,27304,252,27165c0,20862,0,20862,4926,16901c5542,16427,6102,15897,6746,15479c11560,12439,15171,8813,13715,2399c13351,865,14163,28,15870,84x">
                  <v:stroke weight="0pt" endcap="flat" joinstyle="miter" miterlimit="10" on="false" color="#000000" opacity="0"/>
                  <v:fill on="true" color="#f1be01"/>
                </v:shape>
                <v:shape id="Shape 92" style="position:absolute;width:260;height:297;left:4280;top:4384;" coordsize="26031,29730" path="m2211,56c4926,139,7641,139,10356,56c12064,0,12707,725,12540,2343c12512,2594,12567,2873,12540,3124c11588,8144,13575,11658,17914,14252c20013,15507,21720,17347,23736,18742c25387,19885,25975,21252,25975,23260c25947,29675,26031,29675,19761,29675c14079,29675,8397,29591,2715,29703c700,29730,0,29061,56,27053c140,22981,56,18853,56,14726c56,10598,112,6470,28,2371c0,781,448,0,2211,56x">
                  <v:stroke weight="0pt" endcap="flat" joinstyle="miter" miterlimit="10" on="false" color="#000000" opacity="0"/>
                  <v:fill on="true" color="#f5c100"/>
                </v:shape>
                <v:shape id="Shape 93" style="position:absolute;width:384;height:220;left:3504;top:4221;" coordsize="38403,22089" path="m9013,1060c12736,1004,16486,1060,20237,1060c25303,1060,30341,1032,35408,1060c38234,1088,38263,1116,38346,3765c38403,5690,38403,7642,38346,9566c38290,12216,38263,12244,35408,12299c32441,12355,29446,12355,26479,12299c24855,12272,24128,12885,24183,14558c24267,16371,24128,18184,24211,19969c24267,21475,23624,22089,22168,22005c21384,21949,20601,21977,19845,22005c18529,22061,17998,21447,18026,20136c18082,18212,17970,16260,18026,14335c18082,12801,17326,12299,15926,12299c12036,12327,8145,12327,4254,12299c1232,12272,1120,12216,1176,9315c1232,6638,0,3319,1847,1506c3359,0,6550,1116,9013,1060x">
                  <v:stroke weight="0pt" endcap="flat" joinstyle="miter" miterlimit="10" on="false" color="#000000" opacity="0"/>
                  <v:fill on="true" color="#f1be01"/>
                </v:shape>
                <v:shape id="Shape 94" style="position:absolute;width:196;height:252;left:3193;top:4482;" coordsize="19649,25212" path="m1875,0c6942,28,11980,28,17046,0c18613,0,19033,837,19005,2203c18977,4797,19005,7363,19005,9957c18949,9929,18921,9929,18893,9929c18893,11993,18921,14057,18893,16120c18837,17905,19649,20164,16374,20136c15255,20136,15451,21559,15535,22396c15758,24989,14891,25212,12568,25129c10356,25045,8173,25073,5962,25129c4450,25185,3807,24543,3919,23065c4059,21224,3919,19662,1372,19913c84,20053,0,19049,0,18100c0,12690,0,7251,0,1841c0,530,616,0,1875,0x">
                  <v:stroke weight="0pt" endcap="flat" joinstyle="miter" miterlimit="10" on="false" color="#000000" opacity="0"/>
                  <v:fill on="true" color="#f1be01"/>
                </v:shape>
                <v:shape id="Shape 95" style="position:absolute;width:190;height:252;left:4048;top:4481;" coordsize="19089,25240" path="m2071,28c6998,84,11924,84,16850,28c18585,0,19089,781,19061,2371c19005,7530,19033,12690,19061,17849c19061,19216,18725,20108,17130,19997c15255,19830,15171,21029,15087,22451c14919,25073,14835,25101,12148,25129c10468,25157,8789,25073,7109,25157c5458,25240,4646,24599,4842,22925c5094,20862,4422,19718,2099,19997c644,20164,0,19495,56,17989c112,15284,56,12578,56,9873c56,7279,84,4713,28,2120c0,669,560,28,2071,28x">
                  <v:stroke weight="0pt" endcap="flat" joinstyle="miter" miterlimit="10" on="false" color="#000000" opacity="0"/>
                  <v:fill on="true" color="#f1be01"/>
                </v:shape>
                <v:shape id="Shape 96" style="position:absolute;width:222;height:173;left:3786;top:4385;" coordsize="22252,17320" path="m2435,28c8229,112,14051,84,19845,28c21440,0,22224,474,22196,2203c22140,6443,22112,10682,22196,14921c22252,16873,21328,17319,19621,17264c16794,17152,13939,17236,11112,17236c8285,17236,5430,17180,2603,17264c840,17320,0,16818,56,14893c168,10793,140,6666,56,2566c28,809,532,0,2435,28x">
                  <v:stroke weight="0pt" endcap="flat" joinstyle="miter" miterlimit="10" on="false" color="#000000" opacity="0"/>
                  <v:fill on="true" color="#f1be01"/>
                </v:shape>
                <v:shape id="Shape 97" style="position:absolute;width:221;height:173;left:3424;top:4384;" coordsize="22112,17375" path="m2603,56c5486,195,8313,112,11168,112c13883,112,16598,195,19285,84c21161,28,22112,446,22028,2622c21860,6610,21916,10598,22000,14586c22056,16483,21580,17375,19425,17320c13743,17208,8061,17236,2379,17292c784,17320,28,16845,56,15116c140,10877,168,6638,56,2399c0,418,868,0,2603,56x">
                  <v:stroke weight="0pt" endcap="flat" joinstyle="miter" miterlimit="10" on="false" color="#000000" opacity="0"/>
                  <v:fill on="true" color="#f5c100"/>
                </v:shape>
                <v:shape id="Shape 98" style="position:absolute;width:169;height:215;left:3099;top:4230;" coordsize="16962,21531" path="m14639,56c16318,0,16962,669,16906,2315c16850,5188,16906,8032,16906,10877c16906,13582,16878,16288,16906,18993c16934,20415,16458,21224,14891,21085c14751,21085,14639,21085,14499,21085c8257,21057,9489,21531,9349,16371c9349,15981,9349,15590,9349,15200c9321,11407,9321,11407,5542,11379c0,11323,0,11323,0,5829c0,84,0,84,5710,84c8677,84,11672,139,14639,56x">
                  <v:stroke weight="0pt" endcap="flat" joinstyle="miter" miterlimit="10" on="false" color="#000000" opacity="0"/>
                  <v:fill on="true" color="#f1be01"/>
                </v:shape>
                <v:shape id="Shape 99" style="position:absolute;width:168;height:214;left:4164;top:4231;" coordsize="16878,21419" path="m2127,28c6270,112,10412,112,14555,28c16262,0,16822,725,16794,2343c16738,4546,16710,6721,16794,8925c16878,10849,15982,11463,14247,11323c13743,11268,13211,11323,12708,11323c6746,11351,7473,10738,7417,16790c7361,21419,7977,21029,2939,21001c168,21001,140,20945,84,18268c28,15702,56,13108,56,10542c56,7837,84,5132,28,2426c0,920,308,0,2127,28x">
                  <v:stroke weight="0pt" endcap="flat" joinstyle="miter" miterlimit="10" on="false" color="#000000" opacity="0"/>
                  <v:fill on="true" color="#f5c100"/>
                </v:shape>
                <v:shape id="Shape 100" style="position:absolute;width:234;height:97;left:3779;top:4585;" coordsize="23400,9706" path="m6326,1199c8173,1171,9993,1199,11784,1199c14751,1199,17746,1227,20713,1199c22168,1171,22728,1757,22840,3235c23400,9566,23372,9622,16962,9622c12428,9622,7893,9566,3359,9650c1400,9706,588,9148,644,7028c812,0,0,1339,6326,1199x">
                  <v:stroke weight="0pt" endcap="flat" joinstyle="miter" miterlimit="10" on="false" color="#000000" opacity="0"/>
                  <v:fill on="true" color="#f1be01"/>
                </v:shape>
                <v:shape id="Shape 101" style="position:absolute;width:227;height:85;left:3424;top:4597;" coordsize="22756,8534" path="m20097,56c21356,56,21888,530,22028,1841c22756,8172,22532,8451,16010,8451c14331,8479,12652,8479,10972,8479c8117,8479,5262,8534,2407,8451c140,8395,140,8339,84,5160c0,251,0,112,2211,84c8173,0,14135,84,20097,56x">
                  <v:stroke weight="0pt" endcap="flat" joinstyle="miter" miterlimit="10" on="false" color="#000000" opacity="0"/>
                  <v:fill on="true" color="#f1be01"/>
                </v:shape>
                <v:shape id="Shape 102" style="position:absolute;width:62;height:205;left:3684;top:4477;" coordsize="6242,20583" path="m1763,446c5710,0,6186,390,6214,4379c6214,6443,6214,8506,6214,10570c6186,10570,6158,10570,6158,10570c6158,13136,6074,15730,6186,18296c6242,20025,5458,20583,3863,20471c3219,20415,2575,20443,1931,20471c672,20527,56,19997,56,18658c56,13248,56,7837,0,2426c0,1199,420,614,1763,446x">
                  <v:stroke weight="0pt" endcap="flat" joinstyle="miter" miterlimit="10" on="false" color="#000000" opacity="0"/>
                  <v:fill on="true" color="#f1be01"/>
                </v:shape>
                <v:shape id="Shape 103" style="position:absolute;width:659;height:18;left:3392;top:4719;" coordsize="65973,1897" path="m32976,3c48752,0,64531,265,65973,809c63146,1897,2883,1897,0,809c1428,279,17200,7,32976,3x">
                  <v:stroke weight="0pt" endcap="flat" joinstyle="miter" miterlimit="10" on="false" color="#000000" opacity="0"/>
                  <v:fill on="true" color="#95760a"/>
                </v:shape>
                <v:shape id="Shape 104" style="position:absolute;width:335;height:16;left:4246;top:4720;" coordsize="33504,1618" path="m1371,28c11728,0,22084,28,32441,56c32804,56,33168,279,33504,390c33504,669,33504,1004,33476,1339c22364,1618,11252,1422,224,1478c0,28,756,28,1371,28x">
                  <v:stroke weight="0pt" endcap="flat" joinstyle="miter" miterlimit="10" on="false" color="#000000" opacity="0"/>
                  <v:fill on="true" color="#95760a"/>
                </v:shape>
                <v:shape id="Shape 105" style="position:absolute;width:340;height:19;left:2854;top:4719;" coordsize="34008,1959" path="m17214,14c24806,28,32329,314,34008,816c30789,1959,28018,1374,25331,1457c22476,1569,19649,1485,16794,1485c13939,1485,11112,1541,8257,1485c5486,1401,2715,1736,0,844c1959,258,9622,0,17214,14x">
                  <v:stroke weight="0pt" endcap="flat" joinstyle="miter" miterlimit="10" on="false" color="#000000" opacity="0"/>
                  <v:fill on="true" color="#95760a"/>
                </v:shape>
                <v:shape id="Shape 106" style="position:absolute;width:105;height:80;left:3457;top:7529;" coordsize="10552,8088" path="m1288,56c3331,111,5430,0,7445,251c9545,502,10552,1952,10552,3988c10524,5996,9433,7586,7473,7837c5430,8088,3359,7976,1316,8004c308,8032,28,7391,28,6526c0,5661,28,4769,0,3877c0,3096,0,2343,0,1562c0,697,252,28,1288,56x">
                  <v:stroke weight="0pt" endcap="flat" joinstyle="miter" miterlimit="10" on="false" color="#000000" opacity="0"/>
                  <v:fill on="true" color="#fdfdfd"/>
                </v:shape>
                <v:shape id="Shape 107" style="position:absolute;width:533;height:522;left:3452;top:5795;" coordsize="53349,52210" path="m24827,1199c25975,0,26814,0,27990,1199c30929,4239,33952,7223,36975,10152c37731,10877,38262,12160,39718,11797c39942,12076,40138,12355,40362,12634c40362,13973,41453,14614,42237,15423c44672,17877,47163,20304,49598,22786c53349,26607,53181,25519,49487,29424c46436,32687,42797,35392,40278,39157c40054,39325,39802,39492,39578,39687c38374,40245,37591,41305,36695,42197c33840,44986,30957,47747,28270,50648c26843,52210,25863,52098,24575,50592c23484,49337,22280,48166,21049,47050c18417,44624,16262,41695,13183,39715c12931,39575,12679,39436,12400,39269c12372,37930,11252,37317,10468,36536c7781,33774,5010,31097,2295,28364c0,26049,0,26021,2407,23623c5122,20889,7865,18212,10580,15451c11308,14614,12455,14029,12288,12606c12539,12327,12791,12048,13043,11769c14667,12132,15254,10682,16094,9873c19061,7028,21972,4156,24827,1199x">
                  <v:stroke weight="0pt" endcap="flat" joinstyle="miter" miterlimit="10" on="false" color="#000000" opacity="0"/>
                  <v:fill on="true" color="#0b943c"/>
                </v:shape>
                <v:shape id="Shape 108" style="position:absolute;width:765;height:265;left:3854;top:5921;" coordsize="76525,26523" path="m84,0c11224,28,22364,139,33476,56c35883,28,37647,669,39270,2454c41453,4825,43553,7809,46324,8953c49095,10096,52677,9315,55924,9343c57744,9371,59563,9315,61354,9343c62642,9371,63258,8841,63230,7530c63202,5466,63230,3403,63230,1450c63873,1004,64321,1171,64713,1562c68184,5020,71683,8506,75154,11937c75965,12718,76525,13415,75433,14475c71655,18156,67960,21921,63985,25882c62810,23734,63314,21810,63286,19997c63286,18296,62922,17292,60963,17320c56428,17403,51894,17403,47359,17403c46044,17403,45232,18184,44392,19021c42657,20778,40810,22395,39214,24236c37731,25937,36023,26523,33784,26495c22532,26440,11252,26523,0,26523c2519,22758,6158,20053,9209,16790c12903,12857,13043,13945,9321,10152c6886,7670,4394,5271,1959,2789c1176,1980,84,1339,84,0x">
                  <v:stroke weight="0pt" endcap="flat" joinstyle="miter" miterlimit="10" on="false" color="#000000" opacity="0"/>
                  <v:fill on="true" color="#f5c201"/>
                </v:shape>
                <v:shape id="Shape 109" style="position:absolute;width:758;height:266;left:2818;top:5921;" coordsize="75825,26607" path="m75657,0c75825,1394,74678,2008,73922,2789c71235,5522,68464,8227,65749,10961c63370,13359,63342,13387,65637,15702c68352,18435,71095,21112,73810,23874c74594,24682,75713,25268,75741,26607c64741,26551,53741,26439,42741,26523c40082,26551,37899,26077,36331,23846c32469,18351,27262,16287,20629,17347c18725,17654,16738,17459,14807,17375c13099,17319,12540,18100,12596,19718c12679,21642,12624,23539,12624,25575c10076,24292,3023,17543,0,13638c4114,9538,8201,5466,12624,1060c12624,3263,12652,5355,12624,7474c12596,8729,13071,9371,14415,9371c19061,9343,23736,9343,28382,9399c29698,9427,30537,8729,31377,7893c33196,6052,35128,4323,36835,2398c38318,725,39998,111,42265,139c51978,251,61690,195,71375,167c72802,111,74230,56,75657,0x">
                  <v:stroke weight="0pt" endcap="flat" joinstyle="miter" miterlimit="10" on="false" color="#000000" opacity="0"/>
                  <v:fill on="true" color="#f5c201"/>
                </v:shape>
                <v:shape id="Shape 110" style="position:absolute;width:265;height:763;left:3582;top:6192;" coordsize="26591,76306" path="m26479,0c26507,11463,26479,22953,26563,34416c26591,36257,26003,37595,24687,38795c22784,40552,21077,42504,19145,44205c17634,45516,17158,47022,17214,48975c17354,52572,17242,56198,17242,59796c17270,63282,17270,63282,20937,63310c22364,63310,23764,63310,25107,63310c25695,64676,24603,65067,24043,65625c20965,68748,17830,71844,14723,74940c13911,75749,13211,76306,12148,75247c8453,71509,4702,67828,224,63393c2995,63366,4870,63282,6718,63338c8397,63393,9377,62947,9349,60995c9265,56616,9265,52238,9349,47831c9377,46381,8677,45433,7725,44512c5766,42616,3947,40608,1931,38823c448,37484,0,36006,0,34053c140,22730,84,11379,84,28c3135,2008,5290,4964,7949,7363c9181,8479,10412,9650,11476,10905c12763,12411,13743,12522,15171,10961c17858,8032,20769,5299,23596,2510c24491,1618,25275,558,26479,0x">
                  <v:stroke weight="0pt" endcap="flat" joinstyle="miter" miterlimit="10" on="false" color="#000000" opacity="0"/>
                  <v:fill on="true" color="#f5c201"/>
                </v:shape>
                <v:shape id="Shape 111" style="position:absolute;width:266;height:760;left:3582;top:5157;" coordsize="26675,76000" path="m12372,864c13239,0,13967,390,14667,1116c18334,4741,22028,8367,26031,12271c23708,13359,21692,12885,19761,12885c17914,12885,17242,13499,17298,15367c17410,19634,17382,23901,17298,28141c17270,29563,17774,30595,18781,31515c20489,33105,21944,34974,23764,36396c26171,38293,26675,40607,26647,43480c26507,52907,26591,62334,26591,71760c26591,73043,26647,74326,26675,75637c25219,76000,24687,74717,23932,73992c20881,71063,17886,68079,14947,65039c13771,63840,12959,63840,11784,65039c8929,67995,6018,70896,3051,73713c2183,74521,1623,75972,0,75609c28,64760,168,53911,56,43090c28,40412,728,38460,2715,36675c5010,34611,7865,32603,8985,29954c10104,27304,9433,23874,9377,20778c9349,18351,10384,15367,8929,13638c7389,11797,4282,13303,1903,12885c1679,12857,1512,12662,868,12299c4758,8451,8565,4658,12372,864x">
                  <v:stroke weight="0pt" endcap="flat" joinstyle="miter" miterlimit="10" on="false" color="#000000" opacity="0"/>
                  <v:fill on="true" color="#f5c201"/>
                </v:shape>
                <w10:wrap type="square"/>
              </v:group>
            </w:pict>
          </mc:Fallback>
        </mc:AlternateContent>
      </w:r>
      <w:r>
        <w:rPr>
          <w:b/>
          <w:color w:val="006A2E"/>
          <w:sz w:val="29"/>
        </w:rPr>
        <w:t>GOVERNO DO DISTRITO FEDERAL</w:t>
      </w:r>
    </w:p>
    <w:p w14:paraId="33ABDB9D" w14:textId="77777777" w:rsidR="00FD2650" w:rsidRDefault="00BB35C4">
      <w:pPr>
        <w:spacing w:after="624" w:line="259" w:lineRule="auto"/>
        <w:ind w:left="0" w:right="270" w:firstLine="0"/>
        <w:jc w:val="center"/>
      </w:pPr>
      <w:r>
        <w:rPr>
          <w:b/>
          <w:color w:val="006A2E"/>
        </w:rPr>
        <w:t>CASA CIVIL</w:t>
      </w:r>
    </w:p>
    <w:p w14:paraId="6314E828" w14:textId="77777777" w:rsidR="00FD2650" w:rsidRDefault="00BB35C4">
      <w:pPr>
        <w:pStyle w:val="Ttulo1"/>
        <w:spacing w:after="363"/>
        <w:ind w:left="27" w:right="18"/>
      </w:pPr>
      <w:r>
        <w:t>LEI COMPLEMENTAR Nº 1.027, DE 28 DE NOVEMBRO DE 2023</w:t>
      </w:r>
    </w:p>
    <w:p w14:paraId="341B235E" w14:textId="77777777" w:rsidR="00FD2650" w:rsidRDefault="00BB35C4">
      <w:pPr>
        <w:spacing w:after="444" w:line="265" w:lineRule="auto"/>
        <w:jc w:val="center"/>
      </w:pPr>
      <w:r>
        <w:t>(Autoria: Poder Executivo)</w:t>
      </w:r>
    </w:p>
    <w:p w14:paraId="1028A904" w14:textId="77777777" w:rsidR="00FD2650" w:rsidRDefault="00BB35C4">
      <w:pPr>
        <w:spacing w:after="492" w:line="313" w:lineRule="auto"/>
        <w:ind w:left="4501" w:firstLine="0"/>
      </w:pPr>
      <w:r>
        <w:rPr>
          <w:i/>
        </w:rPr>
        <w:t xml:space="preserve">Dispõe sobre o </w:t>
      </w:r>
      <w:r>
        <w:rPr>
          <w:i/>
        </w:rPr>
        <w:t>parcelamento do solo urbano no Distrito Federal e dá outras providências.</w:t>
      </w:r>
    </w:p>
    <w:p w14:paraId="02E8A618" w14:textId="77777777" w:rsidR="00FD2650" w:rsidRDefault="00BB35C4">
      <w:pPr>
        <w:spacing w:after="31"/>
        <w:ind w:left="-5"/>
      </w:pPr>
      <w:r>
        <w:rPr>
          <w:b/>
        </w:rPr>
        <w:t>O GOVERNADOR DO DISTRITO FEDERAL</w:t>
      </w:r>
      <w:r>
        <w:t xml:space="preserve">, FAÇO SABER QUE A CÂMARA LEGISLATIVA DO DISTRITO FEDERAL </w:t>
      </w:r>
      <w:r>
        <w:rPr>
          <w:b/>
        </w:rPr>
        <w:t>DECRETA</w:t>
      </w:r>
      <w:r>
        <w:t xml:space="preserve"> E EU </w:t>
      </w:r>
      <w:r>
        <w:rPr>
          <w:b/>
        </w:rPr>
        <w:t>SANCIONO A SEGUINTE</w:t>
      </w:r>
    </w:p>
    <w:p w14:paraId="32389D91" w14:textId="77777777" w:rsidR="00FD2650" w:rsidRDefault="00BB35C4">
      <w:pPr>
        <w:spacing w:after="320" w:line="259" w:lineRule="auto"/>
        <w:ind w:left="0" w:firstLine="0"/>
        <w:jc w:val="left"/>
      </w:pPr>
      <w:r>
        <w:rPr>
          <w:b/>
        </w:rPr>
        <w:t>LEI</w:t>
      </w:r>
      <w:r>
        <w:t>:</w:t>
      </w:r>
    </w:p>
    <w:p w14:paraId="41019C05" w14:textId="77777777" w:rsidR="00FD2650" w:rsidRDefault="00BB35C4">
      <w:pPr>
        <w:spacing w:after="277" w:line="260" w:lineRule="auto"/>
        <w:ind w:left="27" w:right="18"/>
        <w:jc w:val="center"/>
      </w:pPr>
      <w:r>
        <w:rPr>
          <w:b/>
        </w:rPr>
        <w:t>TÍTULO I DO PARCELAMENTO DO SOLO</w:t>
      </w:r>
    </w:p>
    <w:p w14:paraId="75CB3C36" w14:textId="77777777" w:rsidR="00FD2650" w:rsidRDefault="00BB35C4">
      <w:pPr>
        <w:pStyle w:val="Ttulo1"/>
        <w:ind w:left="27" w:right="17"/>
      </w:pPr>
      <w:r>
        <w:t>CAPÍTULO I DAS DISPOS</w:t>
      </w:r>
      <w:r>
        <w:t>IÇÕES GERAIS</w:t>
      </w:r>
    </w:p>
    <w:p w14:paraId="10D1E000" w14:textId="77777777" w:rsidR="00FD2650" w:rsidRDefault="00BB35C4">
      <w:pPr>
        <w:ind w:left="-5"/>
      </w:pPr>
      <w:r>
        <w:rPr>
          <w:b/>
        </w:rPr>
        <w:t>Art. 1º</w:t>
      </w:r>
      <w:r>
        <w:t xml:space="preserve"> Esta Lei Complementar estabelece os procedimentos para o parcelamento do solo urbano no Distrito Federal, observadas as regras gerais dispostas na legislação federal e distrital aplicável ao parcelamento do solo e no Plano Diretor de O</w:t>
      </w:r>
      <w:r>
        <w:t>rdenamento Territorial do Distrito Federal - PDOT.</w:t>
      </w:r>
    </w:p>
    <w:p w14:paraId="5E8B278E" w14:textId="77777777" w:rsidR="00FD2650" w:rsidRDefault="00BB35C4">
      <w:pPr>
        <w:spacing w:after="7"/>
        <w:ind w:left="-5"/>
      </w:pPr>
      <w:r>
        <w:t>§ 1º Os núcleos urbanos informais inseridos nas áreas integrantes da Estratégia de</w:t>
      </w:r>
    </w:p>
    <w:p w14:paraId="1B795E56" w14:textId="77777777" w:rsidR="00FD2650" w:rsidRDefault="00BB35C4">
      <w:pPr>
        <w:ind w:left="-5"/>
      </w:pPr>
      <w:r>
        <w:t>Regularização Fundiária previstas no PDOT não estão sujeitos às disposições desta Lei Complementar, salvo expressa previsã</w:t>
      </w:r>
      <w:r>
        <w:t>o legal ou após o respectivo registro cartorial.</w:t>
      </w:r>
    </w:p>
    <w:p w14:paraId="1A24C45D" w14:textId="77777777" w:rsidR="00FD2650" w:rsidRDefault="00BB35C4">
      <w:pPr>
        <w:ind w:left="-5"/>
      </w:pPr>
      <w:r>
        <w:t>§ 2º Para cumprimento desta Lei Complementar, o licenciamento de parcelamentos do solo urbano deve observar as diretrizes e riscos ecológicos instituídos pela legislação ambiental federal e distrital, em especial aquelas instituídas pelo Zoneamento Ecológi</w:t>
      </w:r>
      <w:r>
        <w:t>co-Econômico do Distrito Federal - ZEE/DF.</w:t>
      </w:r>
    </w:p>
    <w:p w14:paraId="0F8DE354" w14:textId="77777777" w:rsidR="00FD2650" w:rsidRDefault="00BB35C4">
      <w:pPr>
        <w:ind w:left="-5"/>
      </w:pPr>
      <w:r>
        <w:rPr>
          <w:b/>
        </w:rPr>
        <w:t>Art. 2º</w:t>
      </w:r>
      <w:r>
        <w:t xml:space="preserve"> Constituem objetivos desta Lei Complementar:</w:t>
      </w:r>
    </w:p>
    <w:p w14:paraId="5156C231" w14:textId="77777777" w:rsidR="00FD2650" w:rsidRDefault="00BB35C4">
      <w:pPr>
        <w:numPr>
          <w:ilvl w:val="0"/>
          <w:numId w:val="1"/>
        </w:numPr>
        <w:ind w:hanging="283"/>
      </w:pPr>
      <w:r>
        <w:t>- propiciar o pleno desenvolvimento das funções sociais da propriedade urbana e ouso socialmente justo e ecologicamente sustentável do território, com a prevenç</w:t>
      </w:r>
      <w:r>
        <w:t>ão e mitigação dos riscos ecológicos de perda de serviços ecossistêmicos do território;</w:t>
      </w:r>
    </w:p>
    <w:p w14:paraId="08649FE1" w14:textId="77777777" w:rsidR="00FD2650" w:rsidRDefault="00BB35C4">
      <w:pPr>
        <w:numPr>
          <w:ilvl w:val="0"/>
          <w:numId w:val="1"/>
        </w:numPr>
        <w:ind w:hanging="283"/>
      </w:pPr>
      <w:r>
        <w:t>- proporcionar o desenvolvimento urbano do território de forma ordenada e compatível com as normas de planejamento urbano do Distrito Federal;</w:t>
      </w:r>
    </w:p>
    <w:p w14:paraId="1756388F" w14:textId="77777777" w:rsidR="00FD2650" w:rsidRDefault="00BB35C4">
      <w:pPr>
        <w:numPr>
          <w:ilvl w:val="0"/>
          <w:numId w:val="1"/>
        </w:numPr>
        <w:ind w:hanging="283"/>
      </w:pPr>
      <w:r>
        <w:t xml:space="preserve">- propiciar a criação de </w:t>
      </w:r>
      <w:r>
        <w:t>unidades imobiliárias e áreas públicas compatíveis com oordenamento territorial e princípios estabelecidos na legislação de uso e ocupação do solo do Distrito Federal;</w:t>
      </w:r>
    </w:p>
    <w:p w14:paraId="61C473CE" w14:textId="77777777" w:rsidR="00FD2650" w:rsidRDefault="00BB35C4">
      <w:pPr>
        <w:numPr>
          <w:ilvl w:val="0"/>
          <w:numId w:val="1"/>
        </w:numPr>
        <w:ind w:hanging="283"/>
      </w:pPr>
      <w:r>
        <w:t>- prevenir a instalação ou expansão de assentamentos urbanos informais;</w:t>
      </w:r>
    </w:p>
    <w:p w14:paraId="489B85F8" w14:textId="77777777" w:rsidR="00FD2650" w:rsidRDefault="00BB35C4">
      <w:pPr>
        <w:numPr>
          <w:ilvl w:val="0"/>
          <w:numId w:val="1"/>
        </w:numPr>
        <w:ind w:hanging="283"/>
      </w:pPr>
      <w:r>
        <w:t>- disciplinar os</w:t>
      </w:r>
      <w:r>
        <w:t xml:space="preserve"> procedimentos e garantir a eficiência dos processos de parcelamentodo solo urbano e suas alterações e de implantação do parcelamento do solo urbano;</w:t>
      </w:r>
    </w:p>
    <w:p w14:paraId="116F56A9" w14:textId="77777777" w:rsidR="00FD2650" w:rsidRDefault="00BB35C4">
      <w:pPr>
        <w:numPr>
          <w:ilvl w:val="0"/>
          <w:numId w:val="1"/>
        </w:numPr>
        <w:ind w:hanging="283"/>
      </w:pPr>
      <w:r>
        <w:t>- estabelecer os procedimentos para a retificação e ajustes de projeto de urbanismoregistrado, reparcelame</w:t>
      </w:r>
      <w:r>
        <w:t>nto do solo urbano e desdobro e remembramento de lotes;</w:t>
      </w:r>
    </w:p>
    <w:p w14:paraId="775C4385" w14:textId="77777777" w:rsidR="00FD2650" w:rsidRDefault="00BB35C4">
      <w:pPr>
        <w:numPr>
          <w:ilvl w:val="0"/>
          <w:numId w:val="1"/>
        </w:numPr>
        <w:ind w:hanging="283"/>
      </w:pPr>
      <w:r>
        <w:lastRenderedPageBreak/>
        <w:t>- proporcionar a otimização e priorização da ocupação urbana em áreas com infraestrutura implantada e em vazios urbanos, resguardada a capacidade de suporte ambiental e a qualidade de vida do Distrito</w:t>
      </w:r>
      <w:r>
        <w:t xml:space="preserve"> Federal;</w:t>
      </w:r>
    </w:p>
    <w:p w14:paraId="29973303" w14:textId="77777777" w:rsidR="00FD2650" w:rsidRDefault="00BB35C4">
      <w:pPr>
        <w:numPr>
          <w:ilvl w:val="0"/>
          <w:numId w:val="1"/>
        </w:numPr>
        <w:ind w:hanging="283"/>
      </w:pPr>
      <w:r>
        <w:t>- articular-se com os instrumentos de política urbana e políticas públicas setoriaisque incidem sobre o território;</w:t>
      </w:r>
    </w:p>
    <w:p w14:paraId="288CD0EF" w14:textId="77777777" w:rsidR="00FD2650" w:rsidRDefault="00BB35C4">
      <w:pPr>
        <w:numPr>
          <w:ilvl w:val="0"/>
          <w:numId w:val="1"/>
        </w:numPr>
        <w:ind w:hanging="283"/>
      </w:pPr>
      <w:r>
        <w:t>- garantir a oferta de lotes legais e moradia digna à população do Distrito Federal,promovendo a ampliação da oferta de parcelamen</w:t>
      </w:r>
      <w:r>
        <w:t>tos do solo de interesse social, vinculado ao provimento de habitação de interesse social e ao desenvolvimento sustentável da cidade.</w:t>
      </w:r>
    </w:p>
    <w:p w14:paraId="3D38284E" w14:textId="77777777" w:rsidR="00FD2650" w:rsidRDefault="00BB35C4">
      <w:pPr>
        <w:ind w:left="-5"/>
      </w:pPr>
      <w:r>
        <w:rPr>
          <w:b/>
        </w:rPr>
        <w:t>Art. 3º</w:t>
      </w:r>
      <w:r>
        <w:t xml:space="preserve"> Para os fins desta Lei Complementar, parcelamento do solo urbano é a divisão da gleba em unidades juridicamente in</w:t>
      </w:r>
      <w:r>
        <w:t>dependentes, mediante aprovação por ato do chefe do Poder Executivo.</w:t>
      </w:r>
    </w:p>
    <w:p w14:paraId="2E6F1D1E" w14:textId="77777777" w:rsidR="00FD2650" w:rsidRDefault="00BB35C4">
      <w:pPr>
        <w:ind w:left="-5"/>
      </w:pPr>
      <w:r>
        <w:rPr>
          <w:b/>
        </w:rPr>
        <w:t>Art. 4º</w:t>
      </w:r>
      <w:r>
        <w:t xml:space="preserve"> O parcelamento do solo urbano de que trata esta Lei Complementar é admitido apenas nas áreas inseridas na macrozona urbana nos termos do PDOT, podendo ser realizado em áreas de pr</w:t>
      </w:r>
      <w:r>
        <w:t>opriedade pública ou particular.</w:t>
      </w:r>
    </w:p>
    <w:p w14:paraId="77BCC723" w14:textId="77777777" w:rsidR="00FD2650" w:rsidRDefault="00BB35C4">
      <w:pPr>
        <w:ind w:left="-5"/>
      </w:pPr>
      <w:r>
        <w:rPr>
          <w:b/>
        </w:rPr>
        <w:t>Art. 5º</w:t>
      </w:r>
      <w:r>
        <w:t xml:space="preserve"> O parcelamento do solo deve ser precedido da fixação de diretrizes urbanísticas emitidas, com base nos parâmetros previstos no PDOT, pelo órgão gestor do desenvolvimento territorial e urbano do Distrito Federal, obs</w:t>
      </w:r>
      <w:r>
        <w:t>ervadas as contribuições, quando houver, dos órgãos ambientais, de infraestrutura e de mobilidade na sua elaboração.</w:t>
      </w:r>
    </w:p>
    <w:p w14:paraId="20306F3F" w14:textId="77777777" w:rsidR="00FD2650" w:rsidRDefault="00BB35C4">
      <w:pPr>
        <w:ind w:left="-5"/>
      </w:pPr>
      <w:r>
        <w:rPr>
          <w:b/>
        </w:rPr>
        <w:t>Art. 6º</w:t>
      </w:r>
      <w:r>
        <w:t xml:space="preserve"> Os parcelamentos do solo urbano devem atender, no mínimo, aos seguintes requisitos:</w:t>
      </w:r>
    </w:p>
    <w:p w14:paraId="7D287C28" w14:textId="77777777" w:rsidR="00FD2650" w:rsidRDefault="00BB35C4">
      <w:pPr>
        <w:numPr>
          <w:ilvl w:val="0"/>
          <w:numId w:val="2"/>
        </w:numPr>
        <w:spacing w:after="169" w:line="251" w:lineRule="auto"/>
      </w:pPr>
      <w:r>
        <w:t>- respeitar a faixa não edificável de no mínimo 5 metros de cada lado, a contar doslimites das faixas de domínio previstas nas normas do Sistema Rodoviário do Distrito Federal;</w:t>
      </w:r>
    </w:p>
    <w:p w14:paraId="152FF42F" w14:textId="77777777" w:rsidR="00FD2650" w:rsidRDefault="00BB35C4">
      <w:pPr>
        <w:numPr>
          <w:ilvl w:val="0"/>
          <w:numId w:val="2"/>
        </w:numPr>
      </w:pPr>
      <w:r>
        <w:t>- respeitar, ao longo das águas correntes e dormentes, áreas de faixas não edif</w:t>
      </w:r>
      <w:r>
        <w:t>icáveis de no mínimo 30 metros de cada lado, contados a partir da borda da calha do leito regular, salvo quando previsto de forma diversa na legislação ambiental ou quando fundado em estudos técnicos aprovados pelo órgão executor da política ambiental;</w:t>
      </w:r>
    </w:p>
    <w:p w14:paraId="6BB7670B" w14:textId="77777777" w:rsidR="00FD2650" w:rsidRDefault="00BB35C4">
      <w:pPr>
        <w:numPr>
          <w:ilvl w:val="0"/>
          <w:numId w:val="2"/>
        </w:numPr>
      </w:pPr>
      <w:r>
        <w:t>- r</w:t>
      </w:r>
      <w:r>
        <w:t>espeitar a reserva de faixa não edificável de no mínimo 15 metros de cada lado, acontar dos limites das faixas de domínio das ferrovias quando previstas em legislação própria;</w:t>
      </w:r>
    </w:p>
    <w:p w14:paraId="75F90522" w14:textId="77777777" w:rsidR="00FD2650" w:rsidRDefault="00BB35C4">
      <w:pPr>
        <w:numPr>
          <w:ilvl w:val="0"/>
          <w:numId w:val="2"/>
        </w:numPr>
      </w:pPr>
      <w:r>
        <w:t>- respeitar as áreas de preservação permanente, definidas pela legislação ambien</w:t>
      </w:r>
      <w:r>
        <w:t>talfederal e distrital, sem prejuízo de outras exigências previstas em legislação específica;</w:t>
      </w:r>
    </w:p>
    <w:p w14:paraId="6D46D82B" w14:textId="77777777" w:rsidR="00FD2650" w:rsidRDefault="00BB35C4">
      <w:pPr>
        <w:numPr>
          <w:ilvl w:val="0"/>
          <w:numId w:val="2"/>
        </w:numPr>
      </w:pPr>
      <w:r>
        <w:t>- garantir a articulação das vias a serem criadas no parcelamento do solo com asvias adjacentes oficiais, existentes ou projetadas, integrando-as com o sistema vi</w:t>
      </w:r>
      <w:r>
        <w:t>ário da região e harmonizando-as com a topografia local;</w:t>
      </w:r>
    </w:p>
    <w:p w14:paraId="51DFDC56" w14:textId="77777777" w:rsidR="00FD2650" w:rsidRDefault="00BB35C4">
      <w:pPr>
        <w:numPr>
          <w:ilvl w:val="0"/>
          <w:numId w:val="2"/>
        </w:numPr>
      </w:pPr>
      <w:r>
        <w:t>- atender às diretrizes urbanísticas quanto à proporcionalidade entre as áreas destinadas aos sistemas de circulação e mobilidade, equipamentos públicos e espaços livres de uso público, e a densidade</w:t>
      </w:r>
      <w:r>
        <w:t xml:space="preserve"> da ocupação prevista pelo plano diretor.</w:t>
      </w:r>
    </w:p>
    <w:p w14:paraId="1414ACAE" w14:textId="77777777" w:rsidR="00FD2650" w:rsidRDefault="00BB35C4">
      <w:pPr>
        <w:ind w:left="-5"/>
      </w:pPr>
      <w:r>
        <w:t>§ 1º As faixas não edificáveis previstas nos incisos I, II e III do caput são admitidas como parte integrante dos lotes, desde que sem nenhuma espécie de edificação, incluindo cercamentos.</w:t>
      </w:r>
    </w:p>
    <w:p w14:paraId="78315617" w14:textId="77777777" w:rsidR="00FD2650" w:rsidRDefault="00BB35C4">
      <w:pPr>
        <w:ind w:left="-5"/>
      </w:pPr>
      <w:r>
        <w:t>§ 2º As edificações local</w:t>
      </w:r>
      <w:r>
        <w:t xml:space="preserve">izadas nas áreas contíguas às faixas de domínio público dos trechos de rodovia que atravessem perímetros urbanos ou áreas urbanizadas passíveis de serem incluídas em perímetro urbano, desde que construídas até a data da publicação </w:t>
      </w:r>
      <w:r>
        <w:lastRenderedPageBreak/>
        <w:t>da Lei federal nº 13.913,</w:t>
      </w:r>
      <w:r>
        <w:t xml:space="preserve"> de 25 de novembro de 2019, ficam dispensadas da observância da exigência prevista no inciso I do caput, salvo por ato devidamente fundamentado.</w:t>
      </w:r>
    </w:p>
    <w:p w14:paraId="17C0AA1E" w14:textId="77777777" w:rsidR="00FD2650" w:rsidRDefault="00BB35C4">
      <w:pPr>
        <w:ind w:left="-5"/>
      </w:pPr>
      <w:r>
        <w:t>§ 3º Os novos parcelamentos do solo urbano devem observar as diretrizes previstas pelo Zoneamento Ecológico-Eco</w:t>
      </w:r>
      <w:r>
        <w:t>nômico - ZEE.</w:t>
      </w:r>
    </w:p>
    <w:p w14:paraId="554AFAD1" w14:textId="77777777" w:rsidR="00FD2650" w:rsidRDefault="00BB35C4">
      <w:pPr>
        <w:ind w:left="-5"/>
      </w:pPr>
      <w:r>
        <w:rPr>
          <w:b/>
        </w:rPr>
        <w:t>Art. 7º</w:t>
      </w:r>
      <w:r>
        <w:t xml:space="preserve"> Não se admite o parcelamento do solo urbano em locais:</w:t>
      </w:r>
    </w:p>
    <w:p w14:paraId="38850D6D" w14:textId="77777777" w:rsidR="00FD2650" w:rsidRDefault="00BB35C4">
      <w:pPr>
        <w:numPr>
          <w:ilvl w:val="0"/>
          <w:numId w:val="3"/>
        </w:numPr>
      </w:pPr>
      <w:r>
        <w:t>- alagadiços e sujeitos a inundações, antes da adoção das providências necessáriaspara assegurar o escoamento das águas, sem prejuízo das exigências da legislação ambiental específica;</w:t>
      </w:r>
    </w:p>
    <w:p w14:paraId="6360DED8" w14:textId="77777777" w:rsidR="00FD2650" w:rsidRDefault="00BB35C4">
      <w:pPr>
        <w:numPr>
          <w:ilvl w:val="0"/>
          <w:numId w:val="3"/>
        </w:numPr>
      </w:pPr>
      <w:r>
        <w:t>- em terrenos com declividade igual ou superior a 30%, salvo se atendid</w:t>
      </w:r>
      <w:r>
        <w:t>as exigênciasespecíficas das autoridades competentes;</w:t>
      </w:r>
    </w:p>
    <w:p w14:paraId="1651F2EA" w14:textId="77777777" w:rsidR="00FD2650" w:rsidRDefault="00BB35C4">
      <w:pPr>
        <w:numPr>
          <w:ilvl w:val="0"/>
          <w:numId w:val="3"/>
        </w:numPr>
      </w:pPr>
      <w:r>
        <w:t>- que tenham sido aterrados com material nocivo à saúde pública, sem que sejampreviamente saneados;</w:t>
      </w:r>
    </w:p>
    <w:p w14:paraId="60E0CACE" w14:textId="77777777" w:rsidR="00FD2650" w:rsidRDefault="00BB35C4">
      <w:pPr>
        <w:numPr>
          <w:ilvl w:val="0"/>
          <w:numId w:val="3"/>
        </w:numPr>
      </w:pPr>
      <w:r>
        <w:t>- sujeitos a deslizamentos de terra ou erosão, antes de tomadas as providênciasnecessárias para garant</w:t>
      </w:r>
      <w:r>
        <w:t>ir a estabilidade geológica e geotécnica;</w:t>
      </w:r>
    </w:p>
    <w:p w14:paraId="2AD12BD6" w14:textId="77777777" w:rsidR="00FD2650" w:rsidRDefault="00BB35C4">
      <w:pPr>
        <w:numPr>
          <w:ilvl w:val="0"/>
          <w:numId w:val="3"/>
        </w:numPr>
      </w:pPr>
      <w:r>
        <w:t>- onde a poluição ambiental comprovadamente impeça condições sanitárias adequadas, sem que sejam previamente saneados;</w:t>
      </w:r>
    </w:p>
    <w:p w14:paraId="358B72E8" w14:textId="77777777" w:rsidR="00FD2650" w:rsidRDefault="00BB35C4">
      <w:pPr>
        <w:numPr>
          <w:ilvl w:val="0"/>
          <w:numId w:val="3"/>
        </w:numPr>
      </w:pPr>
      <w:r>
        <w:t xml:space="preserve">- que integrem unidades de conservação da natureza de que trata a </w:t>
      </w:r>
      <w:hyperlink r:id="rId8">
        <w:r>
          <w:rPr>
            <w:color w:val="0000EE"/>
            <w:u w:val="single" w:color="0000EE"/>
          </w:rPr>
          <w:t xml:space="preserve">Lei </w:t>
        </w:r>
      </w:hyperlink>
      <w:hyperlink r:id="rId9">
        <w:r>
          <w:rPr>
            <w:color w:val="0000EE"/>
            <w:u w:val="single" w:color="0000EE"/>
          </w:rPr>
          <w:t xml:space="preserve">Complementar nº </w:t>
        </w:r>
      </w:hyperlink>
      <w:hyperlink r:id="rId10">
        <w:r>
          <w:rPr>
            <w:color w:val="0000EE"/>
            <w:u w:val="single" w:color="0000EE"/>
          </w:rPr>
          <w:t>827</w:t>
        </w:r>
      </w:hyperlink>
      <w:hyperlink r:id="rId11">
        <w:r>
          <w:rPr>
            <w:color w:val="0000EE"/>
          </w:rPr>
          <w:t>,</w:t>
        </w:r>
      </w:hyperlink>
      <w:hyperlink r:id="rId12">
        <w:r>
          <w:rPr>
            <w:color w:val="0000EE"/>
            <w:u w:val="single" w:color="0000EE"/>
          </w:rPr>
          <w:t xml:space="preserve"> </w:t>
        </w:r>
      </w:hyperlink>
      <w:hyperlink r:id="rId13">
        <w:r>
          <w:rPr>
            <w:color w:val="0000EE"/>
            <w:u w:val="single" w:color="0000EE"/>
          </w:rPr>
          <w:t xml:space="preserve">de </w:t>
        </w:r>
      </w:hyperlink>
      <w:hyperlink r:id="rId14">
        <w:r>
          <w:rPr>
            <w:color w:val="0000EE"/>
            <w:u w:val="single" w:color="0000EE"/>
          </w:rPr>
          <w:t xml:space="preserve">22 </w:t>
        </w:r>
      </w:hyperlink>
      <w:hyperlink r:id="rId15">
        <w:r>
          <w:rPr>
            <w:color w:val="0000EE"/>
            <w:u w:val="single" w:color="0000EE"/>
          </w:rPr>
          <w:t xml:space="preserve">de </w:t>
        </w:r>
      </w:hyperlink>
      <w:hyperlink r:id="rId16">
        <w:r>
          <w:rPr>
            <w:color w:val="0000EE"/>
          </w:rPr>
          <w:t>j</w:t>
        </w:r>
      </w:hyperlink>
      <w:hyperlink r:id="rId17">
        <w:r>
          <w:rPr>
            <w:color w:val="0000EE"/>
            <w:u w:val="single" w:color="0000EE"/>
          </w:rPr>
          <w:t xml:space="preserve">ulho de </w:t>
        </w:r>
      </w:hyperlink>
      <w:hyperlink r:id="rId18">
        <w:r>
          <w:rPr>
            <w:color w:val="0000EE"/>
            <w:u w:val="single" w:color="0000EE"/>
          </w:rPr>
          <w:t>2010</w:t>
        </w:r>
      </w:hyperlink>
      <w:r>
        <w:t>, incompatíveis c</w:t>
      </w:r>
      <w:r>
        <w:t>om esse tipo de empreendimento;</w:t>
      </w:r>
    </w:p>
    <w:p w14:paraId="41C3F0AB" w14:textId="77777777" w:rsidR="00FD2650" w:rsidRDefault="00BB35C4">
      <w:pPr>
        <w:numPr>
          <w:ilvl w:val="0"/>
          <w:numId w:val="3"/>
        </w:numPr>
      </w:pPr>
      <w:r>
        <w:t>- onde seja tecnicamente inviável a implantação de infraestrutura básica, serviçospúblicos de transporte coletivo ou equipamentos públicos urbanos e comunitários.</w:t>
      </w:r>
    </w:p>
    <w:p w14:paraId="14F4A76A" w14:textId="77777777" w:rsidR="00FD2650" w:rsidRDefault="00BB35C4">
      <w:pPr>
        <w:spacing w:after="254"/>
        <w:ind w:left="-5"/>
      </w:pPr>
      <w:r>
        <w:rPr>
          <w:b/>
        </w:rPr>
        <w:t>Parágrafo único</w:t>
      </w:r>
      <w:r>
        <w:t>. Excetuam-se das vedações previstas neste art</w:t>
      </w:r>
      <w:r>
        <w:t>igo os casos dispostos nos incisos I a V, desde que comprovada a possibilidade de solução por meio de laudo técnico, atestado por responsável técnico, com anuência dos órgãos ambiental e de recursos hídricos, da defesa civil e do sistema de saúde respectiv</w:t>
      </w:r>
      <w:r>
        <w:t>amente competentes.</w:t>
      </w:r>
    </w:p>
    <w:p w14:paraId="08C75871" w14:textId="77777777" w:rsidR="00FD2650" w:rsidRDefault="00BB35C4">
      <w:pPr>
        <w:pStyle w:val="Ttulo1"/>
        <w:ind w:left="27" w:right="17"/>
      </w:pPr>
      <w:r>
        <w:t>CAPÍTULO II DAS MODALIDADES</w:t>
      </w:r>
    </w:p>
    <w:p w14:paraId="62988CBD" w14:textId="77777777" w:rsidR="00FD2650" w:rsidRDefault="00BB35C4">
      <w:pPr>
        <w:ind w:left="-5"/>
      </w:pPr>
      <w:r>
        <w:rPr>
          <w:b/>
        </w:rPr>
        <w:t>Art. 8º</w:t>
      </w:r>
      <w:r>
        <w:t xml:space="preserve"> O parcelamento do solo urbano no Distrito Federal se dá nas modalidades de loteamento ou desmembramento.</w:t>
      </w:r>
    </w:p>
    <w:p w14:paraId="115C1684" w14:textId="77777777" w:rsidR="00FD2650" w:rsidRDefault="00BB35C4">
      <w:pPr>
        <w:ind w:left="-5"/>
      </w:pPr>
      <w:r>
        <w:rPr>
          <w:b/>
        </w:rPr>
        <w:t>Art. 9º</w:t>
      </w:r>
      <w:r>
        <w:t xml:space="preserve"> Loteamento é a subdivisão da gleba em lotes ou projeções, com abertura de novas vias de</w:t>
      </w:r>
      <w:r>
        <w:t xml:space="preserve"> circulação, logradouros públicos ou prolongamento, modificação ou ampliação das vias existentes.</w:t>
      </w:r>
    </w:p>
    <w:p w14:paraId="14D86FFE" w14:textId="77777777" w:rsidR="00FD2650" w:rsidRDefault="00BB35C4">
      <w:pPr>
        <w:ind w:left="-5"/>
      </w:pPr>
      <w:r>
        <w:rPr>
          <w:b/>
        </w:rPr>
        <w:t>Art. 10.</w:t>
      </w:r>
      <w:r>
        <w:t xml:space="preserve"> Desmembramento é a subdivisão da gleba em lotes ou projeções, com aproveitamento do sistema viário existente, desde que não implique abertura de nova</w:t>
      </w:r>
      <w:r>
        <w:t>s vias e logradouros públicos, nem prolongamento, modificação ou ampliação das vias já existentes.</w:t>
      </w:r>
    </w:p>
    <w:p w14:paraId="4E4D12ED" w14:textId="77777777" w:rsidR="00FD2650" w:rsidRDefault="00BB35C4">
      <w:pPr>
        <w:spacing w:after="268"/>
        <w:ind w:left="-5"/>
      </w:pPr>
      <w:r>
        <w:rPr>
          <w:b/>
        </w:rPr>
        <w:t>Parágrafo único</w:t>
      </w:r>
      <w:r>
        <w:t>. Pode ser adotado procedimento simplificado nos processos de aprovação de desmembramento, de que trata o caput, na forma do regulamento desta</w:t>
      </w:r>
      <w:r>
        <w:t xml:space="preserve"> Lei Complementar.</w:t>
      </w:r>
    </w:p>
    <w:p w14:paraId="7DDBFC04" w14:textId="77777777" w:rsidR="00FD2650" w:rsidRDefault="00BB35C4">
      <w:pPr>
        <w:pStyle w:val="Ttulo1"/>
        <w:ind w:left="27" w:right="18"/>
      </w:pPr>
      <w:r>
        <w:t>CAPÍTULO III DO CONDOMÍNIO DE LOTES</w:t>
      </w:r>
    </w:p>
    <w:p w14:paraId="7B601132" w14:textId="77777777" w:rsidR="00FD2650" w:rsidRDefault="00BB35C4">
      <w:pPr>
        <w:ind w:left="-5"/>
      </w:pPr>
      <w:r>
        <w:rPr>
          <w:b/>
        </w:rPr>
        <w:t>Art. 11.</w:t>
      </w:r>
      <w:r>
        <w:t xml:space="preserve"> O parcelamento do solo, em quaisquer de suas modalidades, pode incluir a destinação de área para a implantação de condomínio de lotes.</w:t>
      </w:r>
    </w:p>
    <w:p w14:paraId="2F80B329" w14:textId="77777777" w:rsidR="00FD2650" w:rsidRDefault="00BB35C4">
      <w:pPr>
        <w:ind w:left="-5"/>
      </w:pPr>
      <w:r>
        <w:rPr>
          <w:b/>
        </w:rPr>
        <w:t>Art. 12.</w:t>
      </w:r>
      <w:r>
        <w:t xml:space="preserve"> Condomínio de lotes é forma de ocupação do solo </w:t>
      </w:r>
      <w:r>
        <w:t xml:space="preserve">urbano admitida para os lotes integrantes do parcelamento, visando sua subdivisão em unidades autônomas de uso privativo, destinados à edificação, e áreas de propriedade comum, em regime condominial, nos termos do art. 1.358-A da Lei federal nº 10.406, de </w:t>
      </w:r>
      <w:r>
        <w:t>10 de janeiro de 2002, e desta Lei Complementar.</w:t>
      </w:r>
    </w:p>
    <w:p w14:paraId="7765F971" w14:textId="77777777" w:rsidR="00FD2650" w:rsidRDefault="00BB35C4">
      <w:pPr>
        <w:ind w:left="-5"/>
      </w:pPr>
      <w:r>
        <w:t>§ 1º Admite-se a modalidade prevista no caput em lotes já registrados para os quais a legislação de uso e ocupação permita a sua implantação.</w:t>
      </w:r>
    </w:p>
    <w:p w14:paraId="1E1F642E" w14:textId="77777777" w:rsidR="00FD2650" w:rsidRDefault="00BB35C4">
      <w:pPr>
        <w:spacing w:after="161" w:line="259" w:lineRule="auto"/>
        <w:ind w:left="-5"/>
        <w:jc w:val="left"/>
      </w:pPr>
      <w:r>
        <w:t>§ 2º (VETADO)</w:t>
      </w:r>
      <w:hyperlink r:id="rId19">
        <w:r>
          <w:rPr>
            <w:color w:val="0000EE"/>
            <w:u w:val="single" w:color="0000EE"/>
          </w:rPr>
          <w:t xml:space="preserve"> MENSAGEM DE Nº 288</w:t>
        </w:r>
      </w:hyperlink>
      <w:hyperlink r:id="rId20">
        <w:r>
          <w:rPr>
            <w:color w:val="0000EE"/>
          </w:rPr>
          <w:t>,</w:t>
        </w:r>
      </w:hyperlink>
      <w:hyperlink r:id="rId21">
        <w:r>
          <w:rPr>
            <w:color w:val="0000EE"/>
            <w:u w:val="single" w:color="0000EE"/>
          </w:rPr>
          <w:t xml:space="preserve"> DE 28 DE NOVEMBRO DE 2023</w:t>
        </w:r>
      </w:hyperlink>
    </w:p>
    <w:p w14:paraId="35530391" w14:textId="77777777" w:rsidR="00FD2650" w:rsidRDefault="00BB35C4">
      <w:pPr>
        <w:ind w:left="-5"/>
      </w:pPr>
      <w:r>
        <w:rPr>
          <w:b/>
        </w:rPr>
        <w:t>Art. 13.</w:t>
      </w:r>
      <w:r>
        <w:t xml:space="preserve"> No condomínio de lotes, a divisão do lote em unidades autônomas de uso privativo, destinadas à edificação, e áreas de propriedade comum em regime condominial é definida em projeto de urbanismo de condomínio de l</w:t>
      </w:r>
      <w:r>
        <w:t>otes, conforme regulamentação desta Lei Complementar.</w:t>
      </w:r>
    </w:p>
    <w:p w14:paraId="4CBC96C2" w14:textId="77777777" w:rsidR="00FD2650" w:rsidRDefault="00BB35C4">
      <w:pPr>
        <w:ind w:left="-5"/>
      </w:pPr>
      <w:r>
        <w:t>§ 1º O projeto de urbanismo de que trata o caput deve respeitar os índices urbanísticos definidos para a área, os quais devem incluir, no mínimo:</w:t>
      </w:r>
    </w:p>
    <w:p w14:paraId="79F07C72" w14:textId="77777777" w:rsidR="00FD2650" w:rsidRDefault="00BB35C4">
      <w:pPr>
        <w:numPr>
          <w:ilvl w:val="0"/>
          <w:numId w:val="4"/>
        </w:numPr>
        <w:ind w:hanging="411"/>
      </w:pPr>
      <w:r>
        <w:t>- a densidade populacional bruta;</w:t>
      </w:r>
    </w:p>
    <w:p w14:paraId="19E317CE" w14:textId="77777777" w:rsidR="00FD2650" w:rsidRDefault="00BB35C4">
      <w:pPr>
        <w:numPr>
          <w:ilvl w:val="0"/>
          <w:numId w:val="4"/>
        </w:numPr>
        <w:ind w:hanging="411"/>
      </w:pPr>
      <w:r>
        <w:t>- as áreas mínimas das unidades autônomas;</w:t>
      </w:r>
    </w:p>
    <w:p w14:paraId="3814ED03" w14:textId="77777777" w:rsidR="00FD2650" w:rsidRDefault="00BB35C4">
      <w:pPr>
        <w:numPr>
          <w:ilvl w:val="0"/>
          <w:numId w:val="4"/>
        </w:numPr>
        <w:ind w:hanging="411"/>
      </w:pPr>
      <w:r>
        <w:t>- os percentuais mínimos de áreas destinadas ao uso comum dos condôminos;</w:t>
      </w:r>
    </w:p>
    <w:p w14:paraId="15D56841" w14:textId="77777777" w:rsidR="00FD2650" w:rsidRDefault="00BB35C4">
      <w:pPr>
        <w:numPr>
          <w:ilvl w:val="0"/>
          <w:numId w:val="4"/>
        </w:numPr>
        <w:ind w:hanging="411"/>
      </w:pPr>
      <w:r>
        <w:t>- os usos permitidos;</w:t>
      </w:r>
    </w:p>
    <w:p w14:paraId="370D4920" w14:textId="77777777" w:rsidR="00FD2650" w:rsidRDefault="00BB35C4">
      <w:pPr>
        <w:numPr>
          <w:ilvl w:val="0"/>
          <w:numId w:val="4"/>
        </w:numPr>
        <w:ind w:hanging="411"/>
      </w:pPr>
      <w:r>
        <w:t>- a dimensão máxima permitida de lote para implantação de condomínio de lotes;</w:t>
      </w:r>
    </w:p>
    <w:p w14:paraId="13BB1D5B" w14:textId="77777777" w:rsidR="00FD2650" w:rsidRDefault="00BB35C4">
      <w:pPr>
        <w:numPr>
          <w:ilvl w:val="0"/>
          <w:numId w:val="4"/>
        </w:numPr>
        <w:ind w:hanging="411"/>
      </w:pPr>
      <w:r>
        <w:t>- a máxima extensão territorial contín</w:t>
      </w:r>
      <w:r>
        <w:t>ua de lotes permitida para implantação de condomínio de lotes;</w:t>
      </w:r>
    </w:p>
    <w:p w14:paraId="0C61DF8A" w14:textId="77777777" w:rsidR="00FD2650" w:rsidRDefault="00BB35C4">
      <w:pPr>
        <w:numPr>
          <w:ilvl w:val="0"/>
          <w:numId w:val="4"/>
        </w:numPr>
        <w:ind w:hanging="411"/>
      </w:pPr>
      <w:r>
        <w:t>- a taxa de permeabilidade mínima;</w:t>
      </w:r>
    </w:p>
    <w:p w14:paraId="21C95C72" w14:textId="77777777" w:rsidR="00FD2650" w:rsidRDefault="00BB35C4">
      <w:pPr>
        <w:numPr>
          <w:ilvl w:val="0"/>
          <w:numId w:val="4"/>
        </w:numPr>
        <w:ind w:hanging="411"/>
      </w:pPr>
      <w:r>
        <w:t>- os afastamentos mínimos internos e externos aos lotes.</w:t>
      </w:r>
    </w:p>
    <w:p w14:paraId="44EC3471" w14:textId="77777777" w:rsidR="00FD2650" w:rsidRDefault="00BB35C4">
      <w:pPr>
        <w:ind w:left="-5"/>
      </w:pPr>
      <w:r>
        <w:t xml:space="preserve">§ 2º A dimensão mínima e a dimensão máxima dos lotes destinados a implantação do condomínio de lotes </w:t>
      </w:r>
      <w:r>
        <w:t>são definidas nas diretrizes urbanísticas, emitidas com base nos parâmetros previstos no PDOT.</w:t>
      </w:r>
    </w:p>
    <w:p w14:paraId="34A4A147" w14:textId="77777777" w:rsidR="00FD2650" w:rsidRDefault="00BB35C4">
      <w:pPr>
        <w:ind w:left="-5"/>
      </w:pPr>
      <w:r>
        <w:rPr>
          <w:b/>
        </w:rPr>
        <w:t>Art. 14.</w:t>
      </w:r>
      <w:r>
        <w:t xml:space="preserve"> Nos casos em que o parcelamento contemple a criação de condomínio de lotes, as áreas destinadas à implantação de equipamento urbano e comunitário e aos </w:t>
      </w:r>
      <w:r>
        <w:t>espaços livres de uso público devem estar situadas fora dos limites da poligonal da área privativa e de propriedade comum aos condôminos.</w:t>
      </w:r>
    </w:p>
    <w:p w14:paraId="2ACBEC8C" w14:textId="77777777" w:rsidR="00FD2650" w:rsidRDefault="00BB35C4">
      <w:pPr>
        <w:ind w:left="-5"/>
      </w:pPr>
      <w:r>
        <w:rPr>
          <w:b/>
        </w:rPr>
        <w:t>Art. 15.</w:t>
      </w:r>
      <w:r>
        <w:t xml:space="preserve"> O projeto de urbanismo referente ao condomínio de lotes pode ser aprovado:</w:t>
      </w:r>
    </w:p>
    <w:p w14:paraId="6C3E82D6" w14:textId="77777777" w:rsidR="00FD2650" w:rsidRDefault="00BB35C4">
      <w:pPr>
        <w:numPr>
          <w:ilvl w:val="0"/>
          <w:numId w:val="5"/>
        </w:numPr>
      </w:pPr>
      <w:r>
        <w:t>- por ato do chefe do Poder Execut</w:t>
      </w:r>
      <w:r>
        <w:t>ivo, quando em conjunto com o projeto de urbanismo do parcelamento em que este se encontra inserido;</w:t>
      </w:r>
    </w:p>
    <w:p w14:paraId="352E2CA0" w14:textId="77777777" w:rsidR="00FD2650" w:rsidRDefault="00BB35C4">
      <w:pPr>
        <w:numPr>
          <w:ilvl w:val="0"/>
          <w:numId w:val="5"/>
        </w:numPr>
      </w:pPr>
      <w:r>
        <w:t>- por ato do órgão gestor do desenvolvimento territorial e urbano, quando posterior aoregistro do parcelamento em que estiver inserido.</w:t>
      </w:r>
    </w:p>
    <w:p w14:paraId="4772CAB8" w14:textId="77777777" w:rsidR="00FD2650" w:rsidRDefault="00BB35C4">
      <w:pPr>
        <w:ind w:left="-5"/>
      </w:pPr>
      <w:r>
        <w:rPr>
          <w:b/>
        </w:rPr>
        <w:t>Art. 16.</w:t>
      </w:r>
      <w:r>
        <w:t xml:space="preserve"> Aprovado o</w:t>
      </w:r>
      <w:r>
        <w:t xml:space="preserve"> projeto de urbanismo do condomínio de lotes, o parcelador deve submetê-lo ao registro imobiliário em até 180 dias, sob pena de caducidade da aprovação.</w:t>
      </w:r>
    </w:p>
    <w:p w14:paraId="19D7D175" w14:textId="77777777" w:rsidR="00FD2650" w:rsidRDefault="00BB35C4">
      <w:pPr>
        <w:ind w:left="-5"/>
      </w:pPr>
      <w:r>
        <w:t>§ 1º O registro cartorial do condomínio de lotes se dá com base no projeto de urbanismo aprovado, nos t</w:t>
      </w:r>
      <w:r>
        <w:t>ermos desta Lei Complementar e de seu regulamento.</w:t>
      </w:r>
    </w:p>
    <w:p w14:paraId="078B3C77" w14:textId="77777777" w:rsidR="00FD2650" w:rsidRDefault="00BB35C4">
      <w:pPr>
        <w:ind w:left="-5"/>
      </w:pPr>
      <w:r>
        <w:t>§ 2º As edificações a serem erigidas em cada lote e nas áreas de uso comum devem ser licenciadas individualmente em processo administrativo próprio.</w:t>
      </w:r>
    </w:p>
    <w:p w14:paraId="039B553C" w14:textId="77777777" w:rsidR="00FD2650" w:rsidRDefault="00BB35C4">
      <w:pPr>
        <w:ind w:left="-5"/>
      </w:pPr>
      <w:r>
        <w:rPr>
          <w:b/>
        </w:rPr>
        <w:t>Art. 17.</w:t>
      </w:r>
      <w:r>
        <w:t xml:space="preserve"> No condomínio de lotes, fica a cargo do parcela</w:t>
      </w:r>
      <w:r>
        <w:t>dor a aprovação, o licenciamento e a implantação da infraestrutura, conforme regulamentação desta Lei Complementar.</w:t>
      </w:r>
    </w:p>
    <w:p w14:paraId="79219484" w14:textId="77777777" w:rsidR="00FD2650" w:rsidRDefault="00BB35C4">
      <w:pPr>
        <w:ind w:left="-5"/>
      </w:pPr>
      <w:r>
        <w:t>§ 1º Na hipótese do art. 15, I, o projeto de infraestrutura deve ser apresentado pelo parcelador ao órgão executor do licenciamento ambienta</w:t>
      </w:r>
      <w:r>
        <w:t>l, de forma concomitante à análise do projeto de parcelamento pelo órgão gestor do desenvolvimento territorial e urbano do Distrito Federal.</w:t>
      </w:r>
    </w:p>
    <w:p w14:paraId="184B9539" w14:textId="77777777" w:rsidR="00FD2650" w:rsidRDefault="00BB35C4">
      <w:pPr>
        <w:ind w:left="-5"/>
      </w:pPr>
      <w:r>
        <w:t>§ 2º Os custos de manutenção das infraestruturas de que trata o caput são de responsabilidade dos condôminos, nos t</w:t>
      </w:r>
      <w:r>
        <w:t>ermos do art. 1.315 da Lei federal nº 10.406, de 2002.</w:t>
      </w:r>
    </w:p>
    <w:p w14:paraId="26A87C8E" w14:textId="77777777" w:rsidR="00FD2650" w:rsidRDefault="00BB35C4">
      <w:pPr>
        <w:spacing w:after="282"/>
        <w:ind w:left="-5"/>
      </w:pPr>
      <w:r>
        <w:rPr>
          <w:b/>
        </w:rPr>
        <w:t>Art. 18.</w:t>
      </w:r>
      <w:r>
        <w:t xml:space="preserve"> A fração ideal de cada lote integrante do condomínio de lotes pode ser proporcional à área do solo de cada unidade autônoma ou ao respectivo potencial construtivo, nos termos da regulamentação</w:t>
      </w:r>
      <w:r>
        <w:t xml:space="preserve"> desta Lei Complementar.</w:t>
      </w:r>
    </w:p>
    <w:p w14:paraId="28BF2D0D" w14:textId="77777777" w:rsidR="00FD2650" w:rsidRDefault="00BB35C4">
      <w:pPr>
        <w:spacing w:after="277" w:line="260" w:lineRule="auto"/>
        <w:ind w:left="27" w:right="17"/>
        <w:jc w:val="center"/>
      </w:pPr>
      <w:r>
        <w:rPr>
          <w:b/>
        </w:rPr>
        <w:t>TÍTULO II DA APROVAÇÃO DO PARCELAMENTO DO SOLO URBANO</w:t>
      </w:r>
    </w:p>
    <w:p w14:paraId="493020EA" w14:textId="77777777" w:rsidR="00FD2650" w:rsidRDefault="00BB35C4">
      <w:pPr>
        <w:pStyle w:val="Ttulo1"/>
        <w:ind w:left="27" w:right="17"/>
      </w:pPr>
      <w:r>
        <w:t>CAPÍTULO I DOS INSTRUMENTOS DE APROVAÇÃO</w:t>
      </w:r>
    </w:p>
    <w:p w14:paraId="566B9F00" w14:textId="77777777" w:rsidR="00FD2650" w:rsidRDefault="00BB35C4">
      <w:pPr>
        <w:ind w:left="-5"/>
      </w:pPr>
      <w:r>
        <w:rPr>
          <w:b/>
        </w:rPr>
        <w:t>Art. 19.</w:t>
      </w:r>
      <w:r>
        <w:t xml:space="preserve"> A aprovação do parcelamento do solo urbano no Distrito Federal compreende cumulativamente:</w:t>
      </w:r>
    </w:p>
    <w:p w14:paraId="79BFB5B6" w14:textId="77777777" w:rsidR="00FD2650" w:rsidRDefault="00BB35C4">
      <w:pPr>
        <w:numPr>
          <w:ilvl w:val="0"/>
          <w:numId w:val="6"/>
        </w:numPr>
        <w:ind w:hanging="257"/>
      </w:pPr>
      <w:r>
        <w:t>- o licenciamento urbanístico;</w:t>
      </w:r>
    </w:p>
    <w:p w14:paraId="4AAB0AD7" w14:textId="77777777" w:rsidR="00FD2650" w:rsidRDefault="00BB35C4">
      <w:pPr>
        <w:numPr>
          <w:ilvl w:val="0"/>
          <w:numId w:val="6"/>
        </w:numPr>
        <w:ind w:hanging="257"/>
      </w:pPr>
      <w:r>
        <w:t>- o licenciamento ambiental;</w:t>
      </w:r>
    </w:p>
    <w:p w14:paraId="1ECBC089" w14:textId="77777777" w:rsidR="00FD2650" w:rsidRDefault="00BB35C4">
      <w:pPr>
        <w:numPr>
          <w:ilvl w:val="0"/>
          <w:numId w:val="6"/>
        </w:numPr>
        <w:ind w:hanging="257"/>
      </w:pPr>
      <w:r>
        <w:t>- o registro cartorial.</w:t>
      </w:r>
    </w:p>
    <w:p w14:paraId="09A606DD" w14:textId="77777777" w:rsidR="00FD2650" w:rsidRDefault="00BB35C4">
      <w:pPr>
        <w:ind w:left="-5"/>
      </w:pPr>
      <w:r>
        <w:t>§ 1º Os procedimentos para aprovação de parcelamento do solo e o conteúdo do licenciamento urbanístico são os definidos no regulamento desta Lei Complementar e estão sujeit</w:t>
      </w:r>
      <w:r>
        <w:t>os à cobrança de taxas.</w:t>
      </w:r>
    </w:p>
    <w:p w14:paraId="4161FD83" w14:textId="77777777" w:rsidR="00FD2650" w:rsidRDefault="00BB35C4">
      <w:pPr>
        <w:ind w:left="-5"/>
      </w:pPr>
      <w:r>
        <w:t>§ 2º O licenciamento ambiental pode ser objeto de dispensa nos casos especificados na respectiva norma ambiental ou em manifestação do órgão executor da política ambiental.</w:t>
      </w:r>
    </w:p>
    <w:p w14:paraId="67477164" w14:textId="77777777" w:rsidR="00FD2650" w:rsidRDefault="00BB35C4">
      <w:pPr>
        <w:spacing w:after="253"/>
        <w:ind w:left="-5"/>
      </w:pPr>
      <w:r>
        <w:rPr>
          <w:b/>
        </w:rPr>
        <w:t>Art. 20.</w:t>
      </w:r>
      <w:r>
        <w:t xml:space="preserve"> Nos casos em que a gleba seja objeto de parcelamen</w:t>
      </w:r>
      <w:r>
        <w:t>to do solo em mais de 1 modalidade, incluindo o condomínio de lotes, a aprovação ocorre concomitantemente, em um único projeto de urbanismo, conforme definido no regulamento desta Lei Complementar.</w:t>
      </w:r>
    </w:p>
    <w:p w14:paraId="3AD5EB43" w14:textId="77777777" w:rsidR="00FD2650" w:rsidRDefault="00BB35C4">
      <w:pPr>
        <w:spacing w:after="277" w:line="260" w:lineRule="auto"/>
        <w:ind w:left="27" w:right="17"/>
        <w:jc w:val="center"/>
      </w:pPr>
      <w:r>
        <w:rPr>
          <w:b/>
        </w:rPr>
        <w:t>CAPÍTULO II DO LICENCIAMENTO URBANÍSTICO E AMBIENTAL</w:t>
      </w:r>
    </w:p>
    <w:p w14:paraId="3BAF2C54" w14:textId="77777777" w:rsidR="00FD2650" w:rsidRDefault="00BB35C4">
      <w:pPr>
        <w:spacing w:after="277" w:line="260" w:lineRule="auto"/>
        <w:ind w:left="27" w:right="18"/>
        <w:jc w:val="center"/>
      </w:pPr>
      <w:r>
        <w:rPr>
          <w:b/>
        </w:rPr>
        <w:t>Seção</w:t>
      </w:r>
      <w:r>
        <w:rPr>
          <w:b/>
        </w:rPr>
        <w:t xml:space="preserve"> I</w:t>
      </w:r>
    </w:p>
    <w:p w14:paraId="4A4454D4" w14:textId="77777777" w:rsidR="00FD2650" w:rsidRDefault="00BB35C4">
      <w:pPr>
        <w:spacing w:after="277" w:line="260" w:lineRule="auto"/>
        <w:ind w:left="27" w:right="17"/>
        <w:jc w:val="center"/>
      </w:pPr>
      <w:r>
        <w:rPr>
          <w:b/>
        </w:rPr>
        <w:t>Do Licenciamento Urbanístico</w:t>
      </w:r>
    </w:p>
    <w:p w14:paraId="3A771957" w14:textId="77777777" w:rsidR="00FD2650" w:rsidRDefault="00BB35C4">
      <w:pPr>
        <w:spacing w:after="64"/>
        <w:ind w:left="-5"/>
      </w:pPr>
      <w:r>
        <w:t>Subseção I</w:t>
      </w:r>
    </w:p>
    <w:p w14:paraId="0613EDA9" w14:textId="77777777" w:rsidR="00FD2650" w:rsidRDefault="00BB35C4">
      <w:pPr>
        <w:pStyle w:val="Ttulo1"/>
        <w:ind w:left="27" w:right="18"/>
      </w:pPr>
      <w:r>
        <w:t>Das Disposições Preliminares</w:t>
      </w:r>
    </w:p>
    <w:p w14:paraId="459111B5" w14:textId="77777777" w:rsidR="00FD2650" w:rsidRDefault="00BB35C4">
      <w:pPr>
        <w:ind w:left="-5"/>
      </w:pPr>
      <w:r>
        <w:rPr>
          <w:b/>
        </w:rPr>
        <w:t>Art. 21.</w:t>
      </w:r>
      <w:r>
        <w:t xml:space="preserve"> O licenciamento urbanístico consiste na aprovação do projeto urbanístico de parcelamento do solo, observadas as diretrizes urbanísticas emitidas com base nos parâmetros previs</w:t>
      </w:r>
      <w:r>
        <w:t>tos no PDOT e aspectos ambientais, compreendendo:</w:t>
      </w:r>
    </w:p>
    <w:p w14:paraId="69613820" w14:textId="77777777" w:rsidR="00FD2650" w:rsidRDefault="00BB35C4">
      <w:pPr>
        <w:numPr>
          <w:ilvl w:val="0"/>
          <w:numId w:val="7"/>
        </w:numPr>
        <w:spacing w:after="5"/>
        <w:ind w:hanging="283"/>
      </w:pPr>
      <w:r>
        <w:t>- a aprovação preliminar do projeto de urbanismo pelo órgão gestor do</w:t>
      </w:r>
    </w:p>
    <w:p w14:paraId="51B308A1" w14:textId="77777777" w:rsidR="00FD2650" w:rsidRDefault="00BB35C4">
      <w:pPr>
        <w:ind w:left="-5"/>
      </w:pPr>
      <w:r>
        <w:t>desenvolvimento territorial e urbano do Distrito Federal;</w:t>
      </w:r>
    </w:p>
    <w:p w14:paraId="5C5EDCA2" w14:textId="77777777" w:rsidR="00FD2650" w:rsidRDefault="00BB35C4">
      <w:pPr>
        <w:numPr>
          <w:ilvl w:val="0"/>
          <w:numId w:val="7"/>
        </w:numPr>
        <w:ind w:hanging="283"/>
      </w:pPr>
      <w:r>
        <w:t>- a deliberação sobre a proposta de parcelamento do solo urbano pelo Conselho dePlanejamento Urbano do Distrito Federal - Conplan;</w:t>
      </w:r>
    </w:p>
    <w:p w14:paraId="3E430C04" w14:textId="77777777" w:rsidR="00FD2650" w:rsidRDefault="00BB35C4">
      <w:pPr>
        <w:numPr>
          <w:ilvl w:val="0"/>
          <w:numId w:val="7"/>
        </w:numPr>
        <w:ind w:hanging="283"/>
      </w:pPr>
      <w:r>
        <w:t>- a aprovação técnica final do projeto de urbanismo pelo órgão gestor do desenvolvimento territorial e urbano do Distrito Fed</w:t>
      </w:r>
      <w:r>
        <w:t>eral;</w:t>
      </w:r>
    </w:p>
    <w:p w14:paraId="2D30D523" w14:textId="77777777" w:rsidR="00FD2650" w:rsidRDefault="00BB35C4">
      <w:pPr>
        <w:numPr>
          <w:ilvl w:val="0"/>
          <w:numId w:val="7"/>
        </w:numPr>
        <w:ind w:hanging="283"/>
      </w:pPr>
      <w:r>
        <w:t>- a aprovação do parcelamento do solo por ato do chefe do Poder Executivo;</w:t>
      </w:r>
    </w:p>
    <w:p w14:paraId="456D77D5" w14:textId="77777777" w:rsidR="00FD2650" w:rsidRDefault="00BB35C4">
      <w:pPr>
        <w:numPr>
          <w:ilvl w:val="0"/>
          <w:numId w:val="7"/>
        </w:numPr>
        <w:spacing w:after="64"/>
        <w:ind w:hanging="283"/>
      </w:pPr>
      <w:r>
        <w:t>- a expedição da licença urbanística.</w:t>
      </w:r>
    </w:p>
    <w:p w14:paraId="139AF13C" w14:textId="77777777" w:rsidR="00FD2650" w:rsidRDefault="00BB35C4">
      <w:pPr>
        <w:spacing w:after="64"/>
        <w:ind w:left="-5"/>
      </w:pPr>
      <w:r>
        <w:t>Subseção II</w:t>
      </w:r>
    </w:p>
    <w:p w14:paraId="3A254FE2" w14:textId="77777777" w:rsidR="00FD2650" w:rsidRDefault="00BB35C4">
      <w:pPr>
        <w:pStyle w:val="Ttulo1"/>
        <w:ind w:left="27" w:right="17"/>
      </w:pPr>
      <w:r>
        <w:t>Da Aprovação Preliminar do Projeto de Urbanismo</w:t>
      </w:r>
    </w:p>
    <w:p w14:paraId="447656B6" w14:textId="77777777" w:rsidR="00FD2650" w:rsidRDefault="00BB35C4">
      <w:pPr>
        <w:spacing w:after="80" w:line="333" w:lineRule="auto"/>
        <w:ind w:left="-5"/>
      </w:pPr>
      <w:r>
        <w:rPr>
          <w:b/>
        </w:rPr>
        <w:t>Art. 22.</w:t>
      </w:r>
      <w:r>
        <w:t xml:space="preserve"> A aprovação preliminar do projeto de urbanismo de parcelamento do solo depende do cumprimento das seguintes etapas: I - comprovação da propriedade da gleba;</w:t>
      </w:r>
    </w:p>
    <w:p w14:paraId="0AE95425" w14:textId="77777777" w:rsidR="00FD2650" w:rsidRDefault="00BB35C4">
      <w:pPr>
        <w:numPr>
          <w:ilvl w:val="0"/>
          <w:numId w:val="8"/>
        </w:numPr>
        <w:ind w:hanging="283"/>
      </w:pPr>
      <w:r>
        <w:t>- apresentação do levantamento topográfico;</w:t>
      </w:r>
    </w:p>
    <w:p w14:paraId="344DC29E" w14:textId="77777777" w:rsidR="00FD2650" w:rsidRDefault="00BB35C4">
      <w:pPr>
        <w:numPr>
          <w:ilvl w:val="0"/>
          <w:numId w:val="8"/>
        </w:numPr>
        <w:ind w:hanging="283"/>
      </w:pPr>
      <w:r>
        <w:t>- consultas sobre interferências e viabilidade do parc</w:t>
      </w:r>
      <w:r>
        <w:t>elamento;</w:t>
      </w:r>
    </w:p>
    <w:p w14:paraId="26300390" w14:textId="77777777" w:rsidR="00FD2650" w:rsidRDefault="00BB35C4">
      <w:pPr>
        <w:numPr>
          <w:ilvl w:val="0"/>
          <w:numId w:val="8"/>
        </w:numPr>
        <w:ind w:hanging="283"/>
      </w:pPr>
      <w:r>
        <w:t>- emissão de diretrizes urbanísticas;</w:t>
      </w:r>
    </w:p>
    <w:p w14:paraId="1B056ED3" w14:textId="77777777" w:rsidR="00FD2650" w:rsidRDefault="00BB35C4">
      <w:pPr>
        <w:numPr>
          <w:ilvl w:val="0"/>
          <w:numId w:val="8"/>
        </w:numPr>
        <w:ind w:hanging="283"/>
      </w:pPr>
      <w:r>
        <w:t>- apresentação do projeto de urbanismo.</w:t>
      </w:r>
    </w:p>
    <w:p w14:paraId="3A796161" w14:textId="77777777" w:rsidR="00FD2650" w:rsidRDefault="00BB35C4">
      <w:pPr>
        <w:ind w:left="-5"/>
      </w:pPr>
      <w:r>
        <w:t>§ 1º O detalhamento das etapas e os procedimentos para a elaboração do projeto de urbanismo de parcelamento do solo são definidos no regulamento desta Lei Complementar.</w:t>
      </w:r>
    </w:p>
    <w:p w14:paraId="5D99A013" w14:textId="77777777" w:rsidR="00FD2650" w:rsidRDefault="00BB35C4">
      <w:pPr>
        <w:ind w:left="-5"/>
      </w:pPr>
      <w:r>
        <w:t>§ 2º Os documentos técnicos que compõem o projeto de urbanismo e as etapas intermediárias são definidos em norma de apresentação de projeto de urbanismo, aprovada pelo órgão gestor do desenvolvimento territorial e urbano do Distrito Federal.</w:t>
      </w:r>
    </w:p>
    <w:p w14:paraId="699EF0EF" w14:textId="77777777" w:rsidR="00FD2650" w:rsidRDefault="00BB35C4">
      <w:pPr>
        <w:ind w:left="-5"/>
      </w:pPr>
      <w:r>
        <w:t>§ 3º As etapa</w:t>
      </w:r>
      <w:r>
        <w:t>s devem ocorrer de forma simultânea, conforme o regulamento desta Lei Complementar, ressalvadas as hipóteses em que uma das etapas é condição necessária para a continuidade da análise.</w:t>
      </w:r>
    </w:p>
    <w:p w14:paraId="118E0095" w14:textId="77777777" w:rsidR="00FD2650" w:rsidRDefault="00BB35C4">
      <w:pPr>
        <w:ind w:left="-5"/>
      </w:pPr>
      <w:r>
        <w:t>§ 4º O cumprimento das etapas previstas no caput, ressalvado o disposto</w:t>
      </w:r>
      <w:r>
        <w:t xml:space="preserve"> no inciso IV, é de responsabilidade exclusiva do parcelador, incluindo as intervenções necessárias para atendimento das exigências estabelecidas pelos órgãos competentes e obtenção das respectivas anuências e licenças.</w:t>
      </w:r>
    </w:p>
    <w:p w14:paraId="0FB8FBFE" w14:textId="77777777" w:rsidR="00FD2650" w:rsidRDefault="00BB35C4">
      <w:pPr>
        <w:ind w:left="-5"/>
      </w:pPr>
      <w:r>
        <w:t>§ 5º Para atendimento do inciso III,</w:t>
      </w:r>
      <w:r>
        <w:t xml:space="preserve"> devem ser apresentadas, no mínimo, manifestações das entidades responsáveis quanto às soluções de infraestrutura de manejo das águas pluviais, iluminação pública, esgotamento sanitário, abastecimento de água potável, energia elétrica pública e domiciliar </w:t>
      </w:r>
      <w:r>
        <w:t>e vias de circulação estabelecidas na legislação federal e distrital aplicável ao parcelamento do solo.</w:t>
      </w:r>
    </w:p>
    <w:p w14:paraId="46A80B07" w14:textId="77777777" w:rsidR="00FD2650" w:rsidRDefault="00BB35C4">
      <w:pPr>
        <w:ind w:left="-5"/>
      </w:pPr>
      <w:r>
        <w:t xml:space="preserve">§ 6º Cumpridas as etapas previstas no caput, o processo de parcelamento do solo é encaminhado ao órgão executor da política ambiental para manifestação </w:t>
      </w:r>
      <w:r>
        <w:t>quanto ao licenciamento ambiental em curso.</w:t>
      </w:r>
    </w:p>
    <w:p w14:paraId="37BBD785" w14:textId="77777777" w:rsidR="00FD2650" w:rsidRDefault="00BB35C4">
      <w:pPr>
        <w:ind w:left="-5"/>
      </w:pPr>
      <w:r>
        <w:t>§ 7º A conclusão da aprovação preliminar do projeto de urbanismo está condicionada à manifestação técnica do órgão executor da política ambiental quanto à viabilidade ambiental do parcelamento do solo.</w:t>
      </w:r>
    </w:p>
    <w:p w14:paraId="3C47EA33" w14:textId="77777777" w:rsidR="00FD2650" w:rsidRDefault="00BB35C4">
      <w:pPr>
        <w:ind w:left="-5"/>
      </w:pPr>
      <w:r>
        <w:t>§ 8º O órg</w:t>
      </w:r>
      <w:r>
        <w:t>ão executor da política ambiental deve definir, por meio de regulamento interno, os procedimentos para edição da manifestação acerca da viabilidade ambiental.</w:t>
      </w:r>
    </w:p>
    <w:p w14:paraId="2DF07B0C" w14:textId="77777777" w:rsidR="00FD2650" w:rsidRDefault="00BB35C4">
      <w:pPr>
        <w:ind w:left="-5"/>
      </w:pPr>
      <w:r>
        <w:rPr>
          <w:b/>
        </w:rPr>
        <w:t>Art. 23.</w:t>
      </w:r>
      <w:r>
        <w:t xml:space="preserve"> Nos casos em que a gleba ou conjunto de glebas seja objeto de mais de 1 projeto de urban</w:t>
      </w:r>
      <w:r>
        <w:t>ismo, é obrigatória a elaboração de plano de uso e ocupação de urbanismo, a ser aprovado pelo órgão gestor do desenvolvimento territorial e urbano do Distrito Federal.</w:t>
      </w:r>
    </w:p>
    <w:p w14:paraId="7DAD5100" w14:textId="77777777" w:rsidR="00FD2650" w:rsidRDefault="00BB35C4">
      <w:pPr>
        <w:ind w:left="-5"/>
      </w:pPr>
      <w:r>
        <w:rPr>
          <w:b/>
        </w:rPr>
        <w:t>Parágrafo único</w:t>
      </w:r>
      <w:r>
        <w:t>. A aprovação de que trata o caput deve ser objeto de averbação na matríc</w:t>
      </w:r>
      <w:r>
        <w:t>ula do imóvel, em até 180 dias.</w:t>
      </w:r>
    </w:p>
    <w:p w14:paraId="7D095E70" w14:textId="77777777" w:rsidR="00FD2650" w:rsidRDefault="00BB35C4">
      <w:pPr>
        <w:spacing w:after="65"/>
        <w:ind w:left="-5"/>
      </w:pPr>
      <w:r>
        <w:rPr>
          <w:b/>
        </w:rPr>
        <w:t>Art. 24.</w:t>
      </w:r>
      <w:r>
        <w:t xml:space="preserve"> Para a aprovação preliminar do projeto de urbanismo, deve ser realizada a análise da incidência do instrumento da Onalt da transformação de uso rural para urbano pelo órgão gestor do planejamento urbano e territoria</w:t>
      </w:r>
      <w:r>
        <w:t>l do Distrito Federal, nos termos da legislação específica aplicável.</w:t>
      </w:r>
    </w:p>
    <w:p w14:paraId="6B78EF30" w14:textId="77777777" w:rsidR="00FD2650" w:rsidRDefault="00BB35C4">
      <w:pPr>
        <w:spacing w:after="64"/>
        <w:ind w:left="-5"/>
      </w:pPr>
      <w:r>
        <w:t>Subseção III</w:t>
      </w:r>
    </w:p>
    <w:p w14:paraId="197CF20F" w14:textId="77777777" w:rsidR="00FD2650" w:rsidRDefault="00BB35C4">
      <w:pPr>
        <w:pStyle w:val="Ttulo1"/>
        <w:ind w:left="27" w:right="17"/>
      </w:pPr>
      <w:r>
        <w:t>Da Aprovação pelo Conselho de Planejamento Territorial e Urbano do Distrito Federal - Conplan</w:t>
      </w:r>
    </w:p>
    <w:p w14:paraId="695EF965" w14:textId="77777777" w:rsidR="00FD2650" w:rsidRDefault="00BB35C4">
      <w:pPr>
        <w:ind w:left="-5"/>
      </w:pPr>
      <w:r>
        <w:rPr>
          <w:b/>
        </w:rPr>
        <w:t>Art. 25.</w:t>
      </w:r>
      <w:r>
        <w:t xml:space="preserve"> A proposta de parcelamento do solo urbano é submetida à deliberação do</w:t>
      </w:r>
      <w:r>
        <w:t xml:space="preserve"> Conplan, após manifestação favorável do órgão gestor do desenvolvimento territorial e urbano do Distrito Federal.</w:t>
      </w:r>
    </w:p>
    <w:p w14:paraId="7B92909F" w14:textId="77777777" w:rsidR="00FD2650" w:rsidRDefault="00BB35C4">
      <w:pPr>
        <w:ind w:left="-5"/>
      </w:pPr>
      <w:r>
        <w:rPr>
          <w:b/>
        </w:rPr>
        <w:t>Parágrafo único</w:t>
      </w:r>
      <w:r>
        <w:t>. Para submissão ao Conplan, a proposta deve ser acompanhada da viabilidade ambiental, ou sua dispensa, expedida pelo órgão executor da política ambiental.</w:t>
      </w:r>
    </w:p>
    <w:p w14:paraId="40C32A68" w14:textId="77777777" w:rsidR="00FD2650" w:rsidRDefault="00BB35C4">
      <w:pPr>
        <w:spacing w:after="66"/>
        <w:ind w:left="-5"/>
      </w:pPr>
      <w:r>
        <w:rPr>
          <w:b/>
        </w:rPr>
        <w:t>Art. 26.</w:t>
      </w:r>
      <w:r>
        <w:t xml:space="preserve"> As eventuais recomendações do Conplan, no ato de sua deliberação, devem ser observadas no p</w:t>
      </w:r>
      <w:r>
        <w:t>arcelamento do solo.</w:t>
      </w:r>
    </w:p>
    <w:p w14:paraId="1A3EC15C" w14:textId="77777777" w:rsidR="00FD2650" w:rsidRDefault="00BB35C4">
      <w:pPr>
        <w:spacing w:after="64"/>
        <w:ind w:left="-5"/>
      </w:pPr>
      <w:r>
        <w:t>Subseção IV</w:t>
      </w:r>
    </w:p>
    <w:p w14:paraId="748C9746" w14:textId="77777777" w:rsidR="00FD2650" w:rsidRDefault="00BB35C4">
      <w:pPr>
        <w:pStyle w:val="Ttulo1"/>
        <w:ind w:left="27" w:right="18"/>
      </w:pPr>
      <w:r>
        <w:t>Da Aprovação Técnica do Projeto de Urbanismo</w:t>
      </w:r>
    </w:p>
    <w:p w14:paraId="509442C1" w14:textId="77777777" w:rsidR="00FD2650" w:rsidRDefault="00BB35C4">
      <w:pPr>
        <w:ind w:left="-5"/>
      </w:pPr>
      <w:r>
        <w:rPr>
          <w:b/>
        </w:rPr>
        <w:t>Art. 27.</w:t>
      </w:r>
      <w:r>
        <w:t xml:space="preserve"> Após a deliberação da proposta de parcelamento do solo urbano pelo Conplan, o parcelador deve apresentar ao órgão gestor do desenvolvimento territorial e urbano do Distr</w:t>
      </w:r>
      <w:r>
        <w:t>ito Federal o projeto de urbanismo, que consiste na consolidação final do projeto de parcelamento do solo urbano, conforme deliberado pelo Conplan e conteúdo definido na regulamentação desta Lei Complementar.</w:t>
      </w:r>
    </w:p>
    <w:p w14:paraId="62D1B65C" w14:textId="77777777" w:rsidR="00FD2650" w:rsidRDefault="00BB35C4">
      <w:pPr>
        <w:ind w:left="-5"/>
      </w:pPr>
      <w:r>
        <w:rPr>
          <w:b/>
        </w:rPr>
        <w:t>Art. 28.</w:t>
      </w:r>
      <w:r>
        <w:t xml:space="preserve"> Após a apresentação do projeto de urba</w:t>
      </w:r>
      <w:r>
        <w:t>nismo pelo parcelador, o órgão gestor do desenvolvimento territorial e urbano do Distrito Federal deve realizar análise e manifestação técnica conclusiva quanto à aprovação técnica do projeto de urbanismo.</w:t>
      </w:r>
    </w:p>
    <w:p w14:paraId="224DD5DE" w14:textId="77777777" w:rsidR="00FD2650" w:rsidRDefault="00BB35C4">
      <w:pPr>
        <w:spacing w:after="297"/>
        <w:ind w:left="-5"/>
      </w:pPr>
      <w:r>
        <w:rPr>
          <w:b/>
        </w:rPr>
        <w:t>Parágrafo único</w:t>
      </w:r>
      <w:r>
        <w:t>. Em caso de manifestação técnica f</w:t>
      </w:r>
      <w:r>
        <w:t>avorável, os documentos que compõem o projeto de urbanismo recebem a aprovação técnica.</w:t>
      </w:r>
    </w:p>
    <w:p w14:paraId="1F127573" w14:textId="77777777" w:rsidR="00FD2650" w:rsidRDefault="00BB35C4">
      <w:pPr>
        <w:pStyle w:val="Ttulo1"/>
        <w:ind w:left="27" w:right="17"/>
      </w:pPr>
      <w:r>
        <w:t>Seção II Do Licenciamento Ambiental</w:t>
      </w:r>
    </w:p>
    <w:p w14:paraId="2230816A" w14:textId="77777777" w:rsidR="00FD2650" w:rsidRDefault="00BB35C4">
      <w:pPr>
        <w:ind w:left="-5"/>
      </w:pPr>
      <w:r>
        <w:rPr>
          <w:b/>
        </w:rPr>
        <w:t>Art. 29.</w:t>
      </w:r>
      <w:r>
        <w:t xml:space="preserve"> O procedimento de licenciamento ambiental obedece aos instrumentos legais aplicáveis à atividade de parcelamento do solo em</w:t>
      </w:r>
      <w:r>
        <w:t xml:space="preserve"> matéria ambiental.</w:t>
      </w:r>
    </w:p>
    <w:p w14:paraId="39E181AC" w14:textId="77777777" w:rsidR="00FD2650" w:rsidRDefault="00BB35C4">
      <w:pPr>
        <w:ind w:left="-5"/>
      </w:pPr>
      <w:r>
        <w:t>§ 1º Compete ao órgão executor da política ambiental do Distrito Federal o licenciamento ambiental para parcelamento do solo urbano.</w:t>
      </w:r>
    </w:p>
    <w:p w14:paraId="1B3865E0" w14:textId="77777777" w:rsidR="00FD2650" w:rsidRDefault="00BB35C4">
      <w:pPr>
        <w:ind w:left="-5"/>
      </w:pPr>
      <w:r>
        <w:t>§ 2º A licença ambiental deve ser requerida pelo parcelador ao órgão executor da política ambiental.</w:t>
      </w:r>
    </w:p>
    <w:p w14:paraId="5DA8F34D" w14:textId="77777777" w:rsidR="00FD2650" w:rsidRDefault="00BB35C4">
      <w:pPr>
        <w:ind w:left="-5"/>
      </w:pPr>
      <w:r>
        <w:t xml:space="preserve">§ </w:t>
      </w:r>
      <w:r>
        <w:t>3º O licenciamento ambiental deve observar os aspectos urbanísticos buscando a compatibilidade do uso e ocupação do solo com a sua viabilidade ambiental.</w:t>
      </w:r>
    </w:p>
    <w:p w14:paraId="358AC244" w14:textId="77777777" w:rsidR="00FD2650" w:rsidRDefault="00BB35C4">
      <w:pPr>
        <w:ind w:left="-5"/>
      </w:pPr>
      <w:r>
        <w:t>§ 4º Quando exigido pela legislação ambiental específica, o estudo ambiental do parcelamento do solo u</w:t>
      </w:r>
      <w:r>
        <w:t>rbano é submetido a análise e manifestação do Conselho de Meio Ambiente do Distrito Federal - Conam.</w:t>
      </w:r>
    </w:p>
    <w:p w14:paraId="274B76C2" w14:textId="77777777" w:rsidR="00FD2650" w:rsidRDefault="00BB35C4">
      <w:pPr>
        <w:ind w:left="-5"/>
      </w:pPr>
      <w:r>
        <w:rPr>
          <w:b/>
        </w:rPr>
        <w:t>Art. 30.</w:t>
      </w:r>
      <w:r>
        <w:t xml:space="preserve"> O licenciamento ambiental pode compreender os seguintes atos:</w:t>
      </w:r>
    </w:p>
    <w:p w14:paraId="1517B1F8" w14:textId="77777777" w:rsidR="00FD2650" w:rsidRDefault="00BB35C4">
      <w:pPr>
        <w:numPr>
          <w:ilvl w:val="0"/>
          <w:numId w:val="9"/>
        </w:numPr>
        <w:ind w:hanging="129"/>
      </w:pPr>
      <w:r>
        <w:t>- aprovação preliminar do respectivo estudo ambiental pelo Conam, quando couber;</w:t>
      </w:r>
    </w:p>
    <w:p w14:paraId="49132121" w14:textId="77777777" w:rsidR="00FD2650" w:rsidRDefault="00BB35C4">
      <w:pPr>
        <w:numPr>
          <w:ilvl w:val="0"/>
          <w:numId w:val="9"/>
        </w:numPr>
        <w:ind w:hanging="129"/>
      </w:pPr>
      <w:r>
        <w:t>- manifestação de viabilidade ambiental pelo órgão executor da política ambiental doDistrito Federal, quando couber;</w:t>
      </w:r>
    </w:p>
    <w:p w14:paraId="7DEAC501" w14:textId="77777777" w:rsidR="00FD2650" w:rsidRDefault="00BB35C4">
      <w:pPr>
        <w:numPr>
          <w:ilvl w:val="0"/>
          <w:numId w:val="9"/>
        </w:numPr>
        <w:ind w:hanging="129"/>
      </w:pPr>
      <w:r>
        <w:t>- expedição de licença ambiental pelo órgão executor da política ambiental do Distrito Federal.</w:t>
      </w:r>
    </w:p>
    <w:p w14:paraId="3294A549" w14:textId="77777777" w:rsidR="00FD2650" w:rsidRDefault="00BB35C4">
      <w:pPr>
        <w:ind w:left="-5"/>
      </w:pPr>
      <w:r>
        <w:t>§ 1º O licenciamento ambiental, em regra, s</w:t>
      </w:r>
      <w:r>
        <w:t>e encerra com a conclusão e entrega das obras de infraestrutura e com o cumprimento integral das condicionantes da licença de operação - LO ou da licença ambiental única - LAU, a depender do caso, dispensando, nessas hipóteses, a renovação de licenças ambi</w:t>
      </w:r>
      <w:r>
        <w:t>entais.</w:t>
      </w:r>
    </w:p>
    <w:p w14:paraId="0B95A6FB" w14:textId="77777777" w:rsidR="00FD2650" w:rsidRDefault="00BB35C4">
      <w:pPr>
        <w:ind w:left="-5"/>
      </w:pPr>
      <w:r>
        <w:t>§ 2º O dispositivo previsto no § 1º não dispensa o cumprimento das diretrizes e normas do zoneamento ecológico-econômico e dos zoneamentos de unidades de conservação e de outras normas ambientais, nem impede a atuação dos órgãos de fiscalização, au</w:t>
      </w:r>
      <w:r>
        <w:t>ditoria e controle ambiental.</w:t>
      </w:r>
    </w:p>
    <w:p w14:paraId="0733AD46" w14:textId="77777777" w:rsidR="00FD2650" w:rsidRDefault="00BB35C4">
      <w:pPr>
        <w:ind w:left="-5"/>
      </w:pPr>
      <w:r>
        <w:rPr>
          <w:b/>
        </w:rPr>
        <w:t>Art. 31.</w:t>
      </w:r>
      <w:r>
        <w:t xml:space="preserve"> O licenciamento ambiental ou sua dispensa deve se dar de forma concomitante ao licenciamento urbanístico.</w:t>
      </w:r>
    </w:p>
    <w:p w14:paraId="648B11D9" w14:textId="77777777" w:rsidR="00FD2650" w:rsidRDefault="00BB35C4">
      <w:pPr>
        <w:ind w:left="-5"/>
      </w:pPr>
      <w:r>
        <w:rPr>
          <w:b/>
        </w:rPr>
        <w:t>Parágrafo único</w:t>
      </w:r>
      <w:r>
        <w:t>. O disposto no caput objetiva a celeridade do procedimento de parcelamentos do solo urbano e nã</w:t>
      </w:r>
      <w:r>
        <w:t>o afasta a necessidade de atuação de cada órgão no âmbito de suas atribuições legais e regimentais.</w:t>
      </w:r>
    </w:p>
    <w:p w14:paraId="46388D3F" w14:textId="77777777" w:rsidR="00FD2650" w:rsidRDefault="00BB35C4">
      <w:pPr>
        <w:spacing w:after="297"/>
        <w:ind w:left="-5"/>
      </w:pPr>
      <w:r>
        <w:rPr>
          <w:b/>
        </w:rPr>
        <w:t>Art. 32.</w:t>
      </w:r>
      <w:r>
        <w:t xml:space="preserve"> A aprovação pelo Conplan está condicionada à manifestação do órgão executor da política ambiental quanto à viabilidade do parcelamento do solo.</w:t>
      </w:r>
    </w:p>
    <w:p w14:paraId="028F7472" w14:textId="77777777" w:rsidR="00FD2650" w:rsidRDefault="00BB35C4">
      <w:pPr>
        <w:pStyle w:val="Ttulo1"/>
        <w:ind w:left="27" w:right="17"/>
      </w:pPr>
      <w:r>
        <w:t>Seção III Da Aprovação por Ato do Chefe do Poder Executivo</w:t>
      </w:r>
    </w:p>
    <w:p w14:paraId="5472E2A0" w14:textId="77777777" w:rsidR="00FD2650" w:rsidRDefault="00BB35C4">
      <w:pPr>
        <w:ind w:left="-5"/>
      </w:pPr>
      <w:r>
        <w:rPr>
          <w:b/>
        </w:rPr>
        <w:t>Art. 33.</w:t>
      </w:r>
      <w:r>
        <w:t xml:space="preserve"> Após a aprovação técnica final do projeto de urbanismo, o órgão gestor do desenvolvimento territorial e urbano do Distrito Federal submete a proposta de parcelamento do solo à aprovação po</w:t>
      </w:r>
      <w:r>
        <w:t>r ato do chefe do Poder Executivo.</w:t>
      </w:r>
    </w:p>
    <w:p w14:paraId="566CEA38" w14:textId="77777777" w:rsidR="00FD2650" w:rsidRDefault="00BB35C4">
      <w:pPr>
        <w:spacing w:after="283"/>
        <w:ind w:left="-5"/>
      </w:pPr>
      <w:r>
        <w:rPr>
          <w:b/>
        </w:rPr>
        <w:t>Parágrafo único</w:t>
      </w:r>
      <w:r>
        <w:t>. Para aprovação por ato do chefe do Poder Executivo, a proposta de parcelamento do solo deve ser instruída necessariamente com a respectiva licença prévia ambiental, documento equivalente ou sua dispensa.</w:t>
      </w:r>
    </w:p>
    <w:p w14:paraId="2B624BE0" w14:textId="77777777" w:rsidR="00FD2650" w:rsidRDefault="00BB35C4">
      <w:pPr>
        <w:spacing w:after="277" w:line="260" w:lineRule="auto"/>
        <w:ind w:left="27" w:right="17"/>
        <w:jc w:val="center"/>
      </w:pPr>
      <w:r>
        <w:rPr>
          <w:b/>
        </w:rPr>
        <w:t>Seção IV Da Licença Urbanística</w:t>
      </w:r>
    </w:p>
    <w:p w14:paraId="75058891" w14:textId="77777777" w:rsidR="00FD2650" w:rsidRDefault="00BB35C4">
      <w:pPr>
        <w:ind w:left="-5"/>
      </w:pPr>
      <w:r>
        <w:t>Subseção I</w:t>
      </w:r>
    </w:p>
    <w:p w14:paraId="70552BB8" w14:textId="77777777" w:rsidR="00FD2650" w:rsidRDefault="00BB35C4">
      <w:pPr>
        <w:pStyle w:val="Ttulo1"/>
        <w:ind w:left="27" w:right="18"/>
      </w:pPr>
      <w:r>
        <w:t>Das Disposições Preliminares</w:t>
      </w:r>
    </w:p>
    <w:p w14:paraId="0E7B143A" w14:textId="77777777" w:rsidR="00FD2650" w:rsidRDefault="00BB35C4">
      <w:pPr>
        <w:ind w:left="-5"/>
      </w:pPr>
      <w:r>
        <w:rPr>
          <w:b/>
        </w:rPr>
        <w:t>Art. 34.</w:t>
      </w:r>
      <w:r>
        <w:t xml:space="preserve"> A licença urbanística é o documento final da aprovação, emitido pelo órgão gestor do desenvolvimento territorial e urbano do Distrito Federal, que certifica:</w:t>
      </w:r>
    </w:p>
    <w:p w14:paraId="22C3BB94" w14:textId="77777777" w:rsidR="00FD2650" w:rsidRDefault="00BB35C4">
      <w:pPr>
        <w:numPr>
          <w:ilvl w:val="0"/>
          <w:numId w:val="10"/>
        </w:numPr>
      </w:pPr>
      <w:r>
        <w:t>- o cumprimento d</w:t>
      </w:r>
      <w:r>
        <w:t>os requisitos previstos no art. 21, I a IV, necessários à aprovação doprojeto urbanístico de parcelamento do solo;</w:t>
      </w:r>
    </w:p>
    <w:p w14:paraId="49FFF3AF" w14:textId="77777777" w:rsidR="00FD2650" w:rsidRDefault="00BB35C4">
      <w:pPr>
        <w:numPr>
          <w:ilvl w:val="0"/>
          <w:numId w:val="10"/>
        </w:numPr>
      </w:pPr>
      <w:r>
        <w:t>- a expedição da licença prévia ambiental, ou de documento equivalente atestando aviabilidade ambiental do parcelamento do solo ou a sua disp</w:t>
      </w:r>
      <w:r>
        <w:t>ensa;</w:t>
      </w:r>
    </w:p>
    <w:p w14:paraId="7B344F05" w14:textId="77777777" w:rsidR="00FD2650" w:rsidRDefault="00BB35C4">
      <w:pPr>
        <w:numPr>
          <w:ilvl w:val="0"/>
          <w:numId w:val="10"/>
        </w:numPr>
      </w:pPr>
      <w:r>
        <w:t>- a aprovação do cronograma físico-financeiro e da respectiva proposta de garantiaou a execução integral das intervenções e obras de infraestruturas definidas para o projeto.</w:t>
      </w:r>
    </w:p>
    <w:p w14:paraId="20C879D7" w14:textId="77777777" w:rsidR="00FD2650" w:rsidRDefault="00BB35C4">
      <w:pPr>
        <w:ind w:left="-5"/>
      </w:pPr>
      <w:r>
        <w:t xml:space="preserve">§ 1º Os procedimentos necessários à expedição da licença urbanística serão </w:t>
      </w:r>
      <w:r>
        <w:t>definidos no regulamento desta Lei Complementar.</w:t>
      </w:r>
    </w:p>
    <w:p w14:paraId="45F6ECDF" w14:textId="77777777" w:rsidR="00FD2650" w:rsidRDefault="00BB35C4">
      <w:pPr>
        <w:ind w:left="-5"/>
      </w:pPr>
      <w:r>
        <w:t xml:space="preserve">§ 2º No prazo de até 180 dias a contar da publicação do </w:t>
      </w:r>
      <w:hyperlink r:id="rId22">
        <w:r>
          <w:rPr>
            <w:color w:val="0000EE"/>
            <w:u w:val="single" w:color="0000EE"/>
          </w:rPr>
          <w:t xml:space="preserve">decreto de </w:t>
        </w:r>
      </w:hyperlink>
      <w:hyperlink r:id="rId23">
        <w:r>
          <w:t>a</w:t>
        </w:r>
      </w:hyperlink>
      <w:r>
        <w:t>provação do parcelamento de que trata o art. 33, o parcelador deve requerer a expedição da licença urbanística, que depende da aprovação do c</w:t>
      </w:r>
      <w:r>
        <w:t>ronograma físico-financeiro, acompanhado da respectiva proposta de garantia para o registro do projeto.</w:t>
      </w:r>
    </w:p>
    <w:p w14:paraId="2CE9F098" w14:textId="77777777" w:rsidR="00FD2650" w:rsidRDefault="00BB35C4">
      <w:pPr>
        <w:ind w:left="-5"/>
      </w:pPr>
      <w:r>
        <w:t xml:space="preserve">§ 3º Fica dispensada a apresentação de cronograma físico-financeiro e da respectiva proposta de garantia quando comprovada, pelo parcelador, a execução </w:t>
      </w:r>
      <w:r>
        <w:t>integral das intervenções e obras de infraestruturas definidas.</w:t>
      </w:r>
    </w:p>
    <w:p w14:paraId="25BFB8EF" w14:textId="77777777" w:rsidR="00FD2650" w:rsidRDefault="00BB35C4">
      <w:pPr>
        <w:ind w:left="-5"/>
      </w:pPr>
      <w:r>
        <w:rPr>
          <w:b/>
        </w:rPr>
        <w:t>Art. 35.</w:t>
      </w:r>
      <w:r>
        <w:t xml:space="preserve"> Após a aprovação do cronograma físico-financeiro e a prestação da garantia pelo parcelador, ou da emissão do termo de verificação de obras de infraestrutura, o órgão gestor do desenvo</w:t>
      </w:r>
      <w:r>
        <w:t>lvimento territorial e urbano do Distrito Federal expede a licença urbanística, com vistas ao registro cartorial do parcelamento.</w:t>
      </w:r>
    </w:p>
    <w:p w14:paraId="472667C4" w14:textId="77777777" w:rsidR="00FD2650" w:rsidRDefault="00BB35C4">
      <w:pPr>
        <w:spacing w:after="66"/>
        <w:ind w:left="-5"/>
      </w:pPr>
      <w:r>
        <w:rPr>
          <w:b/>
        </w:rPr>
        <w:t>Art. 36.</w:t>
      </w:r>
      <w:r>
        <w:t xml:space="preserve"> São dispensados de aprovação do cronograma físico-financeiro e da constituição de garantia de execução das obras de i</w:t>
      </w:r>
      <w:r>
        <w:t>nfraestrutura os parcelamentos do solo urbano promovidos pelo poder público.</w:t>
      </w:r>
    </w:p>
    <w:p w14:paraId="276793DC" w14:textId="77777777" w:rsidR="00FD2650" w:rsidRDefault="00BB35C4">
      <w:pPr>
        <w:spacing w:after="64"/>
        <w:ind w:left="-5"/>
      </w:pPr>
      <w:r>
        <w:t>Subseção II</w:t>
      </w:r>
    </w:p>
    <w:p w14:paraId="4BA0279A" w14:textId="77777777" w:rsidR="00FD2650" w:rsidRDefault="00BB35C4">
      <w:pPr>
        <w:pStyle w:val="Ttulo1"/>
        <w:ind w:left="27" w:right="18"/>
      </w:pPr>
      <w:r>
        <w:t>Do Cronograma Físico-Financeiro</w:t>
      </w:r>
    </w:p>
    <w:p w14:paraId="5A1C2020" w14:textId="77777777" w:rsidR="00FD2650" w:rsidRDefault="00BB35C4">
      <w:pPr>
        <w:ind w:left="-5"/>
      </w:pPr>
      <w:r>
        <w:rPr>
          <w:b/>
        </w:rPr>
        <w:t>Art. 37.</w:t>
      </w:r>
      <w:r>
        <w:t xml:space="preserve"> O cronograma físico-financeiro deve indicar as intervenções e obras definidas nos termos do art. 39, com os respectivos custos</w:t>
      </w:r>
      <w:r>
        <w:t>, obtidos a partir do orçamento apresentado, e especificação de cronograma para cada execução, devendo ter prazo determinado de no máximo 4 anos, passível de prorrogação por igual período mediante apresentação de justificativa técnica.</w:t>
      </w:r>
    </w:p>
    <w:p w14:paraId="04095C05" w14:textId="77777777" w:rsidR="00FD2650" w:rsidRDefault="00BB35C4">
      <w:pPr>
        <w:ind w:left="-5"/>
      </w:pPr>
      <w:r>
        <w:t>§ 1º O cronograma fí</w:t>
      </w:r>
      <w:r>
        <w:t>sico-financeiro deve ser submetido à aprovação do órgão gestor do desenvolvimento territorial e urbano do Distrito Federal acompanhado de, no mínimo, os orçamentos que embasaram sua elaboração e, conforme o caso, estudos de concepção, projetos básicos ou p</w:t>
      </w:r>
      <w:r>
        <w:t>rojetos executivos.</w:t>
      </w:r>
    </w:p>
    <w:p w14:paraId="761BF0F9" w14:textId="77777777" w:rsidR="00FD2650" w:rsidRDefault="00BB35C4">
      <w:pPr>
        <w:ind w:left="-5"/>
      </w:pPr>
      <w:r>
        <w:t>§ 2º As intervenções ou as obras de infraestrutura, decorrentes de medidas mitigadoras e compensatórias, devem constar nos orçamentos e nos cronogramas físicofinanceiros, devendo ser apresentados separadamente, nos casos em que houver s</w:t>
      </w:r>
      <w:r>
        <w:t>ua indicação.</w:t>
      </w:r>
    </w:p>
    <w:p w14:paraId="28F87366" w14:textId="77777777" w:rsidR="00FD2650" w:rsidRDefault="00BB35C4">
      <w:pPr>
        <w:ind w:left="-5"/>
      </w:pPr>
      <w:r>
        <w:t>§ 3º Compete ao órgão gestor do desenvolvimento territorial e urbano do Distrito Federal o aceite do cronograma físico-financeiro, elaborado com base na aprovação, no visto ou no atestado dos órgãos competentes, conforme o caso.</w:t>
      </w:r>
    </w:p>
    <w:p w14:paraId="5E6FDC1B" w14:textId="77777777" w:rsidR="00FD2650" w:rsidRDefault="00BB35C4">
      <w:pPr>
        <w:ind w:left="-5"/>
      </w:pPr>
      <w:r>
        <w:t>§ 4º O aceite previsto no § 3º consiste na mera conferência da previsão de todas as intervenções definidas nos termos do art. 39 e seus respectivos orçamentos, não lhe cabendo a análise e a aprovação de estudos de concepção, projetos básicos, projetos exec</w:t>
      </w:r>
      <w:r>
        <w:t>utivos e orçamentos.</w:t>
      </w:r>
    </w:p>
    <w:p w14:paraId="045BDFAA" w14:textId="77777777" w:rsidR="00FD2650" w:rsidRDefault="00BB35C4">
      <w:pPr>
        <w:ind w:left="-5"/>
      </w:pPr>
      <w:r>
        <w:t>§ 5º No caso de inexecução das intervenções e obras definidas no cronograma físicofinanceiro, deve ser realizada a atualização dos valores correspondentes utilizando-se o Índice Nacional da Construção Civil - INCC.</w:t>
      </w:r>
    </w:p>
    <w:p w14:paraId="53A026CB" w14:textId="77777777" w:rsidR="00FD2650" w:rsidRDefault="00BB35C4">
      <w:pPr>
        <w:ind w:left="-5"/>
      </w:pPr>
      <w:r>
        <w:t>§ 6º É de responsabi</w:t>
      </w:r>
      <w:r>
        <w:t>lidade do parcelador arcar com eventual diferença entre o valor atualizado do cronograma físico-financeiro e o valor da garantia ofertada, no caso de necessidade de execução da garantia.</w:t>
      </w:r>
    </w:p>
    <w:p w14:paraId="41FD0FC4" w14:textId="77777777" w:rsidR="00FD2650" w:rsidRDefault="00BB35C4">
      <w:pPr>
        <w:ind w:left="-5"/>
      </w:pPr>
      <w:r>
        <w:rPr>
          <w:b/>
        </w:rPr>
        <w:t>Art. 38.</w:t>
      </w:r>
      <w:r>
        <w:t xml:space="preserve"> O procedimento e a documentação necessária para aprovação do cronograma físico-financeiro e da garantia serão definidos no regulamento desta Lei Complementar.</w:t>
      </w:r>
    </w:p>
    <w:p w14:paraId="245299C3" w14:textId="77777777" w:rsidR="00FD2650" w:rsidRDefault="00BB35C4">
      <w:pPr>
        <w:ind w:left="-5"/>
      </w:pPr>
      <w:r>
        <w:rPr>
          <w:b/>
        </w:rPr>
        <w:t>Art. 39.</w:t>
      </w:r>
      <w:r>
        <w:t xml:space="preserve"> O cronograma físico-financeiro deve incluir as seguintes intervenções e obras de infrae</w:t>
      </w:r>
      <w:r>
        <w:t>strutura:</w:t>
      </w:r>
    </w:p>
    <w:p w14:paraId="0FE1933A" w14:textId="77777777" w:rsidR="00FD2650" w:rsidRDefault="00BB35C4">
      <w:pPr>
        <w:numPr>
          <w:ilvl w:val="0"/>
          <w:numId w:val="11"/>
        </w:numPr>
        <w:ind w:hanging="283"/>
      </w:pPr>
      <w:r>
        <w:t>- sistema de drenagem de águas pluviais;</w:t>
      </w:r>
    </w:p>
    <w:p w14:paraId="5BD9D330" w14:textId="77777777" w:rsidR="00FD2650" w:rsidRDefault="00BB35C4">
      <w:pPr>
        <w:numPr>
          <w:ilvl w:val="0"/>
          <w:numId w:val="11"/>
        </w:numPr>
        <w:ind w:hanging="283"/>
      </w:pPr>
      <w:r>
        <w:t>- sistema de abastecimento de água potável;</w:t>
      </w:r>
    </w:p>
    <w:p w14:paraId="4E87BE57" w14:textId="77777777" w:rsidR="00FD2650" w:rsidRDefault="00BB35C4">
      <w:pPr>
        <w:numPr>
          <w:ilvl w:val="0"/>
          <w:numId w:val="11"/>
        </w:numPr>
        <w:ind w:hanging="283"/>
      </w:pPr>
      <w:r>
        <w:t>- sistema de esgotamento sanitário ou outro sistema de coleta e tratamento;</w:t>
      </w:r>
    </w:p>
    <w:p w14:paraId="489DEAA5" w14:textId="77777777" w:rsidR="00FD2650" w:rsidRDefault="00BB35C4">
      <w:pPr>
        <w:numPr>
          <w:ilvl w:val="0"/>
          <w:numId w:val="11"/>
        </w:numPr>
        <w:ind w:hanging="283"/>
      </w:pPr>
      <w:r>
        <w:t>- sistema de distribuição de energia elétrica pública e domiciliar;</w:t>
      </w:r>
    </w:p>
    <w:p w14:paraId="6D3F8A04" w14:textId="77777777" w:rsidR="00FD2650" w:rsidRDefault="00BB35C4">
      <w:pPr>
        <w:numPr>
          <w:ilvl w:val="0"/>
          <w:numId w:val="11"/>
        </w:numPr>
        <w:ind w:hanging="283"/>
      </w:pPr>
      <w:r>
        <w:t>- sistema de ilum</w:t>
      </w:r>
      <w:r>
        <w:t>inação pública;</w:t>
      </w:r>
    </w:p>
    <w:p w14:paraId="399E9FA2" w14:textId="77777777" w:rsidR="00FD2650" w:rsidRDefault="00BB35C4">
      <w:pPr>
        <w:numPr>
          <w:ilvl w:val="0"/>
          <w:numId w:val="11"/>
        </w:numPr>
        <w:ind w:hanging="283"/>
      </w:pPr>
      <w:r>
        <w:t>- calçada, meio fio, sarjeta e pavimentação nas vias públicas.</w:t>
      </w:r>
    </w:p>
    <w:p w14:paraId="155EDE26" w14:textId="77777777" w:rsidR="00FD2650" w:rsidRDefault="00BB35C4">
      <w:pPr>
        <w:ind w:left="-5"/>
      </w:pPr>
      <w:r>
        <w:t>§ 1º O órgão gestor do desenvolvimento territorial e urbano ou as entidades competentes podem definir outras intervenções ou obras de infraestrutura não previstas neste artigo.</w:t>
      </w:r>
    </w:p>
    <w:p w14:paraId="737D188A" w14:textId="77777777" w:rsidR="00FD2650" w:rsidRDefault="00BB35C4">
      <w:pPr>
        <w:ind w:left="-5"/>
      </w:pPr>
      <w:r>
        <w:t>§ 2º Nos casos de parcelamentos conduzidos pelo poder público, o órgão gestor do desenvolvimento territorial e urbano do Distrito Federal pode dispensar determinadas intervenções previstas no caput, desde que haja justificativa devidamente fundamentada e o</w:t>
      </w:r>
      <w:r>
        <w:t>bservada a infraestrutura básica a que se refere o art. 2º, § 6º, da Lei federal nº 6.766, de 19 de dezembro de 1979.</w:t>
      </w:r>
    </w:p>
    <w:p w14:paraId="212363F1" w14:textId="77777777" w:rsidR="00FD2650" w:rsidRDefault="00BB35C4">
      <w:pPr>
        <w:ind w:left="-5"/>
      </w:pPr>
      <w:r>
        <w:rPr>
          <w:b/>
        </w:rPr>
        <w:t>Art. 40.</w:t>
      </w:r>
      <w:r>
        <w:t xml:space="preserve"> Após a definição das intervenções e obras necessárias, cabe ao parcelador a elaboração dos respectivos projetos, incluindo, obrig</w:t>
      </w:r>
      <w:r>
        <w:t>atoriamente, orçamentos e cronogramas físico-financeiros parciais e gerais das obras para implantação do parcelamento do solo urbano e, conforme o caso, estudos de concepção, projetos básicos ou projetos executivos.</w:t>
      </w:r>
    </w:p>
    <w:p w14:paraId="65BDC720" w14:textId="77777777" w:rsidR="00FD2650" w:rsidRDefault="00BB35C4">
      <w:pPr>
        <w:ind w:left="-5"/>
      </w:pPr>
      <w:r>
        <w:t>§ 1º Os documentos elencados no caput sã</w:t>
      </w:r>
      <w:r>
        <w:t>o submetidos pelo parcelador à aprovação ou visto do órgão responsável pela gestão da respectiva intervenção, de acordo com norma específica que regulamente o ato.</w:t>
      </w:r>
    </w:p>
    <w:p w14:paraId="3C8D07C4" w14:textId="77777777" w:rsidR="00FD2650" w:rsidRDefault="00BB35C4">
      <w:pPr>
        <w:ind w:left="-5"/>
      </w:pPr>
      <w:r>
        <w:t>§ 2º O visto do órgão responsável pela gestão da respectiva intervenção deve, no mínimo, ate</w:t>
      </w:r>
      <w:r>
        <w:t>star que os projetos apresentados atendem às obras e intervenções necessárias ao parcelamento do solo urbano.</w:t>
      </w:r>
    </w:p>
    <w:p w14:paraId="096FCEB0" w14:textId="77777777" w:rsidR="00FD2650" w:rsidRDefault="00BB35C4">
      <w:pPr>
        <w:ind w:left="-5"/>
      </w:pPr>
      <w:r>
        <w:rPr>
          <w:b/>
        </w:rPr>
        <w:t>Art. 41.</w:t>
      </w:r>
      <w:r>
        <w:t xml:space="preserve"> O parcelador pode optar por atestar o cumprimento de que trata o art. 40, § 2º, devendo, neste caso, firmar termo de compromisso e declar</w:t>
      </w:r>
      <w:r>
        <w:t>ação de responsabilidade pelos documentos apresentados, devidamente subscritos pelo parcelador e responsável técnico pela elaboração dos documentos, acompanhado de anotação ou registro de responsabilidade técnica por profissional habilitado.</w:t>
      </w:r>
    </w:p>
    <w:p w14:paraId="2158D94E" w14:textId="77777777" w:rsidR="00FD2650" w:rsidRDefault="00BB35C4">
      <w:pPr>
        <w:ind w:left="-5"/>
      </w:pPr>
      <w:r>
        <w:t>§ 1º A correçã</w:t>
      </w:r>
      <w:r>
        <w:t>o das divergências apontadas pela entidade responsável pelas intervenções ou obras de infraestrutura e os documentos apresentados pelo parcelador é de inteira responsabilidade deste, incluindo os custos incidentes sobre eventuais acréscimos ou modificações</w:t>
      </w:r>
      <w:r>
        <w:t xml:space="preserve"> impostas para atendimento das normas vigentes.</w:t>
      </w:r>
    </w:p>
    <w:p w14:paraId="689554FC" w14:textId="77777777" w:rsidR="00FD2650" w:rsidRDefault="00BB35C4">
      <w:pPr>
        <w:spacing w:after="66"/>
        <w:ind w:left="-5"/>
      </w:pPr>
      <w:r>
        <w:t xml:space="preserve">§ 2º Nos casos previstos no caput, a liberação da garantia somente se dá quando comprovado o cumprimento da implantação das intervenções e obras necessárias, com a manifestação favorável do órgão responsável </w:t>
      </w:r>
      <w:r>
        <w:t>pela gestão da respectiva intervenção, sendo de inteira responsabilidade e risco do parcelador o cumprimento e atendimento das normas vigentes para a liberação da garantia ofertada.</w:t>
      </w:r>
    </w:p>
    <w:p w14:paraId="43EA249C" w14:textId="77777777" w:rsidR="00FD2650" w:rsidRDefault="00BB35C4">
      <w:pPr>
        <w:spacing w:after="79"/>
        <w:ind w:left="-5"/>
      </w:pPr>
      <w:r>
        <w:t>Subseção III</w:t>
      </w:r>
    </w:p>
    <w:p w14:paraId="088B3F14" w14:textId="77777777" w:rsidR="00FD2650" w:rsidRDefault="00BB35C4">
      <w:pPr>
        <w:pStyle w:val="Ttulo1"/>
        <w:ind w:left="27" w:right="18"/>
      </w:pPr>
      <w:r>
        <w:t>Da Proposta de Garantia</w:t>
      </w:r>
    </w:p>
    <w:p w14:paraId="60FFA3E7" w14:textId="77777777" w:rsidR="00FD2650" w:rsidRDefault="00BB35C4">
      <w:pPr>
        <w:ind w:left="-5"/>
      </w:pPr>
      <w:r>
        <w:rPr>
          <w:b/>
        </w:rPr>
        <w:t>Art. 42.</w:t>
      </w:r>
      <w:r>
        <w:t xml:space="preserve"> Após a aprovação do cronogra</w:t>
      </w:r>
      <w:r>
        <w:t>ma físico-financeiro, o parcelador deve apresentar proposta de garantia de execução das obras, cujo valor deve cobrir integralmente o custo dos serviços a serem realizados.</w:t>
      </w:r>
    </w:p>
    <w:p w14:paraId="4A3FB341" w14:textId="77777777" w:rsidR="00FD2650" w:rsidRDefault="00BB35C4">
      <w:pPr>
        <w:ind w:left="-5"/>
      </w:pPr>
      <w:r>
        <w:t>§ 1º A garantia de execução das intervenções e obras de infraestrutura do parcelame</w:t>
      </w:r>
      <w:r>
        <w:t>nto do solo urbano visa assegurar a execução da totalidade das intervenções e obras definidas nos termos do art. 39.</w:t>
      </w:r>
    </w:p>
    <w:p w14:paraId="08CC9264" w14:textId="77777777" w:rsidR="00FD2650" w:rsidRDefault="00BB35C4">
      <w:pPr>
        <w:ind w:left="-5"/>
      </w:pPr>
      <w:r>
        <w:t>§ 2º São admitidas garantias reais e fidejussórias para atendimento do § 1º, nos termos do regulamento desta Lei Complementar.</w:t>
      </w:r>
    </w:p>
    <w:p w14:paraId="2B18CEA3" w14:textId="77777777" w:rsidR="00FD2650" w:rsidRDefault="00BB35C4">
      <w:pPr>
        <w:ind w:left="-5"/>
      </w:pPr>
      <w:r>
        <w:t xml:space="preserve">§ </w:t>
      </w:r>
      <w:r>
        <w:t>3º Na hipótese de garantia real, ela pode incidir sobre imóveis próprios ou de terceiros, sendo que, neste último caso, o proprietário deve comparecer nos instrumentos a serem firmados na qualidade de anuente e fiador das obrigações assumidas pelo parcelad</w:t>
      </w:r>
      <w:r>
        <w:t>or.</w:t>
      </w:r>
    </w:p>
    <w:p w14:paraId="71BC018D" w14:textId="77777777" w:rsidR="00FD2650" w:rsidRDefault="00BB35C4">
      <w:pPr>
        <w:ind w:left="-5"/>
      </w:pPr>
      <w:r>
        <w:t>§ 4º O parcelador pode optar pela garantia de execução de obras por meio de caução de imóveis, desde que apresente avaliação imobiliária, pública ou particular, realizada por profissional habilitado, na forma da regulamentação específica dos respectivo</w:t>
      </w:r>
      <w:r>
        <w:t>s órgãos de classe.</w:t>
      </w:r>
    </w:p>
    <w:p w14:paraId="54948338" w14:textId="77777777" w:rsidR="00FD2650" w:rsidRDefault="00BB35C4">
      <w:pPr>
        <w:ind w:left="-5"/>
      </w:pPr>
      <w:r>
        <w:t>§ 5º Caso o profissional habilitado de que trata o § 4º seja corretor de imóveis, é exigido o Cadastro Nacional de Avaliadores Imobiliários - CNAI.</w:t>
      </w:r>
    </w:p>
    <w:p w14:paraId="607AE511" w14:textId="77777777" w:rsidR="00FD2650" w:rsidRDefault="00BB35C4">
      <w:pPr>
        <w:ind w:left="-5"/>
      </w:pPr>
      <w:r>
        <w:t>§ 6º Nos casos em que a garantia recaia sobre imóveis registrados, o valor a ser conside</w:t>
      </w:r>
      <w:r>
        <w:t>rado é a tabela oficial da base de cálculo do Imposto de Transmissão de Bens Imóveis - ITBI.</w:t>
      </w:r>
    </w:p>
    <w:p w14:paraId="65B2A254" w14:textId="77777777" w:rsidR="00FD2650" w:rsidRDefault="00BB35C4">
      <w:pPr>
        <w:ind w:left="-5"/>
      </w:pPr>
      <w:r>
        <w:t>§ 7º O imóvel a ser dado em garantia deve ser localizado no Distrito Federal, estar livre e desimpedido de todo e qualquer ônus convencional, legal e judicial, bem</w:t>
      </w:r>
      <w:r>
        <w:t xml:space="preserve"> como não pode ter sido dado em garantia de qualquer outra obrigação contraída pelo seu proprietário enquanto não concluídas todas as obras e intervenções.</w:t>
      </w:r>
    </w:p>
    <w:p w14:paraId="110A529A" w14:textId="77777777" w:rsidR="00FD2650" w:rsidRDefault="00BB35C4">
      <w:pPr>
        <w:ind w:left="-5"/>
      </w:pPr>
      <w:r>
        <w:t>§ 8º A garantia é considerada como prestada apenas quando o instrumento que a instituir estiver regi</w:t>
      </w:r>
      <w:r>
        <w:t>strado na matrícula do imóvel dado em garantia.</w:t>
      </w:r>
    </w:p>
    <w:p w14:paraId="540F8881" w14:textId="77777777" w:rsidR="00FD2650" w:rsidRDefault="00BB35C4">
      <w:pPr>
        <w:ind w:left="-5"/>
      </w:pPr>
      <w:r>
        <w:t>§ 9º A proposta de garantia pode ser elaborada por intervenção ou obra, desde que o somatório das garantias atenda a totalidade das intervenções e obras de infraestruturas.</w:t>
      </w:r>
    </w:p>
    <w:p w14:paraId="72F49D4B" w14:textId="77777777" w:rsidR="00FD2650" w:rsidRDefault="00BB35C4">
      <w:pPr>
        <w:ind w:left="-5"/>
      </w:pPr>
      <w:r>
        <w:t xml:space="preserve">§ 10. As modalidades de garantia e </w:t>
      </w:r>
      <w:r>
        <w:t>os procedimentos aplicáveis para sua aprovação serão definidos no regulamento desta Lei Complementar.</w:t>
      </w:r>
    </w:p>
    <w:p w14:paraId="2D433DAF" w14:textId="77777777" w:rsidR="00FD2650" w:rsidRDefault="00BB35C4">
      <w:pPr>
        <w:ind w:left="-5"/>
      </w:pPr>
      <w:r>
        <w:t xml:space="preserve">§ 11. A garantia deve ter validade e possuir o seu valor atualizado nos casos a seguir especificados, sob pena de embargo da obra ou cassação da licença, </w:t>
      </w:r>
      <w:r>
        <w:t>na forma dos arts. 98 e 100:</w:t>
      </w:r>
    </w:p>
    <w:p w14:paraId="07A22ABC" w14:textId="77777777" w:rsidR="00FD2650" w:rsidRDefault="00BB35C4">
      <w:pPr>
        <w:numPr>
          <w:ilvl w:val="0"/>
          <w:numId w:val="12"/>
        </w:numPr>
        <w:ind w:hanging="283"/>
      </w:pPr>
      <w:r>
        <w:t>- na inexecução das intervenções e obras no prazo previsto no cronograma físico-financeiro;</w:t>
      </w:r>
    </w:p>
    <w:p w14:paraId="734E1EB3" w14:textId="77777777" w:rsidR="00FD2650" w:rsidRDefault="00BB35C4">
      <w:pPr>
        <w:numPr>
          <w:ilvl w:val="0"/>
          <w:numId w:val="12"/>
        </w:numPr>
        <w:ind w:hanging="283"/>
      </w:pPr>
      <w:r>
        <w:t>- na eventual substituição da garantia;</w:t>
      </w:r>
    </w:p>
    <w:p w14:paraId="16FC9FE8" w14:textId="77777777" w:rsidR="00FD2650" w:rsidRDefault="00BB35C4">
      <w:pPr>
        <w:numPr>
          <w:ilvl w:val="0"/>
          <w:numId w:val="12"/>
        </w:numPr>
        <w:ind w:hanging="283"/>
      </w:pPr>
      <w:r>
        <w:t>- no descaucionamento parcial;</w:t>
      </w:r>
    </w:p>
    <w:p w14:paraId="748F49E4" w14:textId="77777777" w:rsidR="00FD2650" w:rsidRDefault="00BB35C4">
      <w:pPr>
        <w:numPr>
          <w:ilvl w:val="0"/>
          <w:numId w:val="12"/>
        </w:numPr>
        <w:ind w:hanging="283"/>
      </w:pPr>
      <w:r>
        <w:t>- na eventual renovação da licença urbanística.</w:t>
      </w:r>
    </w:p>
    <w:p w14:paraId="38129C06" w14:textId="77777777" w:rsidR="00FD2650" w:rsidRDefault="00BB35C4">
      <w:pPr>
        <w:ind w:left="-5"/>
      </w:pPr>
      <w:r>
        <w:t xml:space="preserve">§ 12. Nos casos </w:t>
      </w:r>
      <w:r>
        <w:t>previstos no Capítulo III do Título I desta Lei Complementar, a garantia de execução das intervenções e obras de infraestrutura, de que trata o caput deste artigo, não se aplica às intervenções e obras previstas na área interna do lote destinado à implanta</w:t>
      </w:r>
      <w:r>
        <w:t>ção do condomínio de lotes.</w:t>
      </w:r>
    </w:p>
    <w:p w14:paraId="3CF8771C" w14:textId="77777777" w:rsidR="00FD2650" w:rsidRDefault="00BB35C4">
      <w:pPr>
        <w:ind w:left="-5"/>
      </w:pPr>
      <w:r>
        <w:rPr>
          <w:b/>
        </w:rPr>
        <w:t>Art. 43.</w:t>
      </w:r>
      <w:r>
        <w:t xml:space="preserve"> Nos casos em que a garantia consistir nos próprios lotes a serem criados com o registro do parcelamento, a licença urbanística é expedida constando a identificação dos respectivos imóveis, que são registrados com a aver</w:t>
      </w:r>
      <w:r>
        <w:t>bação do ônus.</w:t>
      </w:r>
    </w:p>
    <w:p w14:paraId="22FE3A5A" w14:textId="77777777" w:rsidR="00FD2650" w:rsidRDefault="00BB35C4">
      <w:pPr>
        <w:spacing w:after="268"/>
        <w:ind w:left="-5"/>
      </w:pPr>
      <w:r>
        <w:rPr>
          <w:b/>
        </w:rPr>
        <w:t>Parágrafo único</w:t>
      </w:r>
      <w:r>
        <w:t>. A avaliação imobiliária, para os fins previstos no caput, deve considerar o valor do lote, conforme parâmetros estabelecidos na regulamentação desta Lei Complementar.</w:t>
      </w:r>
    </w:p>
    <w:p w14:paraId="0E11459F" w14:textId="77777777" w:rsidR="00FD2650" w:rsidRDefault="00BB35C4">
      <w:pPr>
        <w:pStyle w:val="Ttulo1"/>
        <w:ind w:left="27" w:right="18"/>
      </w:pPr>
      <w:r>
        <w:t>CAPÍTULO III DO REGISTRO CARTORIAL</w:t>
      </w:r>
    </w:p>
    <w:p w14:paraId="47A89DB5" w14:textId="77777777" w:rsidR="00FD2650" w:rsidRDefault="00BB35C4">
      <w:pPr>
        <w:ind w:left="-5"/>
      </w:pPr>
      <w:r>
        <w:rPr>
          <w:b/>
        </w:rPr>
        <w:t>Art. 44.</w:t>
      </w:r>
      <w:r>
        <w:t xml:space="preserve"> Concluído o l</w:t>
      </w:r>
      <w:r>
        <w:t>icenciamento urbanístico, na forma do art. 21, o parcelador deve submeter o projeto de urbanismo aprovado ao registro imobiliário, em até 180 dias a contar da expedição da licença urbanística, sob pena de caducidade da aprovação.</w:t>
      </w:r>
    </w:p>
    <w:p w14:paraId="2AB70465" w14:textId="77777777" w:rsidR="00FD2650" w:rsidRDefault="00BB35C4">
      <w:pPr>
        <w:ind w:left="-5"/>
      </w:pPr>
      <w:r>
        <w:t>§ 1º Exaurido o prazo de 1</w:t>
      </w:r>
      <w:r>
        <w:t>80 dias sem o registro cartorial do parcelamento, desde que devidamente justificado no processo de aprovação e sem alteração do projeto de urbanismo e da legislação que serviu de base à aprovação, é admitida a emissão de nova licença urbanística.</w:t>
      </w:r>
    </w:p>
    <w:p w14:paraId="4A304FC9" w14:textId="77777777" w:rsidR="00FD2650" w:rsidRDefault="00BB35C4">
      <w:pPr>
        <w:ind w:left="-5"/>
      </w:pPr>
      <w:r>
        <w:t>§ 2º Comp</w:t>
      </w:r>
      <w:r>
        <w:t>ete ao parcelador a observância dos requisitos necessários para o registro do projeto aprovado e o cumprimento das exigências eventualmente estabelecidas pelo cartório de registro de imóveis, nos termos da legislação de regência.</w:t>
      </w:r>
    </w:p>
    <w:p w14:paraId="3A71BB98" w14:textId="77777777" w:rsidR="00FD2650" w:rsidRDefault="00BB35C4">
      <w:pPr>
        <w:ind w:left="-5"/>
      </w:pPr>
      <w:r>
        <w:t>§ 3º Para o registro carto</w:t>
      </w:r>
      <w:r>
        <w:t>rial de que trata este Capítulo, é suficiente e necessária a apresentação da licença urbanística emitida na forma da Seção IV do Capítulo II deste Título, acompanhada dos respectivos documentos técnicos, independentemente do licenciamento ambiental, observ</w:t>
      </w:r>
      <w:r>
        <w:t>ada, no que couber, a legislação federal.</w:t>
      </w:r>
    </w:p>
    <w:p w14:paraId="38368D70" w14:textId="77777777" w:rsidR="00FD2650" w:rsidRDefault="00BB35C4">
      <w:pPr>
        <w:ind w:left="-5"/>
      </w:pPr>
      <w:r>
        <w:rPr>
          <w:b/>
        </w:rPr>
        <w:t>Art. 45.</w:t>
      </w:r>
      <w:r>
        <w:t xml:space="preserve"> O cartório de registro de imóveis competente deve dar ciência do registro do parcelamento do solo ao órgão gestor do desenvolvimento territorial e urbano do Distrito Federal, nos termos da legislação feder</w:t>
      </w:r>
      <w:r>
        <w:t>al aplicável ao parcelamento do solo.</w:t>
      </w:r>
    </w:p>
    <w:p w14:paraId="1FDCC5A6" w14:textId="77777777" w:rsidR="00FD2650" w:rsidRDefault="00BB35C4">
      <w:pPr>
        <w:ind w:left="-5"/>
      </w:pPr>
      <w:r>
        <w:rPr>
          <w:b/>
        </w:rPr>
        <w:t>Art. 46.</w:t>
      </w:r>
      <w:r>
        <w:t xml:space="preserve"> </w:t>
      </w:r>
      <w:r>
        <w:t>O registro do parcelamento ainda não integralmente implantado pode ser cancelado, total ou parcialmente, a requerimento do parcelador, desde que haja anuência do órgão gestor do desenvolvimento territorial e urbano do Distrito Federal.</w:t>
      </w:r>
    </w:p>
    <w:p w14:paraId="7397417A" w14:textId="77777777" w:rsidR="00FD2650" w:rsidRDefault="00BB35C4">
      <w:pPr>
        <w:ind w:left="-5"/>
      </w:pPr>
      <w:r>
        <w:t>§ 1º Quando parcial,</w:t>
      </w:r>
      <w:r>
        <w:t xml:space="preserve"> o cancelamento recai apenas sobre a parcela não implantada do parcelamento.</w:t>
      </w:r>
    </w:p>
    <w:p w14:paraId="0CB7CCCD" w14:textId="77777777" w:rsidR="00FD2650" w:rsidRDefault="00BB35C4">
      <w:pPr>
        <w:ind w:left="-5"/>
      </w:pPr>
      <w:r>
        <w:t>§ 2º O cancelamento do registro de que trata o caput depende de acordo entre o parcelador e os adquirentes de lotes integrantes do parcelamento, caso tenha havido alienação de uni</w:t>
      </w:r>
      <w:r>
        <w:t>dade imobiliária.</w:t>
      </w:r>
    </w:p>
    <w:p w14:paraId="0238821C" w14:textId="77777777" w:rsidR="00FD2650" w:rsidRDefault="00BB35C4">
      <w:pPr>
        <w:ind w:left="-5"/>
      </w:pPr>
      <w:r>
        <w:t>§ 3º O registro de unidades imobiliárias empregadas como forma de pagamento da contrapartida pelo impacto urbanístico só pode ser cancelado conforme cálculo do valor proporcional da garantia, após o cancelamento previsto no caput.</w:t>
      </w:r>
    </w:p>
    <w:p w14:paraId="4CE41109" w14:textId="77777777" w:rsidR="00FD2650" w:rsidRDefault="00BB35C4">
      <w:pPr>
        <w:ind w:left="-5"/>
      </w:pPr>
      <w:r>
        <w:t>§ 4º O parcelador deve in</w:t>
      </w:r>
      <w:r>
        <w:t>formar o cancelamento do registro do parcelamento ao órgão gestor ambiental e aos órgãos licenciadores de infraestrutura, sob pena de sanção, na forma dos arts. 98 e 100 e da regulamentação desta Lei Complementar.</w:t>
      </w:r>
    </w:p>
    <w:p w14:paraId="646E6E32" w14:textId="77777777" w:rsidR="00FD2650" w:rsidRDefault="00BB35C4">
      <w:pPr>
        <w:ind w:left="-5"/>
      </w:pPr>
      <w:r>
        <w:rPr>
          <w:b/>
        </w:rPr>
        <w:t>Art. 47.</w:t>
      </w:r>
      <w:r>
        <w:t xml:space="preserve"> A anuência do órgão gestor do des</w:t>
      </w:r>
      <w:r>
        <w:t>envolvimento territorial e urbano do Distrito Federal, na forma do art. 46, deve considerar, no mínimo:</w:t>
      </w:r>
    </w:p>
    <w:p w14:paraId="7B866288" w14:textId="77777777" w:rsidR="00FD2650" w:rsidRDefault="00BB35C4">
      <w:pPr>
        <w:numPr>
          <w:ilvl w:val="0"/>
          <w:numId w:val="13"/>
        </w:numPr>
      </w:pPr>
      <w:r>
        <w:t>- o impacto urbanístico do cancelamento do registro do parcelamento no planejamento e desenvolvimento urbano;</w:t>
      </w:r>
    </w:p>
    <w:p w14:paraId="6D7EEA99" w14:textId="77777777" w:rsidR="00FD2650" w:rsidRDefault="00BB35C4">
      <w:pPr>
        <w:numPr>
          <w:ilvl w:val="0"/>
          <w:numId w:val="13"/>
        </w:numPr>
      </w:pPr>
      <w:r>
        <w:t xml:space="preserve">- a implantação de infraestrutura na área </w:t>
      </w:r>
      <w:r>
        <w:t>parcelada ou nas adjacências por parte dopoder público, em razão do parcelamento registrado.</w:t>
      </w:r>
    </w:p>
    <w:p w14:paraId="38FADEB4" w14:textId="77777777" w:rsidR="00FD2650" w:rsidRDefault="00BB35C4">
      <w:pPr>
        <w:ind w:left="-5"/>
      </w:pPr>
      <w:r>
        <w:t>§ 1º É proibida a anuência para o cancelamento do registro, em caso de prejuízo ao interesse público em razão do disposto nos incisos I e II do caput, ou por quest</w:t>
      </w:r>
      <w:r>
        <w:t>ões devidamente justificadas.</w:t>
      </w:r>
    </w:p>
    <w:p w14:paraId="0B3E6142" w14:textId="77777777" w:rsidR="00FD2650" w:rsidRDefault="00BB35C4">
      <w:pPr>
        <w:ind w:left="-5"/>
      </w:pPr>
      <w:r>
        <w:t>§ 2º A não anuência, na forma do § 1º, acarreta a manutenção do registro pela inviabilidade de seu cancelamento.</w:t>
      </w:r>
    </w:p>
    <w:p w14:paraId="7325C77D" w14:textId="77777777" w:rsidR="00FD2650" w:rsidRDefault="00BB35C4">
      <w:pPr>
        <w:ind w:left="-5"/>
      </w:pPr>
      <w:r>
        <w:rPr>
          <w:b/>
        </w:rPr>
        <w:t>Art. 48.</w:t>
      </w:r>
      <w:r>
        <w:t xml:space="preserve"> O cancelamento do registro de que trata o art. 46 implica novo registro da gleba remanescente para a pol</w:t>
      </w:r>
      <w:r>
        <w:t>igonal objeto da anuência do órgão gestor do desenvolvimento territorial e urbano.</w:t>
      </w:r>
    </w:p>
    <w:p w14:paraId="0B62EE30" w14:textId="77777777" w:rsidR="00FD2650" w:rsidRDefault="00BB35C4">
      <w:pPr>
        <w:spacing w:after="297"/>
        <w:ind w:left="-5"/>
      </w:pPr>
      <w:r>
        <w:rPr>
          <w:b/>
        </w:rPr>
        <w:t>Parágrafo único</w:t>
      </w:r>
      <w:r>
        <w:t>. Após o cancelamento do registro, o parcelamento da gleba remanescente depende de aprovação de novo projeto de urbanismo e cumprimento de todas as etapas est</w:t>
      </w:r>
      <w:r>
        <w:t>abelecidas nesta Lei Complementar.</w:t>
      </w:r>
    </w:p>
    <w:p w14:paraId="6D5870F1" w14:textId="77777777" w:rsidR="00FD2650" w:rsidRDefault="00BB35C4">
      <w:pPr>
        <w:spacing w:after="277" w:line="260" w:lineRule="auto"/>
        <w:ind w:left="27" w:right="17"/>
        <w:jc w:val="center"/>
      </w:pPr>
      <w:r>
        <w:rPr>
          <w:b/>
        </w:rPr>
        <w:t>TÍTULO III DA IMPLANTAÇÃO DO PARCELAMENTO</w:t>
      </w:r>
    </w:p>
    <w:p w14:paraId="74F1AEA8" w14:textId="77777777" w:rsidR="00FD2650" w:rsidRDefault="00BB35C4">
      <w:pPr>
        <w:pStyle w:val="Ttulo1"/>
        <w:ind w:left="27" w:right="17"/>
      </w:pPr>
      <w:r>
        <w:t>CAPÍTULO I DO INÍCIO DAS OBRAS</w:t>
      </w:r>
    </w:p>
    <w:p w14:paraId="76C64C74" w14:textId="77777777" w:rsidR="00FD2650" w:rsidRDefault="00BB35C4">
      <w:pPr>
        <w:ind w:left="-5"/>
      </w:pPr>
      <w:r>
        <w:rPr>
          <w:b/>
        </w:rPr>
        <w:t>Art. 49.</w:t>
      </w:r>
      <w:r>
        <w:t xml:space="preserve"> A implantação do parcelamento, com o efetivo início das obras, fica condicionada à emissão da licença urbanística e ao respectivo licenciam</w:t>
      </w:r>
      <w:r>
        <w:t>ento ambiental, ou sua dispensa, conforme as normas aplicáveis a cada um dos instrumentos.</w:t>
      </w:r>
    </w:p>
    <w:p w14:paraId="306FEDDC" w14:textId="77777777" w:rsidR="00FD2650" w:rsidRDefault="00BB35C4">
      <w:pPr>
        <w:ind w:left="-5"/>
      </w:pPr>
      <w:r>
        <w:rPr>
          <w:b/>
        </w:rPr>
        <w:t>Parágrafo único</w:t>
      </w:r>
      <w:r>
        <w:t>. O prazo para a execução das obras é o previsto no cronograma físico-financeiro, aprovado na forma dos arts. 37 a 41, sem prejuízo dos prazos estabel</w:t>
      </w:r>
      <w:r>
        <w:t>ecidos na licença ambiental correspondente.</w:t>
      </w:r>
    </w:p>
    <w:p w14:paraId="5104E42B" w14:textId="77777777" w:rsidR="00FD2650" w:rsidRDefault="00BB35C4">
      <w:pPr>
        <w:spacing w:after="268"/>
        <w:ind w:left="-5"/>
      </w:pPr>
      <w:r>
        <w:rPr>
          <w:b/>
        </w:rPr>
        <w:t>Art. 50.</w:t>
      </w:r>
      <w:r>
        <w:t xml:space="preserve"> As obras e intervenções de infraestrutura nos parcelamentos do solo devem obedecer aos parâmetros técnicos estabelecidos pela Associação Brasileira de Normas Técnicas - ABNT e normas específicas das agên</w:t>
      </w:r>
      <w:r>
        <w:t>cias reguladoras.</w:t>
      </w:r>
    </w:p>
    <w:p w14:paraId="43B217E4" w14:textId="77777777" w:rsidR="00FD2650" w:rsidRDefault="00BB35C4">
      <w:pPr>
        <w:pStyle w:val="Ttulo1"/>
        <w:ind w:left="27" w:right="17"/>
      </w:pPr>
      <w:r>
        <w:t>CAPÍTULO II DO TERMO DE VERIFICAÇÃO DE OBRAS DE INFRAESTRUTURA - TVI</w:t>
      </w:r>
    </w:p>
    <w:p w14:paraId="224B709A" w14:textId="77777777" w:rsidR="00FD2650" w:rsidRDefault="00BB35C4">
      <w:pPr>
        <w:ind w:left="-5"/>
      </w:pPr>
      <w:r>
        <w:rPr>
          <w:b/>
        </w:rPr>
        <w:t>Art. 51.</w:t>
      </w:r>
      <w:r>
        <w:t xml:space="preserve"> A efetiva implantação do parcelamento de solo urbano é atestada pela expedição do termo de verificação de obras de infraestrutura - TVI.</w:t>
      </w:r>
    </w:p>
    <w:p w14:paraId="432B9791" w14:textId="77777777" w:rsidR="00FD2650" w:rsidRDefault="00BB35C4">
      <w:pPr>
        <w:ind w:left="-5"/>
      </w:pPr>
      <w:r>
        <w:t>§ 1º O TVI é o instrume</w:t>
      </w:r>
      <w:r>
        <w:t>nto emitido pelo órgão gestor do desenvolvimento territorial e urbano que atesta a conclusão das intervenções e obras de infraestrutura no parcelamento do solo urbano no Distrito Federal.</w:t>
      </w:r>
    </w:p>
    <w:p w14:paraId="7A62646C" w14:textId="77777777" w:rsidR="00FD2650" w:rsidRDefault="00BB35C4">
      <w:pPr>
        <w:ind w:left="-5"/>
      </w:pPr>
      <w:r>
        <w:t xml:space="preserve">§ 2º Para expedição do TVI, o parcelador deve reunir a documentação </w:t>
      </w:r>
      <w:r>
        <w:t>comprobatória da execução de cada obra ou intervenção junto aos órgãos públicos responsáveis pela gestão da respectiva intervenção para apresentação ao órgão gestor do desenvolvimento territorial e urbano do Distrito Federal.</w:t>
      </w:r>
    </w:p>
    <w:p w14:paraId="2BB37FC4" w14:textId="77777777" w:rsidR="00FD2650" w:rsidRDefault="00BB35C4">
      <w:pPr>
        <w:ind w:left="-5"/>
      </w:pPr>
      <w:r>
        <w:t>§ 3º O parcelador deve apresen</w:t>
      </w:r>
      <w:r>
        <w:t>tar o TVI ao órgão executor do licenciamento ambiental para fins de documentação.</w:t>
      </w:r>
    </w:p>
    <w:p w14:paraId="203957D9" w14:textId="77777777" w:rsidR="00FD2650" w:rsidRDefault="00BB35C4">
      <w:pPr>
        <w:ind w:left="-5"/>
      </w:pPr>
      <w:r>
        <w:t>§ 4º O TVI não desonera o parcelador das suas responsabilidades legais na solicitação e cumprimento de licenças ambientais.</w:t>
      </w:r>
    </w:p>
    <w:p w14:paraId="52EBEAE9" w14:textId="77777777" w:rsidR="00FD2650" w:rsidRDefault="00BB35C4">
      <w:pPr>
        <w:ind w:left="-5"/>
      </w:pPr>
      <w:r>
        <w:rPr>
          <w:b/>
        </w:rPr>
        <w:t>Art. 52.</w:t>
      </w:r>
      <w:r>
        <w:t xml:space="preserve"> A emissão do TVI se dá após o recebimento</w:t>
      </w:r>
      <w:r>
        <w:t xml:space="preserve"> das intervenções e das obras de infraestrutura especificadas no cronograma físico-financeiro pelo órgão responsável pela gestão da respectiva intervenção, conforme regulamentação desta Lei Complementar.</w:t>
      </w:r>
    </w:p>
    <w:p w14:paraId="3F9FC6A2" w14:textId="77777777" w:rsidR="00FD2650" w:rsidRDefault="00BB35C4">
      <w:pPr>
        <w:ind w:left="-5"/>
      </w:pPr>
      <w:r>
        <w:t xml:space="preserve">§ 1º A emissão do TVI é de competência exclusiva do </w:t>
      </w:r>
      <w:r>
        <w:t>órgão gestor do desenvolvimento territorial e urbano do Distrito Federal, que faz apenas a conferência das manifestações dos órgãos e entidades responsáveis pelo recebimento das intervenções e das obras de infraestrutura, relacionando-as com o cronograma f</w:t>
      </w:r>
      <w:r>
        <w:t>ísico-financeiro aprovado.</w:t>
      </w:r>
    </w:p>
    <w:p w14:paraId="6F941475" w14:textId="77777777" w:rsidR="00FD2650" w:rsidRDefault="00BB35C4">
      <w:pPr>
        <w:ind w:left="-5"/>
      </w:pPr>
      <w:r>
        <w:t>§ 2º A conferência de que trata o § 1º se limita ao aceite das manifestações dos órgãos e entidades, não cabendo ao órgão gestor do desenvolvimento territorial e urbano do Distrito Federal o recebimento das intervenções e das obr</w:t>
      </w:r>
      <w:r>
        <w:t>as de infraestrutura.</w:t>
      </w:r>
    </w:p>
    <w:p w14:paraId="1EE1C404" w14:textId="77777777" w:rsidR="00FD2650" w:rsidRDefault="00BB35C4">
      <w:pPr>
        <w:ind w:left="-5"/>
      </w:pPr>
      <w:r>
        <w:t>§ 3º Pode ser emitido TVI específico para cada obra de infraestrutura executada pelo parcelador e recebida pelo órgão responsável pela gestão da respectiva intervenção, ou um único TVI para todas as obras recebidas.</w:t>
      </w:r>
    </w:p>
    <w:p w14:paraId="56299C80" w14:textId="77777777" w:rsidR="00FD2650" w:rsidRDefault="00BB35C4">
      <w:pPr>
        <w:ind w:left="-5"/>
      </w:pPr>
      <w:r>
        <w:rPr>
          <w:b/>
        </w:rPr>
        <w:t>Art. 53.</w:t>
      </w:r>
      <w:r>
        <w:t xml:space="preserve"> Após a emissão do TVI, o parcel</w:t>
      </w:r>
      <w:r>
        <w:t>ador está habilitado a solicitar a liberação da garantia de que trata o art. 42, junto ao órgão gestor do desenvolvimento territorial e urbano, quando for o caso.</w:t>
      </w:r>
    </w:p>
    <w:p w14:paraId="1565CC8B" w14:textId="77777777" w:rsidR="00FD2650" w:rsidRDefault="00BB35C4">
      <w:pPr>
        <w:ind w:left="-5"/>
      </w:pPr>
      <w:r>
        <w:t>§ 1º A garantia pode ser liberada parcialmente, à medida que as obras de infraestrutura forem</w:t>
      </w:r>
      <w:r>
        <w:t xml:space="preserve"> executadas pelo parcelador, de acordo com o custo detalhado no TVI específico de cada intervenção.</w:t>
      </w:r>
    </w:p>
    <w:p w14:paraId="7D64B580" w14:textId="77777777" w:rsidR="00FD2650" w:rsidRDefault="00BB35C4">
      <w:pPr>
        <w:ind w:left="-5"/>
      </w:pPr>
      <w:r>
        <w:t>§ 2º A liberação parcial da garantia fica condicionada à conclusão total da respectiva intervenção, definida na forma do art. 39.</w:t>
      </w:r>
    </w:p>
    <w:p w14:paraId="1B93FADF" w14:textId="77777777" w:rsidR="00FD2650" w:rsidRDefault="00BB35C4">
      <w:pPr>
        <w:spacing w:after="297"/>
        <w:ind w:left="-5"/>
      </w:pPr>
      <w:r>
        <w:rPr>
          <w:b/>
        </w:rPr>
        <w:t>Art. 54.</w:t>
      </w:r>
      <w:r>
        <w:t xml:space="preserve"> O procedimento e </w:t>
      </w:r>
      <w:r>
        <w:t>a documentação necessária para emissão do TVI serão definidos no regulamento desta Lei Complementar.</w:t>
      </w:r>
    </w:p>
    <w:p w14:paraId="170BEACC" w14:textId="77777777" w:rsidR="00FD2650" w:rsidRDefault="00BB35C4">
      <w:pPr>
        <w:spacing w:after="277" w:line="260" w:lineRule="auto"/>
        <w:ind w:left="27" w:right="17"/>
        <w:jc w:val="center"/>
      </w:pPr>
      <w:r>
        <w:rPr>
          <w:b/>
        </w:rPr>
        <w:t>TÍTULO IV DO PARCELAMENTO DO SOLO URBANO PARA PROVIMENTO HABITACIONAL DE INTERESSE SOCIAL</w:t>
      </w:r>
    </w:p>
    <w:p w14:paraId="3F3B46E9" w14:textId="77777777" w:rsidR="00FD2650" w:rsidRDefault="00BB35C4">
      <w:pPr>
        <w:pStyle w:val="Ttulo1"/>
        <w:ind w:left="27" w:right="17"/>
      </w:pPr>
      <w:r>
        <w:t>CAPÍTULO I DO CONCEITO</w:t>
      </w:r>
    </w:p>
    <w:p w14:paraId="601C3854" w14:textId="77777777" w:rsidR="00FD2650" w:rsidRDefault="00BB35C4">
      <w:pPr>
        <w:ind w:left="-5"/>
      </w:pPr>
      <w:r>
        <w:rPr>
          <w:b/>
        </w:rPr>
        <w:t>Art. 55.</w:t>
      </w:r>
      <w:r>
        <w:t xml:space="preserve"> Fica instituído o parcelamento do</w:t>
      </w:r>
      <w:r>
        <w:t xml:space="preserve"> solo para provimento habitacional de interesse social.</w:t>
      </w:r>
    </w:p>
    <w:p w14:paraId="35A9C6A2" w14:textId="77777777" w:rsidR="00FD2650" w:rsidRDefault="00BB35C4">
      <w:pPr>
        <w:ind w:left="-5"/>
      </w:pPr>
      <w:r>
        <w:t>§ 1º Para fins do disposto no caput, são considerados parcelamentos do solo para provimento habitacional de interesse social aqueles promovidos pelo poder público ou ente privado que visam ampliar a o</w:t>
      </w:r>
      <w:r>
        <w:t>ferta habitacional de interesse social, observados critérios de faixa de renda mensal dos beneficiários de programas habitacionais vigentes em âmbito distrital ou federal.</w:t>
      </w:r>
    </w:p>
    <w:p w14:paraId="4D35FFB4" w14:textId="77777777" w:rsidR="00FD2650" w:rsidRDefault="00BB35C4">
      <w:pPr>
        <w:spacing w:after="253"/>
        <w:ind w:left="-5"/>
      </w:pPr>
      <w:r>
        <w:t>§ 2º O parcelamento do solo que se enquadre no disposto no § 1º é objeto de análise,</w:t>
      </w:r>
      <w:r>
        <w:t xml:space="preserve"> aprovação e implantação prioritárias pelos órgãos e agentes afetos ao processo de parcelamento.</w:t>
      </w:r>
    </w:p>
    <w:p w14:paraId="2B9F87D7" w14:textId="77777777" w:rsidR="00FD2650" w:rsidRDefault="00BB35C4">
      <w:pPr>
        <w:spacing w:after="277" w:line="260" w:lineRule="auto"/>
        <w:ind w:left="27" w:right="17"/>
        <w:jc w:val="center"/>
      </w:pPr>
      <w:r>
        <w:rPr>
          <w:b/>
        </w:rPr>
        <w:t>CAPÍTULO II</w:t>
      </w:r>
    </w:p>
    <w:p w14:paraId="222B08B7" w14:textId="77777777" w:rsidR="00FD2650" w:rsidRDefault="00BB35C4">
      <w:pPr>
        <w:pStyle w:val="Ttulo1"/>
        <w:ind w:left="27" w:right="17"/>
      </w:pPr>
      <w:r>
        <w:t>DA ATRIBUIÇÃO DO ÓRGÃO GESTOR DO DESENVOLVIMENTO TERRITORIAL E URBANO</w:t>
      </w:r>
    </w:p>
    <w:p w14:paraId="67FA2480" w14:textId="77777777" w:rsidR="00FD2650" w:rsidRDefault="00BB35C4">
      <w:pPr>
        <w:ind w:left="-5"/>
      </w:pPr>
      <w:r>
        <w:rPr>
          <w:b/>
        </w:rPr>
        <w:t>Art. 56.</w:t>
      </w:r>
      <w:r>
        <w:t xml:space="preserve"> Compete ao órgão gestor do desenvolvimento territorial e urbano:</w:t>
      </w:r>
    </w:p>
    <w:p w14:paraId="02574268" w14:textId="77777777" w:rsidR="00FD2650" w:rsidRDefault="00BB35C4">
      <w:pPr>
        <w:numPr>
          <w:ilvl w:val="0"/>
          <w:numId w:val="14"/>
        </w:numPr>
      </w:pPr>
      <w:r>
        <w:t>- e</w:t>
      </w:r>
      <w:r>
        <w:t>stabelecer regras e procedimentos simplificados para o parcelamento do solo urbano para provimento habitacional de interesse social;</w:t>
      </w:r>
    </w:p>
    <w:p w14:paraId="689B4594" w14:textId="77777777" w:rsidR="00FD2650" w:rsidRDefault="00BB35C4">
      <w:pPr>
        <w:numPr>
          <w:ilvl w:val="0"/>
          <w:numId w:val="14"/>
        </w:numPr>
      </w:pPr>
      <w:r>
        <w:t>- autorizar, a requerimento dos proprietários, o uso exclusivamente residencial emlotes destinados a programas habitacionai</w:t>
      </w:r>
      <w:r>
        <w:t>s de interesse social, inclusive em parcelamentos do solo já registrados;</w:t>
      </w:r>
    </w:p>
    <w:p w14:paraId="27C928A5" w14:textId="77777777" w:rsidR="00FD2650" w:rsidRDefault="00BB35C4">
      <w:pPr>
        <w:ind w:left="-5"/>
      </w:pPr>
      <w:r>
        <w:t>§ 1º As regras, os procedimentos simplificados e as áreas de que trata este artigo são aprovados por ato do chefe do Poder Executivo.</w:t>
      </w:r>
    </w:p>
    <w:p w14:paraId="6B28FF4E" w14:textId="77777777" w:rsidR="00FD2650" w:rsidRDefault="00BB35C4">
      <w:pPr>
        <w:ind w:left="-5"/>
      </w:pPr>
      <w:r>
        <w:t xml:space="preserve">§ </w:t>
      </w:r>
      <w:r>
        <w:t>2º Estudos podem estabelecer densidade populacional específica, com vistas ao atendimento da política de provimento habitacional de interesse social, mediante compensação com a densidade de outras áreas, atendendo critérios estabelecidos no regulamento des</w:t>
      </w:r>
      <w:r>
        <w:t>ta Lei Complementar.</w:t>
      </w:r>
    </w:p>
    <w:p w14:paraId="1ED74A79" w14:textId="77777777" w:rsidR="00FD2650" w:rsidRDefault="00BB35C4">
      <w:pPr>
        <w:ind w:left="-5"/>
      </w:pPr>
      <w:r>
        <w:rPr>
          <w:b/>
        </w:rPr>
        <w:t>Art. 57.</w:t>
      </w:r>
      <w:r>
        <w:t xml:space="preserve"> Nas matrículas das unidades imobiliárias decorrentes do parcelamento tratado neste Título, devem constar:</w:t>
      </w:r>
    </w:p>
    <w:p w14:paraId="4450D69A" w14:textId="77777777" w:rsidR="00FD2650" w:rsidRDefault="00BB35C4">
      <w:pPr>
        <w:numPr>
          <w:ilvl w:val="0"/>
          <w:numId w:val="15"/>
        </w:numPr>
        <w:ind w:hanging="129"/>
      </w:pPr>
      <w:r>
        <w:t>- a destinação à habitação de interesse social;</w:t>
      </w:r>
    </w:p>
    <w:p w14:paraId="6C45B932" w14:textId="77777777" w:rsidR="00FD2650" w:rsidRDefault="00BB35C4">
      <w:pPr>
        <w:numPr>
          <w:ilvl w:val="0"/>
          <w:numId w:val="15"/>
        </w:numPr>
        <w:ind w:hanging="129"/>
      </w:pPr>
      <w:r>
        <w:t>- a restrição da comercialização, conforme os critérios estabelecidos no</w:t>
      </w:r>
      <w:r>
        <w:t>s programashabitacionais vigentes em âmbito distrital ou federal, observado, no mínimo, a faixa de renda mensal dos beneficiários.</w:t>
      </w:r>
    </w:p>
    <w:p w14:paraId="49DE988B" w14:textId="77777777" w:rsidR="00FD2650" w:rsidRDefault="00BB35C4">
      <w:pPr>
        <w:ind w:left="-5"/>
      </w:pPr>
      <w:r>
        <w:rPr>
          <w:b/>
        </w:rPr>
        <w:t>Art. 58.</w:t>
      </w:r>
      <w:r>
        <w:t xml:space="preserve"> O parcelamento de que trata este Título não exime o parcelador do atendimento à legislação ambiental vigente.</w:t>
      </w:r>
    </w:p>
    <w:p w14:paraId="7B8EDD31" w14:textId="77777777" w:rsidR="00FD2650" w:rsidRDefault="00BB35C4">
      <w:pPr>
        <w:ind w:left="-5"/>
      </w:pPr>
      <w:r>
        <w:rPr>
          <w:b/>
        </w:rPr>
        <w:t>Art. 5</w:t>
      </w:r>
      <w:r>
        <w:rPr>
          <w:b/>
        </w:rPr>
        <w:t>9.</w:t>
      </w:r>
      <w:r>
        <w:t xml:space="preserve"> As obras e intervenções de infraestrutura para os parcelamentos previstos neste Título devem obedecer aos parâmetros técnicos estabelecidos pela ABNT e normas específicas das agências reguladoras.</w:t>
      </w:r>
    </w:p>
    <w:p w14:paraId="32C892B1" w14:textId="77777777" w:rsidR="00FD2650" w:rsidRDefault="00BB35C4">
      <w:pPr>
        <w:spacing w:after="297"/>
        <w:ind w:left="-5"/>
      </w:pPr>
      <w:r>
        <w:rPr>
          <w:b/>
        </w:rPr>
        <w:t>Parágrafo único</w:t>
      </w:r>
      <w:r>
        <w:t>. Caso não haja parâmetro técnico definido pela ABNT para obras e intervenções específicas, devem ser obedecidas as normativas da respectiva entidade gestora.</w:t>
      </w:r>
    </w:p>
    <w:p w14:paraId="53B06DBC" w14:textId="77777777" w:rsidR="00FD2650" w:rsidRDefault="00BB35C4">
      <w:pPr>
        <w:pStyle w:val="Ttulo1"/>
        <w:ind w:left="27" w:right="17"/>
      </w:pPr>
      <w:r>
        <w:t>TÍTULO V DA RETIFICAÇÃO E AJUSTES DE PROJETO DE URBANISMO REGISTRADO</w:t>
      </w:r>
    </w:p>
    <w:p w14:paraId="326EB28B" w14:textId="77777777" w:rsidR="00FD2650" w:rsidRDefault="00BB35C4">
      <w:pPr>
        <w:ind w:left="-5"/>
      </w:pPr>
      <w:r>
        <w:rPr>
          <w:b/>
        </w:rPr>
        <w:t>Art. 60.</w:t>
      </w:r>
      <w:r>
        <w:t xml:space="preserve"> O projeto urbanísti</w:t>
      </w:r>
      <w:r>
        <w:t xml:space="preserve">co registrado em cartório de registro de imóveis pode ser objeto de retificações e ajustes, aprovados por ato próprio do órgão gestor do desenvolvimento territorial e urbano do Distrito Federal, para corrigir erros materiais, coordenadas, azimutes e cotas </w:t>
      </w:r>
      <w:r>
        <w:t>de amarração de lotes ou projeções para adequá-lo à implantação do parcelamento, quando:</w:t>
      </w:r>
    </w:p>
    <w:p w14:paraId="5BC451E4" w14:textId="77777777" w:rsidR="00FD2650" w:rsidRDefault="00BB35C4">
      <w:pPr>
        <w:numPr>
          <w:ilvl w:val="0"/>
          <w:numId w:val="16"/>
        </w:numPr>
      </w:pPr>
      <w:r>
        <w:t>- houver interferência com infraestrutura implantada cujo remanejamento não se apresentar exequível;</w:t>
      </w:r>
    </w:p>
    <w:p w14:paraId="1586780A" w14:textId="77777777" w:rsidR="00FD2650" w:rsidRDefault="00BB35C4">
      <w:pPr>
        <w:numPr>
          <w:ilvl w:val="0"/>
          <w:numId w:val="16"/>
        </w:numPr>
      </w:pPr>
      <w:r>
        <w:t>- a implantação ou o remanejamento de vias prejudicar ou inviabili</w:t>
      </w:r>
      <w:r>
        <w:t>zar a locação ou oacesso a lotes ou projeções;</w:t>
      </w:r>
    </w:p>
    <w:p w14:paraId="62B7D3CC" w14:textId="77777777" w:rsidR="00FD2650" w:rsidRDefault="00BB35C4">
      <w:pPr>
        <w:numPr>
          <w:ilvl w:val="0"/>
          <w:numId w:val="16"/>
        </w:numPr>
      </w:pPr>
      <w:r>
        <w:t>- for identificada a presença de conjunto de espécies arbóreas ou implantação depraças, parques e unidades de conservação sobre lotes ou projeções;</w:t>
      </w:r>
    </w:p>
    <w:p w14:paraId="414533D8" w14:textId="77777777" w:rsidR="00FD2650" w:rsidRDefault="00BB35C4">
      <w:pPr>
        <w:numPr>
          <w:ilvl w:val="0"/>
          <w:numId w:val="16"/>
        </w:numPr>
      </w:pPr>
      <w:r>
        <w:t>- houver deslocamento de lote ou de conjunto de lotes em rela</w:t>
      </w:r>
      <w:r>
        <w:t>ção ao projeto deparcelamento registrado, por erro de locação;</w:t>
      </w:r>
    </w:p>
    <w:p w14:paraId="16E2AD2E" w14:textId="77777777" w:rsidR="00FD2650" w:rsidRDefault="00BB35C4">
      <w:pPr>
        <w:numPr>
          <w:ilvl w:val="0"/>
          <w:numId w:val="16"/>
        </w:numPr>
      </w:pPr>
      <w:r>
        <w:t>- não for possível implantar o lote conforme o projeto de parcelamento registrado, porerro de locação de lotes vizinhos;</w:t>
      </w:r>
    </w:p>
    <w:p w14:paraId="111A6AAC" w14:textId="77777777" w:rsidR="00FD2650" w:rsidRDefault="00BB35C4">
      <w:pPr>
        <w:numPr>
          <w:ilvl w:val="0"/>
          <w:numId w:val="16"/>
        </w:numPr>
      </w:pPr>
      <w:r>
        <w:t>- houver implantação de vias de sistema de transporte de forma diversa d</w:t>
      </w:r>
      <w:r>
        <w:t>aquelaprevista em projeto de parcelamento registrado, que inviabilize a devida implantação dos lotes conforme o projeto de parcelamento registrado;</w:t>
      </w:r>
    </w:p>
    <w:p w14:paraId="3D7AFB5C" w14:textId="77777777" w:rsidR="00FD2650" w:rsidRDefault="00BB35C4">
      <w:pPr>
        <w:numPr>
          <w:ilvl w:val="0"/>
          <w:numId w:val="16"/>
        </w:numPr>
      </w:pPr>
      <w:r>
        <w:t>- houver erro de anotação das dimensões, área do lote e endereçamento de projetoque configure erro material;</w:t>
      </w:r>
    </w:p>
    <w:p w14:paraId="3209DF13" w14:textId="77777777" w:rsidR="00FD2650" w:rsidRDefault="00BB35C4">
      <w:pPr>
        <w:numPr>
          <w:ilvl w:val="0"/>
          <w:numId w:val="16"/>
        </w:numPr>
      </w:pPr>
      <w:r>
        <w:t>- forem identificadas divergências entre o projeto de urbanismo de regularizaçãofundiária aprovado e a realidade fática constatada no momento do registro.</w:t>
      </w:r>
    </w:p>
    <w:p w14:paraId="3FBFAFE6" w14:textId="77777777" w:rsidR="00FD2650" w:rsidRDefault="00BB35C4">
      <w:pPr>
        <w:ind w:left="-5"/>
      </w:pPr>
      <w:r>
        <w:t>§ 1º O disposto neste artigo fica condicionado à anuência dos proprietários do lote objeto da adequa</w:t>
      </w:r>
      <w:r>
        <w:t>ção e dos lotes vizinhos, caso haja alteração de confrontação.</w:t>
      </w:r>
    </w:p>
    <w:p w14:paraId="37CBD5C9" w14:textId="77777777" w:rsidR="00FD2650" w:rsidRDefault="00BB35C4">
      <w:pPr>
        <w:ind w:left="-5"/>
      </w:pPr>
      <w:r>
        <w:t>§ 2º A inexequibilidade de que trata o inciso I do caput deve ser confirmada por manifestação técnica conclusiva do órgão responsável pela gestão da respectiva infraestrutura.</w:t>
      </w:r>
    </w:p>
    <w:p w14:paraId="21D54195" w14:textId="77777777" w:rsidR="00FD2650" w:rsidRDefault="00BB35C4">
      <w:pPr>
        <w:ind w:left="-5"/>
      </w:pPr>
      <w:r>
        <w:t>§ 3º Os atos prat</w:t>
      </w:r>
      <w:r>
        <w:t>icados na forma do caput não podem resultar em redução de área pública, exceto nos casos previstos no inciso VIII do caput, na proporção de 10% da área do lote objeto da retificação, desde que não impliquem alteração de sistema viário.</w:t>
      </w:r>
    </w:p>
    <w:p w14:paraId="0D41C880" w14:textId="77777777" w:rsidR="00FD2650" w:rsidRDefault="00BB35C4">
      <w:pPr>
        <w:ind w:left="-5"/>
      </w:pPr>
      <w:r>
        <w:t>§ 4º Nos casos previ</w:t>
      </w:r>
      <w:r>
        <w:t>stos no inciso III do caput, à exceção da implantação de praças e parques urbanos, as retificações e ajustes devem ser submetidos à apreciação do órgão executor da política ambiental do Distrito Federal.</w:t>
      </w:r>
    </w:p>
    <w:p w14:paraId="2FB58209" w14:textId="77777777" w:rsidR="00FD2650" w:rsidRDefault="00BB35C4">
      <w:pPr>
        <w:ind w:left="-5"/>
      </w:pPr>
      <w:r>
        <w:t>§ 5º É assegurada prioridade às retificações e ajust</w:t>
      </w:r>
      <w:r>
        <w:t>es dos projetos urbanísticos localizados em Áreas de Regularização de Interesse Social - ARIS.</w:t>
      </w:r>
    </w:p>
    <w:p w14:paraId="614A5B33" w14:textId="77777777" w:rsidR="00FD2650" w:rsidRDefault="00BB35C4">
      <w:pPr>
        <w:spacing w:after="283"/>
        <w:ind w:left="-5"/>
      </w:pPr>
      <w:r>
        <w:rPr>
          <w:b/>
        </w:rPr>
        <w:t>Art. 61.</w:t>
      </w:r>
      <w:r>
        <w:t xml:space="preserve"> São dispensadas de participação popular e deliberação do Conplan as retificações e ajustes de projeto urbanístico nas hipóteses previstas neste Capítulo</w:t>
      </w:r>
      <w:r>
        <w:t>, exceto quando houver qualquer redução de área pública.</w:t>
      </w:r>
    </w:p>
    <w:p w14:paraId="7C999BC0" w14:textId="77777777" w:rsidR="00FD2650" w:rsidRDefault="00BB35C4">
      <w:pPr>
        <w:spacing w:after="277" w:line="260" w:lineRule="auto"/>
        <w:ind w:left="27" w:right="17"/>
        <w:jc w:val="center"/>
      </w:pPr>
      <w:r>
        <w:rPr>
          <w:b/>
        </w:rPr>
        <w:t>TÍTULO VI DO REPARCELAMENTO DO SOLO URBANO</w:t>
      </w:r>
    </w:p>
    <w:p w14:paraId="2BF907FE" w14:textId="77777777" w:rsidR="00FD2650" w:rsidRDefault="00BB35C4">
      <w:pPr>
        <w:pStyle w:val="Ttulo1"/>
        <w:ind w:left="27" w:right="17"/>
      </w:pPr>
      <w:r>
        <w:t>CAPÍTULO I DOS REQUISITOS</w:t>
      </w:r>
    </w:p>
    <w:p w14:paraId="0BB45CD7" w14:textId="77777777" w:rsidR="00FD2650" w:rsidRDefault="00BB35C4">
      <w:pPr>
        <w:ind w:left="-5"/>
      </w:pPr>
      <w:r>
        <w:rPr>
          <w:b/>
        </w:rPr>
        <w:t>Art. 62.</w:t>
      </w:r>
      <w:r>
        <w:t xml:space="preserve"> Para os fins desta Lei Complementar, o reparcelamento do solo consiste na reformulação de áreas previamente parceladas e </w:t>
      </w:r>
      <w:r>
        <w:t>registradas no cartório de registro de imóveis, com ajuste de sistema viário, áreas públicas e unidades imobiliárias.</w:t>
      </w:r>
    </w:p>
    <w:p w14:paraId="215A551C" w14:textId="77777777" w:rsidR="00FD2650" w:rsidRDefault="00BB35C4">
      <w:pPr>
        <w:ind w:left="-5"/>
      </w:pPr>
      <w:r>
        <w:t>§ 1º O reparcelamento do solo deve atender aos seguintes atos:</w:t>
      </w:r>
    </w:p>
    <w:p w14:paraId="217FE512" w14:textId="77777777" w:rsidR="00FD2650" w:rsidRDefault="00BB35C4">
      <w:pPr>
        <w:numPr>
          <w:ilvl w:val="0"/>
          <w:numId w:val="17"/>
        </w:numPr>
        <w:ind w:hanging="283"/>
      </w:pPr>
      <w:r>
        <w:t>- aprovação de projeto de urbanismo pelo órgão gestor do desenvolvimento te</w:t>
      </w:r>
      <w:r>
        <w:t>rritoriale urbano do Distrito Federal;</w:t>
      </w:r>
    </w:p>
    <w:p w14:paraId="4283AB78" w14:textId="77777777" w:rsidR="00FD2650" w:rsidRDefault="00BB35C4">
      <w:pPr>
        <w:numPr>
          <w:ilvl w:val="0"/>
          <w:numId w:val="17"/>
        </w:numPr>
        <w:ind w:hanging="283"/>
      </w:pPr>
      <w:r>
        <w:t>- deliberação do Conplan;</w:t>
      </w:r>
    </w:p>
    <w:p w14:paraId="505602D1" w14:textId="77777777" w:rsidR="00FD2650" w:rsidRDefault="00BB35C4">
      <w:pPr>
        <w:numPr>
          <w:ilvl w:val="0"/>
          <w:numId w:val="17"/>
        </w:numPr>
        <w:ind w:hanging="283"/>
      </w:pPr>
      <w:r>
        <w:t>- aprovação do reparcelamento do solo por ato do chefe do Poder Executivo;</w:t>
      </w:r>
    </w:p>
    <w:p w14:paraId="0EB6FF2B" w14:textId="77777777" w:rsidR="00FD2650" w:rsidRDefault="00BB35C4">
      <w:pPr>
        <w:numPr>
          <w:ilvl w:val="0"/>
          <w:numId w:val="17"/>
        </w:numPr>
        <w:ind w:hanging="283"/>
      </w:pPr>
      <w:r>
        <w:t>- a expedição da licença urbanística.</w:t>
      </w:r>
    </w:p>
    <w:p w14:paraId="1D67D609" w14:textId="77777777" w:rsidR="00FD2650" w:rsidRDefault="00BB35C4">
      <w:pPr>
        <w:ind w:left="-5"/>
      </w:pPr>
      <w:r>
        <w:t>§ 2º O procedimento previsto no § 1º, I, e o conteúdo exigido para expedição da licença urbanística serão definidos no regulamento desta Lei Complementar.</w:t>
      </w:r>
    </w:p>
    <w:p w14:paraId="338AE0B3" w14:textId="77777777" w:rsidR="00FD2650" w:rsidRDefault="00BB35C4">
      <w:pPr>
        <w:ind w:left="-5"/>
      </w:pPr>
      <w:r>
        <w:t>§ 3º O disposto neste artigo fica condicionado à anuência dos proprietários do lote objeto da adequaç</w:t>
      </w:r>
      <w:r>
        <w:t>ão e dos lotes vizinhos, caso haja alteração de confrontação.</w:t>
      </w:r>
    </w:p>
    <w:p w14:paraId="71DB0D2A" w14:textId="77777777" w:rsidR="00FD2650" w:rsidRDefault="00BB35C4">
      <w:pPr>
        <w:ind w:left="-5"/>
      </w:pPr>
      <w:r>
        <w:rPr>
          <w:b/>
        </w:rPr>
        <w:t>Art. 63.</w:t>
      </w:r>
      <w:r>
        <w:t xml:space="preserve"> Fica autorizado o reparcelamento de áreas previamente registradas em cartório de registro de imóveis na forma desta Lei Complementar e em sua regulamentação, nas seguintes hipóteses:</w:t>
      </w:r>
    </w:p>
    <w:p w14:paraId="7B94F1CD" w14:textId="77777777" w:rsidR="00FD2650" w:rsidRDefault="00BB35C4">
      <w:pPr>
        <w:numPr>
          <w:ilvl w:val="0"/>
          <w:numId w:val="18"/>
        </w:numPr>
        <w:ind w:hanging="193"/>
      </w:pPr>
      <w:r>
        <w:t xml:space="preserve">- </w:t>
      </w:r>
      <w:r>
        <w:t>criação e regularização de lotes destinados a equipamentos públicos já implantados;</w:t>
      </w:r>
    </w:p>
    <w:p w14:paraId="1C0D34E5" w14:textId="77777777" w:rsidR="00FD2650" w:rsidRDefault="00BB35C4">
      <w:pPr>
        <w:numPr>
          <w:ilvl w:val="0"/>
          <w:numId w:val="18"/>
        </w:numPr>
        <w:ind w:hanging="193"/>
      </w:pPr>
      <w:r>
        <w:t>- reformulação de desenho urbano sem redução das áreas públicas;</w:t>
      </w:r>
    </w:p>
    <w:p w14:paraId="41B2EC90" w14:textId="77777777" w:rsidR="00FD2650" w:rsidRDefault="00BB35C4">
      <w:pPr>
        <w:numPr>
          <w:ilvl w:val="0"/>
          <w:numId w:val="18"/>
        </w:numPr>
        <w:ind w:hanging="193"/>
      </w:pPr>
      <w:r>
        <w:t>- reformulação de desenho urbano com alteração das áreas das unidades imobiliárias e das áreas públicas;</w:t>
      </w:r>
    </w:p>
    <w:p w14:paraId="082A3312" w14:textId="77777777" w:rsidR="00FD2650" w:rsidRDefault="00BB35C4">
      <w:pPr>
        <w:numPr>
          <w:ilvl w:val="0"/>
          <w:numId w:val="18"/>
        </w:numPr>
        <w:ind w:hanging="193"/>
      </w:pPr>
      <w:r>
        <w:t xml:space="preserve">- </w:t>
      </w:r>
      <w:r>
        <w:t>reformulação de desenho urbano com ou sem alteração das áreas das unidadesimobiliárias e das áreas públicas, e com alteração de usos e parâmetros urbanísticos;</w:t>
      </w:r>
    </w:p>
    <w:p w14:paraId="55F5FC73" w14:textId="77777777" w:rsidR="00FD2650" w:rsidRDefault="00BB35C4">
      <w:pPr>
        <w:numPr>
          <w:ilvl w:val="0"/>
          <w:numId w:val="18"/>
        </w:numPr>
        <w:ind w:hanging="193"/>
      </w:pPr>
      <w:r>
        <w:t>- criação e regularização de áreas destinadas a parques urbanos ou unidades deconservação previs</w:t>
      </w:r>
      <w:r>
        <w:t>tas na Lei federal nº 12.651, de 25 de maio de 2012, com ou sem alteração das áreas das unidades imobiliárias e das áreas públicas.</w:t>
      </w:r>
    </w:p>
    <w:p w14:paraId="58E2A97C" w14:textId="77777777" w:rsidR="00FD2650" w:rsidRDefault="00BB35C4">
      <w:pPr>
        <w:ind w:left="-5"/>
      </w:pPr>
      <w:r>
        <w:t>§ 1º A aprovação do reparcelamento de que trata este Título pelo órgão gestor do desenvolvimento territorial e urbano do Dis</w:t>
      </w:r>
      <w:r>
        <w:t>trito Federal fica condicionada ao atendimento da legislação vigente.</w:t>
      </w:r>
    </w:p>
    <w:p w14:paraId="0A8CCE7F" w14:textId="77777777" w:rsidR="00FD2650" w:rsidRDefault="00BB35C4">
      <w:pPr>
        <w:ind w:left="-5"/>
      </w:pPr>
      <w:r>
        <w:t>§ 2º As áreas de praças no Distrito Federal não são passíveis de reparcelamento, exceto quando sua área puder ser compensada nas adjacências ou mediante desconstituição de unidades imobi</w:t>
      </w:r>
      <w:r>
        <w:t>liárias não alienadas.</w:t>
      </w:r>
    </w:p>
    <w:p w14:paraId="56DA8672" w14:textId="77777777" w:rsidR="00FD2650" w:rsidRDefault="00BB35C4">
      <w:pPr>
        <w:ind w:left="-5"/>
      </w:pPr>
      <w:r>
        <w:t xml:space="preserve">§ 3º Excetuam-se do disposto no § 2º as áreas sujeitas à regularização nos termos da </w:t>
      </w:r>
      <w:hyperlink r:id="rId24">
        <w:r>
          <w:rPr>
            <w:color w:val="0000EE"/>
            <w:u w:val="single" w:color="0000EE"/>
          </w:rPr>
          <w:t>Lei Complementar nº 806</w:t>
        </w:r>
      </w:hyperlink>
      <w:hyperlink r:id="rId25">
        <w:r>
          <w:rPr>
            <w:color w:val="0000EE"/>
          </w:rPr>
          <w:t>,</w:t>
        </w:r>
      </w:hyperlink>
      <w:hyperlink r:id="rId26">
        <w:r>
          <w:rPr>
            <w:color w:val="0000EE"/>
            <w:u w:val="single" w:color="0000EE"/>
          </w:rPr>
          <w:t xml:space="preserve"> de 12 de </w:t>
        </w:r>
      </w:hyperlink>
      <w:hyperlink r:id="rId27">
        <w:r>
          <w:rPr>
            <w:color w:val="0000EE"/>
          </w:rPr>
          <w:t>j</w:t>
        </w:r>
      </w:hyperlink>
      <w:hyperlink r:id="rId28">
        <w:r>
          <w:rPr>
            <w:color w:val="0000EE"/>
            <w:u w:val="single" w:color="0000EE"/>
          </w:rPr>
          <w:t>unho de 2009</w:t>
        </w:r>
      </w:hyperlink>
      <w:r>
        <w:t>.</w:t>
      </w:r>
    </w:p>
    <w:p w14:paraId="1864B8FB" w14:textId="77777777" w:rsidR="00FD2650" w:rsidRDefault="00BB35C4">
      <w:pPr>
        <w:ind w:left="-5"/>
      </w:pPr>
      <w:r>
        <w:t>§ 4º Quando exigido pela legislação ambiental específica, o reparcelamento de que trata este Título é submetido à análise do órgão ambiental.</w:t>
      </w:r>
    </w:p>
    <w:p w14:paraId="6B19286F" w14:textId="77777777" w:rsidR="00FD2650" w:rsidRDefault="00BB35C4">
      <w:pPr>
        <w:ind w:left="-5"/>
      </w:pPr>
      <w:r>
        <w:t xml:space="preserve">§ 5º Quando a área dos lotes resultantes do reparcelamento </w:t>
      </w:r>
      <w:r>
        <w:t>não se enquadrar na faixa de área do lote original previsto na legislação de uso e ocupação do solo, deve ser criada nova faixa de área, mantendo inalterados os parâmetros originais.</w:t>
      </w:r>
    </w:p>
    <w:p w14:paraId="3F310D74" w14:textId="77777777" w:rsidR="00FD2650" w:rsidRDefault="00BB35C4">
      <w:pPr>
        <w:ind w:left="-5"/>
      </w:pPr>
      <w:r>
        <w:t>§ 6º As alterações de usos e parâmetros urbanísticos de que trata o incis</w:t>
      </w:r>
      <w:r>
        <w:t>o IV do caput podem ser autorizadas pelo órgão gestor do desenvolvimento territorial e urbano do Distrito Federal para fins de licenciamento urbanístico, devendo ser, após sua efetiva implantação, necessariamente incorporados à Lei de Uso e Ocupação de Sol</w:t>
      </w:r>
      <w:r>
        <w:t>o.</w:t>
      </w:r>
    </w:p>
    <w:p w14:paraId="57DE00F8" w14:textId="77777777" w:rsidR="00FD2650" w:rsidRDefault="00BB35C4">
      <w:pPr>
        <w:ind w:left="-5"/>
      </w:pPr>
      <w:r>
        <w:rPr>
          <w:b/>
        </w:rPr>
        <w:t>Art. 64.</w:t>
      </w:r>
      <w:r>
        <w:t xml:space="preserve"> O reparcelamento, nas hipóteses do art. 63, I e II, fica dispensado da exigência de estudo de impacto urbanístico, estudo ambiental, processo de participação popular e deliberação do Conplan.</w:t>
      </w:r>
    </w:p>
    <w:p w14:paraId="7AD7FE29" w14:textId="77777777" w:rsidR="00FD2650" w:rsidRDefault="00BB35C4">
      <w:pPr>
        <w:ind w:left="-5"/>
      </w:pPr>
      <w:r>
        <w:rPr>
          <w:b/>
        </w:rPr>
        <w:t>Art. 65.</w:t>
      </w:r>
      <w:r>
        <w:t xml:space="preserve"> O reparcelamento para reformulação de desen</w:t>
      </w:r>
      <w:r>
        <w:t>ho urbano sem redução das áreas públicas, na hipótese do art. 63, II, tem por finalidade a qualificação urbana das áreas consolidadas do Distrito Federal.</w:t>
      </w:r>
    </w:p>
    <w:p w14:paraId="4B3E6374" w14:textId="77777777" w:rsidR="00FD2650" w:rsidRDefault="00BB35C4">
      <w:pPr>
        <w:ind w:left="-5"/>
      </w:pPr>
      <w:r>
        <w:rPr>
          <w:b/>
        </w:rPr>
        <w:t>Parágrafo único</w:t>
      </w:r>
      <w:r>
        <w:t>. A reformulação de desenho urbano tratada no caput contempla:</w:t>
      </w:r>
    </w:p>
    <w:p w14:paraId="337A3D05" w14:textId="77777777" w:rsidR="00FD2650" w:rsidRDefault="00BB35C4">
      <w:pPr>
        <w:numPr>
          <w:ilvl w:val="0"/>
          <w:numId w:val="19"/>
        </w:numPr>
        <w:ind w:hanging="283"/>
      </w:pPr>
      <w:r>
        <w:t>- o redimensionamento d</w:t>
      </w:r>
      <w:r>
        <w:t>as unidades imobiliárias, com ajuste no formato de lotes ouprojeções;</w:t>
      </w:r>
    </w:p>
    <w:p w14:paraId="7383C786" w14:textId="77777777" w:rsidR="00FD2650" w:rsidRDefault="00BB35C4">
      <w:pPr>
        <w:numPr>
          <w:ilvl w:val="0"/>
          <w:numId w:val="19"/>
        </w:numPr>
        <w:ind w:hanging="283"/>
      </w:pPr>
      <w:r>
        <w:t>- as alterações de traçado viário e estacionamentos;</w:t>
      </w:r>
    </w:p>
    <w:p w14:paraId="218A504D" w14:textId="77777777" w:rsidR="00FD2650" w:rsidRDefault="00BB35C4">
      <w:pPr>
        <w:numPr>
          <w:ilvl w:val="0"/>
          <w:numId w:val="19"/>
        </w:numPr>
        <w:ind w:hanging="283"/>
      </w:pPr>
      <w:r>
        <w:t>- a compensação de áreas entre equipamentos públicos e entre equipamentos públicos e áreas públicas;</w:t>
      </w:r>
    </w:p>
    <w:p w14:paraId="52374DBF" w14:textId="77777777" w:rsidR="00FD2650" w:rsidRDefault="00BB35C4">
      <w:pPr>
        <w:numPr>
          <w:ilvl w:val="0"/>
          <w:numId w:val="19"/>
        </w:numPr>
        <w:ind w:hanging="283"/>
      </w:pPr>
      <w:r>
        <w:t>- o desenho de novos espaços liv</w:t>
      </w:r>
      <w:r>
        <w:t>res públicos.</w:t>
      </w:r>
    </w:p>
    <w:p w14:paraId="2EAE85EF" w14:textId="77777777" w:rsidR="00FD2650" w:rsidRDefault="00BB35C4">
      <w:pPr>
        <w:ind w:left="-5"/>
      </w:pPr>
      <w:r>
        <w:rPr>
          <w:b/>
        </w:rPr>
        <w:t>Art. 66.</w:t>
      </w:r>
      <w:r>
        <w:t xml:space="preserve"> A reformulação de desenho urbano de áreas parceladas com alteração das unidades imobiliárias e redução das áreas públicas, nas hipóteses do art. 63, III e IV, tem por finalidade o cumprimento do objetivo do PDOT de otimização e prior</w:t>
      </w:r>
      <w:r>
        <w:t>ização da ocupação urbana em áreas com infraestrutura implantada.</w:t>
      </w:r>
    </w:p>
    <w:p w14:paraId="7854EABA" w14:textId="77777777" w:rsidR="00FD2650" w:rsidRDefault="00BB35C4">
      <w:pPr>
        <w:ind w:left="-5"/>
      </w:pPr>
      <w:r>
        <w:t>§ 1º A reformulação de desenho urbano tratada no caput pode contemplar:</w:t>
      </w:r>
    </w:p>
    <w:p w14:paraId="6CBDD7A8" w14:textId="77777777" w:rsidR="00FD2650" w:rsidRDefault="00BB35C4">
      <w:pPr>
        <w:numPr>
          <w:ilvl w:val="0"/>
          <w:numId w:val="20"/>
        </w:numPr>
        <w:ind w:hanging="257"/>
      </w:pPr>
      <w:r>
        <w:t>- alterações de traçado viário e estacionamentos;</w:t>
      </w:r>
    </w:p>
    <w:p w14:paraId="4A072C0F" w14:textId="77777777" w:rsidR="00FD2650" w:rsidRDefault="00BB35C4">
      <w:pPr>
        <w:numPr>
          <w:ilvl w:val="0"/>
          <w:numId w:val="20"/>
        </w:numPr>
        <w:ind w:hanging="257"/>
      </w:pPr>
      <w:r>
        <w:t>- redesenho de espaços livres públicos;</w:t>
      </w:r>
    </w:p>
    <w:p w14:paraId="1032282C" w14:textId="77777777" w:rsidR="00FD2650" w:rsidRDefault="00BB35C4">
      <w:pPr>
        <w:numPr>
          <w:ilvl w:val="0"/>
          <w:numId w:val="20"/>
        </w:numPr>
        <w:ind w:hanging="257"/>
      </w:pPr>
      <w:r>
        <w:t>- alteração ou criação de unidades imobiliárias e de áreas públicas.</w:t>
      </w:r>
    </w:p>
    <w:p w14:paraId="6F3BE8F6" w14:textId="77777777" w:rsidR="00FD2650" w:rsidRDefault="00BB35C4">
      <w:pPr>
        <w:spacing w:after="5"/>
        <w:ind w:left="-5"/>
      </w:pPr>
      <w:r>
        <w:t>§ 2º O reparcelamento de que trata o caput deste artigo, bem como a hipótese do art.</w:t>
      </w:r>
    </w:p>
    <w:p w14:paraId="6865226C" w14:textId="77777777" w:rsidR="00FD2650" w:rsidRDefault="00BB35C4">
      <w:pPr>
        <w:ind w:left="-5"/>
      </w:pPr>
      <w:r>
        <w:t>63, V, ficam condicionados, além dos requisitos previstos no a</w:t>
      </w:r>
      <w:r>
        <w:t>rt. 62, à:</w:t>
      </w:r>
    </w:p>
    <w:p w14:paraId="0AE66939" w14:textId="77777777" w:rsidR="00FD2650" w:rsidRDefault="00BB35C4">
      <w:pPr>
        <w:numPr>
          <w:ilvl w:val="0"/>
          <w:numId w:val="21"/>
        </w:numPr>
        <w:ind w:hanging="257"/>
      </w:pPr>
      <w:r>
        <w:t>- participação popular;</w:t>
      </w:r>
    </w:p>
    <w:p w14:paraId="445F56F8" w14:textId="77777777" w:rsidR="00FD2650" w:rsidRDefault="00BB35C4">
      <w:pPr>
        <w:numPr>
          <w:ilvl w:val="0"/>
          <w:numId w:val="21"/>
        </w:numPr>
        <w:ind w:hanging="257"/>
      </w:pPr>
      <w:r>
        <w:t>- realização de estudos urbanísticos que comprovem a viabilidade da intervenção;</w:t>
      </w:r>
    </w:p>
    <w:p w14:paraId="189848D4" w14:textId="77777777" w:rsidR="00FD2650" w:rsidRDefault="00BB35C4">
      <w:pPr>
        <w:numPr>
          <w:ilvl w:val="0"/>
          <w:numId w:val="21"/>
        </w:numPr>
        <w:ind w:hanging="257"/>
      </w:pPr>
      <w:r>
        <w:t>- desafetação de área pública, quando for o caso.</w:t>
      </w:r>
    </w:p>
    <w:p w14:paraId="252EB39A" w14:textId="77777777" w:rsidR="00FD2650" w:rsidRDefault="00BB35C4">
      <w:pPr>
        <w:ind w:left="-5"/>
      </w:pPr>
      <w:r>
        <w:t>§ 3º A participação popular a que se refere o § 2º, I, deve ocorrer em uma das formas prev</w:t>
      </w:r>
      <w:r>
        <w:t>istas no PDOT.</w:t>
      </w:r>
    </w:p>
    <w:p w14:paraId="0BACD278" w14:textId="77777777" w:rsidR="00FD2650" w:rsidRDefault="00BB35C4">
      <w:pPr>
        <w:spacing w:after="252"/>
        <w:ind w:left="-5"/>
      </w:pPr>
      <w:r>
        <w:t>§ 4º Os casos previstos no caput podem estar sujeitos ao licenciamento ambiental.</w:t>
      </w:r>
    </w:p>
    <w:p w14:paraId="00130FED" w14:textId="77777777" w:rsidR="00FD2650" w:rsidRDefault="00BB35C4">
      <w:pPr>
        <w:pStyle w:val="Ttulo1"/>
        <w:ind w:left="27" w:right="17"/>
      </w:pPr>
      <w:r>
        <w:t>CAPÍTULO II DA OUTORGA ONEROSA DE ALTERAÇÃO DE PARCELAMENTO DO SOLO OPAR</w:t>
      </w:r>
    </w:p>
    <w:p w14:paraId="7656B1C3" w14:textId="77777777" w:rsidR="00FD2650" w:rsidRDefault="00BB35C4">
      <w:pPr>
        <w:ind w:left="-5"/>
      </w:pPr>
      <w:r>
        <w:rPr>
          <w:b/>
        </w:rPr>
        <w:t>Art. 67.</w:t>
      </w:r>
      <w:r>
        <w:t xml:space="preserve"> Fica criada a Outorga Onerosa de Alteração de Parcelamento do Solo - Opar como contrapartida para a alteração estabelecida no art. 63, IV.</w:t>
      </w:r>
    </w:p>
    <w:p w14:paraId="76EE8EA8" w14:textId="77777777" w:rsidR="00FD2650" w:rsidRDefault="00BB35C4">
      <w:pPr>
        <w:ind w:left="-5"/>
      </w:pPr>
      <w:r>
        <w:t>§ 1º Os valores arrecadados em razão do pagamento da Opar integram o Fundo de Desenvolvimento Urbano do Distrito Fed</w:t>
      </w:r>
      <w:r>
        <w:t>eral - Fundurb e o Fundo Distrital de Habitação - Fundhis, na proporção de 50% para cada um dos fundos.</w:t>
      </w:r>
    </w:p>
    <w:p w14:paraId="38E3C495" w14:textId="77777777" w:rsidR="00FD2650" w:rsidRDefault="00BB35C4">
      <w:pPr>
        <w:ind w:left="-5"/>
      </w:pPr>
      <w:r>
        <w:t>§ 2º Não se aplica a Opar nos casos:</w:t>
      </w:r>
    </w:p>
    <w:p w14:paraId="14F96438" w14:textId="77777777" w:rsidR="00FD2650" w:rsidRDefault="00BB35C4">
      <w:pPr>
        <w:numPr>
          <w:ilvl w:val="0"/>
          <w:numId w:val="22"/>
        </w:numPr>
        <w:ind w:hanging="193"/>
      </w:pPr>
      <w:r>
        <w:t>- de programas habitacionais de interesse social em que a alteração seja exclusivamente para inclusão do uso habita</w:t>
      </w:r>
      <w:r>
        <w:t>cional;</w:t>
      </w:r>
    </w:p>
    <w:p w14:paraId="3E8674E3" w14:textId="77777777" w:rsidR="00FD2650" w:rsidRDefault="00BB35C4">
      <w:pPr>
        <w:numPr>
          <w:ilvl w:val="0"/>
          <w:numId w:val="22"/>
        </w:numPr>
        <w:ind w:hanging="193"/>
      </w:pPr>
      <w:r>
        <w:t xml:space="preserve">- previstos na </w:t>
      </w:r>
      <w:hyperlink r:id="rId29">
        <w:r>
          <w:rPr>
            <w:color w:val="0000EE"/>
            <w:u w:val="single" w:color="0000EE"/>
          </w:rPr>
          <w:t>Lei Complementar nº 806</w:t>
        </w:r>
      </w:hyperlink>
      <w:hyperlink r:id="rId30">
        <w:r>
          <w:t>,</w:t>
        </w:r>
      </w:hyperlink>
      <w:r>
        <w:t xml:space="preserve"> de 2009.</w:t>
      </w:r>
    </w:p>
    <w:p w14:paraId="473EF950" w14:textId="77777777" w:rsidR="00FD2650" w:rsidRDefault="00BB35C4">
      <w:pPr>
        <w:ind w:left="-5"/>
      </w:pPr>
      <w:r>
        <w:t>§ 3º Os recursos destinados ao Fundhis devem obrigatoriamente ser destinados à política habitacional de interesse social.</w:t>
      </w:r>
    </w:p>
    <w:p w14:paraId="55EF4B87" w14:textId="77777777" w:rsidR="00FD2650" w:rsidRDefault="00BB35C4">
      <w:pPr>
        <w:ind w:left="-5"/>
      </w:pPr>
      <w:r>
        <w:t xml:space="preserve">§ 4º O pagamento da outorga de que </w:t>
      </w:r>
      <w:r>
        <w:t>trata o caput pode ser convertido, integral ou parcialmente, em unidades imobiliárias, a serem destinadas ao órgão executor da política habitacional de interesse social do Distrito Federal, observado o art. 57.</w:t>
      </w:r>
    </w:p>
    <w:p w14:paraId="58314F3C" w14:textId="77777777" w:rsidR="00FD2650" w:rsidRDefault="00BB35C4">
      <w:pPr>
        <w:ind w:left="-5"/>
      </w:pPr>
      <w:r>
        <w:t>§ 5º Os procedimentos e os valores para aplic</w:t>
      </w:r>
      <w:r>
        <w:t>ação da Opar são definidos no regulamento desta Lei Complementar, devendo-se considerar, no mínimo:</w:t>
      </w:r>
    </w:p>
    <w:p w14:paraId="76B99ECA" w14:textId="77777777" w:rsidR="00FD2650" w:rsidRDefault="00BB35C4">
      <w:pPr>
        <w:numPr>
          <w:ilvl w:val="0"/>
          <w:numId w:val="23"/>
        </w:numPr>
        <w:ind w:hanging="283"/>
      </w:pPr>
      <w:r>
        <w:t>- a valorização das unidades imobiliárias que compõem o parcelamento;</w:t>
      </w:r>
    </w:p>
    <w:p w14:paraId="4A0D9E19" w14:textId="77777777" w:rsidR="00FD2650" w:rsidRDefault="00BB35C4">
      <w:pPr>
        <w:numPr>
          <w:ilvl w:val="0"/>
          <w:numId w:val="23"/>
        </w:numPr>
        <w:ind w:hanging="283"/>
      </w:pPr>
      <w:r>
        <w:t>- os parâmetros urbanísticos;</w:t>
      </w:r>
    </w:p>
    <w:p w14:paraId="07770285" w14:textId="77777777" w:rsidR="00FD2650" w:rsidRDefault="00BB35C4">
      <w:pPr>
        <w:numPr>
          <w:ilvl w:val="0"/>
          <w:numId w:val="23"/>
        </w:numPr>
        <w:ind w:hanging="283"/>
      </w:pPr>
      <w:r>
        <w:t>- supressão ou acréscimo de área pública;</w:t>
      </w:r>
    </w:p>
    <w:p w14:paraId="7BA86F32" w14:textId="77777777" w:rsidR="00FD2650" w:rsidRDefault="00BB35C4">
      <w:pPr>
        <w:numPr>
          <w:ilvl w:val="0"/>
          <w:numId w:val="23"/>
        </w:numPr>
        <w:ind w:hanging="283"/>
      </w:pPr>
      <w:r>
        <w:t>- quantidade de unidades imobiliárias;</w:t>
      </w:r>
    </w:p>
    <w:p w14:paraId="07BECAED" w14:textId="77777777" w:rsidR="00FD2650" w:rsidRDefault="00BB35C4">
      <w:pPr>
        <w:numPr>
          <w:ilvl w:val="0"/>
          <w:numId w:val="23"/>
        </w:numPr>
        <w:ind w:hanging="283"/>
      </w:pPr>
      <w:r>
        <w:t>- aumento da área privativa.</w:t>
      </w:r>
    </w:p>
    <w:p w14:paraId="3D7BA005" w14:textId="77777777" w:rsidR="00FD2650" w:rsidRDefault="00BB35C4">
      <w:pPr>
        <w:ind w:left="-5"/>
      </w:pPr>
      <w:r>
        <w:t>§ 6º Nos casos em que houver pagamento de Opar em razão da alteração de uso do lote, não há incidência concomitante de Onalt.</w:t>
      </w:r>
    </w:p>
    <w:p w14:paraId="4AB6A2F4" w14:textId="77777777" w:rsidR="00FD2650" w:rsidRDefault="00BB35C4">
      <w:pPr>
        <w:spacing w:after="281"/>
        <w:ind w:left="-5"/>
      </w:pPr>
      <w:r>
        <w:rPr>
          <w:b/>
        </w:rPr>
        <w:t>Art. 68.</w:t>
      </w:r>
      <w:r>
        <w:t xml:space="preserve"> Os procedim</w:t>
      </w:r>
      <w:r>
        <w:t>entos referentes ao reparcelamento do solo serão dispostos na regulamentação desta Lei Complementar.</w:t>
      </w:r>
    </w:p>
    <w:p w14:paraId="5B963AE3" w14:textId="77777777" w:rsidR="00FD2650" w:rsidRDefault="00BB35C4">
      <w:pPr>
        <w:spacing w:after="277" w:line="260" w:lineRule="auto"/>
        <w:ind w:left="27" w:right="18"/>
        <w:jc w:val="center"/>
      </w:pPr>
      <w:r>
        <w:rPr>
          <w:b/>
        </w:rPr>
        <w:t>TÍTULO VII DO DESDOBRO E DO REMEMBRAMENTO DE LOTES</w:t>
      </w:r>
    </w:p>
    <w:p w14:paraId="2D5E04E9" w14:textId="77777777" w:rsidR="00FD2650" w:rsidRDefault="00BB35C4">
      <w:pPr>
        <w:pStyle w:val="Ttulo1"/>
        <w:ind w:left="27" w:right="17"/>
      </w:pPr>
      <w:r>
        <w:t>CAPÍTULO I DAS DISPOSIÇÕES GERAIS</w:t>
      </w:r>
    </w:p>
    <w:p w14:paraId="0AEF2E72" w14:textId="77777777" w:rsidR="00FD2650" w:rsidRDefault="00BB35C4">
      <w:pPr>
        <w:ind w:left="-5"/>
      </w:pPr>
      <w:r>
        <w:rPr>
          <w:b/>
        </w:rPr>
        <w:t>Art. 69.</w:t>
      </w:r>
      <w:r>
        <w:t xml:space="preserve"> É admitida a alteração de lote integrante de parcelamento do </w:t>
      </w:r>
      <w:r>
        <w:t>solo urbano registrado em cartório de registro de imóveis, observada a legislação de uso e ocupação do solo do Distrito Federal, nas seguintes modalidades:</w:t>
      </w:r>
    </w:p>
    <w:p w14:paraId="14D5900D" w14:textId="77777777" w:rsidR="00FD2650" w:rsidRDefault="00BB35C4">
      <w:pPr>
        <w:numPr>
          <w:ilvl w:val="0"/>
          <w:numId w:val="24"/>
        </w:numPr>
      </w:pPr>
      <w:r>
        <w:t>- desdobro, caracterizado pela subdivisão de lote originário de parcelamento matriculado no cartório</w:t>
      </w:r>
      <w:r>
        <w:t xml:space="preserve"> de registro de imóveis, que não implique alterações no sistema viário e áreas públicas;</w:t>
      </w:r>
    </w:p>
    <w:p w14:paraId="600404E2" w14:textId="77777777" w:rsidR="00FD2650" w:rsidRDefault="00BB35C4">
      <w:pPr>
        <w:numPr>
          <w:ilvl w:val="0"/>
          <w:numId w:val="24"/>
        </w:numPr>
      </w:pPr>
      <w:r>
        <w:t>- remembramento, caracterizado pela unificação de lotes contíguos, originários deparcelamento matriculado no cartório de registro de imóveis, para constituição de um ú</w:t>
      </w:r>
      <w:r>
        <w:t>nico lote, que não implique alterações no sistema viário e áreas públicas;</w:t>
      </w:r>
    </w:p>
    <w:p w14:paraId="153C3ADB" w14:textId="77777777" w:rsidR="00FD2650" w:rsidRDefault="00BB35C4">
      <w:pPr>
        <w:numPr>
          <w:ilvl w:val="0"/>
          <w:numId w:val="24"/>
        </w:numPr>
        <w:spacing w:after="169" w:line="251" w:lineRule="auto"/>
      </w:pPr>
      <w:r>
        <w:t>- reversão de desdobro, caracterizado pela reunificação de lotes resultantes de prévio projeto de desdobro, retornando às características do projeto de urbanismo original;</w:t>
      </w:r>
    </w:p>
    <w:p w14:paraId="42AA947D" w14:textId="77777777" w:rsidR="00FD2650" w:rsidRDefault="00BB35C4">
      <w:pPr>
        <w:numPr>
          <w:ilvl w:val="0"/>
          <w:numId w:val="24"/>
        </w:numPr>
      </w:pPr>
      <w:r>
        <w:t>- reversã</w:t>
      </w:r>
      <w:r>
        <w:t>o de remembramento, caracterizado pela divisão de lote resultante de prévio remembramento, retornando às características do projeto de urbanismo original.</w:t>
      </w:r>
    </w:p>
    <w:p w14:paraId="250F4A57" w14:textId="77777777" w:rsidR="00FD2650" w:rsidRDefault="00BB35C4">
      <w:pPr>
        <w:ind w:left="-5"/>
      </w:pPr>
      <w:r>
        <w:rPr>
          <w:b/>
        </w:rPr>
        <w:t>Parágrafo único</w:t>
      </w:r>
      <w:r>
        <w:t>. As alterações de lote integrante de parcelamento do solo urbano registrado em cartór</w:t>
      </w:r>
      <w:r>
        <w:t>io de registro de imóveis de que trata o caput ficam sujeitas à manifestação favorável do órgão executor da política ambiental quando houver o uso previsto de PAC - Posto de Abastecimento de Combustíveis, assim definido pela Lei de Uso e Ocupação do Solo d</w:t>
      </w:r>
      <w:r>
        <w:t>o Distrito Federal.</w:t>
      </w:r>
    </w:p>
    <w:p w14:paraId="56A3B7A8" w14:textId="77777777" w:rsidR="00FD2650" w:rsidRDefault="00BB35C4">
      <w:pPr>
        <w:ind w:left="-5"/>
      </w:pPr>
      <w:r>
        <w:rPr>
          <w:b/>
        </w:rPr>
        <w:t>Art. 70.</w:t>
      </w:r>
      <w:r>
        <w:t xml:space="preserve"> O requerimento para alteração de lote, em quaisquer das modalidades previstas neste Título, deve ser formalizado pelo proprietário ou por seu representante legalmente constituído, acompanhada da certidão de inteiro teor da matr</w:t>
      </w:r>
      <w:r>
        <w:t>ícula do imóvel.</w:t>
      </w:r>
    </w:p>
    <w:p w14:paraId="61C98FE1" w14:textId="77777777" w:rsidR="00FD2650" w:rsidRDefault="00BB35C4">
      <w:pPr>
        <w:ind w:left="-5"/>
      </w:pPr>
      <w:r>
        <w:rPr>
          <w:b/>
        </w:rPr>
        <w:t>Parágrafo único</w:t>
      </w:r>
      <w:r>
        <w:t>. Os documentos e procedimentos para alteração de lote, em quaisquer das modalidades previstas neste Título, devem ser estabelecidos no regulamento desta Lei Complementar.</w:t>
      </w:r>
    </w:p>
    <w:p w14:paraId="0CA1A181" w14:textId="77777777" w:rsidR="00FD2650" w:rsidRDefault="00BB35C4">
      <w:pPr>
        <w:ind w:left="-5"/>
      </w:pPr>
      <w:r>
        <w:rPr>
          <w:b/>
        </w:rPr>
        <w:t>Art. 71.</w:t>
      </w:r>
      <w:r>
        <w:t xml:space="preserve"> Compete ao órgão gestor do desenvolvimento </w:t>
      </w:r>
      <w:r>
        <w:t>territorial e urbano do Distrito Federal a análise e aprovação, por ato próprio, de todas as modalidades de alteração de lote previstas neste Título, observado o disposto nesta Lei Complementar e em seu regulamento.</w:t>
      </w:r>
    </w:p>
    <w:p w14:paraId="2FBD8185" w14:textId="77777777" w:rsidR="00FD2650" w:rsidRDefault="00BB35C4">
      <w:pPr>
        <w:ind w:left="-5"/>
      </w:pPr>
      <w:r>
        <w:t>§ 1º Os casos previstos no PDOT devem se</w:t>
      </w:r>
      <w:r>
        <w:t>r submetidos ao Conplan.</w:t>
      </w:r>
    </w:p>
    <w:p w14:paraId="141E92E0" w14:textId="77777777" w:rsidR="00FD2650" w:rsidRDefault="00BB35C4">
      <w:pPr>
        <w:ind w:left="-5"/>
      </w:pPr>
      <w:r>
        <w:t>§ 2º Os procedimentos para o remembramento e o desdobro podem ser analisados e aprovados em ato único, para fins de redimensionamento dos lotes originais.</w:t>
      </w:r>
    </w:p>
    <w:p w14:paraId="73F560C1" w14:textId="77777777" w:rsidR="00FD2650" w:rsidRDefault="00BB35C4">
      <w:pPr>
        <w:ind w:left="-5"/>
      </w:pPr>
      <w:r>
        <w:t>§ 3º O Instituto do Patrimônio Histórico e Artístico Nacional - Iphan deve s</w:t>
      </w:r>
      <w:r>
        <w:t>er consultado nos casos previstos na legislação específica.</w:t>
      </w:r>
    </w:p>
    <w:p w14:paraId="278DD3F6" w14:textId="77777777" w:rsidR="00FD2650" w:rsidRDefault="00BB35C4">
      <w:pPr>
        <w:ind w:left="-5"/>
      </w:pPr>
      <w:r>
        <w:rPr>
          <w:b/>
        </w:rPr>
        <w:t>Art. 72.</w:t>
      </w:r>
      <w:r>
        <w:t xml:space="preserve"> Aprovada a alteração de lote, em quaisquer das modalidades, compete ao proprietário ou seu representante legalmente constituído o respectivo registro cartorial, no prazo de 180 dias, bem </w:t>
      </w:r>
      <w:r>
        <w:t>como a adoção de eventuais providências em relação aos negócios jurídicos lançados na matrícula do imóvel, sob pena de caducidade da aprovação.</w:t>
      </w:r>
    </w:p>
    <w:p w14:paraId="070943FC" w14:textId="77777777" w:rsidR="00FD2650" w:rsidRDefault="00BB35C4">
      <w:pPr>
        <w:ind w:left="-5"/>
      </w:pPr>
      <w:r>
        <w:t xml:space="preserve">§ </w:t>
      </w:r>
      <w:r>
        <w:t>1º O prazo previsto no caput pode ser prorrogado por igual período, mediante justificativa apresentada pelo proprietário ou seu representante legalmente constituído.</w:t>
      </w:r>
    </w:p>
    <w:p w14:paraId="0981D632" w14:textId="77777777" w:rsidR="00FD2650" w:rsidRDefault="00BB35C4">
      <w:pPr>
        <w:ind w:left="-5"/>
      </w:pPr>
      <w:r>
        <w:t>§ 2º As averbações e registros referentes a ônus reais e restrições de natureza judicial existentes na matrícula imobiliária original também devem ser transportados para as matrículas resultantes do desdobro ou remembramento.</w:t>
      </w:r>
    </w:p>
    <w:p w14:paraId="5502DFC1" w14:textId="77777777" w:rsidR="00FD2650" w:rsidRDefault="00BB35C4">
      <w:pPr>
        <w:ind w:left="-5"/>
      </w:pPr>
      <w:r>
        <w:t>§ 3º A comprovação do registro</w:t>
      </w:r>
      <w:r>
        <w:t xml:space="preserve"> cartorial de quaisquer das modalidades previstas neste Título, a ser realizada por meio certidão de inteiro teor das matrículas posteriores à alteração, deve ser apresentada ao órgão gestor do desenvolvimento territorial e urbano e ao órgão fazendário, no</w:t>
      </w:r>
      <w:r>
        <w:t xml:space="preserve"> prazo improrrogável de 30 dias a contar do ato, na forma do regulamento desta Lei Complementar.</w:t>
      </w:r>
    </w:p>
    <w:p w14:paraId="6A4ED3AA" w14:textId="77777777" w:rsidR="00FD2650" w:rsidRDefault="00BB35C4">
      <w:pPr>
        <w:ind w:left="-5"/>
      </w:pPr>
      <w:r>
        <w:t>§ 4º Nos casos em que houver processo de licenciamento edilício em curso incidente sobre os imóveis objeto de quaisquer das modalidades de alteração de lote pr</w:t>
      </w:r>
      <w:r>
        <w:t>evistas neste Título, sua continuidade fica condicionada à comprovação do registro da alteração de lote no cartório de registro de imóveis competente, salvo disposição expressa em sentido contrário.</w:t>
      </w:r>
    </w:p>
    <w:p w14:paraId="6D1B17D1" w14:textId="77777777" w:rsidR="00FD2650" w:rsidRDefault="00BB35C4">
      <w:pPr>
        <w:spacing w:after="169" w:line="251" w:lineRule="auto"/>
        <w:ind w:left="-5" w:right="-15"/>
        <w:jc w:val="left"/>
      </w:pPr>
      <w:r>
        <w:rPr>
          <w:b/>
        </w:rPr>
        <w:t>Art. 73.</w:t>
      </w:r>
      <w:r>
        <w:t xml:space="preserve"> O órgão gestor do desenvolvimento territorial e </w:t>
      </w:r>
      <w:r>
        <w:t>urbano do Distrito Federal deve comunicar ao órgão fazendário do Distrito Federal as alterações de lote previstas neste Título, após a comprovação de que trata o art. 72, § 3º.</w:t>
      </w:r>
    </w:p>
    <w:p w14:paraId="436D9ED1" w14:textId="77777777" w:rsidR="00FD2650" w:rsidRDefault="00BB35C4">
      <w:pPr>
        <w:ind w:left="-5"/>
      </w:pPr>
      <w:r>
        <w:rPr>
          <w:b/>
        </w:rPr>
        <w:t>Art. 74.</w:t>
      </w:r>
      <w:r>
        <w:t xml:space="preserve"> Nos casos previstos no art. 69, III e IV, os lotes alterados por desdo</w:t>
      </w:r>
      <w:r>
        <w:t>bro ou remembramento devem retornar às dimensões, confrontações, endereçamento e parâmetros originais, conforme projeto urbanístico original do parcelamento registrado no cartório de registro de imóveis competente.</w:t>
      </w:r>
    </w:p>
    <w:p w14:paraId="5F72955C" w14:textId="77777777" w:rsidR="00FD2650" w:rsidRDefault="00BB35C4">
      <w:pPr>
        <w:ind w:left="-5"/>
      </w:pPr>
      <w:r>
        <w:t>§ 1º Compete ao proprietário ou seu repre</w:t>
      </w:r>
      <w:r>
        <w:t>sentante legalmente constituído a comprovação de que os lotes objeto da alteração pretendida foram objeto de desdobro ou remembramento anterior.</w:t>
      </w:r>
    </w:p>
    <w:p w14:paraId="49D8D7AB" w14:textId="77777777" w:rsidR="00FD2650" w:rsidRDefault="00BB35C4">
      <w:pPr>
        <w:ind w:left="-5"/>
      </w:pPr>
      <w:r>
        <w:t xml:space="preserve">§ 2º A análise das alterações de lotes previstas no caput é dispensada da apresentação de projeto urbanístico, </w:t>
      </w:r>
      <w:r>
        <w:t>ressalvadas hipóteses excepcionais, a critério do órgão gestor do desenvolvimento territorial e urbano do Distrito Federal.</w:t>
      </w:r>
    </w:p>
    <w:p w14:paraId="1ED68E85" w14:textId="77777777" w:rsidR="00FD2650" w:rsidRDefault="00BB35C4">
      <w:pPr>
        <w:ind w:left="-5"/>
      </w:pPr>
      <w:r>
        <w:rPr>
          <w:b/>
        </w:rPr>
        <w:t>Art. 75.</w:t>
      </w:r>
      <w:r>
        <w:t xml:space="preserve"> O órgão gestor do desenvolvimento territorial e urbano do Distrito Federal deve definir, para a alteração de lote, nos caso</w:t>
      </w:r>
      <w:r>
        <w:t>s previstos no art. 69, I e II:</w:t>
      </w:r>
    </w:p>
    <w:p w14:paraId="28263E2A" w14:textId="77777777" w:rsidR="00FD2650" w:rsidRDefault="00BB35C4">
      <w:pPr>
        <w:numPr>
          <w:ilvl w:val="0"/>
          <w:numId w:val="25"/>
        </w:numPr>
        <w:ind w:hanging="193"/>
      </w:pPr>
      <w:r>
        <w:t>- os afastamentos que passam a existir a partir das novas divisas configuradas entreos lotes resultantes e os logradouros públicos, quando necessário;</w:t>
      </w:r>
    </w:p>
    <w:p w14:paraId="5E2B8D6C" w14:textId="77777777" w:rsidR="00FD2650" w:rsidRDefault="00BB35C4">
      <w:pPr>
        <w:numPr>
          <w:ilvl w:val="0"/>
          <w:numId w:val="25"/>
        </w:numPr>
        <w:ind w:hanging="193"/>
      </w:pPr>
      <w:r>
        <w:t>- o endereçamento dos lotes resultantes.</w:t>
      </w:r>
    </w:p>
    <w:p w14:paraId="47DD62F7" w14:textId="77777777" w:rsidR="00FD2650" w:rsidRDefault="00BB35C4">
      <w:pPr>
        <w:ind w:left="-5"/>
      </w:pPr>
      <w:r>
        <w:rPr>
          <w:b/>
        </w:rPr>
        <w:t>Art. 76.</w:t>
      </w:r>
      <w:r>
        <w:t xml:space="preserve"> As edificações existent</w:t>
      </w:r>
      <w:r>
        <w:t>es nos lotes objeto de alteração, em quaisquer das modalidades previstas neste Título, devem estar de acordo com os parâmetros de uso e ocupação do solo aplicados aos lotes resultantes.</w:t>
      </w:r>
    </w:p>
    <w:p w14:paraId="132A8BCE" w14:textId="77777777" w:rsidR="00FD2650" w:rsidRDefault="00BB35C4">
      <w:pPr>
        <w:ind w:left="-5"/>
      </w:pPr>
      <w:r>
        <w:t>§ 1º Compete ao proprietário ou seu representante legalmente constituí</w:t>
      </w:r>
      <w:r>
        <w:t>do a comprovação de que a edificação existente está em conformidade com os parâmetros pertinentes aos lotes resultantes das alterações em quaisquer uma das modalidades previstas neste Título.</w:t>
      </w:r>
    </w:p>
    <w:p w14:paraId="62420ACB" w14:textId="77777777" w:rsidR="00FD2650" w:rsidRDefault="00BB35C4">
      <w:pPr>
        <w:ind w:left="-5"/>
      </w:pPr>
      <w:r>
        <w:t xml:space="preserve">§ 2º A comprovação de que trata o § 1º se dá com a apresentação </w:t>
      </w:r>
      <w:r>
        <w:t>de laudo técnico, assinado pelo responsável técnico, com o respectivo registro de responsabilidade técnica, na forma a ser estabelecida por ato do órgão gestor do desenvolvimento territorial e urbano do Distrito Federal.</w:t>
      </w:r>
    </w:p>
    <w:p w14:paraId="1AA4E6FD" w14:textId="77777777" w:rsidR="00FD2650" w:rsidRDefault="00BB35C4">
      <w:pPr>
        <w:ind w:left="-5"/>
      </w:pPr>
      <w:r>
        <w:t>§ 3º A análise e verificação da reg</w:t>
      </w:r>
      <w:r>
        <w:t>ularidade da edificação não compete ao órgão gestor do desenvolvimento territorial e urbano do Distrito Federal, cabendo ao proprietário e ao responsável técnico a responsabilidade pelas informações prestadas, sujeitando-se às sanções administrativas, cíve</w:t>
      </w:r>
      <w:r>
        <w:t>is e penais decorrentes de eventual divergência constatada.</w:t>
      </w:r>
    </w:p>
    <w:p w14:paraId="433E3833" w14:textId="77777777" w:rsidR="00FD2650" w:rsidRDefault="00BB35C4">
      <w:pPr>
        <w:ind w:left="-5"/>
      </w:pPr>
      <w:r>
        <w:rPr>
          <w:b/>
        </w:rPr>
        <w:t>Art. 77.</w:t>
      </w:r>
      <w:r>
        <w:t xml:space="preserve"> Nos casos em que as edificações existentes estejam em desconformidade com o previsto no art. 76, o proprietário deve:</w:t>
      </w:r>
    </w:p>
    <w:p w14:paraId="44FED086" w14:textId="77777777" w:rsidR="00FD2650" w:rsidRDefault="00BB35C4">
      <w:pPr>
        <w:numPr>
          <w:ilvl w:val="0"/>
          <w:numId w:val="26"/>
        </w:numPr>
      </w:pPr>
      <w:r>
        <w:t>- apresentar declaração que indique as desconformidades a serem corri</w:t>
      </w:r>
      <w:r>
        <w:t>gidas, acompanhada de termo de compromisso para aprovação de projeto de arquitetura e execução das correções; ou</w:t>
      </w:r>
    </w:p>
    <w:p w14:paraId="7E926FE7" w14:textId="77777777" w:rsidR="00FD2650" w:rsidRDefault="00BB35C4">
      <w:pPr>
        <w:numPr>
          <w:ilvl w:val="0"/>
          <w:numId w:val="26"/>
        </w:numPr>
      </w:pPr>
      <w:r>
        <w:t>- realizar a demolição da edificação existente, apresentando a respectiva licença dedemolição acompanhada de termo de compromisso para realizaç</w:t>
      </w:r>
      <w:r>
        <w:t>ão da demolição, como condição para aprovação da alteração do lote.</w:t>
      </w:r>
    </w:p>
    <w:p w14:paraId="52DBFF35" w14:textId="77777777" w:rsidR="00FD2650" w:rsidRDefault="00BB35C4">
      <w:pPr>
        <w:ind w:left="-5"/>
      </w:pPr>
      <w:r>
        <w:t>§ 1º Nos casos previstos no caput, o proprietário deve averbar cláusula resolutiva na matrícula do respectivo imóvel resultante, indicando a obrigação assumida pelo termo de compromisso fi</w:t>
      </w:r>
      <w:r>
        <w:t>rmado, para a concretização da alteração do lote.</w:t>
      </w:r>
    </w:p>
    <w:p w14:paraId="5CDA6BB2" w14:textId="77777777" w:rsidR="00FD2650" w:rsidRDefault="00BB35C4">
      <w:pPr>
        <w:ind w:left="-5"/>
      </w:pPr>
      <w:r>
        <w:t>§ 2º A baixa da cláusula resolutiva se dá quando da averbação da carta de habite-se ou comprovação da demolição na respectiva matrícula do imóvel, e deve ser realizada em até 5 anos, a contar do registro ca</w:t>
      </w:r>
      <w:r>
        <w:t>rtorial da alteração do lote, passível de prorrogação por igual período mediante justificativa.</w:t>
      </w:r>
    </w:p>
    <w:p w14:paraId="42626487" w14:textId="77777777" w:rsidR="00FD2650" w:rsidRDefault="00BB35C4">
      <w:pPr>
        <w:spacing w:after="252"/>
        <w:ind w:left="-5"/>
      </w:pPr>
      <w:r>
        <w:t>§ 3º O descumprimento do disposto nos §§ 1º e 2º implica anulação da alteração, retornando o lote às suas características originais.</w:t>
      </w:r>
    </w:p>
    <w:p w14:paraId="53B77937" w14:textId="77777777" w:rsidR="00FD2650" w:rsidRDefault="00BB35C4">
      <w:pPr>
        <w:pStyle w:val="Ttulo1"/>
        <w:ind w:left="27" w:right="17"/>
      </w:pPr>
      <w:r>
        <w:t>CAPÍTULO II DO DESDOBRO</w:t>
      </w:r>
    </w:p>
    <w:p w14:paraId="40B21B95" w14:textId="77777777" w:rsidR="00FD2650" w:rsidRDefault="00BB35C4">
      <w:pPr>
        <w:ind w:left="-5"/>
      </w:pPr>
      <w:r>
        <w:rPr>
          <w:b/>
        </w:rPr>
        <w:t>Art</w:t>
      </w:r>
      <w:r>
        <w:rPr>
          <w:b/>
        </w:rPr>
        <w:t>. 78.</w:t>
      </w:r>
      <w:r>
        <w:t xml:space="preserve"> Os lotes resultantes do desdobro devem atender, no mínimo, aos seguintes requisitos:</w:t>
      </w:r>
    </w:p>
    <w:p w14:paraId="0BD8EC7D" w14:textId="77777777" w:rsidR="00FD2650" w:rsidRDefault="00BB35C4">
      <w:pPr>
        <w:numPr>
          <w:ilvl w:val="0"/>
          <w:numId w:val="27"/>
        </w:numPr>
      </w:pPr>
      <w:r>
        <w:t>- ter no mínimo 1 testada voltada para via pública implantada ou prevista em projetourbanístico registrado;</w:t>
      </w:r>
    </w:p>
    <w:p w14:paraId="1BF52438" w14:textId="77777777" w:rsidR="00FD2650" w:rsidRDefault="00BB35C4">
      <w:pPr>
        <w:numPr>
          <w:ilvl w:val="0"/>
          <w:numId w:val="27"/>
        </w:numPr>
      </w:pPr>
      <w:r>
        <w:t>- ter área mínima de 125,00 metros quadrados e testada frontal mínima de 5,00 metros;</w:t>
      </w:r>
    </w:p>
    <w:p w14:paraId="267B43A6" w14:textId="77777777" w:rsidR="00FD2650" w:rsidRDefault="00BB35C4">
      <w:pPr>
        <w:numPr>
          <w:ilvl w:val="0"/>
          <w:numId w:val="27"/>
        </w:numPr>
      </w:pPr>
      <w:r>
        <w:t>- manter os mesmos parâmetros de uso e ocupação do lote origin</w:t>
      </w:r>
      <w:r>
        <w:t>al, salvo o previstono art. 81;</w:t>
      </w:r>
    </w:p>
    <w:p w14:paraId="61DEFFD5" w14:textId="77777777" w:rsidR="00FD2650" w:rsidRDefault="00BB35C4">
      <w:pPr>
        <w:numPr>
          <w:ilvl w:val="0"/>
          <w:numId w:val="27"/>
        </w:numPr>
      </w:pPr>
      <w:r>
        <w:t>- a somatória das áreas corresponder exatamente à área do lote original registradoem cartório de registro de imóveis, conforme o projeto de urbanismo do parcelamento.</w:t>
      </w:r>
    </w:p>
    <w:p w14:paraId="430987FD" w14:textId="77777777" w:rsidR="00FD2650" w:rsidRDefault="00BB35C4">
      <w:pPr>
        <w:ind w:left="-5"/>
      </w:pPr>
      <w:r>
        <w:rPr>
          <w:b/>
        </w:rPr>
        <w:t>Parágrafo único</w:t>
      </w:r>
      <w:r>
        <w:t xml:space="preserve">. Excetuam-se do previsto no inciso II os </w:t>
      </w:r>
      <w:r>
        <w:t>lotes inseridos em Zona Especial de Interesse Social - ZEIS ou em Áreas de Regularização de Interesse Social - ARIS, cuja dimensão mínima dos lotes é aquela estabelecida no PDOT ou legislação específica para a região.</w:t>
      </w:r>
    </w:p>
    <w:p w14:paraId="5FB2C72E" w14:textId="77777777" w:rsidR="00FD2650" w:rsidRDefault="00BB35C4">
      <w:pPr>
        <w:ind w:left="-5"/>
      </w:pPr>
      <w:r>
        <w:rPr>
          <w:b/>
        </w:rPr>
        <w:t>Art. 79.</w:t>
      </w:r>
      <w:r>
        <w:t xml:space="preserve"> É vedado o desdobro nos casos</w:t>
      </w:r>
      <w:r>
        <w:t xml:space="preserve"> de:</w:t>
      </w:r>
    </w:p>
    <w:p w14:paraId="68901A7B" w14:textId="77777777" w:rsidR="00FD2650" w:rsidRDefault="00BB35C4">
      <w:pPr>
        <w:numPr>
          <w:ilvl w:val="0"/>
          <w:numId w:val="28"/>
        </w:numPr>
        <w:ind w:hanging="283"/>
      </w:pPr>
      <w:r>
        <w:t>- lote destinado a UOS RE 1, RE 2, RO 1, RO 2, RO 3 e RRur;</w:t>
      </w:r>
    </w:p>
    <w:p w14:paraId="7B54DAAA" w14:textId="77777777" w:rsidR="00FD2650" w:rsidRDefault="00BB35C4">
      <w:pPr>
        <w:numPr>
          <w:ilvl w:val="0"/>
          <w:numId w:val="28"/>
        </w:numPr>
        <w:ind w:hanging="283"/>
      </w:pPr>
      <w:r>
        <w:t>- projeção;</w:t>
      </w:r>
    </w:p>
    <w:p w14:paraId="0155A0E0" w14:textId="77777777" w:rsidR="00FD2650" w:rsidRDefault="00BB35C4">
      <w:pPr>
        <w:numPr>
          <w:ilvl w:val="0"/>
          <w:numId w:val="28"/>
        </w:numPr>
        <w:ind w:hanging="283"/>
      </w:pPr>
      <w:r>
        <w:t xml:space="preserve">- imóvel objeto de compensação urbanística, nos termos da </w:t>
      </w:r>
      <w:hyperlink r:id="rId31">
        <w:r>
          <w:rPr>
            <w:color w:val="0000EE"/>
            <w:u w:val="single" w:color="0000EE"/>
          </w:rPr>
          <w:t xml:space="preserve">Lei Complementar nº </w:t>
        </w:r>
      </w:hyperlink>
      <w:hyperlink r:id="rId32">
        <w:r>
          <w:rPr>
            <w:color w:val="0000EE"/>
            <w:u w:val="single" w:color="0000EE"/>
          </w:rPr>
          <w:t>940</w:t>
        </w:r>
      </w:hyperlink>
      <w:hyperlink r:id="rId33">
        <w:r>
          <w:rPr>
            <w:color w:val="0000EE"/>
          </w:rPr>
          <w:t>,</w:t>
        </w:r>
      </w:hyperlink>
      <w:hyperlink r:id="rId34">
        <w:r>
          <w:rPr>
            <w:color w:val="0000EE"/>
            <w:u w:val="single" w:color="0000EE"/>
          </w:rPr>
          <w:t xml:space="preserve"> de 12 de </w:t>
        </w:r>
      </w:hyperlink>
      <w:hyperlink r:id="rId35">
        <w:r>
          <w:rPr>
            <w:color w:val="0000EE"/>
          </w:rPr>
          <w:t>j</w:t>
        </w:r>
      </w:hyperlink>
      <w:hyperlink r:id="rId36">
        <w:r>
          <w:rPr>
            <w:color w:val="0000EE"/>
            <w:u w:val="single" w:color="0000EE"/>
          </w:rPr>
          <w:t>aneiro de 2018</w:t>
        </w:r>
      </w:hyperlink>
      <w:hyperlink r:id="rId37">
        <w:r>
          <w:t>;</w:t>
        </w:r>
      </w:hyperlink>
    </w:p>
    <w:p w14:paraId="4D096141" w14:textId="77777777" w:rsidR="00FD2650" w:rsidRDefault="00BB35C4">
      <w:pPr>
        <w:numPr>
          <w:ilvl w:val="0"/>
          <w:numId w:val="28"/>
        </w:numPr>
        <w:ind w:hanging="283"/>
      </w:pPr>
      <w:r>
        <w:t>- demais casos previstos na legislação de uso e ocupação do solo específica.</w:t>
      </w:r>
    </w:p>
    <w:p w14:paraId="7BE4D713" w14:textId="77777777" w:rsidR="00FD2650" w:rsidRDefault="00BB35C4">
      <w:pPr>
        <w:ind w:left="-5"/>
      </w:pPr>
      <w:r>
        <w:t>§ 1º A destinação dos lotes identificados neste artigo corresponde às categorias de uso de ocupação do solo previstos na Lei de Uso e Ocupa</w:t>
      </w:r>
      <w:r>
        <w:t>ção do Solo - Luos.</w:t>
      </w:r>
    </w:p>
    <w:p w14:paraId="151BDEC1" w14:textId="77777777" w:rsidR="00FD2650" w:rsidRDefault="00BB35C4">
      <w:pPr>
        <w:ind w:left="-5"/>
      </w:pPr>
      <w:r>
        <w:t>§ 2º Excetuam-se do disposto no inciso I do caput os lotes destinados:</w:t>
      </w:r>
    </w:p>
    <w:p w14:paraId="693D467C" w14:textId="77777777" w:rsidR="00FD2650" w:rsidRDefault="00BB35C4">
      <w:pPr>
        <w:numPr>
          <w:ilvl w:val="0"/>
          <w:numId w:val="29"/>
        </w:numPr>
        <w:ind w:hanging="283"/>
      </w:pPr>
      <w:r>
        <w:t>- a UOS RO 1, RO 2, RO 3 em que a área dos lotes resultantes do desdobro sejaigual ou superior à área média dos lotes de mesmo uso, calculado com base no Quadro Demo</w:t>
      </w:r>
      <w:r>
        <w:t>nstrativo de Unidades Imobiliárias - QDUI do parcelamento do solo que lhe deu origem, quando o projeto urbanístico de desdobro for promovido pelo poder público ou em razão de decisão judicial;</w:t>
      </w:r>
    </w:p>
    <w:p w14:paraId="6EC601F9" w14:textId="77777777" w:rsidR="00FD2650" w:rsidRDefault="00BB35C4">
      <w:pPr>
        <w:numPr>
          <w:ilvl w:val="0"/>
          <w:numId w:val="29"/>
        </w:numPr>
        <w:ind w:hanging="283"/>
      </w:pPr>
      <w:r>
        <w:t>- a habitação de interesse social vinculada aos programas gover</w:t>
      </w:r>
      <w:r>
        <w:t>namentais de provisão habitacional, quando o projeto urbanístico de desdobro for promovido pelo poder público ou em razão de decisão judicial;</w:t>
      </w:r>
    </w:p>
    <w:p w14:paraId="3D46A21F" w14:textId="77777777" w:rsidR="00FD2650" w:rsidRDefault="00BB35C4">
      <w:pPr>
        <w:numPr>
          <w:ilvl w:val="0"/>
          <w:numId w:val="29"/>
        </w:numPr>
        <w:ind w:hanging="283"/>
      </w:pPr>
      <w:r>
        <w:t>- a habitação de interesse social vinculada aos programas governamentais de regularização fundiária, quando o pro</w:t>
      </w:r>
      <w:r>
        <w:t>jeto urbanístico de desdobro for promovido pelo poder público ou em razão de decisão judicial;</w:t>
      </w:r>
    </w:p>
    <w:p w14:paraId="59C6520E" w14:textId="77777777" w:rsidR="00FD2650" w:rsidRDefault="00BB35C4">
      <w:pPr>
        <w:numPr>
          <w:ilvl w:val="0"/>
          <w:numId w:val="29"/>
        </w:numPr>
        <w:spacing w:after="161" w:line="259" w:lineRule="auto"/>
        <w:ind w:hanging="283"/>
      </w:pPr>
      <w:r>
        <w:t xml:space="preserve">- aos casos previstos na </w:t>
      </w:r>
      <w:hyperlink r:id="rId38">
        <w:r>
          <w:rPr>
            <w:color w:val="0000EE"/>
            <w:u w:val="single" w:color="0000EE"/>
          </w:rPr>
          <w:t>Lei Complementar nº 806</w:t>
        </w:r>
      </w:hyperlink>
      <w:hyperlink r:id="rId39">
        <w:r>
          <w:rPr>
            <w:color w:val="0000EE"/>
          </w:rPr>
          <w:t>,</w:t>
        </w:r>
      </w:hyperlink>
      <w:hyperlink r:id="rId40">
        <w:r>
          <w:rPr>
            <w:color w:val="0000EE"/>
            <w:u w:val="single" w:color="0000EE"/>
          </w:rPr>
          <w:t xml:space="preserve"> de 12 de </w:t>
        </w:r>
      </w:hyperlink>
      <w:hyperlink r:id="rId41">
        <w:r>
          <w:rPr>
            <w:color w:val="0000EE"/>
          </w:rPr>
          <w:t>j</w:t>
        </w:r>
      </w:hyperlink>
      <w:hyperlink r:id="rId42">
        <w:r>
          <w:rPr>
            <w:color w:val="0000EE"/>
            <w:u w:val="single" w:color="0000EE"/>
          </w:rPr>
          <w:t>unho de 2009</w:t>
        </w:r>
      </w:hyperlink>
      <w:hyperlink r:id="rId43">
        <w:r>
          <w:t>.</w:t>
        </w:r>
      </w:hyperlink>
    </w:p>
    <w:p w14:paraId="2846D847" w14:textId="77777777" w:rsidR="00FD2650" w:rsidRDefault="00BB35C4">
      <w:pPr>
        <w:ind w:left="-5"/>
      </w:pPr>
      <w:r>
        <w:rPr>
          <w:b/>
        </w:rPr>
        <w:t>Art. 80.</w:t>
      </w:r>
      <w:r>
        <w:t xml:space="preserve"> O desdobro que resulte em lote cujo acesso obrigatoriamente faç</w:t>
      </w:r>
      <w:r>
        <w:t>a divisa com faixa de domínio de rodovia deve ser precedido de anuência do órgão responsável pela sua gestão.</w:t>
      </w:r>
    </w:p>
    <w:p w14:paraId="40E3D291" w14:textId="77777777" w:rsidR="00FD2650" w:rsidRDefault="00BB35C4">
      <w:pPr>
        <w:ind w:left="-5"/>
      </w:pPr>
      <w:r>
        <w:rPr>
          <w:b/>
        </w:rPr>
        <w:t>Art. 81.</w:t>
      </w:r>
      <w:r>
        <w:t xml:space="preserve"> O desdobro pode resultar em lotes com parâmetros distintos do lote original desde que os coeficientes de aproveitamento dos lotes resulta</w:t>
      </w:r>
      <w:r>
        <w:t>ntes sejam distribuídos de forma que o potencial construtivo do lote original não seja ultrapassado.</w:t>
      </w:r>
    </w:p>
    <w:p w14:paraId="7F11D60B" w14:textId="77777777" w:rsidR="00FD2650" w:rsidRDefault="00BB35C4">
      <w:pPr>
        <w:ind w:left="-5"/>
      </w:pPr>
      <w:r>
        <w:rPr>
          <w:b/>
        </w:rPr>
        <w:t>Parágrafo único</w:t>
      </w:r>
      <w:r>
        <w:t xml:space="preserve">. A autorização dos casos previstos no caput deve ser precedida de consulta à unidade responsável pela gestão do território do órgão gestor </w:t>
      </w:r>
      <w:r>
        <w:t>do desenvolvimento urbano do Distrito Federal.</w:t>
      </w:r>
    </w:p>
    <w:p w14:paraId="6A4D6E3D" w14:textId="77777777" w:rsidR="00FD2650" w:rsidRDefault="00BB35C4">
      <w:pPr>
        <w:spacing w:after="253"/>
        <w:ind w:left="-5"/>
      </w:pPr>
      <w:r>
        <w:rPr>
          <w:b/>
        </w:rPr>
        <w:t>Art. 82.</w:t>
      </w:r>
      <w:r>
        <w:t xml:space="preserve"> Quando a área dos lotes resultantes do desdobro não se enquadrar na faixa de área do lote original previsto na legislação de uso e ocupação do solo, deve ser criada nova faixa de área, mantendo-se ina</w:t>
      </w:r>
      <w:r>
        <w:t>lterados os parâmetros originais.</w:t>
      </w:r>
    </w:p>
    <w:p w14:paraId="378AF8F2" w14:textId="77777777" w:rsidR="00FD2650" w:rsidRDefault="00BB35C4">
      <w:pPr>
        <w:pStyle w:val="Ttulo1"/>
        <w:ind w:left="27" w:right="18"/>
      </w:pPr>
      <w:r>
        <w:t>CAPÍTULO III DO REMEMBRAMENTO</w:t>
      </w:r>
    </w:p>
    <w:p w14:paraId="697D2D22" w14:textId="77777777" w:rsidR="00FD2650" w:rsidRDefault="00BB35C4">
      <w:pPr>
        <w:ind w:left="-5"/>
      </w:pPr>
      <w:r>
        <w:rPr>
          <w:b/>
        </w:rPr>
        <w:t>Art. 83.</w:t>
      </w:r>
      <w:r>
        <w:t xml:space="preserve"> O remembramento de lotes é admitido nos casos em que os lotes originais possuam os mesmos parâmetros de uso e ocupação do solo.</w:t>
      </w:r>
    </w:p>
    <w:p w14:paraId="02396DA9" w14:textId="77777777" w:rsidR="00FD2650" w:rsidRDefault="00BB35C4">
      <w:pPr>
        <w:ind w:left="-5"/>
      </w:pPr>
      <w:r>
        <w:t>§ 1º O remembramento de lotes que possuam parâmetros de uso e ocupação do solo distintos é admitido nas situações definidas na legislação de uso e ocupação do solo específica.</w:t>
      </w:r>
    </w:p>
    <w:p w14:paraId="7030ACFB" w14:textId="77777777" w:rsidR="00FD2650" w:rsidRDefault="00BB35C4">
      <w:pPr>
        <w:ind w:left="-5"/>
      </w:pPr>
      <w:r>
        <w:t>§ 2º Até a aprovação do Plano de Preservação do Conjunto Urbanístico de Brasília</w:t>
      </w:r>
      <w:r>
        <w:t xml:space="preserve"> PPCUB, o remembramento de lotes com parâmetros de uso e ocupação do solo distintos devem ser precedidos de consulta à unidade gestora do Conjunto Urbanístico de Brasília do órgão gestor do desenvolvimento urbano do Distrito Federal.</w:t>
      </w:r>
    </w:p>
    <w:p w14:paraId="1669090F" w14:textId="77777777" w:rsidR="00FD2650" w:rsidRDefault="00BB35C4">
      <w:pPr>
        <w:ind w:left="-5"/>
      </w:pPr>
      <w:r>
        <w:rPr>
          <w:b/>
        </w:rPr>
        <w:t>Art. 84.</w:t>
      </w:r>
      <w:r>
        <w:t xml:space="preserve"> A área do lot</w:t>
      </w:r>
      <w:r>
        <w:t>e resultante do remembramento deve corresponder exatamente ao somatório das áreas registradas em cartório de registro de imóveis.</w:t>
      </w:r>
    </w:p>
    <w:p w14:paraId="568D2FD5" w14:textId="77777777" w:rsidR="00FD2650" w:rsidRDefault="00BB35C4">
      <w:pPr>
        <w:ind w:left="-5"/>
      </w:pPr>
      <w:r>
        <w:rPr>
          <w:b/>
        </w:rPr>
        <w:t>Parágrafo único</w:t>
      </w:r>
      <w:r>
        <w:t>. Para o remembramento de lotes de proprietários distintos, deve ser apresentado documento com a anuência espec</w:t>
      </w:r>
      <w:r>
        <w:t>ífica dos respectivos proprietários, lavrado em cartório de notas e títulos.</w:t>
      </w:r>
    </w:p>
    <w:p w14:paraId="0170DEBE" w14:textId="77777777" w:rsidR="00FD2650" w:rsidRDefault="00BB35C4">
      <w:pPr>
        <w:ind w:left="-5"/>
      </w:pPr>
      <w:r>
        <w:rPr>
          <w:b/>
        </w:rPr>
        <w:t>Art. 85.</w:t>
      </w:r>
      <w:r>
        <w:t xml:space="preserve"> Nos casos previstos neste Capítulo, a análise de que trata o art. 71 pode ser realizada simultaneamente ao licenciamento edilício, conforme definido no regulamento desta </w:t>
      </w:r>
      <w:r>
        <w:t>Lei Complementar.</w:t>
      </w:r>
    </w:p>
    <w:p w14:paraId="621DC2C3" w14:textId="77777777" w:rsidR="00FD2650" w:rsidRDefault="00BB35C4">
      <w:pPr>
        <w:ind w:left="-5"/>
      </w:pPr>
      <w:r>
        <w:t>§ 1º Excetua-se do procedimento disposto no caput o remembramento de lotes que resultem em:</w:t>
      </w:r>
    </w:p>
    <w:p w14:paraId="2AC5A555" w14:textId="77777777" w:rsidR="00FD2650" w:rsidRDefault="00BB35C4">
      <w:pPr>
        <w:numPr>
          <w:ilvl w:val="0"/>
          <w:numId w:val="30"/>
        </w:numPr>
        <w:ind w:hanging="257"/>
      </w:pPr>
      <w:r>
        <w:t>- área de lote ou projeção superior a 2.500,00 metros quadrados;</w:t>
      </w:r>
    </w:p>
    <w:p w14:paraId="7B6481CC" w14:textId="77777777" w:rsidR="00FD2650" w:rsidRDefault="00BB35C4">
      <w:pPr>
        <w:numPr>
          <w:ilvl w:val="0"/>
          <w:numId w:val="30"/>
        </w:numPr>
        <w:ind w:hanging="257"/>
      </w:pPr>
      <w:r>
        <w:t>- testada igual ou maior que 100,00 metros; ou</w:t>
      </w:r>
    </w:p>
    <w:p w14:paraId="59D459BB" w14:textId="77777777" w:rsidR="00FD2650" w:rsidRDefault="00BB35C4">
      <w:pPr>
        <w:numPr>
          <w:ilvl w:val="0"/>
          <w:numId w:val="30"/>
        </w:numPr>
        <w:ind w:hanging="257"/>
      </w:pPr>
      <w:r>
        <w:t>- testadas voltadas para mais de 1</w:t>
      </w:r>
      <w:r>
        <w:t xml:space="preserve"> via ou logradouro público.</w:t>
      </w:r>
    </w:p>
    <w:p w14:paraId="4283470E" w14:textId="77777777" w:rsidR="00FD2650" w:rsidRDefault="00BB35C4">
      <w:pPr>
        <w:spacing w:after="297"/>
        <w:ind w:left="-5"/>
      </w:pPr>
      <w:r>
        <w:t>§ 2º Nos casos previstos neste artigo, o licenciamento edilício substitui o ato de aprovação previsto no art. 71.</w:t>
      </w:r>
    </w:p>
    <w:p w14:paraId="4149C20C" w14:textId="77777777" w:rsidR="00FD2650" w:rsidRDefault="00BB35C4">
      <w:pPr>
        <w:pStyle w:val="Ttulo1"/>
        <w:ind w:left="27" w:right="18"/>
      </w:pPr>
      <w:r>
        <w:t>TÍTULO VIII DAS TAXAS</w:t>
      </w:r>
    </w:p>
    <w:p w14:paraId="45A617A8" w14:textId="77777777" w:rsidR="00FD2650" w:rsidRDefault="00BB35C4">
      <w:pPr>
        <w:ind w:left="-5"/>
      </w:pPr>
      <w:r>
        <w:rPr>
          <w:b/>
        </w:rPr>
        <w:t>Art. 86.</w:t>
      </w:r>
      <w:r>
        <w:t xml:space="preserve"> Lei específica estabelecerá as bases para instituição e cobrança das seguintes taxa</w:t>
      </w:r>
      <w:r>
        <w:t>s:</w:t>
      </w:r>
    </w:p>
    <w:p w14:paraId="0FE664F2" w14:textId="77777777" w:rsidR="00FD2650" w:rsidRDefault="00BB35C4">
      <w:pPr>
        <w:numPr>
          <w:ilvl w:val="0"/>
          <w:numId w:val="31"/>
        </w:numPr>
        <w:ind w:hanging="193"/>
      </w:pPr>
      <w:r>
        <w:t>- taxa de licenciamento urbanístico de parcelamento do solo urbano;</w:t>
      </w:r>
    </w:p>
    <w:p w14:paraId="14BB5462" w14:textId="77777777" w:rsidR="00FD2650" w:rsidRDefault="00BB35C4">
      <w:pPr>
        <w:numPr>
          <w:ilvl w:val="0"/>
          <w:numId w:val="31"/>
        </w:numPr>
        <w:ind w:hanging="193"/>
      </w:pPr>
      <w:r>
        <w:t>- taxa de análise e aprovação de projeto de urbanismo;</w:t>
      </w:r>
    </w:p>
    <w:p w14:paraId="71A0FD7A" w14:textId="77777777" w:rsidR="00FD2650" w:rsidRDefault="00BB35C4">
      <w:pPr>
        <w:numPr>
          <w:ilvl w:val="0"/>
          <w:numId w:val="31"/>
        </w:numPr>
        <w:ind w:hanging="193"/>
      </w:pPr>
      <w:r>
        <w:t>- taxa de análise e aprovação de desdobro, remembramento e suas respectivas reversões.</w:t>
      </w:r>
    </w:p>
    <w:p w14:paraId="48293545" w14:textId="77777777" w:rsidR="00FD2650" w:rsidRDefault="00BB35C4">
      <w:pPr>
        <w:ind w:left="-5"/>
      </w:pPr>
      <w:r>
        <w:t>§ 1º Ficam isentos das taxas previstas no c</w:t>
      </w:r>
      <w:r>
        <w:t>aput os casos em que as áreas objeto da análise estiverem localizadas em ARIS ou que sejam oriundas de programas habitacionais de interesse social ou de projetos elaborados pelo órgão gestor do desenvolvimento territorial e urbano.</w:t>
      </w:r>
    </w:p>
    <w:p w14:paraId="6FED6CF5" w14:textId="77777777" w:rsidR="00FD2650" w:rsidRDefault="00BB35C4">
      <w:pPr>
        <w:ind w:left="-5"/>
      </w:pPr>
      <w:r>
        <w:t>§ 2º As hipóteses de inc</w:t>
      </w:r>
      <w:r>
        <w:t>idência, base de cálculo, isenções, valores e demais condições necessárias para aplicação das taxas são definidas na lei específica.</w:t>
      </w:r>
    </w:p>
    <w:p w14:paraId="0279EB7E" w14:textId="77777777" w:rsidR="00FD2650" w:rsidRDefault="00BB35C4">
      <w:pPr>
        <w:spacing w:after="281"/>
        <w:ind w:left="-5"/>
      </w:pPr>
      <w:r>
        <w:t>§ 3º O pagamento das taxas citadas neste artigo não dispensa o pagamento das demais taxas existentes, relacionadas a outros</w:t>
      </w:r>
      <w:r>
        <w:t xml:space="preserve"> atos previstos nesta Lei Complementar.</w:t>
      </w:r>
    </w:p>
    <w:p w14:paraId="1A4BF740" w14:textId="77777777" w:rsidR="00FD2650" w:rsidRDefault="00BB35C4">
      <w:pPr>
        <w:spacing w:after="277" w:line="260" w:lineRule="auto"/>
        <w:ind w:left="27" w:right="17"/>
        <w:jc w:val="center"/>
      </w:pPr>
      <w:r>
        <w:rPr>
          <w:b/>
        </w:rPr>
        <w:t>TÍTULO IX DAS RESPONSABILIDADES</w:t>
      </w:r>
    </w:p>
    <w:p w14:paraId="6F5907C0" w14:textId="77777777" w:rsidR="00FD2650" w:rsidRDefault="00BB35C4">
      <w:pPr>
        <w:pStyle w:val="Ttulo1"/>
        <w:ind w:left="27" w:right="17"/>
      </w:pPr>
      <w:r>
        <w:t>CAPÍTULO I DO PODER PÚBLICO</w:t>
      </w:r>
    </w:p>
    <w:p w14:paraId="458B35C1" w14:textId="77777777" w:rsidR="00FD2650" w:rsidRDefault="00BB35C4">
      <w:pPr>
        <w:ind w:left="-5"/>
      </w:pPr>
      <w:r>
        <w:rPr>
          <w:b/>
        </w:rPr>
        <w:t>Art. 87.</w:t>
      </w:r>
      <w:r>
        <w:t xml:space="preserve"> </w:t>
      </w:r>
      <w:r>
        <w:t>É responsabilidade dos órgãos e entidades públicas do Distrito Federal a observância do disposto nesta Lei Complementar e em seu regulamento, em especial a fiscalização quanto ao cumprimento das condições estabelecidas para aprovação de parcelamento do sol</w:t>
      </w:r>
      <w:r>
        <w:t>o urbano e adoção de medidas que coíbam o parcelamento irregular.</w:t>
      </w:r>
    </w:p>
    <w:p w14:paraId="089A0143" w14:textId="77777777" w:rsidR="00FD2650" w:rsidRDefault="00BB35C4">
      <w:pPr>
        <w:ind w:left="-5"/>
      </w:pPr>
      <w:r>
        <w:rPr>
          <w:b/>
        </w:rPr>
        <w:t>Art. 88.</w:t>
      </w:r>
      <w:r>
        <w:t xml:space="preserve"> Caso constatadas quaisquer irregularidades nos processos de parcelamento do solo urbano que possam indicar infração ética, cuja responsabilidade seja atribuída a responsável técnico</w:t>
      </w:r>
      <w:r>
        <w:t>, sem prejuízo de outras medidas cabíveis, o poder público deve comunicar formalmente os respectivos conselhos profissionais, acompanhado do memorial narrativo dos fatos e cópia integral do processo, para que seja apurada eventual infração ético-disciplina</w:t>
      </w:r>
      <w:r>
        <w:t>r.</w:t>
      </w:r>
    </w:p>
    <w:p w14:paraId="172F1A25" w14:textId="77777777" w:rsidR="00FD2650" w:rsidRDefault="00BB35C4">
      <w:pPr>
        <w:ind w:left="-5"/>
      </w:pPr>
      <w:r>
        <w:t>§ 1º Nos casos em que as irregularidades não sejam constatadas, mas havendo identificação de indícios suficientes da prática de infração penal, cabe ao órgão que identificou os indícios comunicar à autoridade policial para adoção das medidas cabíveis, s</w:t>
      </w:r>
      <w:r>
        <w:t>em prejuízo de outras medidas aplicáveis pelo próprio órgão comunicante.</w:t>
      </w:r>
    </w:p>
    <w:p w14:paraId="050AB6C4" w14:textId="77777777" w:rsidR="00FD2650" w:rsidRDefault="00BB35C4">
      <w:pPr>
        <w:ind w:left="-5"/>
      </w:pPr>
      <w:r>
        <w:t>§ 2º Nos casos previstos neste artigo, comunicados os órgãos competentes, o processo administrativo fica suspenso, podendo ser retomado, a requerimento dos interessados, desde que esc</w:t>
      </w:r>
      <w:r>
        <w:t>larecidos os indícios de irregularidades ou de prática de infrações penais, por decisão do chefe do órgão gestor do desenvolvimento territorial e urbano.</w:t>
      </w:r>
    </w:p>
    <w:p w14:paraId="07122EF6" w14:textId="77777777" w:rsidR="00FD2650" w:rsidRDefault="00BB35C4">
      <w:pPr>
        <w:ind w:left="-5"/>
      </w:pPr>
      <w:r>
        <w:rPr>
          <w:b/>
        </w:rPr>
        <w:t>Art. 89.</w:t>
      </w:r>
      <w:r>
        <w:t xml:space="preserve"> É de responsabilidade das entidades gestoras das respectivas infraestruturas necessárias à ap</w:t>
      </w:r>
      <w:r>
        <w:t>rovação do parcelamento do solo urbano, no âmbito de sua competência:</w:t>
      </w:r>
    </w:p>
    <w:p w14:paraId="5FA037DB" w14:textId="77777777" w:rsidR="00FD2650" w:rsidRDefault="00BB35C4">
      <w:pPr>
        <w:spacing w:after="173" w:line="248" w:lineRule="auto"/>
        <w:ind w:left="0" w:firstLine="0"/>
        <w:jc w:val="left"/>
      </w:pPr>
      <w:r>
        <w:rPr>
          <w:strike/>
        </w:rPr>
        <w:t>I - informar sobre a existência de projetos, interferência de redes e equipamentos dos sistemas imp</w:t>
      </w:r>
    </w:p>
    <w:p w14:paraId="208BB802" w14:textId="77777777" w:rsidR="00FD2650" w:rsidRDefault="00BB35C4">
      <w:pPr>
        <w:numPr>
          <w:ilvl w:val="0"/>
          <w:numId w:val="32"/>
        </w:numPr>
        <w:ind w:hanging="283"/>
      </w:pPr>
      <w:r>
        <w:t>- informar sobre a existência de projetos, interferência de redes e equipamentos dossi</w:t>
      </w:r>
      <w:r>
        <w:t xml:space="preserve">stemas implantados e eventual viabilidade de remanejamento, se for o caso; </w:t>
      </w:r>
      <w:hyperlink r:id="rId44" w:anchor="item-1373284">
        <w:r>
          <w:rPr>
            <w:color w:val="0000EE"/>
            <w:u w:val="single" w:color="0000EE"/>
          </w:rPr>
          <w:t xml:space="preserve">(Inciso </w:t>
        </w:r>
      </w:hyperlink>
      <w:hyperlink r:id="rId45" w:anchor="item-1373284">
        <w:r>
          <w:rPr>
            <w:color w:val="0000EE"/>
            <w:u w:val="single" w:color="0000EE"/>
          </w:rPr>
          <w:t>alterado</w:t>
        </w:r>
      </w:hyperlink>
      <w:hyperlink r:id="rId46" w:anchor="item-1373284">
        <w:r>
          <w:rPr>
            <w:color w:val="0000EE"/>
          </w:rPr>
          <w:t>(</w:t>
        </w:r>
      </w:hyperlink>
      <w:hyperlink r:id="rId47" w:anchor="item-1373284">
        <w:r>
          <w:rPr>
            <w:color w:val="0000EE"/>
            <w:u w:val="single" w:color="0000EE"/>
          </w:rPr>
          <w:t>a) pelo</w:t>
        </w:r>
      </w:hyperlink>
      <w:hyperlink r:id="rId48" w:anchor="item-1373284">
        <w:r>
          <w:rPr>
            <w:color w:val="0000EE"/>
          </w:rPr>
          <w:t>(</w:t>
        </w:r>
      </w:hyperlink>
      <w:hyperlink r:id="rId49" w:anchor="item-1373284">
        <w:r>
          <w:rPr>
            <w:color w:val="0000EE"/>
            <w:u w:val="single" w:color="0000EE"/>
          </w:rPr>
          <w:t>a</w:t>
        </w:r>
      </w:hyperlink>
      <w:hyperlink r:id="rId50" w:anchor="item-1373284">
        <w:r>
          <w:rPr>
            <w:color w:val="0000EE"/>
          </w:rPr>
          <w:t>)</w:t>
        </w:r>
      </w:hyperlink>
      <w:hyperlink r:id="rId51" w:anchor="item-1373284">
        <w:r>
          <w:rPr>
            <w:color w:val="0000EE"/>
            <w:u w:val="single" w:color="0000EE"/>
          </w:rPr>
          <w:t xml:space="preserve"> ERRATA)</w:t>
        </w:r>
      </w:hyperlink>
    </w:p>
    <w:p w14:paraId="2B1EEA56" w14:textId="77777777" w:rsidR="00FD2650" w:rsidRDefault="00BB35C4">
      <w:pPr>
        <w:numPr>
          <w:ilvl w:val="0"/>
          <w:numId w:val="32"/>
        </w:numPr>
        <w:ind w:hanging="283"/>
      </w:pPr>
      <w:r>
        <w:t>- analisar a viabilidade de atendimento pelo sistema existente;</w:t>
      </w:r>
    </w:p>
    <w:p w14:paraId="5C10B544" w14:textId="77777777" w:rsidR="00FD2650" w:rsidRDefault="00BB35C4">
      <w:pPr>
        <w:numPr>
          <w:ilvl w:val="0"/>
          <w:numId w:val="32"/>
        </w:numPr>
        <w:ind w:hanging="283"/>
      </w:pPr>
      <w:r>
        <w:t>- prestar informações que possibilitem ao parcelador elaborar estudo de concepção,projeto básico ou proj</w:t>
      </w:r>
      <w:r>
        <w:t>eto executivo, conforme o caso;</w:t>
      </w:r>
    </w:p>
    <w:p w14:paraId="0806CB3F" w14:textId="77777777" w:rsidR="00FD2650" w:rsidRDefault="00BB35C4">
      <w:pPr>
        <w:numPr>
          <w:ilvl w:val="0"/>
          <w:numId w:val="32"/>
        </w:numPr>
        <w:ind w:hanging="283"/>
      </w:pPr>
      <w:r>
        <w:t>- prestar informações que possibilitem ao parcelador implantar soluções alternativaspara a infraestrutura, caso não haja disponibilidade de atendimento pelo sistema existente;</w:t>
      </w:r>
    </w:p>
    <w:p w14:paraId="07AFE5B0" w14:textId="77777777" w:rsidR="00FD2650" w:rsidRDefault="00BB35C4">
      <w:pPr>
        <w:numPr>
          <w:ilvl w:val="0"/>
          <w:numId w:val="32"/>
        </w:numPr>
        <w:ind w:hanging="283"/>
      </w:pPr>
      <w:r>
        <w:t>- analisar, visar e aprovar, nos termos desta Le</w:t>
      </w:r>
      <w:r>
        <w:t>i Complementar, os estudos de concepção, projetos básicos ou projetos executivos para as obras de infraestruturas necessárias;</w:t>
      </w:r>
    </w:p>
    <w:p w14:paraId="020B5474" w14:textId="77777777" w:rsidR="00FD2650" w:rsidRDefault="00BB35C4">
      <w:pPr>
        <w:numPr>
          <w:ilvl w:val="0"/>
          <w:numId w:val="32"/>
        </w:numPr>
        <w:ind w:hanging="283"/>
      </w:pPr>
      <w:r>
        <w:t>- receber as obras de infraestruturas, na forma desta Lei Complementar;</w:t>
      </w:r>
    </w:p>
    <w:p w14:paraId="07B38C82" w14:textId="77777777" w:rsidR="00FD2650" w:rsidRDefault="00BB35C4">
      <w:pPr>
        <w:numPr>
          <w:ilvl w:val="0"/>
          <w:numId w:val="32"/>
        </w:numPr>
        <w:ind w:hanging="283"/>
      </w:pPr>
      <w:r>
        <w:t>- enviar o cadastro de redes em formato editável e georre</w:t>
      </w:r>
      <w:r>
        <w:t>ferenciado, para viabilizara elaboração de croquis e a sobreposição com o projeto.</w:t>
      </w:r>
    </w:p>
    <w:p w14:paraId="0E220AB5" w14:textId="77777777" w:rsidR="00FD2650" w:rsidRDefault="00BB35C4">
      <w:pPr>
        <w:ind w:left="-5"/>
      </w:pPr>
      <w:r>
        <w:t>§ 1º O rol disposto no caput não restringe a entidade gestora da infraestrutura de exercer outras atribuições, conforme sua legislação específica e regulamento desta Lei Com</w:t>
      </w:r>
      <w:r>
        <w:t>plementar.</w:t>
      </w:r>
    </w:p>
    <w:p w14:paraId="4B01840E" w14:textId="77777777" w:rsidR="00FD2650" w:rsidRDefault="00BB35C4">
      <w:pPr>
        <w:ind w:left="-5"/>
      </w:pPr>
      <w:r>
        <w:t>§ 2º Os procedimentos e documentação necessária para o cumprimento do caput são os definidos no regulamento desta Lei Complementar.</w:t>
      </w:r>
    </w:p>
    <w:p w14:paraId="1433F487" w14:textId="77777777" w:rsidR="00FD2650" w:rsidRDefault="00BB35C4">
      <w:pPr>
        <w:ind w:left="-5"/>
      </w:pPr>
      <w:r>
        <w:rPr>
          <w:b/>
        </w:rPr>
        <w:t>Art. 90.</w:t>
      </w:r>
      <w:r>
        <w:t xml:space="preserve"> É de responsabilidade do órgão de fiscalização de atividades urbanas do Distrito Federal:</w:t>
      </w:r>
    </w:p>
    <w:p w14:paraId="28389C56" w14:textId="77777777" w:rsidR="00FD2650" w:rsidRDefault="00BB35C4">
      <w:pPr>
        <w:numPr>
          <w:ilvl w:val="0"/>
          <w:numId w:val="33"/>
        </w:numPr>
        <w:ind w:hanging="219"/>
      </w:pPr>
      <w:r>
        <w:t>- realizar a f</w:t>
      </w:r>
      <w:r>
        <w:t>iscalização, a qualquer tempo, da implantação do parcelamento do solourbano, a fim de verificar a adequação ao projeto aprovado;</w:t>
      </w:r>
    </w:p>
    <w:p w14:paraId="1ED2590D" w14:textId="77777777" w:rsidR="00FD2650" w:rsidRDefault="00BB35C4">
      <w:pPr>
        <w:numPr>
          <w:ilvl w:val="0"/>
          <w:numId w:val="33"/>
        </w:numPr>
        <w:ind w:hanging="219"/>
      </w:pPr>
      <w:r>
        <w:t>- adotar as providências cabíveis no caso de descumprimento desta Lei Complementar e das demais legislações aplicáveis;</w:t>
      </w:r>
    </w:p>
    <w:p w14:paraId="06AEF7FB" w14:textId="77777777" w:rsidR="00FD2650" w:rsidRDefault="00BB35C4">
      <w:pPr>
        <w:numPr>
          <w:ilvl w:val="0"/>
          <w:numId w:val="33"/>
        </w:numPr>
        <w:ind w:hanging="219"/>
      </w:pPr>
      <w:r>
        <w:t>- acionar, em caso de risco ou danos a terceiros, a Defesa Civil do Distrito Federal eo Corpo de Bombeiros Militar do Distrito Federal;</w:t>
      </w:r>
    </w:p>
    <w:p w14:paraId="016C0AC4" w14:textId="77777777" w:rsidR="00FD2650" w:rsidRDefault="00BB35C4">
      <w:pPr>
        <w:numPr>
          <w:ilvl w:val="0"/>
          <w:numId w:val="33"/>
        </w:numPr>
        <w:ind w:hanging="219"/>
      </w:pPr>
      <w:r>
        <w:t>- acionar, em caso de risco ou dano ambiental, os órgãos gestor e executor da política ambiental;</w:t>
      </w:r>
    </w:p>
    <w:p w14:paraId="28E5A59F" w14:textId="77777777" w:rsidR="00FD2650" w:rsidRDefault="00BB35C4">
      <w:pPr>
        <w:numPr>
          <w:ilvl w:val="0"/>
          <w:numId w:val="33"/>
        </w:numPr>
        <w:ind w:hanging="219"/>
      </w:pPr>
      <w:r>
        <w:t>- aplicar as sanções p</w:t>
      </w:r>
      <w:r>
        <w:t>revistas nesta Lei Complementar.</w:t>
      </w:r>
    </w:p>
    <w:p w14:paraId="0D0F82E2" w14:textId="77777777" w:rsidR="00FD2650" w:rsidRDefault="00BB35C4">
      <w:pPr>
        <w:ind w:left="-5"/>
      </w:pPr>
      <w:r>
        <w:rPr>
          <w:b/>
        </w:rPr>
        <w:t>Parágrafo único</w:t>
      </w:r>
      <w:r>
        <w:t>. O rol disposto no caput não restringe o órgão de fiscalização de atividades urbanas do Distrito Federal de exercer outras atribuições, conforme sua legislação específica e regulamento desta Lei Complementar</w:t>
      </w:r>
      <w:r>
        <w:t>.</w:t>
      </w:r>
    </w:p>
    <w:p w14:paraId="271CC6F9" w14:textId="77777777" w:rsidR="00FD2650" w:rsidRDefault="00BB35C4">
      <w:pPr>
        <w:spacing w:after="253"/>
        <w:ind w:left="-5"/>
      </w:pPr>
      <w:r>
        <w:rPr>
          <w:b/>
        </w:rPr>
        <w:t>Art. 91.</w:t>
      </w:r>
      <w:r>
        <w:t xml:space="preserve"> Compete ao órgão executor da política ambiental do Distrito Federal a fiscalização, a qualquer tempo, dos aspectos ambientais relacionados à implantação dos atos previstos nesta Lei Complementar e no seu regulamento.</w:t>
      </w:r>
    </w:p>
    <w:p w14:paraId="1609F665" w14:textId="77777777" w:rsidR="00FD2650" w:rsidRDefault="00BB35C4">
      <w:pPr>
        <w:pStyle w:val="Ttulo1"/>
        <w:ind w:left="27" w:right="17"/>
      </w:pPr>
      <w:r>
        <w:t>CAPÍTULO II DO PROPRIETÁRIO OU PARCELADOR</w:t>
      </w:r>
    </w:p>
    <w:p w14:paraId="173E37CE" w14:textId="77777777" w:rsidR="00FD2650" w:rsidRDefault="00BB35C4">
      <w:pPr>
        <w:ind w:left="-5"/>
      </w:pPr>
      <w:r>
        <w:rPr>
          <w:b/>
        </w:rPr>
        <w:t>Art. 92.</w:t>
      </w:r>
      <w:r>
        <w:t xml:space="preserve"> É de responsabilidade do proprietário ou do parcelador dar início, acompanhar o andamento e prover as informações e documentos necessários ao processo de aprovação dos atos previstos nesta Lei Complementar</w:t>
      </w:r>
      <w:r>
        <w:t xml:space="preserve"> e no seu regulamento.</w:t>
      </w:r>
    </w:p>
    <w:p w14:paraId="48EF9105" w14:textId="77777777" w:rsidR="00FD2650" w:rsidRDefault="00BB35C4">
      <w:pPr>
        <w:ind w:left="-5"/>
      </w:pPr>
      <w:r>
        <w:rPr>
          <w:b/>
        </w:rPr>
        <w:t>Art. 93.</w:t>
      </w:r>
      <w:r>
        <w:t xml:space="preserve"> Constitui responsabilidade do proprietário ou do parcelador:</w:t>
      </w:r>
    </w:p>
    <w:p w14:paraId="299B5156" w14:textId="77777777" w:rsidR="00FD2650" w:rsidRDefault="00BB35C4">
      <w:pPr>
        <w:numPr>
          <w:ilvl w:val="0"/>
          <w:numId w:val="34"/>
        </w:numPr>
        <w:ind w:hanging="411"/>
      </w:pPr>
      <w:r>
        <w:t>- apresentar estudos técnicos, projetos urbanísticos e projetos de infraestrutura, detodas as etapas do processo de parcelamento do solo urbano, alteração de lotes</w:t>
      </w:r>
      <w:r>
        <w:t xml:space="preserve"> ou condomínios de lotes, conforme regulamentação desta Lei Complementar e demais legislações pertinentes, incluindo demarcação das quadras, lotes, vias de circulação e demais áreas;</w:t>
      </w:r>
    </w:p>
    <w:p w14:paraId="468C0A3D" w14:textId="77777777" w:rsidR="00FD2650" w:rsidRDefault="00BB35C4">
      <w:pPr>
        <w:numPr>
          <w:ilvl w:val="0"/>
          <w:numId w:val="34"/>
        </w:numPr>
        <w:ind w:hanging="411"/>
      </w:pPr>
      <w:r>
        <w:t>- garantir a veracidade dos documentos apresentados;</w:t>
      </w:r>
    </w:p>
    <w:p w14:paraId="05719045" w14:textId="77777777" w:rsidR="00FD2650" w:rsidRDefault="00BB35C4">
      <w:pPr>
        <w:numPr>
          <w:ilvl w:val="0"/>
          <w:numId w:val="34"/>
        </w:numPr>
        <w:ind w:hanging="411"/>
      </w:pPr>
      <w:r>
        <w:t>- apresentar ao órgã</w:t>
      </w:r>
      <w:r>
        <w:t>o competente o registro de responsabilidade técnica e eventuaisalterações para os projetos e os estudos;</w:t>
      </w:r>
    </w:p>
    <w:p w14:paraId="70B84CD4" w14:textId="77777777" w:rsidR="00FD2650" w:rsidRDefault="00BB35C4">
      <w:pPr>
        <w:numPr>
          <w:ilvl w:val="0"/>
          <w:numId w:val="34"/>
        </w:numPr>
        <w:ind w:hanging="411"/>
      </w:pPr>
      <w:r>
        <w:t xml:space="preserve">- apresentar avaliação imobiliária realizada por profissional habilitado mediante apresentação de documentação de responsabilidade técnica, quando for </w:t>
      </w:r>
      <w:r>
        <w:t>o caso;</w:t>
      </w:r>
    </w:p>
    <w:p w14:paraId="69684FD5" w14:textId="77777777" w:rsidR="00FD2650" w:rsidRDefault="00BB35C4">
      <w:pPr>
        <w:numPr>
          <w:ilvl w:val="0"/>
          <w:numId w:val="34"/>
        </w:numPr>
        <w:ind w:hanging="411"/>
      </w:pPr>
      <w:r>
        <w:t>- iniciar as obras de infraestrutura somente após o seu licenciamento ambiental eurbanístico, na forma do regulamento;</w:t>
      </w:r>
    </w:p>
    <w:p w14:paraId="61CB9118" w14:textId="77777777" w:rsidR="00FD2650" w:rsidRDefault="00BB35C4">
      <w:pPr>
        <w:numPr>
          <w:ilvl w:val="0"/>
          <w:numId w:val="34"/>
        </w:numPr>
        <w:ind w:hanging="411"/>
      </w:pPr>
      <w:r>
        <w:t xml:space="preserve">- comunicar aos órgãos ambiental e de fiscalização de atividades urbanas e aosórgãos responsáveis pela aprovação dos projetos de </w:t>
      </w:r>
      <w:r>
        <w:t>infraestrutura básica o início das obras;</w:t>
      </w:r>
    </w:p>
    <w:p w14:paraId="598A2314" w14:textId="77777777" w:rsidR="00FD2650" w:rsidRDefault="00BB35C4">
      <w:pPr>
        <w:numPr>
          <w:ilvl w:val="0"/>
          <w:numId w:val="34"/>
        </w:numPr>
        <w:ind w:hanging="411"/>
      </w:pPr>
      <w:r>
        <w:t>- instalar e manter atualizada placa informativa de dados técnicos do projeto e daobra, de forma visível;</w:t>
      </w:r>
    </w:p>
    <w:p w14:paraId="23709C8B" w14:textId="77777777" w:rsidR="00FD2650" w:rsidRDefault="00BB35C4">
      <w:pPr>
        <w:numPr>
          <w:ilvl w:val="0"/>
          <w:numId w:val="34"/>
        </w:numPr>
        <w:ind w:hanging="411"/>
      </w:pPr>
      <w:r>
        <w:t>- apoiar os atos necessários à fiscalização;</w:t>
      </w:r>
    </w:p>
    <w:p w14:paraId="32325803" w14:textId="77777777" w:rsidR="00FD2650" w:rsidRDefault="00BB35C4">
      <w:pPr>
        <w:numPr>
          <w:ilvl w:val="0"/>
          <w:numId w:val="34"/>
        </w:numPr>
        <w:ind w:hanging="411"/>
      </w:pPr>
      <w:r>
        <w:t>- manter no local da obra e apresentar, quando solicitado, docu</w:t>
      </w:r>
      <w:r>
        <w:t>mentação de ordemtécnica relativa ao processo de licenciamento urbanístico e ambiental;</w:t>
      </w:r>
    </w:p>
    <w:p w14:paraId="50674AEC" w14:textId="77777777" w:rsidR="00FD2650" w:rsidRDefault="00BB35C4">
      <w:pPr>
        <w:numPr>
          <w:ilvl w:val="0"/>
          <w:numId w:val="34"/>
        </w:numPr>
        <w:ind w:hanging="411"/>
      </w:pPr>
      <w:r>
        <w:t>- informar aos órgãos ambiental e de fiscalização de atividades urbanas, aos órgãosresponsáveis pela aprovação dos projetos de infraestrutura básica e ao órgão gestor d</w:t>
      </w:r>
      <w:r>
        <w:t>o desenvolvimento territorial e urbano do Distrito Federal a alteração da responsabilidade técnica da obra;</w:t>
      </w:r>
    </w:p>
    <w:p w14:paraId="25B225CA" w14:textId="77777777" w:rsidR="00FD2650" w:rsidRDefault="00BB35C4">
      <w:pPr>
        <w:numPr>
          <w:ilvl w:val="0"/>
          <w:numId w:val="34"/>
        </w:numPr>
        <w:ind w:hanging="411"/>
      </w:pPr>
      <w:r>
        <w:t>- apoiar as providências de manutenção, integridade e preservação das condiçõesde acessibilidade, estabilidade, segurança e salubridade da obra e da</w:t>
      </w:r>
      <w:r>
        <w:t>s edificações;</w:t>
      </w:r>
    </w:p>
    <w:p w14:paraId="3E6078FF" w14:textId="77777777" w:rsidR="00FD2650" w:rsidRDefault="00BB35C4">
      <w:pPr>
        <w:numPr>
          <w:ilvl w:val="0"/>
          <w:numId w:val="34"/>
        </w:numPr>
        <w:ind w:hanging="411"/>
      </w:pPr>
      <w:r>
        <w:t>- executar ou reconstruir, no final da obra, os logradouros públicos contíguos aoparcelamento do solo urbano, de forma a permitir a acessibilidade do espaço urbano; XIII - comunicar à coordenação do sistema de defesa civil as ocorrências que</w:t>
      </w:r>
      <w:r>
        <w:t>:</w:t>
      </w:r>
    </w:p>
    <w:p w14:paraId="160E9479" w14:textId="77777777" w:rsidR="00FD2650" w:rsidRDefault="00BB35C4">
      <w:pPr>
        <w:numPr>
          <w:ilvl w:val="0"/>
          <w:numId w:val="35"/>
        </w:numPr>
        <w:ind w:hanging="270"/>
      </w:pPr>
      <w:r>
        <w:t>apresentem situação de risco;</w:t>
      </w:r>
    </w:p>
    <w:p w14:paraId="4862A486" w14:textId="77777777" w:rsidR="00FD2650" w:rsidRDefault="00BB35C4">
      <w:pPr>
        <w:numPr>
          <w:ilvl w:val="0"/>
          <w:numId w:val="35"/>
        </w:numPr>
        <w:ind w:hanging="270"/>
      </w:pPr>
      <w:r>
        <w:t>comprometam a segurança e a saúde dos usuários e de terceiros ou a estabilidadeda própria obra ou edificação;</w:t>
      </w:r>
    </w:p>
    <w:p w14:paraId="0B4E75DC" w14:textId="77777777" w:rsidR="00FD2650" w:rsidRDefault="00BB35C4">
      <w:pPr>
        <w:numPr>
          <w:ilvl w:val="0"/>
          <w:numId w:val="35"/>
        </w:numPr>
        <w:ind w:hanging="270"/>
      </w:pPr>
      <w:r>
        <w:t>impliquem dano ao patrimônio público ou particular;</w:t>
      </w:r>
    </w:p>
    <w:p w14:paraId="5C0C2FD8" w14:textId="77777777" w:rsidR="00FD2650" w:rsidRDefault="00BB35C4">
      <w:pPr>
        <w:numPr>
          <w:ilvl w:val="0"/>
          <w:numId w:val="36"/>
        </w:numPr>
        <w:ind w:hanging="437"/>
      </w:pPr>
      <w:r>
        <w:t>- adotar providências para prevenir ou sanar as ocorrências de</w:t>
      </w:r>
      <w:r>
        <w:t>finidas no inciso XIII;</w:t>
      </w:r>
    </w:p>
    <w:p w14:paraId="5A9450C7" w14:textId="77777777" w:rsidR="00FD2650" w:rsidRDefault="00BB35C4">
      <w:pPr>
        <w:numPr>
          <w:ilvl w:val="0"/>
          <w:numId w:val="36"/>
        </w:numPr>
        <w:ind w:hanging="437"/>
      </w:pPr>
      <w:r>
        <w:t>- apresentar a comprovação de pagamentos de taxas e preços públicos vinculadosao licenciamento urbanístico e ambiental;</w:t>
      </w:r>
    </w:p>
    <w:p w14:paraId="06EBBDEF" w14:textId="77777777" w:rsidR="00FD2650" w:rsidRDefault="00BB35C4">
      <w:pPr>
        <w:numPr>
          <w:ilvl w:val="0"/>
          <w:numId w:val="36"/>
        </w:numPr>
        <w:ind w:hanging="437"/>
      </w:pPr>
      <w:r>
        <w:t>- responder administrativamente pelo funcionamento e pela segurança da obra;</w:t>
      </w:r>
    </w:p>
    <w:p w14:paraId="1CE232EC" w14:textId="77777777" w:rsidR="00FD2650" w:rsidRDefault="00BB35C4">
      <w:pPr>
        <w:numPr>
          <w:ilvl w:val="0"/>
          <w:numId w:val="36"/>
        </w:numPr>
        <w:ind w:hanging="437"/>
      </w:pPr>
      <w:r>
        <w:t>- proceder ao registro cartorial do</w:t>
      </w:r>
      <w:r>
        <w:t xml:space="preserve"> parcelamento do solo, no competente cartóriode registro de imóveis, nos termos desta Lei Complementar e da legislação federal correlata;</w:t>
      </w:r>
    </w:p>
    <w:p w14:paraId="2CC84AF2" w14:textId="77777777" w:rsidR="00FD2650" w:rsidRDefault="00BB35C4">
      <w:pPr>
        <w:numPr>
          <w:ilvl w:val="0"/>
          <w:numId w:val="36"/>
        </w:numPr>
        <w:ind w:hanging="437"/>
      </w:pPr>
      <w:r>
        <w:t>- apresentar ao órgão gestor do desenvolvimento territorial e urbano do DistritoFederal a documentação do parcelamento</w:t>
      </w:r>
      <w:r>
        <w:t xml:space="preserve"> do solo urbano e das alterações de lotes e condomínios de lotes registrada no cartório de registro de imóveis, no prazo de 30 dias após a efetivação do registro cartorial;</w:t>
      </w:r>
    </w:p>
    <w:p w14:paraId="1AEFFD22" w14:textId="77777777" w:rsidR="00FD2650" w:rsidRDefault="00BB35C4">
      <w:pPr>
        <w:numPr>
          <w:ilvl w:val="0"/>
          <w:numId w:val="36"/>
        </w:numPr>
        <w:ind w:hanging="437"/>
      </w:pPr>
      <w:r>
        <w:t>- comunicar imediatamente ao órgão gestor do meio ambiente qualquer iminênciaou a e</w:t>
      </w:r>
      <w:r>
        <w:t>fetiva ocorrência de dano ambiental.</w:t>
      </w:r>
    </w:p>
    <w:p w14:paraId="03CEC551" w14:textId="77777777" w:rsidR="00FD2650" w:rsidRDefault="00BB35C4">
      <w:pPr>
        <w:ind w:left="-5"/>
      </w:pPr>
      <w:r>
        <w:t>§ 1º O rol disposto neste artigo não impede que, mediante justificativa técnica, sejam solicitadas outras ações do proprietário ou do parcelador, conforme disposto em legislação específica, nesta Lei Complementar e em sua regulamentação.</w:t>
      </w:r>
    </w:p>
    <w:p w14:paraId="2E745E3D" w14:textId="77777777" w:rsidR="00FD2650" w:rsidRDefault="00BB35C4">
      <w:pPr>
        <w:spacing w:after="268"/>
        <w:ind w:left="-5"/>
      </w:pPr>
      <w:r>
        <w:t>§ 2º Os procedimen</w:t>
      </w:r>
      <w:r>
        <w:t>tos e documentação necessários para o cumprimento do disposto neste artigo são os definidos no regulamento desta Lei Complementar.</w:t>
      </w:r>
    </w:p>
    <w:p w14:paraId="41500B46" w14:textId="77777777" w:rsidR="00FD2650" w:rsidRDefault="00BB35C4">
      <w:pPr>
        <w:pStyle w:val="Ttulo1"/>
        <w:ind w:left="27" w:right="18"/>
      </w:pPr>
      <w:r>
        <w:t>CAPÍTULO III DO RESPONSÁVEL TÉCNICO</w:t>
      </w:r>
    </w:p>
    <w:p w14:paraId="36CD505A" w14:textId="77777777" w:rsidR="00FD2650" w:rsidRDefault="00BB35C4">
      <w:pPr>
        <w:ind w:left="-5"/>
      </w:pPr>
      <w:r>
        <w:rPr>
          <w:b/>
        </w:rPr>
        <w:t>Art. 94.</w:t>
      </w:r>
      <w:r>
        <w:t xml:space="preserve"> Para fins desta Lei Complementar, são responsáveis técnicos os profissionais leg</w:t>
      </w:r>
      <w:r>
        <w:t>almente habilitados a projetar, construir, calcular, executar serviços técnicos, orientar e se responsabilizar tecnicamente pelo parcelamento do solo urbano, conforme legislação específica e regulamentações dos órgãos de classes.</w:t>
      </w:r>
    </w:p>
    <w:p w14:paraId="7D9050F4" w14:textId="77777777" w:rsidR="00FD2650" w:rsidRDefault="00BB35C4">
      <w:pPr>
        <w:ind w:left="-5"/>
      </w:pPr>
      <w:r>
        <w:rPr>
          <w:b/>
        </w:rPr>
        <w:t>Art. 95.</w:t>
      </w:r>
      <w:r>
        <w:t xml:space="preserve"> Compete aos respo</w:t>
      </w:r>
      <w:r>
        <w:t>nsáveis técnicos pela elaboração do projeto de urbanismo de parcelamento do solo urbano, bem como de quaisquer das ações previstas nesta Lei Complementar, as seguintes atribuições:</w:t>
      </w:r>
    </w:p>
    <w:p w14:paraId="247E8CB0" w14:textId="77777777" w:rsidR="00FD2650" w:rsidRDefault="00BB35C4">
      <w:pPr>
        <w:numPr>
          <w:ilvl w:val="0"/>
          <w:numId w:val="37"/>
        </w:numPr>
        <w:ind w:hanging="257"/>
      </w:pPr>
      <w:r>
        <w:t>- registrar a documentação de responsabilidade técnica no conselho profissi</w:t>
      </w:r>
      <w:r>
        <w:t>onal respectivo;</w:t>
      </w:r>
    </w:p>
    <w:p w14:paraId="25E81315" w14:textId="77777777" w:rsidR="00FD2650" w:rsidRDefault="00BB35C4">
      <w:pPr>
        <w:numPr>
          <w:ilvl w:val="0"/>
          <w:numId w:val="37"/>
        </w:numPr>
        <w:ind w:hanging="257"/>
      </w:pPr>
      <w:r>
        <w:t>- responder pela veracidade das informações técnicas fornecidas;</w:t>
      </w:r>
    </w:p>
    <w:p w14:paraId="5330C99F" w14:textId="77777777" w:rsidR="00FD2650" w:rsidRDefault="00BB35C4">
      <w:pPr>
        <w:numPr>
          <w:ilvl w:val="0"/>
          <w:numId w:val="37"/>
        </w:numPr>
        <w:ind w:hanging="257"/>
      </w:pPr>
      <w:r>
        <w:t>- obedecer ao PDOT e demais legislações aplicáveis;</w:t>
      </w:r>
    </w:p>
    <w:p w14:paraId="11B3AD0F" w14:textId="77777777" w:rsidR="00FD2650" w:rsidRDefault="00BB35C4">
      <w:pPr>
        <w:numPr>
          <w:ilvl w:val="0"/>
          <w:numId w:val="37"/>
        </w:numPr>
        <w:ind w:hanging="257"/>
      </w:pPr>
      <w:r>
        <w:t>- informar seu contratante sobre quaisquer questões ou decisões que possam afetara qualidade, os prazos e custos de seus s</w:t>
      </w:r>
      <w:r>
        <w:t>erviços profissionais;</w:t>
      </w:r>
    </w:p>
    <w:p w14:paraId="3502D930" w14:textId="77777777" w:rsidR="00FD2650" w:rsidRDefault="00BB35C4">
      <w:pPr>
        <w:numPr>
          <w:ilvl w:val="0"/>
          <w:numId w:val="37"/>
        </w:numPr>
        <w:ind w:hanging="257"/>
      </w:pPr>
      <w:r>
        <w:t>- assumir a responsabilidade pela orientação transmitida a seus contratantes;</w:t>
      </w:r>
    </w:p>
    <w:p w14:paraId="4952DDE1" w14:textId="77777777" w:rsidR="00FD2650" w:rsidRDefault="00BB35C4">
      <w:pPr>
        <w:numPr>
          <w:ilvl w:val="0"/>
          <w:numId w:val="37"/>
        </w:numPr>
        <w:ind w:hanging="257"/>
      </w:pPr>
      <w:r>
        <w:t>- apresentar procuração de representante legal para atuar no processo de parcelamento do solo urbano.</w:t>
      </w:r>
    </w:p>
    <w:p w14:paraId="0B16D99B" w14:textId="77777777" w:rsidR="00FD2650" w:rsidRDefault="00BB35C4">
      <w:pPr>
        <w:ind w:left="-5"/>
      </w:pPr>
      <w:r>
        <w:t>§ 1º O rol disposto neste artigo não impede que, medi</w:t>
      </w:r>
      <w:r>
        <w:t>ante justificativa técnica, sejam solicitadas outras ações, conforme legislação específica, esta Lei Complementar e sua regulamentação.</w:t>
      </w:r>
    </w:p>
    <w:p w14:paraId="06A6D31F" w14:textId="77777777" w:rsidR="00FD2650" w:rsidRDefault="00BB35C4">
      <w:pPr>
        <w:ind w:left="-5"/>
      </w:pPr>
      <w:r>
        <w:t>§ 2º Os procedimentos e documentação necessários para o cumprimento do disposto neste artigo são os definidos no regulam</w:t>
      </w:r>
      <w:r>
        <w:t>ento desta Lei Complementar.</w:t>
      </w:r>
    </w:p>
    <w:p w14:paraId="48FE0E80" w14:textId="77777777" w:rsidR="00FD2650" w:rsidRDefault="00BB35C4">
      <w:pPr>
        <w:ind w:left="-5"/>
      </w:pPr>
      <w:r>
        <w:rPr>
          <w:b/>
        </w:rPr>
        <w:t>Art. 96.</w:t>
      </w:r>
      <w:r>
        <w:t xml:space="preserve"> Cabe ao responsável técnico pela execução da obra:</w:t>
      </w:r>
    </w:p>
    <w:p w14:paraId="557F0DDB" w14:textId="77777777" w:rsidR="00FD2650" w:rsidRDefault="00BB35C4">
      <w:pPr>
        <w:numPr>
          <w:ilvl w:val="0"/>
          <w:numId w:val="38"/>
        </w:numPr>
        <w:ind w:hanging="347"/>
      </w:pPr>
      <w:r>
        <w:t>- adotar medidas de segurança para resguardar a integridade do meio ambiente e dosbens públicos e privados que possam ser afetados pela obra até sua conclusão;</w:t>
      </w:r>
    </w:p>
    <w:p w14:paraId="06435DBC" w14:textId="77777777" w:rsidR="00FD2650" w:rsidRDefault="00BB35C4">
      <w:pPr>
        <w:numPr>
          <w:ilvl w:val="0"/>
          <w:numId w:val="38"/>
        </w:numPr>
        <w:ind w:hanging="347"/>
      </w:pPr>
      <w:r>
        <w:t>- cuida</w:t>
      </w:r>
      <w:r>
        <w:t>r da manutenção, da integridade e das condições de acessibilidade, estabilidade, segurança e salubridade da obra e das edificações;</w:t>
      </w:r>
    </w:p>
    <w:p w14:paraId="616F9A3C" w14:textId="77777777" w:rsidR="00FD2650" w:rsidRDefault="00BB35C4">
      <w:pPr>
        <w:numPr>
          <w:ilvl w:val="0"/>
          <w:numId w:val="38"/>
        </w:numPr>
        <w:ind w:hanging="347"/>
      </w:pPr>
      <w:r>
        <w:t>- assegurar a fiel execução da obra de acordo com o projeto de urbanismo e deinfraestrutura básica aprovados e com respectivo instrumento de garantia;</w:t>
      </w:r>
    </w:p>
    <w:p w14:paraId="117CDEB2" w14:textId="77777777" w:rsidR="00FD2650" w:rsidRDefault="00BB35C4">
      <w:pPr>
        <w:numPr>
          <w:ilvl w:val="0"/>
          <w:numId w:val="38"/>
        </w:numPr>
        <w:ind w:hanging="347"/>
      </w:pPr>
      <w:r>
        <w:t>- atender à legislação que trata da gestão integrada dos resíduos da construção civilquanto ao despejo de</w:t>
      </w:r>
      <w:r>
        <w:t xml:space="preserve"> resíduos de obras, inclusive de demolições;</w:t>
      </w:r>
    </w:p>
    <w:p w14:paraId="7E77FF8B" w14:textId="77777777" w:rsidR="00FD2650" w:rsidRDefault="00BB35C4">
      <w:pPr>
        <w:numPr>
          <w:ilvl w:val="0"/>
          <w:numId w:val="38"/>
        </w:numPr>
        <w:ind w:hanging="347"/>
      </w:pPr>
      <w:r>
        <w:t>- manter no local da obra e apresentar, quando solicitado, documentação referenteao processo de licenciamento;</w:t>
      </w:r>
    </w:p>
    <w:p w14:paraId="5C937021" w14:textId="77777777" w:rsidR="00FD2650" w:rsidRDefault="00BB35C4">
      <w:pPr>
        <w:numPr>
          <w:ilvl w:val="0"/>
          <w:numId w:val="38"/>
        </w:numPr>
        <w:ind w:hanging="347"/>
      </w:pPr>
      <w:r>
        <w:t>- atender às condições de segurança e uso de equipamentos apropriados por todoaquele que esteja pres</w:t>
      </w:r>
      <w:r>
        <w:t>ente no canteiro de obras, conforme legislação de segurança do trabalho;</w:t>
      </w:r>
    </w:p>
    <w:p w14:paraId="1F418CEA" w14:textId="77777777" w:rsidR="00FD2650" w:rsidRDefault="00BB35C4">
      <w:pPr>
        <w:numPr>
          <w:ilvl w:val="0"/>
          <w:numId w:val="38"/>
        </w:numPr>
        <w:ind w:hanging="347"/>
      </w:pPr>
      <w:r>
        <w:t>- garantir a estabilidade do solo no canteiro de obras;</w:t>
      </w:r>
    </w:p>
    <w:p w14:paraId="30C7A834" w14:textId="77777777" w:rsidR="00FD2650" w:rsidRDefault="00BB35C4">
      <w:pPr>
        <w:numPr>
          <w:ilvl w:val="0"/>
          <w:numId w:val="38"/>
        </w:numPr>
        <w:ind w:hanging="347"/>
      </w:pPr>
      <w:r>
        <w:t>- providenciar condições de armazenamento adequadas para os materiais estocados na obra;</w:t>
      </w:r>
    </w:p>
    <w:p w14:paraId="768C9965" w14:textId="77777777" w:rsidR="00FD2650" w:rsidRDefault="00BB35C4">
      <w:pPr>
        <w:numPr>
          <w:ilvl w:val="0"/>
          <w:numId w:val="38"/>
        </w:numPr>
        <w:ind w:hanging="347"/>
      </w:pPr>
      <w:r>
        <w:t>- comunicar aos órgãos ou entidades pú</w:t>
      </w:r>
      <w:r>
        <w:t>blicas competentes o início, o andamento ea conclusão da respectiva obra de infraestrutura básica.</w:t>
      </w:r>
    </w:p>
    <w:p w14:paraId="0AE5B4FA" w14:textId="77777777" w:rsidR="00FD2650" w:rsidRDefault="00BB35C4">
      <w:pPr>
        <w:ind w:left="-5"/>
      </w:pPr>
      <w:r>
        <w:t>§ 1º O responsável técnico pela execução da obra é solidariamente responsável pela comunicação à coordenação do sistema de defesa civil e aos órgãos de prote</w:t>
      </w:r>
      <w:r>
        <w:t>ção ambiental, quando for o caso, pela prevenção ou pela cessação das ocorrências que afetem a manutenção, a integridade e as condições de acessibilidade, estabilidade, segurança e salubridade da obra e das edificações, assim como sobre os riscos potenciai</w:t>
      </w:r>
      <w:r>
        <w:t>s ou danos efetivos ao meio ambiente, sendo que a ação ou a omissão do proprietário não o isenta de responsabilidade.</w:t>
      </w:r>
    </w:p>
    <w:p w14:paraId="295C82E9" w14:textId="77777777" w:rsidR="00FD2650" w:rsidRDefault="00BB35C4">
      <w:pPr>
        <w:ind w:left="-5"/>
      </w:pPr>
      <w:r>
        <w:t>§ 2º O rol disposto neste artigo não impede que, mediante justificativa técnica, sejam solicitadas outras ações, conforme legislação específica, esta Lei Complementar e sua regulamentação.</w:t>
      </w:r>
    </w:p>
    <w:p w14:paraId="5D16DEF0" w14:textId="77777777" w:rsidR="00FD2650" w:rsidRDefault="00BB35C4">
      <w:pPr>
        <w:spacing w:after="283"/>
        <w:ind w:left="-5"/>
      </w:pPr>
      <w:r>
        <w:t xml:space="preserve">§ 3º Os procedimentos e documentação necessária para o cumprimento </w:t>
      </w:r>
      <w:r>
        <w:t>deste artigo são os definidos no regulamento desta Lei Complementar.</w:t>
      </w:r>
    </w:p>
    <w:p w14:paraId="5173832A" w14:textId="77777777" w:rsidR="00FD2650" w:rsidRDefault="00BB35C4">
      <w:pPr>
        <w:spacing w:after="277" w:line="260" w:lineRule="auto"/>
        <w:ind w:left="27" w:right="17"/>
        <w:jc w:val="center"/>
      </w:pPr>
      <w:r>
        <w:rPr>
          <w:b/>
        </w:rPr>
        <w:t>TÍTULO X DA FISCALIZAÇÃO, DAS MEDIDAS CAUTELARES, DAS INFRAÇÕES E DAS SANÇÕES</w:t>
      </w:r>
    </w:p>
    <w:p w14:paraId="577BC443" w14:textId="77777777" w:rsidR="00FD2650" w:rsidRDefault="00BB35C4">
      <w:pPr>
        <w:pStyle w:val="Ttulo1"/>
        <w:ind w:left="27" w:right="17"/>
      </w:pPr>
      <w:r>
        <w:t>CAPÍTULO I DA FISCALIZAÇÃO</w:t>
      </w:r>
    </w:p>
    <w:p w14:paraId="42252EA8" w14:textId="77777777" w:rsidR="00FD2650" w:rsidRDefault="00BB35C4">
      <w:pPr>
        <w:ind w:left="-5"/>
      </w:pPr>
      <w:r>
        <w:rPr>
          <w:b/>
        </w:rPr>
        <w:t>Art. 97.</w:t>
      </w:r>
      <w:r>
        <w:t xml:space="preserve"> Compete ao órgão de fiscalização de atividades urbanas no exercício do se</w:t>
      </w:r>
      <w:r>
        <w:t>u poder de polícia administrativa:</w:t>
      </w:r>
    </w:p>
    <w:p w14:paraId="277BC796" w14:textId="77777777" w:rsidR="00FD2650" w:rsidRDefault="00BB35C4">
      <w:pPr>
        <w:ind w:left="-5"/>
      </w:pPr>
      <w:r>
        <w:t>I - fiscalizar:</w:t>
      </w:r>
    </w:p>
    <w:p w14:paraId="52A49630" w14:textId="77777777" w:rsidR="00FD2650" w:rsidRDefault="00BB35C4">
      <w:pPr>
        <w:numPr>
          <w:ilvl w:val="0"/>
          <w:numId w:val="39"/>
        </w:numPr>
        <w:ind w:hanging="270"/>
      </w:pPr>
      <w:r>
        <w:t>a ocupação do território;</w:t>
      </w:r>
    </w:p>
    <w:p w14:paraId="0F22A155" w14:textId="77777777" w:rsidR="00FD2650" w:rsidRDefault="00BB35C4">
      <w:pPr>
        <w:numPr>
          <w:ilvl w:val="0"/>
          <w:numId w:val="39"/>
        </w:numPr>
        <w:ind w:hanging="270"/>
      </w:pPr>
      <w:r>
        <w:t>as obras e as intervenções constantes na licença urbanística;</w:t>
      </w:r>
    </w:p>
    <w:p w14:paraId="3E93F0F4" w14:textId="77777777" w:rsidR="00FD2650" w:rsidRDefault="00BB35C4">
      <w:pPr>
        <w:numPr>
          <w:ilvl w:val="0"/>
          <w:numId w:val="39"/>
        </w:numPr>
        <w:ind w:hanging="270"/>
      </w:pPr>
      <w:r>
        <w:t>as recomendações da licença ambiental ou de outro documento;</w:t>
      </w:r>
    </w:p>
    <w:p w14:paraId="4C8F8786" w14:textId="77777777" w:rsidR="00FD2650" w:rsidRDefault="00BB35C4">
      <w:pPr>
        <w:numPr>
          <w:ilvl w:val="0"/>
          <w:numId w:val="39"/>
        </w:numPr>
        <w:ind w:hanging="270"/>
      </w:pPr>
      <w:r>
        <w:t>os parcelamentos do solo, em quaisquer de suas modalidad</w:t>
      </w:r>
      <w:r>
        <w:t>es, observando a existência de documentação, de autorização dos órgãos competentes;</w:t>
      </w:r>
    </w:p>
    <w:p w14:paraId="394EF313" w14:textId="77777777" w:rsidR="00FD2650" w:rsidRDefault="00BB35C4">
      <w:pPr>
        <w:numPr>
          <w:ilvl w:val="0"/>
          <w:numId w:val="40"/>
        </w:numPr>
        <w:ind w:hanging="347"/>
      </w:pPr>
      <w:r>
        <w:t>- solicitar a documentação do licenciamento do parcelamento;</w:t>
      </w:r>
    </w:p>
    <w:p w14:paraId="24D0001D" w14:textId="77777777" w:rsidR="00FD2650" w:rsidRDefault="00BB35C4">
      <w:pPr>
        <w:numPr>
          <w:ilvl w:val="0"/>
          <w:numId w:val="40"/>
        </w:numPr>
        <w:ind w:hanging="347"/>
      </w:pPr>
      <w:r>
        <w:t>- realizar vistorias e auditorias;</w:t>
      </w:r>
    </w:p>
    <w:p w14:paraId="5AA114B4" w14:textId="77777777" w:rsidR="00FD2650" w:rsidRDefault="00BB35C4">
      <w:pPr>
        <w:numPr>
          <w:ilvl w:val="0"/>
          <w:numId w:val="40"/>
        </w:numPr>
        <w:ind w:hanging="347"/>
      </w:pPr>
      <w:r>
        <w:t>- monitorar o cumprimento dos embargos ou interdição;</w:t>
      </w:r>
    </w:p>
    <w:p w14:paraId="70A411C2" w14:textId="77777777" w:rsidR="00FD2650" w:rsidRDefault="00BB35C4">
      <w:pPr>
        <w:numPr>
          <w:ilvl w:val="0"/>
          <w:numId w:val="40"/>
        </w:numPr>
        <w:ind w:hanging="347"/>
      </w:pPr>
      <w:r>
        <w:t>- verificar a conformi</w:t>
      </w:r>
      <w:r>
        <w:t>dade da locação do parcelamento do solo urbano com o projetode urbanismo aprovado;</w:t>
      </w:r>
    </w:p>
    <w:p w14:paraId="614A2D8B" w14:textId="77777777" w:rsidR="00FD2650" w:rsidRDefault="00BB35C4">
      <w:pPr>
        <w:numPr>
          <w:ilvl w:val="0"/>
          <w:numId w:val="40"/>
        </w:numPr>
        <w:ind w:hanging="347"/>
      </w:pPr>
      <w:r>
        <w:t>- verificar se a implantação do parcelamento do solo urbano, em quaisquer de suasmodalidades, obteve os licenciamentos previstos nesta Lei Complementar;</w:t>
      </w:r>
    </w:p>
    <w:p w14:paraId="75C22740" w14:textId="77777777" w:rsidR="00FD2650" w:rsidRDefault="00BB35C4">
      <w:pPr>
        <w:numPr>
          <w:ilvl w:val="0"/>
          <w:numId w:val="40"/>
        </w:numPr>
        <w:ind w:hanging="347"/>
      </w:pPr>
      <w:r>
        <w:t>- aplicar as sanções</w:t>
      </w:r>
      <w:r>
        <w:t xml:space="preserve"> relativas às infrações especificadas nesta Lei Complementar.</w:t>
      </w:r>
    </w:p>
    <w:p w14:paraId="3468C8D2" w14:textId="77777777" w:rsidR="00FD2650" w:rsidRDefault="00BB35C4">
      <w:pPr>
        <w:ind w:left="-5"/>
      </w:pPr>
      <w:r>
        <w:t>§ 1º O órgão de fiscalização pode, quando necessário, requisitar o apoio policial.</w:t>
      </w:r>
    </w:p>
    <w:p w14:paraId="32ED02D2" w14:textId="77777777" w:rsidR="00FD2650" w:rsidRDefault="00BB35C4">
      <w:pPr>
        <w:ind w:left="-5"/>
      </w:pPr>
      <w:r>
        <w:t>§ 2º No ato de fiscalização, o órgão competente deve atestar:</w:t>
      </w:r>
    </w:p>
    <w:p w14:paraId="499206A8" w14:textId="77777777" w:rsidR="00FD2650" w:rsidRDefault="00BB35C4">
      <w:pPr>
        <w:numPr>
          <w:ilvl w:val="0"/>
          <w:numId w:val="41"/>
        </w:numPr>
      </w:pPr>
      <w:r>
        <w:t>- se a implantação do parcelamento do solo urbano</w:t>
      </w:r>
      <w:r>
        <w:t>, em qualquer de suas modalidades, obteve os licenciamentos previstos nesta Lei Complementar;</w:t>
      </w:r>
    </w:p>
    <w:p w14:paraId="0216491B" w14:textId="77777777" w:rsidR="00FD2650" w:rsidRDefault="00BB35C4">
      <w:pPr>
        <w:numPr>
          <w:ilvl w:val="0"/>
          <w:numId w:val="41"/>
        </w:numPr>
      </w:pPr>
      <w:r>
        <w:t>- a conformidade da locação do parcelamento do solo urbano com o projeto de urbanismo aprovado.</w:t>
      </w:r>
    </w:p>
    <w:p w14:paraId="2BFF3DC4" w14:textId="77777777" w:rsidR="00FD2650" w:rsidRDefault="00BB35C4">
      <w:pPr>
        <w:spacing w:after="268"/>
        <w:ind w:left="-5"/>
      </w:pPr>
      <w:r>
        <w:t>§ 3º O rol disposto neste artigo é exemplificativo, podendo o órgã</w:t>
      </w:r>
      <w:r>
        <w:t>o o fiscalizador executar todas as atividades necessárias ao cumprimento de sua competência institucional.</w:t>
      </w:r>
    </w:p>
    <w:p w14:paraId="79F16171" w14:textId="77777777" w:rsidR="00FD2650" w:rsidRDefault="00BB35C4">
      <w:pPr>
        <w:pStyle w:val="Ttulo1"/>
        <w:ind w:left="27" w:right="17"/>
      </w:pPr>
      <w:r>
        <w:t>CAPÍTULO II DAS MEDIDAS CAUTELARES</w:t>
      </w:r>
    </w:p>
    <w:p w14:paraId="3C3429B5" w14:textId="77777777" w:rsidR="00FD2650" w:rsidRDefault="00BB35C4">
      <w:pPr>
        <w:spacing w:after="101" w:line="326" w:lineRule="auto"/>
        <w:ind w:left="-5"/>
      </w:pPr>
      <w:r>
        <w:rPr>
          <w:b/>
        </w:rPr>
        <w:t>Art. 98.</w:t>
      </w:r>
      <w:r>
        <w:t xml:space="preserve"> Nas ações de fiscalização e inspeção, podem ser adotados como medidas cautelares, isolada ou cumulativamente: I - embargo parcial ou total da obra;</w:t>
      </w:r>
    </w:p>
    <w:p w14:paraId="3830CFC2" w14:textId="77777777" w:rsidR="00FD2650" w:rsidRDefault="00BB35C4">
      <w:pPr>
        <w:numPr>
          <w:ilvl w:val="0"/>
          <w:numId w:val="42"/>
        </w:numPr>
        <w:ind w:hanging="283"/>
      </w:pPr>
      <w:r>
        <w:t>- interdição parcial ou total da obra;</w:t>
      </w:r>
    </w:p>
    <w:p w14:paraId="439F187F" w14:textId="77777777" w:rsidR="00FD2650" w:rsidRDefault="00BB35C4">
      <w:pPr>
        <w:numPr>
          <w:ilvl w:val="0"/>
          <w:numId w:val="42"/>
        </w:numPr>
        <w:ind w:hanging="283"/>
      </w:pPr>
      <w:r>
        <w:t>- apreensão de materiais, equipamentos e documentos;</w:t>
      </w:r>
    </w:p>
    <w:p w14:paraId="497BA3DE" w14:textId="77777777" w:rsidR="00FD2650" w:rsidRDefault="00BB35C4">
      <w:pPr>
        <w:numPr>
          <w:ilvl w:val="0"/>
          <w:numId w:val="42"/>
        </w:numPr>
        <w:ind w:hanging="283"/>
      </w:pPr>
      <w:r>
        <w:t xml:space="preserve">- demolição de </w:t>
      </w:r>
      <w:r>
        <w:t>edificações;</w:t>
      </w:r>
    </w:p>
    <w:p w14:paraId="274A4C6C" w14:textId="77777777" w:rsidR="00FD2650" w:rsidRDefault="00BB35C4">
      <w:pPr>
        <w:numPr>
          <w:ilvl w:val="0"/>
          <w:numId w:val="42"/>
        </w:numPr>
        <w:ind w:hanging="283"/>
      </w:pPr>
      <w:r>
        <w:t>- intervenção na execução das obras de infraestrutura;</w:t>
      </w:r>
    </w:p>
    <w:p w14:paraId="68629DBA" w14:textId="77777777" w:rsidR="00FD2650" w:rsidRDefault="00BB35C4">
      <w:pPr>
        <w:numPr>
          <w:ilvl w:val="0"/>
          <w:numId w:val="42"/>
        </w:numPr>
        <w:ind w:hanging="283"/>
      </w:pPr>
      <w:r>
        <w:t>- apreensão de veículos, máquinas, equipamentos, utensílios, instrumentos e objetos de qualquer natureza;</w:t>
      </w:r>
    </w:p>
    <w:p w14:paraId="2A49E840" w14:textId="77777777" w:rsidR="00FD2650" w:rsidRDefault="00BB35C4">
      <w:pPr>
        <w:numPr>
          <w:ilvl w:val="0"/>
          <w:numId w:val="42"/>
        </w:numPr>
        <w:ind w:hanging="283"/>
      </w:pPr>
      <w:r>
        <w:t>- destruição ou inutilização de materiais, equipamentos, documentos, folders, prop</w:t>
      </w:r>
      <w:r>
        <w:t>agandas e similares, instrumentos e objetos de qualquer natureza.</w:t>
      </w:r>
    </w:p>
    <w:p w14:paraId="705FA681" w14:textId="77777777" w:rsidR="00FD2650" w:rsidRDefault="00BB35C4">
      <w:pPr>
        <w:ind w:left="-5"/>
      </w:pPr>
      <w:r>
        <w:t>§ 1º As medidas cautelares devem ser aplicadas na forma do regulamento, quando observada a necessidade de prevenir dano ou mitigar risco ou perigo à ordem urbanística, ao consumidor, à saúde</w:t>
      </w:r>
      <w:r>
        <w:t xml:space="preserve"> ou ao meio ambiente.</w:t>
      </w:r>
    </w:p>
    <w:p w14:paraId="2083991A" w14:textId="77777777" w:rsidR="00FD2650" w:rsidRDefault="00BB35C4">
      <w:pPr>
        <w:ind w:left="-5"/>
      </w:pPr>
      <w:r>
        <w:t>§ 2º A medida cautelar aplicada pela fiscalização deve ser encaminhada para ciência da chefia imediata ou do superior hierárquico.</w:t>
      </w:r>
    </w:p>
    <w:p w14:paraId="73954632" w14:textId="77777777" w:rsidR="00FD2650" w:rsidRDefault="00BB35C4">
      <w:pPr>
        <w:ind w:left="-5"/>
      </w:pPr>
      <w:r>
        <w:t xml:space="preserve">§ 3º A aplicação da medida cautelar deve ser motivada, justificada e devidamente fundamentada, devendo </w:t>
      </w:r>
      <w:r>
        <w:t>ser cessada quando sanado o risco, findo o embaraço oposto à ação da fiscalização ou quando sanadas as irregularidades apontadas.</w:t>
      </w:r>
    </w:p>
    <w:p w14:paraId="40B2DE81" w14:textId="77777777" w:rsidR="00FD2650" w:rsidRDefault="00BB35C4">
      <w:pPr>
        <w:ind w:left="-5"/>
      </w:pPr>
      <w:r>
        <w:t>§ 4º A medida cautelar aplicada pode ser convertida em termo de ajustamento de conduta - TAC, quando couber, pactuado entre as</w:t>
      </w:r>
      <w:r>
        <w:t xml:space="preserve"> partes, conforme disposto em regulamento.</w:t>
      </w:r>
    </w:p>
    <w:p w14:paraId="290EDBE6" w14:textId="77777777" w:rsidR="00FD2650" w:rsidRDefault="00BB35C4">
      <w:pPr>
        <w:ind w:left="-5"/>
      </w:pPr>
      <w:r>
        <w:t>§ 5º Na aplicação das medidas cautelares, deve ser aplicado um procedimento mais célere que permita ao infrator demonstrar a possibilidade de sanar a irregularidade ou reverter os riscos, o que não afasta a aplica</w:t>
      </w:r>
      <w:r>
        <w:t>ção das sanções elencadas no art. 100.</w:t>
      </w:r>
    </w:p>
    <w:p w14:paraId="3A16C2A6" w14:textId="77777777" w:rsidR="00FD2650" w:rsidRDefault="00BB35C4">
      <w:pPr>
        <w:ind w:left="-5"/>
      </w:pPr>
      <w:r>
        <w:t xml:space="preserve">§ 6º A medida cautelar constante nos incisos IV e VII do caput somente é aplicada em situações de irregularidades flagrantes de implantação de parcelamento do solo de forma irregular, com risco de prejuízo financeiro </w:t>
      </w:r>
      <w:r>
        <w:t>ao adquirente de lotes; com risco iminente e de difícil reparação ao meio ambiente, à ordem urbanística e à saúde.</w:t>
      </w:r>
    </w:p>
    <w:p w14:paraId="163627B5" w14:textId="77777777" w:rsidR="00FD2650" w:rsidRDefault="00BB35C4">
      <w:pPr>
        <w:ind w:left="-5"/>
      </w:pPr>
      <w:r>
        <w:t>§ 7º Confirmadas as razões que ensejaram a aplicação das medidas cautelares, o fiscalizado deve assumir o ônus referente às medidas cautelare</w:t>
      </w:r>
      <w:r>
        <w:t>s estabelecidas, não sendo devida indenização por eventuais prejuízos ou perdas.</w:t>
      </w:r>
    </w:p>
    <w:p w14:paraId="369E1695" w14:textId="77777777" w:rsidR="00FD2650" w:rsidRDefault="00BB35C4">
      <w:pPr>
        <w:spacing w:after="254"/>
        <w:ind w:left="-5"/>
      </w:pPr>
      <w:r>
        <w:t>§ 8º Não são objeto da medida cautelar de destruição ou inutilização materiais, equipamentos, documentos, folders, propagandas e similares instrumentos e objetos de qualquer n</w:t>
      </w:r>
      <w:r>
        <w:t>atureza que sejam necessários à instrução de inquérito policial, para investigação dos crimes previstos na Lei federal nº 6.766, de 1979.</w:t>
      </w:r>
    </w:p>
    <w:p w14:paraId="69D52513" w14:textId="77777777" w:rsidR="00FD2650" w:rsidRDefault="00BB35C4">
      <w:pPr>
        <w:pStyle w:val="Ttulo1"/>
        <w:ind w:left="27" w:right="18"/>
      </w:pPr>
      <w:r>
        <w:t>CAPÍTULO III DAS INFRAÇÕES E DAS SANÇÕES</w:t>
      </w:r>
    </w:p>
    <w:p w14:paraId="30FC26AA" w14:textId="77777777" w:rsidR="00FD2650" w:rsidRDefault="00BB35C4">
      <w:pPr>
        <w:ind w:left="-5"/>
      </w:pPr>
      <w:r>
        <w:rPr>
          <w:b/>
        </w:rPr>
        <w:t>Art. 99.</w:t>
      </w:r>
      <w:r>
        <w:t xml:space="preserve"> </w:t>
      </w:r>
      <w:r>
        <w:t>Para efeito desta Lei Complementar, considera-se infração toda conduta omissiva ou comissiva que importe inobservância aos preceitos desta Lei Complementar.</w:t>
      </w:r>
    </w:p>
    <w:p w14:paraId="54641CA7" w14:textId="77777777" w:rsidR="00FD2650" w:rsidRDefault="00BB35C4">
      <w:pPr>
        <w:ind w:left="-5"/>
      </w:pPr>
      <w:r>
        <w:t>§ 1º Considera-se infratora a pessoa física ou jurídica, de direito público ou privado, que se omit</w:t>
      </w:r>
      <w:r>
        <w:t>ir ou praticar ato em desacordo com a legislação vigente, ou induzir, auxiliar ou constranger alguém a fazê-lo.</w:t>
      </w:r>
    </w:p>
    <w:p w14:paraId="1FAC04CB" w14:textId="77777777" w:rsidR="00FD2650" w:rsidRDefault="00BB35C4">
      <w:pPr>
        <w:ind w:left="-5"/>
      </w:pPr>
      <w:r>
        <w:t>§ 2º Responde pela infração, em conjunto ou isoladamente, todo aquele que, de qualquer forma, concorra para sua prática, ou dela se beneficie.</w:t>
      </w:r>
    </w:p>
    <w:p w14:paraId="25409639" w14:textId="77777777" w:rsidR="00FD2650" w:rsidRDefault="00BB35C4">
      <w:pPr>
        <w:ind w:left="-5"/>
      </w:pPr>
      <w:r>
        <w:t>§</w:t>
      </w:r>
      <w:r>
        <w:t xml:space="preserve"> 3º Incidem, na mesma sanção administrativa, os corresponsáveis, o responsável técnico, o arquiteto, o engenheiro, o corretor, o eventual comprador, o vendedor, bem como todo aquele que, de qualquer modo, contribuir para a concretização do empreendimento s</w:t>
      </w:r>
      <w:r>
        <w:t>em autorização do poder público ou em desacordo com as licenças emitidas.</w:t>
      </w:r>
    </w:p>
    <w:p w14:paraId="39CFBE35" w14:textId="77777777" w:rsidR="00FD2650" w:rsidRDefault="00BB35C4">
      <w:pPr>
        <w:ind w:left="-5"/>
      </w:pPr>
      <w:r>
        <w:rPr>
          <w:b/>
        </w:rPr>
        <w:t>Art. 100.</w:t>
      </w:r>
      <w:r>
        <w:t xml:space="preserve"> Sem prejuízo das sanções civis e penais previstas na legislação federal, as infrações às normas desta Lei Complementar e de seu regulamento são punidas, isolada ou cumulati</w:t>
      </w:r>
      <w:r>
        <w:t>vamente, com as seguintes penalidades:</w:t>
      </w:r>
    </w:p>
    <w:p w14:paraId="71C0C540" w14:textId="77777777" w:rsidR="00FD2650" w:rsidRDefault="00BB35C4">
      <w:pPr>
        <w:numPr>
          <w:ilvl w:val="0"/>
          <w:numId w:val="43"/>
        </w:numPr>
        <w:ind w:hanging="411"/>
      </w:pPr>
      <w:r>
        <w:t>- advertência, quando a infração for de pequena gravidade e puder ser corrigida deimediato;</w:t>
      </w:r>
    </w:p>
    <w:p w14:paraId="0B5C2BD4" w14:textId="77777777" w:rsidR="00FD2650" w:rsidRDefault="00BB35C4">
      <w:pPr>
        <w:numPr>
          <w:ilvl w:val="0"/>
          <w:numId w:val="43"/>
        </w:numPr>
        <w:ind w:hanging="411"/>
      </w:pPr>
      <w:r>
        <w:t>- multa, gradual de acordo com a gravidade da infração;</w:t>
      </w:r>
    </w:p>
    <w:p w14:paraId="6A0A15FE" w14:textId="77777777" w:rsidR="00FD2650" w:rsidRDefault="00BB35C4">
      <w:pPr>
        <w:numPr>
          <w:ilvl w:val="0"/>
          <w:numId w:val="43"/>
        </w:numPr>
        <w:ind w:hanging="411"/>
      </w:pPr>
      <w:r>
        <w:t>- embargo parcial ou total da obra;</w:t>
      </w:r>
    </w:p>
    <w:p w14:paraId="1FFA9109" w14:textId="77777777" w:rsidR="00FD2650" w:rsidRDefault="00BB35C4">
      <w:pPr>
        <w:numPr>
          <w:ilvl w:val="0"/>
          <w:numId w:val="43"/>
        </w:numPr>
        <w:ind w:hanging="411"/>
      </w:pPr>
      <w:r>
        <w:t>- interdição parcial ou total da obra;</w:t>
      </w:r>
    </w:p>
    <w:p w14:paraId="6A9ABEFD" w14:textId="77777777" w:rsidR="00FD2650" w:rsidRDefault="00BB35C4">
      <w:pPr>
        <w:numPr>
          <w:ilvl w:val="0"/>
          <w:numId w:val="43"/>
        </w:numPr>
        <w:ind w:hanging="411"/>
      </w:pPr>
      <w:r>
        <w:t>- intimação demolitória;</w:t>
      </w:r>
    </w:p>
    <w:p w14:paraId="4D9DDD01" w14:textId="77777777" w:rsidR="00FD2650" w:rsidRDefault="00BB35C4">
      <w:pPr>
        <w:numPr>
          <w:ilvl w:val="0"/>
          <w:numId w:val="43"/>
        </w:numPr>
        <w:ind w:hanging="411"/>
      </w:pPr>
      <w:r>
        <w:t>- apreensão de materiais, equipamentos e documentos;</w:t>
      </w:r>
    </w:p>
    <w:p w14:paraId="3C345B30" w14:textId="77777777" w:rsidR="00FD2650" w:rsidRDefault="00BB35C4">
      <w:pPr>
        <w:numPr>
          <w:ilvl w:val="0"/>
          <w:numId w:val="43"/>
        </w:numPr>
        <w:ind w:hanging="411"/>
      </w:pPr>
      <w:r>
        <w:t>- cassação das licenças;</w:t>
      </w:r>
    </w:p>
    <w:p w14:paraId="3F9B0286" w14:textId="77777777" w:rsidR="00FD2650" w:rsidRDefault="00BB35C4">
      <w:pPr>
        <w:numPr>
          <w:ilvl w:val="0"/>
          <w:numId w:val="43"/>
        </w:numPr>
        <w:ind w:hanging="411"/>
      </w:pPr>
      <w:r>
        <w:t>- demolição de edificações;</w:t>
      </w:r>
    </w:p>
    <w:p w14:paraId="38BCB076" w14:textId="77777777" w:rsidR="00FD2650" w:rsidRDefault="00BB35C4">
      <w:pPr>
        <w:numPr>
          <w:ilvl w:val="0"/>
          <w:numId w:val="43"/>
        </w:numPr>
        <w:ind w:hanging="411"/>
      </w:pPr>
      <w:r>
        <w:t>- intervenção na execução das obras de infraestrut</w:t>
      </w:r>
      <w:r>
        <w:t>ura;</w:t>
      </w:r>
    </w:p>
    <w:p w14:paraId="39CA7A48" w14:textId="77777777" w:rsidR="00FD2650" w:rsidRDefault="00BB35C4">
      <w:pPr>
        <w:numPr>
          <w:ilvl w:val="0"/>
          <w:numId w:val="43"/>
        </w:numPr>
        <w:ind w:hanging="411"/>
      </w:pPr>
      <w:r>
        <w:t>- suspensão temporária ou definitiva da emissão de alvarás, autorizações, licenças eprocessos em que constem quaisquer das pessoas mencionadas no art. 99;</w:t>
      </w:r>
    </w:p>
    <w:p w14:paraId="27C1E6B6" w14:textId="77777777" w:rsidR="00FD2650" w:rsidRDefault="00BB35C4">
      <w:pPr>
        <w:numPr>
          <w:ilvl w:val="0"/>
          <w:numId w:val="43"/>
        </w:numPr>
        <w:ind w:hanging="411"/>
      </w:pPr>
      <w:r>
        <w:t xml:space="preserve">- apreensão de veículos, máquinas, equipamentos, utensílios, instrumentos e objetos de qualquer </w:t>
      </w:r>
      <w:r>
        <w:t>natureza.</w:t>
      </w:r>
    </w:p>
    <w:p w14:paraId="54BCA3B1" w14:textId="77777777" w:rsidR="00FD2650" w:rsidRDefault="00BB35C4">
      <w:pPr>
        <w:ind w:left="-5"/>
      </w:pPr>
      <w:r>
        <w:t>§ 1º A advertência pode ser aplicada com fixação do prazo para que seja regularizada a situação, sob pena de penalidade mais grave.</w:t>
      </w:r>
    </w:p>
    <w:p w14:paraId="63E09364" w14:textId="77777777" w:rsidR="00FD2650" w:rsidRDefault="00BB35C4">
      <w:pPr>
        <w:ind w:left="-5"/>
      </w:pPr>
      <w:r>
        <w:t>§ 2º As despesas havidas na aplicação das sanções previstas no caput devem ser ressarcidas ao órgão de fiscalizaçã</w:t>
      </w:r>
      <w:r>
        <w:t>o.</w:t>
      </w:r>
    </w:p>
    <w:p w14:paraId="39835838" w14:textId="77777777" w:rsidR="00FD2650" w:rsidRDefault="00BB35C4">
      <w:pPr>
        <w:ind w:left="-5"/>
      </w:pPr>
      <w:r>
        <w:rPr>
          <w:b/>
        </w:rPr>
        <w:t>Art. 101.</w:t>
      </w:r>
      <w:r>
        <w:t xml:space="preserve"> A pena de multa consiste no pagamento do valor correspondente:</w:t>
      </w:r>
    </w:p>
    <w:p w14:paraId="7EDC1D9A" w14:textId="77777777" w:rsidR="00FD2650" w:rsidRDefault="00BB35C4">
      <w:pPr>
        <w:numPr>
          <w:ilvl w:val="0"/>
          <w:numId w:val="44"/>
        </w:numPr>
        <w:ind w:hanging="283"/>
      </w:pPr>
      <w:r>
        <w:t>- nas infrações leves, de 1 a 10 salários mínimos;</w:t>
      </w:r>
    </w:p>
    <w:p w14:paraId="5D68A52A" w14:textId="77777777" w:rsidR="00FD2650" w:rsidRDefault="00BB35C4">
      <w:pPr>
        <w:numPr>
          <w:ilvl w:val="0"/>
          <w:numId w:val="44"/>
        </w:numPr>
        <w:ind w:hanging="283"/>
      </w:pPr>
      <w:r>
        <w:t>- nas infrações médias, de 11 a 25 salários mínimos;</w:t>
      </w:r>
    </w:p>
    <w:p w14:paraId="12951ECB" w14:textId="77777777" w:rsidR="00FD2650" w:rsidRDefault="00BB35C4">
      <w:pPr>
        <w:numPr>
          <w:ilvl w:val="0"/>
          <w:numId w:val="44"/>
        </w:numPr>
        <w:ind w:hanging="283"/>
      </w:pPr>
      <w:r>
        <w:t>- nas infrações graves, de 26 a 50 salários mínimos;</w:t>
      </w:r>
    </w:p>
    <w:p w14:paraId="7DCAFFC0" w14:textId="77777777" w:rsidR="00FD2650" w:rsidRDefault="00BB35C4">
      <w:pPr>
        <w:numPr>
          <w:ilvl w:val="0"/>
          <w:numId w:val="44"/>
        </w:numPr>
        <w:ind w:hanging="283"/>
      </w:pPr>
      <w:r>
        <w:t>- nas infrações gravíss</w:t>
      </w:r>
      <w:r>
        <w:t>imas, de 51 a 1.000 salários mínimos.</w:t>
      </w:r>
    </w:p>
    <w:p w14:paraId="6FC256D1" w14:textId="77777777" w:rsidR="00FD2650" w:rsidRDefault="00BB35C4">
      <w:pPr>
        <w:ind w:left="-5"/>
      </w:pPr>
      <w:r>
        <w:rPr>
          <w:b/>
        </w:rPr>
        <w:t>Parágrafo único</w:t>
      </w:r>
      <w:r>
        <w:t>. Na fixação do valor da multa, a autoridade leva em conta a capacidade econômica do infrator.</w:t>
      </w:r>
    </w:p>
    <w:p w14:paraId="0D8989B0" w14:textId="77777777" w:rsidR="00FD2650" w:rsidRDefault="00BB35C4">
      <w:pPr>
        <w:ind w:left="-5"/>
      </w:pPr>
      <w:r>
        <w:rPr>
          <w:b/>
        </w:rPr>
        <w:t>Art. 102.</w:t>
      </w:r>
      <w:r>
        <w:t xml:space="preserve"> No caso de reincidência ou de infração continuada, as multas são aplicadas de forma cumulativa e c</w:t>
      </w:r>
      <w:r>
        <w:t>alculadas pelo dobro do valor da última multa aplicada.</w:t>
      </w:r>
    </w:p>
    <w:p w14:paraId="7073DEDB" w14:textId="77777777" w:rsidR="00FD2650" w:rsidRDefault="00BB35C4">
      <w:pPr>
        <w:ind w:left="-5"/>
      </w:pPr>
      <w:r>
        <w:t>§ 1º Verifica-se a reincidência quando o infrator comete a mesma infração nos 12 meses seguintes após a decisão definitiva sobre a sanção aplicada.</w:t>
      </w:r>
    </w:p>
    <w:p w14:paraId="2839610F" w14:textId="77777777" w:rsidR="00FD2650" w:rsidRDefault="00BB35C4">
      <w:pPr>
        <w:ind w:left="-5"/>
      </w:pPr>
      <w:r>
        <w:t>§ 2º Verifica-se infração continuada quando o infrat</w:t>
      </w:r>
      <w:r>
        <w:t>or descumpre os termos da advertência, do embargo, da intimação demolitória.</w:t>
      </w:r>
    </w:p>
    <w:p w14:paraId="3C4D4CB3" w14:textId="77777777" w:rsidR="00FD2650" w:rsidRDefault="00BB35C4">
      <w:pPr>
        <w:ind w:left="-5"/>
      </w:pPr>
      <w:r>
        <w:t>§ 3º Persistindo a infração continuada após a aplicação da primeira multa, aplica-se nova multa:</w:t>
      </w:r>
    </w:p>
    <w:p w14:paraId="7C84371B" w14:textId="77777777" w:rsidR="00FD2650" w:rsidRDefault="00BB35C4">
      <w:pPr>
        <w:numPr>
          <w:ilvl w:val="0"/>
          <w:numId w:val="45"/>
        </w:numPr>
        <w:ind w:hanging="193"/>
      </w:pPr>
      <w:r>
        <w:t>- mensalmente, nos casos de descumprimento dos termos da advertência ou da intimaç</w:t>
      </w:r>
      <w:r>
        <w:t>ão demolitória;</w:t>
      </w:r>
    </w:p>
    <w:p w14:paraId="7742FCF8" w14:textId="77777777" w:rsidR="00FD2650" w:rsidRDefault="00BB35C4">
      <w:pPr>
        <w:numPr>
          <w:ilvl w:val="0"/>
          <w:numId w:val="45"/>
        </w:numPr>
        <w:ind w:hanging="193"/>
      </w:pPr>
      <w:r>
        <w:t>- diariamente, nos casos de descumprimento do embargo.</w:t>
      </w:r>
    </w:p>
    <w:p w14:paraId="5FEFA12A" w14:textId="77777777" w:rsidR="00FD2650" w:rsidRDefault="00BB35C4">
      <w:pPr>
        <w:ind w:left="-5"/>
      </w:pPr>
      <w:r>
        <w:rPr>
          <w:b/>
        </w:rPr>
        <w:t>Art. 103.</w:t>
      </w:r>
      <w:r>
        <w:t xml:space="preserve"> O pagamento da multa não isenta o </w:t>
      </w:r>
      <w:r>
        <w:t>infrator de cumprir as obrigações necessárias à correção das irregularidades que deram origem à sanção.</w:t>
      </w:r>
    </w:p>
    <w:p w14:paraId="0706B7D4" w14:textId="77777777" w:rsidR="00FD2650" w:rsidRDefault="00BB35C4">
      <w:pPr>
        <w:ind w:left="-5"/>
      </w:pPr>
      <w:r>
        <w:rPr>
          <w:b/>
        </w:rPr>
        <w:t>Art. 104.</w:t>
      </w:r>
      <w:r>
        <w:t xml:space="preserve"> As infrações classificam-se em leves, médias, graves e gravíssimas.</w:t>
      </w:r>
    </w:p>
    <w:p w14:paraId="27C70540" w14:textId="77777777" w:rsidR="00FD2650" w:rsidRDefault="00BB35C4">
      <w:pPr>
        <w:ind w:left="-5"/>
      </w:pPr>
      <w:r>
        <w:t>§ 1º São infrações leves, sujeitas à advertência e à multa:</w:t>
      </w:r>
    </w:p>
    <w:p w14:paraId="19213BCC" w14:textId="77777777" w:rsidR="00FD2650" w:rsidRDefault="00BB35C4">
      <w:pPr>
        <w:numPr>
          <w:ilvl w:val="0"/>
          <w:numId w:val="46"/>
        </w:numPr>
      </w:pPr>
      <w:r>
        <w:t>- deixar o res</w:t>
      </w:r>
      <w:r>
        <w:t>ponsável técnico de registrar a documentação de responsabilidade técnica no conselho profissional respectivo;</w:t>
      </w:r>
    </w:p>
    <w:p w14:paraId="2AFFC8E4" w14:textId="77777777" w:rsidR="00FD2650" w:rsidRDefault="00BB35C4">
      <w:pPr>
        <w:numPr>
          <w:ilvl w:val="0"/>
          <w:numId w:val="46"/>
        </w:numPr>
      </w:pPr>
      <w:r>
        <w:t>- não informar o responsável técnico ao seu contratante quaisquer questões ou decisões que possam afetar a qualidade ou os prazos dos seus serviço</w:t>
      </w:r>
      <w:r>
        <w:t>s profissionais; III - não adotar medidas de segurança para resguardar a integridade do meio ambiente e dos bens públicos e privados que possam ser afetados pela obra;</w:t>
      </w:r>
    </w:p>
    <w:p w14:paraId="31CAAD1E" w14:textId="77777777" w:rsidR="00FD2650" w:rsidRDefault="00BB35C4">
      <w:pPr>
        <w:numPr>
          <w:ilvl w:val="0"/>
          <w:numId w:val="47"/>
        </w:numPr>
      </w:pPr>
      <w:r>
        <w:t>- deixar o responsável técnico de manter no local da obra a documentação referenteao pro</w:t>
      </w:r>
      <w:r>
        <w:t>cesso de licenciamento;</w:t>
      </w:r>
    </w:p>
    <w:p w14:paraId="47602D04" w14:textId="77777777" w:rsidR="00FD2650" w:rsidRDefault="00BB35C4">
      <w:pPr>
        <w:numPr>
          <w:ilvl w:val="0"/>
          <w:numId w:val="47"/>
        </w:numPr>
      </w:pPr>
      <w:r>
        <w:t>- não apresentar o proprietário ou parcelador ao órgão gestor do desenvolvimentoterritorial e urbano a documentação dos parcelamentos e das alterações de lotes e condomínios de lotes registrada no cartório de registro de imóveis, no</w:t>
      </w:r>
      <w:r>
        <w:t xml:space="preserve"> prazo de 30 dias após a efetivação do registro cartorial;</w:t>
      </w:r>
    </w:p>
    <w:p w14:paraId="4FABD97B" w14:textId="77777777" w:rsidR="00FD2650" w:rsidRDefault="00BB35C4">
      <w:pPr>
        <w:numPr>
          <w:ilvl w:val="0"/>
          <w:numId w:val="47"/>
        </w:numPr>
      </w:pPr>
      <w:r>
        <w:t>- não apresentar a comprovação de pagamentos de taxas e preços públicos vinculados ao licenciamento urbanístico e ambiental.</w:t>
      </w:r>
    </w:p>
    <w:p w14:paraId="0EC31429" w14:textId="77777777" w:rsidR="00FD2650" w:rsidRDefault="00BB35C4">
      <w:pPr>
        <w:ind w:left="-5"/>
      </w:pPr>
      <w:r>
        <w:t xml:space="preserve">§ 2º São infrações médias, sujeitas à multa, a embargo parcial ou total </w:t>
      </w:r>
      <w:r>
        <w:t>da obra e à interdição parcial ou total da obra:</w:t>
      </w:r>
    </w:p>
    <w:p w14:paraId="6CE91F84" w14:textId="77777777" w:rsidR="00FD2650" w:rsidRDefault="00BB35C4">
      <w:pPr>
        <w:numPr>
          <w:ilvl w:val="0"/>
          <w:numId w:val="48"/>
        </w:numPr>
        <w:ind w:hanging="193"/>
      </w:pPr>
      <w:r>
        <w:t>- executar obras tendentes à implantação de parcelamento do solo, em qualquer desuas modalidades, sem observância de exigências da licença urbanística ou da licença ambiental;</w:t>
      </w:r>
    </w:p>
    <w:p w14:paraId="466AF4C0" w14:textId="77777777" w:rsidR="00FD2650" w:rsidRDefault="00BB35C4">
      <w:pPr>
        <w:numPr>
          <w:ilvl w:val="0"/>
          <w:numId w:val="48"/>
        </w:numPr>
        <w:ind w:hanging="193"/>
      </w:pPr>
      <w:r>
        <w:t>- causar impedimento ou embaraç</w:t>
      </w:r>
      <w:r>
        <w:t>o à atividade de fiscalização;</w:t>
      </w:r>
    </w:p>
    <w:p w14:paraId="103C55E0" w14:textId="77777777" w:rsidR="00FD2650" w:rsidRDefault="00BB35C4">
      <w:pPr>
        <w:numPr>
          <w:ilvl w:val="0"/>
          <w:numId w:val="48"/>
        </w:numPr>
        <w:ind w:hanging="193"/>
      </w:pPr>
      <w:r>
        <w:t>- não reparar os danos causados às concessionárias de serviços públicos, na implantação de parcelamento do solo, em qualquer de suas modalidades, após intimação para fazê-lo;</w:t>
      </w:r>
    </w:p>
    <w:p w14:paraId="75B729F8" w14:textId="77777777" w:rsidR="00FD2650" w:rsidRDefault="00BB35C4">
      <w:pPr>
        <w:numPr>
          <w:ilvl w:val="0"/>
          <w:numId w:val="48"/>
        </w:numPr>
        <w:ind w:hanging="193"/>
      </w:pPr>
      <w:r>
        <w:t>- não alterar os documentos de licenciamento, no c</w:t>
      </w:r>
      <w:r>
        <w:t>aso de transferência de propriedade ou alteração do responsável técnico;</w:t>
      </w:r>
    </w:p>
    <w:p w14:paraId="0ED206C2" w14:textId="77777777" w:rsidR="00FD2650" w:rsidRDefault="00BB35C4">
      <w:pPr>
        <w:numPr>
          <w:ilvl w:val="0"/>
          <w:numId w:val="48"/>
        </w:numPr>
        <w:ind w:hanging="193"/>
      </w:pPr>
      <w:r>
        <w:t>- deixar de apresentar, quando solicitado pela fiscalização, a documentação de licenciamento;</w:t>
      </w:r>
    </w:p>
    <w:p w14:paraId="2A59F71A" w14:textId="77777777" w:rsidR="00FD2650" w:rsidRDefault="00BB35C4">
      <w:pPr>
        <w:numPr>
          <w:ilvl w:val="0"/>
          <w:numId w:val="48"/>
        </w:numPr>
        <w:ind w:hanging="193"/>
      </w:pPr>
      <w:r>
        <w:t>- não comunicar imediatamente ao órgão gestor do meio ambiente qualquer iminência ou a ef</w:t>
      </w:r>
      <w:r>
        <w:t>etiva ocorrência de dano ambiental;</w:t>
      </w:r>
    </w:p>
    <w:p w14:paraId="586963E1" w14:textId="77777777" w:rsidR="00FD2650" w:rsidRDefault="00BB35C4">
      <w:pPr>
        <w:numPr>
          <w:ilvl w:val="0"/>
          <w:numId w:val="48"/>
        </w:numPr>
        <w:ind w:hanging="193"/>
      </w:pPr>
      <w:r>
        <w:t xml:space="preserve">- não comunicar o </w:t>
      </w:r>
      <w:r>
        <w:t>início das obras aos órgãos ambiental e de fiscalização de atividades urbanas e aos órgãos responsáveis pela aprovação dos projetos de infraestrutura básica;</w:t>
      </w:r>
    </w:p>
    <w:p w14:paraId="5E299ADC" w14:textId="77777777" w:rsidR="00FD2650" w:rsidRDefault="00BB35C4">
      <w:pPr>
        <w:numPr>
          <w:ilvl w:val="0"/>
          <w:numId w:val="48"/>
        </w:numPr>
        <w:ind w:hanging="193"/>
      </w:pPr>
      <w:r>
        <w:t>- não instalar ou não manter atualizada placa informativa de dados técnicos doprojeto e da obra, d</w:t>
      </w:r>
      <w:r>
        <w:t>e forma visível;</w:t>
      </w:r>
    </w:p>
    <w:p w14:paraId="7D26C7E1" w14:textId="77777777" w:rsidR="00FD2650" w:rsidRDefault="00BB35C4">
      <w:pPr>
        <w:numPr>
          <w:ilvl w:val="0"/>
          <w:numId w:val="48"/>
        </w:numPr>
        <w:ind w:hanging="193"/>
      </w:pPr>
      <w:r>
        <w:t>- negligenciar o registro cartorial do parcelamento do solo no competente cartório deregistro de imóveis, nos termos desta Lei Complementar e da legislação federal correlata.</w:t>
      </w:r>
    </w:p>
    <w:p w14:paraId="53CEFA66" w14:textId="77777777" w:rsidR="00FD2650" w:rsidRDefault="00BB35C4">
      <w:pPr>
        <w:ind w:left="-5"/>
      </w:pPr>
      <w:r>
        <w:t>§ 3º São infrações graves sujeitas à multa, à interdição parcial</w:t>
      </w:r>
      <w:r>
        <w:t xml:space="preserve"> ou total da obra; à intimação demolitória; e à apreensão de materiais, equipamentos e documentos:</w:t>
      </w:r>
    </w:p>
    <w:p w14:paraId="4668F80A" w14:textId="77777777" w:rsidR="00FD2650" w:rsidRDefault="00BB35C4">
      <w:pPr>
        <w:numPr>
          <w:ilvl w:val="0"/>
          <w:numId w:val="49"/>
        </w:numPr>
        <w:ind w:hanging="347"/>
      </w:pPr>
      <w:r>
        <w:t>- dar início às obras de infraestrutura antes de licenciamento nos órgãos competentes;</w:t>
      </w:r>
    </w:p>
    <w:p w14:paraId="4400816E" w14:textId="77777777" w:rsidR="00FD2650" w:rsidRDefault="00BB35C4">
      <w:pPr>
        <w:numPr>
          <w:ilvl w:val="0"/>
          <w:numId w:val="49"/>
        </w:numPr>
        <w:ind w:hanging="347"/>
      </w:pPr>
      <w:r>
        <w:t>- não executar ou não reconstruir, no final da obra, os logradouros pú</w:t>
      </w:r>
      <w:r>
        <w:t>blicos contíguosao parcelamento do solo urbano, de forma a permitir a acessibilidade ao espaço urbano;</w:t>
      </w:r>
    </w:p>
    <w:p w14:paraId="62724515" w14:textId="77777777" w:rsidR="00FD2650" w:rsidRDefault="00BB35C4">
      <w:pPr>
        <w:numPr>
          <w:ilvl w:val="0"/>
          <w:numId w:val="49"/>
        </w:numPr>
        <w:ind w:hanging="347"/>
      </w:pPr>
      <w:r>
        <w:t>- deixar de reparar os danos causados às redes de infraestrutura pública durante aobra;</w:t>
      </w:r>
    </w:p>
    <w:p w14:paraId="54D11497" w14:textId="77777777" w:rsidR="00FD2650" w:rsidRDefault="00BB35C4">
      <w:pPr>
        <w:numPr>
          <w:ilvl w:val="0"/>
          <w:numId w:val="49"/>
        </w:numPr>
        <w:ind w:hanging="347"/>
      </w:pPr>
      <w:r>
        <w:t>- negligenciar a conservação e a segurança da obra;</w:t>
      </w:r>
    </w:p>
    <w:p w14:paraId="740FB626" w14:textId="77777777" w:rsidR="00FD2650" w:rsidRDefault="00BB35C4">
      <w:pPr>
        <w:numPr>
          <w:ilvl w:val="0"/>
          <w:numId w:val="49"/>
        </w:numPr>
        <w:ind w:hanging="347"/>
      </w:pPr>
      <w:r>
        <w:t>- não comunic</w:t>
      </w:r>
      <w:r>
        <w:t>ar à coordenação do sistema de defesa civil as ocorrências que apresentem situação de risco; comprometam a segurança e a saúde dos usuários e de terceiros ou a estabilidade da própria obra ou edificação; e impliquem dano ao patrimônio público ou particular</w:t>
      </w:r>
      <w:r>
        <w:t>;</w:t>
      </w:r>
    </w:p>
    <w:p w14:paraId="19CBD315" w14:textId="77777777" w:rsidR="00FD2650" w:rsidRDefault="00BB35C4">
      <w:pPr>
        <w:numPr>
          <w:ilvl w:val="0"/>
          <w:numId w:val="49"/>
        </w:numPr>
        <w:ind w:hanging="347"/>
      </w:pPr>
      <w:r>
        <w:t>- colocar em risco a estabilidade e a integridade das propriedades vizinhas e dasáreas públicas;</w:t>
      </w:r>
    </w:p>
    <w:p w14:paraId="3B6D8919" w14:textId="77777777" w:rsidR="00FD2650" w:rsidRDefault="00BB35C4">
      <w:pPr>
        <w:numPr>
          <w:ilvl w:val="0"/>
          <w:numId w:val="49"/>
        </w:numPr>
        <w:ind w:hanging="347"/>
      </w:pPr>
      <w:r>
        <w:t>- deixar de desocupar ou recuperar a área pública após o término da obra;</w:t>
      </w:r>
    </w:p>
    <w:p w14:paraId="74314DF5" w14:textId="77777777" w:rsidR="00FD2650" w:rsidRDefault="00BB35C4">
      <w:pPr>
        <w:numPr>
          <w:ilvl w:val="0"/>
          <w:numId w:val="49"/>
        </w:numPr>
        <w:ind w:hanging="347"/>
      </w:pPr>
      <w:r>
        <w:t>- deixar de providenciar os cuidados obrigatórios impostos para a intervenção emáreas públicas.</w:t>
      </w:r>
    </w:p>
    <w:p w14:paraId="2288B3F4" w14:textId="77777777" w:rsidR="00FD2650" w:rsidRDefault="00BB35C4">
      <w:pPr>
        <w:ind w:left="-5"/>
      </w:pPr>
      <w:r>
        <w:t>§ 4º São infrações gravíssimas, sujeitas a multa; intimação demolitória; demolição; apreensão de materiais, equipamentos e documentos; cassação das licenças; in</w:t>
      </w:r>
      <w:r>
        <w:t>tervenção na execução das obras de infraestrutura; e incorporação de veículos, máquinas, equipamentos, utensílios, instrumentos e objetos de qualquer natureza ao patrimônio do Fundurb:</w:t>
      </w:r>
    </w:p>
    <w:p w14:paraId="716C6C88" w14:textId="77777777" w:rsidR="00FD2650" w:rsidRDefault="00BB35C4">
      <w:pPr>
        <w:numPr>
          <w:ilvl w:val="0"/>
          <w:numId w:val="50"/>
        </w:numPr>
        <w:ind w:hanging="411"/>
      </w:pPr>
      <w:r>
        <w:t>- dar início, de qualquer modo, ou efetuar parcelamento do solo, em qua</w:t>
      </w:r>
      <w:r>
        <w:t>isquer desuas modalidades, sem a expedição da competente licença urbanística;</w:t>
      </w:r>
    </w:p>
    <w:p w14:paraId="678C95E4" w14:textId="77777777" w:rsidR="00FD2650" w:rsidRDefault="00BB35C4">
      <w:pPr>
        <w:numPr>
          <w:ilvl w:val="0"/>
          <w:numId w:val="50"/>
        </w:numPr>
        <w:ind w:hanging="411"/>
      </w:pPr>
      <w:r>
        <w:t>- dar início, de qualquer modo, ou efetuar parcelamento do solo, em quaisquer desuas modalidades, sem atentar às condicionantes ambientais previstas na licença ou em outro docume</w:t>
      </w:r>
      <w:r>
        <w:t>nto;</w:t>
      </w:r>
    </w:p>
    <w:p w14:paraId="175F28AB" w14:textId="77777777" w:rsidR="00FD2650" w:rsidRDefault="00BB35C4">
      <w:pPr>
        <w:numPr>
          <w:ilvl w:val="0"/>
          <w:numId w:val="50"/>
        </w:numPr>
        <w:ind w:hanging="411"/>
      </w:pPr>
      <w:r>
        <w:t>- deixar de adotar as providências determinadas pelo órgão competente em obras eedificações com risco iminente;</w:t>
      </w:r>
    </w:p>
    <w:p w14:paraId="38A7DD9F" w14:textId="77777777" w:rsidR="00FD2650" w:rsidRDefault="00BB35C4">
      <w:pPr>
        <w:numPr>
          <w:ilvl w:val="0"/>
          <w:numId w:val="50"/>
        </w:numPr>
        <w:ind w:hanging="411"/>
      </w:pPr>
      <w:r>
        <w:t>- executar obras ou manter edificações não passíveis de regularização, localizadasem área pública;</w:t>
      </w:r>
    </w:p>
    <w:p w14:paraId="1AEDEAC4" w14:textId="77777777" w:rsidR="00FD2650" w:rsidRDefault="00BB35C4">
      <w:pPr>
        <w:numPr>
          <w:ilvl w:val="0"/>
          <w:numId w:val="50"/>
        </w:numPr>
        <w:ind w:hanging="411"/>
      </w:pPr>
      <w:r>
        <w:t>- executar obra de implantação de parcel</w:t>
      </w:r>
      <w:r>
        <w:t>amento do solo, em qualquer de suas modalidades, sem acompanhamento e registro do profissional habilitado;</w:t>
      </w:r>
    </w:p>
    <w:p w14:paraId="3454180D" w14:textId="77777777" w:rsidR="00FD2650" w:rsidRDefault="00BB35C4">
      <w:pPr>
        <w:numPr>
          <w:ilvl w:val="0"/>
          <w:numId w:val="50"/>
        </w:numPr>
        <w:ind w:hanging="411"/>
      </w:pPr>
      <w:r>
        <w:t>- descumprir auto de embargo, intimação demolitória ou interdição;</w:t>
      </w:r>
    </w:p>
    <w:p w14:paraId="192B8311" w14:textId="77777777" w:rsidR="00FD2650" w:rsidRDefault="00BB35C4">
      <w:pPr>
        <w:numPr>
          <w:ilvl w:val="0"/>
          <w:numId w:val="50"/>
        </w:numPr>
        <w:ind w:hanging="411"/>
      </w:pPr>
      <w:r>
        <w:t>- apresentar documentos sabidamente falsos;</w:t>
      </w:r>
    </w:p>
    <w:p w14:paraId="354FDC92" w14:textId="77777777" w:rsidR="00FD2650" w:rsidRDefault="00BB35C4">
      <w:pPr>
        <w:numPr>
          <w:ilvl w:val="0"/>
          <w:numId w:val="50"/>
        </w:numPr>
        <w:ind w:hanging="411"/>
      </w:pPr>
      <w:r>
        <w:t>- deixar de providenciar o termo de ve</w:t>
      </w:r>
      <w:r>
        <w:t>rificação de infraestrutura;</w:t>
      </w:r>
    </w:p>
    <w:p w14:paraId="53CDAC1F" w14:textId="77777777" w:rsidR="00FD2650" w:rsidRDefault="00BB35C4">
      <w:pPr>
        <w:numPr>
          <w:ilvl w:val="0"/>
          <w:numId w:val="50"/>
        </w:numPr>
        <w:ind w:hanging="411"/>
      </w:pPr>
      <w:r>
        <w:t>- fazer ou veicular em proposta, contrato, prospecto ou comunicação ao público ou ainteressados afirmação falsa sobre a legalidade de loteamento ou desmembramento do solo para fins urbanos, ou ocultar fraudulentamente fato a el</w:t>
      </w:r>
      <w:r>
        <w:t>e relativo;</w:t>
      </w:r>
    </w:p>
    <w:p w14:paraId="14510E5C" w14:textId="77777777" w:rsidR="00FD2650" w:rsidRDefault="00BB35C4">
      <w:pPr>
        <w:numPr>
          <w:ilvl w:val="0"/>
          <w:numId w:val="50"/>
        </w:numPr>
        <w:ind w:hanging="411"/>
      </w:pPr>
      <w:r>
        <w:t>- vender ou prometer vender lote ou parcela de loteamento ou desmembramento nãoregistrado.</w:t>
      </w:r>
    </w:p>
    <w:p w14:paraId="04A0A4E2" w14:textId="77777777" w:rsidR="00FD2650" w:rsidRDefault="00BB35C4">
      <w:pPr>
        <w:ind w:left="-5"/>
      </w:pPr>
      <w:r>
        <w:rPr>
          <w:b/>
        </w:rPr>
        <w:t>Art. 105.</w:t>
      </w:r>
      <w:r>
        <w:t xml:space="preserve"> As infrações à presente Lei Complementar são apuradas em processo administrativo próprio, iniciado com a lavratura do auto de infração, observa</w:t>
      </w:r>
      <w:r>
        <w:t>dos o rito e os prazos estabelecidos em seu regulamento, respeitados o contraditório e a ampla defesa.</w:t>
      </w:r>
    </w:p>
    <w:p w14:paraId="21E23431" w14:textId="77777777" w:rsidR="00FD2650" w:rsidRDefault="00BB35C4">
      <w:pPr>
        <w:spacing w:after="282"/>
        <w:ind w:left="-5"/>
      </w:pPr>
      <w:r>
        <w:rPr>
          <w:b/>
        </w:rPr>
        <w:t>Art. 106.</w:t>
      </w:r>
      <w:r>
        <w:t xml:space="preserve"> Aplica-se às disposições deste Capítulo, no que couber, de forma subsidiária, o disposto na </w:t>
      </w:r>
      <w:hyperlink r:id="rId52">
        <w:r>
          <w:rPr>
            <w:color w:val="0000EE"/>
            <w:u w:val="single" w:color="0000EE"/>
          </w:rPr>
          <w:t>Lei nº 6.138</w:t>
        </w:r>
      </w:hyperlink>
      <w:hyperlink r:id="rId53">
        <w:r>
          <w:rPr>
            <w:color w:val="0000EE"/>
          </w:rPr>
          <w:t>,</w:t>
        </w:r>
      </w:hyperlink>
      <w:hyperlink r:id="rId54">
        <w:r>
          <w:rPr>
            <w:color w:val="0000EE"/>
            <w:u w:val="single" w:color="0000EE"/>
          </w:rPr>
          <w:t xml:space="preserve"> de 26 de abril de 2018</w:t>
        </w:r>
      </w:hyperlink>
      <w:hyperlink r:id="rId55">
        <w:r>
          <w:t>,</w:t>
        </w:r>
      </w:hyperlink>
      <w:r>
        <w:t xml:space="preserve"> que institui o Código de Obras e Edificações do Distrito Federal.</w:t>
      </w:r>
    </w:p>
    <w:p w14:paraId="7DF8F737" w14:textId="77777777" w:rsidR="00FD2650" w:rsidRDefault="00BB35C4">
      <w:pPr>
        <w:pStyle w:val="Ttulo1"/>
        <w:ind w:left="27" w:right="17"/>
      </w:pPr>
      <w:r>
        <w:t>TÍTULO XI DAS DISPOSIÇÕES FINA</w:t>
      </w:r>
      <w:r>
        <w:t>IS E TRANSITÓRIAS</w:t>
      </w:r>
    </w:p>
    <w:p w14:paraId="5330FAC1" w14:textId="77777777" w:rsidR="00FD2650" w:rsidRDefault="00BB35C4">
      <w:pPr>
        <w:ind w:left="-5"/>
      </w:pPr>
      <w:r>
        <w:rPr>
          <w:b/>
        </w:rPr>
        <w:t>Art. 107.</w:t>
      </w:r>
      <w:r>
        <w:t xml:space="preserve"> Em quaisquer das hipóteses previstas nesta Lei Complementar, o parcelador deve apresentar certidão atualizada de inteiro teor da matrícula, bem como da documentação pessoal do seu proprietário e do procurador, quando for o caso.</w:t>
      </w:r>
    </w:p>
    <w:p w14:paraId="1910AF08" w14:textId="77777777" w:rsidR="00FD2650" w:rsidRDefault="00BB35C4">
      <w:pPr>
        <w:ind w:left="-5"/>
      </w:pPr>
      <w:r>
        <w:t xml:space="preserve">§ 1º A existência de ônus </w:t>
      </w:r>
      <w:r>
        <w:t>reais e restrições de natureza judicial na matrícula imobiliária dos imóveis objeto de qualquer dos atos previstos nesta Lei Complementar pode ensejar a impossibilidade de efetivação do ato, competindo ao órgão gestor do desenvolvimento territorial e urban</w:t>
      </w:r>
      <w:r>
        <w:t>o do Distrito Federal a análise e definição acerca da possibilidade de prosseguimento do processo.</w:t>
      </w:r>
    </w:p>
    <w:p w14:paraId="3017957B" w14:textId="77777777" w:rsidR="00FD2650" w:rsidRDefault="00BB35C4">
      <w:pPr>
        <w:ind w:left="-5"/>
      </w:pPr>
      <w:r>
        <w:t>§ 2º Entende-se por certidão atualizada de inteiro teor da matrícula aquela com data de no máximo 30 dias anteriores ao protocolo do projeto de parcelamento,</w:t>
      </w:r>
      <w:r>
        <w:t xml:space="preserve"> podendo ser solicitada nova certidão antes da aprovação do parcelamento.</w:t>
      </w:r>
    </w:p>
    <w:p w14:paraId="13CE65C7" w14:textId="77777777" w:rsidR="00FD2650" w:rsidRDefault="00BB35C4">
      <w:pPr>
        <w:ind w:left="-5"/>
      </w:pPr>
      <w:r>
        <w:rPr>
          <w:b/>
        </w:rPr>
        <w:t>Art. 108.</w:t>
      </w:r>
      <w:r>
        <w:t xml:space="preserve"> É vedado vender ou prometer vender lote ou parcela de loteamento ou desmembramento não registrados.</w:t>
      </w:r>
    </w:p>
    <w:p w14:paraId="702351D1" w14:textId="77777777" w:rsidR="00FD2650" w:rsidRDefault="00BB35C4">
      <w:pPr>
        <w:ind w:left="-5"/>
      </w:pPr>
      <w:r>
        <w:rPr>
          <w:b/>
        </w:rPr>
        <w:t>Art. 109.</w:t>
      </w:r>
      <w:r>
        <w:t xml:space="preserve"> O regulamento desta Lei Complementar deve prever formas de par</w:t>
      </w:r>
      <w:r>
        <w:t>ticipação da sociedade civil no controle do parcelamento irregular do solo.</w:t>
      </w:r>
    </w:p>
    <w:p w14:paraId="1606A68E" w14:textId="77777777" w:rsidR="00FD2650" w:rsidRDefault="00BB35C4">
      <w:pPr>
        <w:ind w:left="-5"/>
      </w:pPr>
      <w:r>
        <w:rPr>
          <w:b/>
        </w:rPr>
        <w:t>Art. 110.</w:t>
      </w:r>
      <w:r>
        <w:t xml:space="preserve"> Para fins de aplicação desta Lei Complementar considera-se viabilidade ambiental a licença prévia ambiental, ou o documento equivalente atestando a viabilidade ambiental </w:t>
      </w:r>
      <w:r>
        <w:t>do parcelamento do solo ou a sua dispensa.</w:t>
      </w:r>
    </w:p>
    <w:p w14:paraId="18305128" w14:textId="77777777" w:rsidR="00FD2650" w:rsidRDefault="00BB35C4">
      <w:pPr>
        <w:ind w:left="-5"/>
      </w:pPr>
      <w:r>
        <w:rPr>
          <w:b/>
        </w:rPr>
        <w:t>Art. 111.</w:t>
      </w:r>
      <w:r>
        <w:t xml:space="preserve"> Não se aplica o disposto nesta Lei Complementar:</w:t>
      </w:r>
    </w:p>
    <w:p w14:paraId="10A62E85" w14:textId="77777777" w:rsidR="00FD2650" w:rsidRDefault="00BB35C4">
      <w:pPr>
        <w:numPr>
          <w:ilvl w:val="0"/>
          <w:numId w:val="51"/>
        </w:numPr>
        <w:ind w:hanging="257"/>
      </w:pPr>
      <w:r>
        <w:t xml:space="preserve">- ao condomínio urbanístico previsto no art. 45 </w:t>
      </w:r>
      <w:r>
        <w:t>do PDOT, que será instituído no registro do licenciamento edilício;</w:t>
      </w:r>
    </w:p>
    <w:p w14:paraId="525366A1" w14:textId="77777777" w:rsidR="00FD2650" w:rsidRDefault="00BB35C4">
      <w:pPr>
        <w:numPr>
          <w:ilvl w:val="0"/>
          <w:numId w:val="51"/>
        </w:numPr>
        <w:ind w:hanging="257"/>
      </w:pPr>
      <w:r>
        <w:t xml:space="preserve">- aos casos de desdobro previstos na </w:t>
      </w:r>
      <w:hyperlink r:id="rId56">
        <w:r>
          <w:rPr>
            <w:color w:val="0000EE"/>
            <w:u w:val="single" w:color="0000EE"/>
          </w:rPr>
          <w:t>Lei Complementar nº 875</w:t>
        </w:r>
      </w:hyperlink>
      <w:hyperlink r:id="rId57">
        <w:r>
          <w:t>,</w:t>
        </w:r>
      </w:hyperlink>
      <w:r>
        <w:t xml:space="preserve"> de 2013;</w:t>
      </w:r>
    </w:p>
    <w:p w14:paraId="6494FECF" w14:textId="77777777" w:rsidR="00FD2650" w:rsidRDefault="00BB35C4">
      <w:pPr>
        <w:numPr>
          <w:ilvl w:val="0"/>
          <w:numId w:val="51"/>
        </w:numPr>
        <w:spacing w:after="161" w:line="259" w:lineRule="auto"/>
        <w:ind w:hanging="257"/>
      </w:pPr>
      <w:r>
        <w:t xml:space="preserve">- ao art. 4º da </w:t>
      </w:r>
      <w:hyperlink r:id="rId58">
        <w:r>
          <w:rPr>
            <w:color w:val="0000EE"/>
            <w:u w:val="single" w:color="0000EE"/>
          </w:rPr>
          <w:t>Lei Complementar nº 941</w:t>
        </w:r>
      </w:hyperlink>
      <w:hyperlink r:id="rId59">
        <w:r>
          <w:rPr>
            <w:color w:val="0000EE"/>
          </w:rPr>
          <w:t>,</w:t>
        </w:r>
      </w:hyperlink>
      <w:hyperlink r:id="rId60">
        <w:r>
          <w:rPr>
            <w:color w:val="0000EE"/>
            <w:u w:val="single" w:color="0000EE"/>
          </w:rPr>
          <w:t xml:space="preserve"> de 12 de </w:t>
        </w:r>
      </w:hyperlink>
      <w:hyperlink r:id="rId61">
        <w:r>
          <w:rPr>
            <w:color w:val="0000EE"/>
          </w:rPr>
          <w:t>j</w:t>
        </w:r>
      </w:hyperlink>
      <w:hyperlink r:id="rId62">
        <w:r>
          <w:rPr>
            <w:color w:val="0000EE"/>
            <w:u w:val="single" w:color="0000EE"/>
          </w:rPr>
          <w:t>aneiro de 2018</w:t>
        </w:r>
      </w:hyperlink>
      <w:hyperlink r:id="rId63">
        <w:r>
          <w:t>.</w:t>
        </w:r>
      </w:hyperlink>
    </w:p>
    <w:p w14:paraId="4300409D" w14:textId="77777777" w:rsidR="00FD2650" w:rsidRDefault="00BB35C4">
      <w:pPr>
        <w:ind w:left="-5"/>
      </w:pPr>
      <w:r>
        <w:rPr>
          <w:b/>
        </w:rPr>
        <w:t>Art. 112.</w:t>
      </w:r>
      <w:r>
        <w:t xml:space="preserve"> Até o decurso do prazo de que trata o art. 119, II, o parcelador pode optar pelas disposições e procedimentos estabelecidos nesta Lei Complementar e respectivo regulamento, ou pelo disposto na </w:t>
      </w:r>
      <w:hyperlink r:id="rId64">
        <w:r>
          <w:rPr>
            <w:color w:val="0000EE"/>
            <w:u w:val="single" w:color="0000EE"/>
          </w:rPr>
          <w:t>Lei Complementar nº 710</w:t>
        </w:r>
      </w:hyperlink>
      <w:hyperlink r:id="rId65">
        <w:r>
          <w:rPr>
            <w:color w:val="0000EE"/>
          </w:rPr>
          <w:t>,</w:t>
        </w:r>
      </w:hyperlink>
      <w:hyperlink r:id="rId66">
        <w:r>
          <w:rPr>
            <w:color w:val="0000EE"/>
            <w:u w:val="single" w:color="0000EE"/>
          </w:rPr>
          <w:t xml:space="preserve"> de 6 de setembro de 2005</w:t>
        </w:r>
      </w:hyperlink>
      <w:r>
        <w:t xml:space="preserve">, e no </w:t>
      </w:r>
      <w:hyperlink r:id="rId67">
        <w:r>
          <w:rPr>
            <w:color w:val="0000EE"/>
            <w:u w:val="single" w:color="0000EE"/>
          </w:rPr>
          <w:t>Decreto nº 27.437</w:t>
        </w:r>
      </w:hyperlink>
      <w:hyperlink r:id="rId68">
        <w:r>
          <w:rPr>
            <w:color w:val="0000EE"/>
          </w:rPr>
          <w:t>,</w:t>
        </w:r>
      </w:hyperlink>
      <w:hyperlink r:id="rId69">
        <w:r>
          <w:rPr>
            <w:color w:val="0000EE"/>
            <w:u w:val="single" w:color="0000EE"/>
          </w:rPr>
          <w:t xml:space="preserve"> de 27 de novembro de 2006</w:t>
        </w:r>
      </w:hyperlink>
      <w:r>
        <w:t>.</w:t>
      </w:r>
    </w:p>
    <w:p w14:paraId="7BBB92B6" w14:textId="77777777" w:rsidR="00FD2650" w:rsidRDefault="00BB35C4">
      <w:pPr>
        <w:ind w:left="-5"/>
      </w:pPr>
      <w:r>
        <w:rPr>
          <w:b/>
        </w:rPr>
        <w:t>Parágrafo único</w:t>
      </w:r>
      <w:r>
        <w:t xml:space="preserve">. Até a publicação do regulamento desta Lei Complementar, aplica-se ao condomínio de lotes, na forma disposta no Capítulo III </w:t>
      </w:r>
      <w:r>
        <w:t xml:space="preserve">do Título I desta Lei Complementar, o </w:t>
      </w:r>
      <w:hyperlink r:id="rId70">
        <w:r>
          <w:rPr>
            <w:color w:val="0000EE"/>
            <w:u w:val="single" w:color="0000EE"/>
          </w:rPr>
          <w:t>Decreto nº 27.437</w:t>
        </w:r>
      </w:hyperlink>
      <w:r>
        <w:t>, de 2006, que regulamenta o Projeto Urbanístico com Diretriz</w:t>
      </w:r>
      <w:r>
        <w:t>es Especiais para Unidades Autônomas.</w:t>
      </w:r>
    </w:p>
    <w:p w14:paraId="65F83B7D" w14:textId="77777777" w:rsidR="00FD2650" w:rsidRDefault="00BB35C4">
      <w:pPr>
        <w:ind w:left="-5"/>
      </w:pPr>
      <w:r>
        <w:rPr>
          <w:b/>
        </w:rPr>
        <w:t>Art. 113.</w:t>
      </w:r>
      <w:r>
        <w:t xml:space="preserve"> Compete ao proprietário ou parcelador, pessoalmente ou por procurador devidamente constituído, o cumprimento das exigências porventura estabelecidas no decorrer do processo de aprovação de quaisquer dos atos </w:t>
      </w:r>
      <w:r>
        <w:t>previstos nesta Lei Complementar, sujeitando-se aos prazos e sanções a serem definidos em seu regulamento.</w:t>
      </w:r>
    </w:p>
    <w:p w14:paraId="7F0F0F7C" w14:textId="77777777" w:rsidR="00FD2650" w:rsidRDefault="00BB35C4">
      <w:pPr>
        <w:ind w:left="-5"/>
      </w:pPr>
      <w:r>
        <w:rPr>
          <w:b/>
        </w:rPr>
        <w:t>Art. 114.</w:t>
      </w:r>
      <w:r>
        <w:t xml:space="preserve"> As poligonais de parcelamentos do solo devem ser publicadas no sistema de documentação urbanística e cartográfica do Distrito Federal, para</w:t>
      </w:r>
      <w:r>
        <w:t xml:space="preserve"> acesso público e gratuito, no prazo de 90 dias a contar do registro cartorial do projeto urbanístico, com vistas ao monitoramento e transparência dos atos públicos.</w:t>
      </w:r>
    </w:p>
    <w:p w14:paraId="7FD20985" w14:textId="77777777" w:rsidR="00FD2650" w:rsidRDefault="00BB35C4">
      <w:pPr>
        <w:ind w:left="-5"/>
      </w:pPr>
      <w:r>
        <w:rPr>
          <w:b/>
        </w:rPr>
        <w:t>Art. 115.</w:t>
      </w:r>
      <w:r>
        <w:t xml:space="preserve"> Os procedimentos para o parcelamento do solo urbano de que trata esta Lei são pú</w:t>
      </w:r>
      <w:r>
        <w:t>blicos, sendo direito dos cidadãos do Distrito Federal a obtenção integral de informações em meio acessível, didático e virtual, na forma do regulamento.</w:t>
      </w:r>
    </w:p>
    <w:p w14:paraId="37C42EB9" w14:textId="77777777" w:rsidR="00FD2650" w:rsidRDefault="00BB35C4">
      <w:pPr>
        <w:ind w:left="-5"/>
      </w:pPr>
      <w:r>
        <w:t>§ 1º O direito previsto no caput é efetivado, no mínimo, com a divulgação de informações atualizadas r</w:t>
      </w:r>
      <w:r>
        <w:t>eferentes:</w:t>
      </w:r>
    </w:p>
    <w:p w14:paraId="7C414F56" w14:textId="77777777" w:rsidR="00FD2650" w:rsidRDefault="00BB35C4">
      <w:pPr>
        <w:numPr>
          <w:ilvl w:val="0"/>
          <w:numId w:val="52"/>
        </w:numPr>
      </w:pPr>
      <w:r>
        <w:t>- às etapas, documentos, requisitos e legislação aplicáveis aos procedimentos de parcelamento do solo;</w:t>
      </w:r>
    </w:p>
    <w:p w14:paraId="708D982A" w14:textId="77777777" w:rsidR="00FD2650" w:rsidRDefault="00BB35C4">
      <w:pPr>
        <w:numPr>
          <w:ilvl w:val="0"/>
          <w:numId w:val="52"/>
        </w:numPr>
      </w:pPr>
      <w:r>
        <w:t>- aos procedimentos em tramitação, com a identificação do parcelador, da área objetodo parcelamento, das decisões já exaradas pelo poder públi</w:t>
      </w:r>
      <w:r>
        <w:t>co no âmbito do procedimento e das etapas já cumpridas e a cumprir;</w:t>
      </w:r>
    </w:p>
    <w:p w14:paraId="03138244" w14:textId="77777777" w:rsidR="00FD2650" w:rsidRDefault="00BB35C4">
      <w:pPr>
        <w:numPr>
          <w:ilvl w:val="0"/>
          <w:numId w:val="52"/>
        </w:numPr>
      </w:pPr>
      <w:r>
        <w:t>- às decisões exaradas pelo poder público em parcelamentos com procedimentos jáencerrados.</w:t>
      </w:r>
    </w:p>
    <w:p w14:paraId="1E7919AF" w14:textId="77777777" w:rsidR="00FD2650" w:rsidRDefault="00BB35C4">
      <w:pPr>
        <w:ind w:left="-5"/>
      </w:pPr>
      <w:r>
        <w:t xml:space="preserve">§ 2º As informações previstas no § </w:t>
      </w:r>
      <w:r>
        <w:t>1º, além de outras previstas em regulamento, devem ser divulgadas e atualizadas em linguagem acessível, por meio de página virtual unificada, de modo a facilitar o entendimento e a fiscalização por parte da sociedade acerca dos procedimentos de parcelament</w:t>
      </w:r>
      <w:r>
        <w:t>o do solo no Distrito Federal.</w:t>
      </w:r>
    </w:p>
    <w:p w14:paraId="26DB2426" w14:textId="77777777" w:rsidR="00FD2650" w:rsidRDefault="00BB35C4">
      <w:pPr>
        <w:ind w:left="-5"/>
      </w:pPr>
      <w:r>
        <w:t>§ 3º Os órgãos partícipes dos procedimentos de parcelamento de que trata esta Lei devem consolidar suas decisões de maneira a construir acervo jurisprudencial acessível a todos os cidadãos do Distrito Federal.</w:t>
      </w:r>
    </w:p>
    <w:p w14:paraId="40067A8E" w14:textId="77777777" w:rsidR="00FD2650" w:rsidRDefault="00BB35C4">
      <w:pPr>
        <w:ind w:left="-5"/>
      </w:pPr>
      <w:r>
        <w:rPr>
          <w:b/>
        </w:rPr>
        <w:t>Art. 116.</w:t>
      </w:r>
      <w:r>
        <w:t xml:space="preserve"> Fica </w:t>
      </w:r>
      <w:r>
        <w:t>determinada a implantação da gestão integrada do licenciamento de projetos relacionados ao desenvolvimento urbano e territorial do Distrito Federal.</w:t>
      </w:r>
    </w:p>
    <w:p w14:paraId="53986EA1" w14:textId="77777777" w:rsidR="00FD2650" w:rsidRDefault="00BB35C4">
      <w:pPr>
        <w:ind w:left="-5"/>
      </w:pPr>
      <w:r>
        <w:t>§ 1º Compete ao Poder Executivo a regulamentação do disposto no caput, estabelecendo competências, procedim</w:t>
      </w:r>
      <w:r>
        <w:t>entos e áreas de atuação de cada órgão envolvido no licenciamento, devendo participar, no mínimo:</w:t>
      </w:r>
    </w:p>
    <w:p w14:paraId="19D8F68D" w14:textId="77777777" w:rsidR="00FD2650" w:rsidRDefault="00BB35C4">
      <w:pPr>
        <w:numPr>
          <w:ilvl w:val="0"/>
          <w:numId w:val="53"/>
        </w:numPr>
        <w:ind w:hanging="411"/>
      </w:pPr>
      <w:r>
        <w:t>- o órgão gestor do desenvolvimento territorial e urbano do Distrito Federal;</w:t>
      </w:r>
    </w:p>
    <w:p w14:paraId="33772D74" w14:textId="77777777" w:rsidR="00FD2650" w:rsidRDefault="00BB35C4">
      <w:pPr>
        <w:numPr>
          <w:ilvl w:val="0"/>
          <w:numId w:val="53"/>
        </w:numPr>
        <w:ind w:hanging="411"/>
      </w:pPr>
      <w:r>
        <w:t>- o órgão executor do licenciamento ambiental;</w:t>
      </w:r>
    </w:p>
    <w:p w14:paraId="7E1797C0" w14:textId="77777777" w:rsidR="00FD2650" w:rsidRDefault="00BB35C4">
      <w:pPr>
        <w:numPr>
          <w:ilvl w:val="0"/>
          <w:numId w:val="53"/>
        </w:numPr>
        <w:ind w:hanging="411"/>
      </w:pPr>
      <w:r>
        <w:t>- a Companhia Urbanizadora da Nov</w:t>
      </w:r>
      <w:r>
        <w:t>a Capital do Brasil;</w:t>
      </w:r>
    </w:p>
    <w:p w14:paraId="6A258E11" w14:textId="77777777" w:rsidR="00FD2650" w:rsidRDefault="00BB35C4">
      <w:pPr>
        <w:numPr>
          <w:ilvl w:val="0"/>
          <w:numId w:val="53"/>
        </w:numPr>
        <w:ind w:hanging="411"/>
      </w:pPr>
      <w:r>
        <w:t>- a Companhia Energética de Brasília;</w:t>
      </w:r>
    </w:p>
    <w:p w14:paraId="3DC822FA" w14:textId="77777777" w:rsidR="00FD2650" w:rsidRDefault="00BB35C4">
      <w:pPr>
        <w:numPr>
          <w:ilvl w:val="0"/>
          <w:numId w:val="53"/>
        </w:numPr>
        <w:ind w:hanging="411"/>
      </w:pPr>
      <w:r>
        <w:t>- o órgão de gestão e soluções em saneamento ambiental;</w:t>
      </w:r>
    </w:p>
    <w:p w14:paraId="41F2B3E0" w14:textId="77777777" w:rsidR="00FD2650" w:rsidRDefault="00BB35C4">
      <w:pPr>
        <w:numPr>
          <w:ilvl w:val="0"/>
          <w:numId w:val="53"/>
        </w:numPr>
        <w:ind w:hanging="411"/>
      </w:pPr>
      <w:r>
        <w:t>- o órgão executivo rodoviário de trânsito do Distrito Federal;</w:t>
      </w:r>
    </w:p>
    <w:p w14:paraId="16EB772A" w14:textId="77777777" w:rsidR="00FD2650" w:rsidRDefault="00BB35C4">
      <w:pPr>
        <w:numPr>
          <w:ilvl w:val="0"/>
          <w:numId w:val="53"/>
        </w:numPr>
        <w:ind w:hanging="411"/>
      </w:pPr>
      <w:r>
        <w:t>- o órgão executivo de trânsito do Distrito Federal;</w:t>
      </w:r>
    </w:p>
    <w:p w14:paraId="6247311D" w14:textId="77777777" w:rsidR="00FD2650" w:rsidRDefault="00BB35C4">
      <w:pPr>
        <w:numPr>
          <w:ilvl w:val="0"/>
          <w:numId w:val="53"/>
        </w:numPr>
        <w:ind w:hanging="411"/>
      </w:pPr>
      <w:r>
        <w:t>- o Corpo de Bombeiros M</w:t>
      </w:r>
      <w:r>
        <w:t>ilitar do Distrito Federal;</w:t>
      </w:r>
    </w:p>
    <w:p w14:paraId="603421D7" w14:textId="77777777" w:rsidR="00FD2650" w:rsidRDefault="00BB35C4">
      <w:pPr>
        <w:numPr>
          <w:ilvl w:val="0"/>
          <w:numId w:val="53"/>
        </w:numPr>
        <w:ind w:hanging="411"/>
      </w:pPr>
      <w:r>
        <w:t>- a agência de regulação dos usos das águas e dos serviços públicos do DistritoFederal;</w:t>
      </w:r>
    </w:p>
    <w:p w14:paraId="4B031C0E" w14:textId="77777777" w:rsidR="00FD2650" w:rsidRDefault="00BB35C4">
      <w:pPr>
        <w:numPr>
          <w:ilvl w:val="0"/>
          <w:numId w:val="53"/>
        </w:numPr>
        <w:ind w:hanging="411"/>
      </w:pPr>
      <w:r>
        <w:t>- o órgão de fiscalização do Distrito Federal;</w:t>
      </w:r>
    </w:p>
    <w:p w14:paraId="515834F4" w14:textId="77777777" w:rsidR="00FD2650" w:rsidRDefault="00BB35C4">
      <w:pPr>
        <w:numPr>
          <w:ilvl w:val="0"/>
          <w:numId w:val="53"/>
        </w:numPr>
        <w:ind w:hanging="411"/>
      </w:pPr>
      <w:r>
        <w:t>- a Neoenergia Brasília.</w:t>
      </w:r>
    </w:p>
    <w:p w14:paraId="3FF455BF" w14:textId="77777777" w:rsidR="00FD2650" w:rsidRDefault="00BB35C4">
      <w:pPr>
        <w:ind w:left="-5"/>
      </w:pPr>
      <w:r>
        <w:t>§ 2º A coordenação da gestão integrada compete ao órgão gestor do desenvolvimento territorial e urbano do Distrito Federal.</w:t>
      </w:r>
    </w:p>
    <w:p w14:paraId="1B8A69D0" w14:textId="77777777" w:rsidR="00FD2650" w:rsidRDefault="00BB35C4">
      <w:pPr>
        <w:ind w:left="-5"/>
      </w:pPr>
      <w:r>
        <w:t>§ 3º A gestão integrada de que trata o caput deve prever comitê gestor para definição e acompanhamento de projetos prioritários.</w:t>
      </w:r>
    </w:p>
    <w:p w14:paraId="280A19D8" w14:textId="77777777" w:rsidR="00FD2650" w:rsidRDefault="00BB35C4">
      <w:pPr>
        <w:ind w:left="-5"/>
      </w:pPr>
      <w:r>
        <w:rPr>
          <w:b/>
        </w:rPr>
        <w:t>Art</w:t>
      </w:r>
      <w:r>
        <w:rPr>
          <w:b/>
        </w:rPr>
        <w:t>. 117.</w:t>
      </w:r>
      <w:r>
        <w:t xml:space="preserve"> O Poder Executivo deve regulamentar esta </w:t>
      </w:r>
      <w:hyperlink r:id="rId71">
        <w:r>
          <w:rPr>
            <w:color w:val="0000EE"/>
            <w:u w:val="single" w:color="0000EE"/>
          </w:rPr>
          <w:t xml:space="preserve">Lei Complementar no </w:t>
        </w:r>
      </w:hyperlink>
      <w:r>
        <w:t>prazo de 180 dias.</w:t>
      </w:r>
    </w:p>
    <w:p w14:paraId="268E3FAC" w14:textId="77777777" w:rsidR="00FD2650" w:rsidRDefault="00BB35C4">
      <w:pPr>
        <w:ind w:left="-5"/>
      </w:pPr>
      <w:r>
        <w:rPr>
          <w:b/>
        </w:rPr>
        <w:t>Art. 118.</w:t>
      </w:r>
      <w:r>
        <w:t xml:space="preserve"> Esta Lei Complementar </w:t>
      </w:r>
      <w:r>
        <w:t>entra em vigor na data de sua publicação.</w:t>
      </w:r>
    </w:p>
    <w:p w14:paraId="3A2D78E9" w14:textId="77777777" w:rsidR="00FD2650" w:rsidRDefault="00BB35C4">
      <w:pPr>
        <w:ind w:left="-5"/>
      </w:pPr>
      <w:r>
        <w:rPr>
          <w:b/>
        </w:rPr>
        <w:t>Art. 119.</w:t>
      </w:r>
      <w:r>
        <w:t xml:space="preserve"> Ficam revogadas:</w:t>
      </w:r>
    </w:p>
    <w:p w14:paraId="7D844ACC" w14:textId="77777777" w:rsidR="00FD2650" w:rsidRDefault="00BB35C4">
      <w:pPr>
        <w:spacing w:after="236"/>
        <w:ind w:left="-5"/>
      </w:pPr>
      <w:r>
        <w:t>I - na data de publicação desta Lei Complementar:</w:t>
      </w:r>
    </w:p>
    <w:p w14:paraId="5736713D" w14:textId="77777777" w:rsidR="00FD2650" w:rsidRDefault="00BB35C4">
      <w:pPr>
        <w:numPr>
          <w:ilvl w:val="0"/>
          <w:numId w:val="54"/>
        </w:numPr>
        <w:spacing w:after="0" w:line="259" w:lineRule="auto"/>
        <w:ind w:right="2965" w:hanging="270"/>
        <w:jc w:val="left"/>
      </w:pPr>
      <w:r>
        <w:t xml:space="preserve">a </w:t>
      </w:r>
      <w:hyperlink r:id="rId72">
        <w:r>
          <w:rPr>
            <w:color w:val="0000EE"/>
            <w:u w:val="single" w:color="0000EE"/>
          </w:rPr>
          <w:t>Lei nº 992</w:t>
        </w:r>
      </w:hyperlink>
      <w:hyperlink r:id="rId73">
        <w:r>
          <w:rPr>
            <w:color w:val="0000EE"/>
          </w:rPr>
          <w:t>,</w:t>
        </w:r>
      </w:hyperlink>
      <w:hyperlink r:id="rId74">
        <w:r>
          <w:rPr>
            <w:color w:val="0000EE"/>
            <w:u w:val="single" w:color="0000EE"/>
          </w:rPr>
          <w:t xml:space="preserve"> de 28 de dezembro de 1995</w:t>
        </w:r>
      </w:hyperlink>
      <w:hyperlink r:id="rId75">
        <w:r>
          <w:t>;</w:t>
        </w:r>
      </w:hyperlink>
      <w:r>
        <w:t xml:space="preserve"> </w:t>
      </w:r>
      <w:r>
        <w:rPr>
          <w:rFonts w:ascii="Calibri" w:eastAsia="Calibri" w:hAnsi="Calibri" w:cs="Calibri"/>
          <w:noProof/>
          <w:sz w:val="22"/>
        </w:rPr>
        <mc:AlternateContent>
          <mc:Choice Requires="wpg">
            <w:drawing>
              <wp:inline distT="0" distB="0" distL="0" distR="0" wp14:anchorId="0FC471F6" wp14:editId="7E549FB6">
                <wp:extent cx="247919" cy="459096"/>
                <wp:effectExtent l="0" t="0" r="0" b="0"/>
                <wp:docPr id="57966" name="Group 57966"/>
                <wp:cNvGraphicFramePr/>
                <a:graphic xmlns:a="http://schemas.openxmlformats.org/drawingml/2006/main">
                  <a:graphicData uri="http://schemas.microsoft.com/office/word/2010/wordprocessingGroup">
                    <wpg:wgp>
                      <wpg:cNvGrpSpPr/>
                      <wpg:grpSpPr>
                        <a:xfrm>
                          <a:off x="0" y="0"/>
                          <a:ext cx="247919" cy="459096"/>
                          <a:chOff x="0" y="0"/>
                          <a:chExt cx="247919" cy="459096"/>
                        </a:xfrm>
                      </wpg:grpSpPr>
                      <wps:wsp>
                        <wps:cNvPr id="7473" name="Shape 7473"/>
                        <wps:cNvSpPr/>
                        <wps:spPr>
                          <a:xfrm>
                            <a:off x="55093" y="2"/>
                            <a:ext cx="124104" cy="82641"/>
                          </a:xfrm>
                          <a:custGeom>
                            <a:avLst/>
                            <a:gdLst/>
                            <a:ahLst/>
                            <a:cxnLst/>
                            <a:rect l="0" t="0" r="0" b="0"/>
                            <a:pathLst>
                              <a:path w="124104" h="82641">
                                <a:moveTo>
                                  <a:pt x="41320" y="0"/>
                                </a:moveTo>
                                <a:lnTo>
                                  <a:pt x="73742" y="0"/>
                                </a:lnTo>
                                <a:lnTo>
                                  <a:pt x="73756" y="0"/>
                                </a:lnTo>
                                <a:cubicBezTo>
                                  <a:pt x="69279" y="3939"/>
                                  <a:pt x="65465" y="8595"/>
                                  <a:pt x="62462" y="13774"/>
                                </a:cubicBezTo>
                                <a:lnTo>
                                  <a:pt x="41320" y="13774"/>
                                </a:lnTo>
                                <a:cubicBezTo>
                                  <a:pt x="37667" y="13774"/>
                                  <a:pt x="34153" y="14473"/>
                                  <a:pt x="30778" y="15870"/>
                                </a:cubicBezTo>
                                <a:cubicBezTo>
                                  <a:pt x="27403" y="17268"/>
                                  <a:pt x="24424" y="19259"/>
                                  <a:pt x="21842" y="21842"/>
                                </a:cubicBezTo>
                                <a:cubicBezTo>
                                  <a:pt x="19259" y="24425"/>
                                  <a:pt x="17268" y="27404"/>
                                  <a:pt x="15870" y="30779"/>
                                </a:cubicBezTo>
                                <a:cubicBezTo>
                                  <a:pt x="14472" y="34153"/>
                                  <a:pt x="13773" y="37667"/>
                                  <a:pt x="13773" y="41320"/>
                                </a:cubicBezTo>
                                <a:cubicBezTo>
                                  <a:pt x="13773" y="44973"/>
                                  <a:pt x="14472" y="48487"/>
                                  <a:pt x="15870" y="51862"/>
                                </a:cubicBezTo>
                                <a:cubicBezTo>
                                  <a:pt x="17268" y="55236"/>
                                  <a:pt x="19259" y="58216"/>
                                  <a:pt x="21842" y="60799"/>
                                </a:cubicBezTo>
                                <a:cubicBezTo>
                                  <a:pt x="24424" y="63381"/>
                                  <a:pt x="27403" y="65372"/>
                                  <a:pt x="30778" y="66770"/>
                                </a:cubicBezTo>
                                <a:cubicBezTo>
                                  <a:pt x="34153" y="68168"/>
                                  <a:pt x="37667" y="68866"/>
                                  <a:pt x="41320" y="68866"/>
                                </a:cubicBezTo>
                                <a:lnTo>
                                  <a:pt x="82640" y="68866"/>
                                </a:lnTo>
                                <a:cubicBezTo>
                                  <a:pt x="85037" y="68867"/>
                                  <a:pt x="87394" y="68560"/>
                                  <a:pt x="89711" y="67945"/>
                                </a:cubicBezTo>
                                <a:cubicBezTo>
                                  <a:pt x="92028" y="67330"/>
                                  <a:pt x="94227" y="66429"/>
                                  <a:pt x="96309" y="65239"/>
                                </a:cubicBezTo>
                                <a:cubicBezTo>
                                  <a:pt x="98390" y="64050"/>
                                  <a:pt x="100284" y="62614"/>
                                  <a:pt x="101991" y="60930"/>
                                </a:cubicBezTo>
                                <a:cubicBezTo>
                                  <a:pt x="103697" y="59248"/>
                                  <a:pt x="105159" y="57373"/>
                                  <a:pt x="106376" y="55307"/>
                                </a:cubicBezTo>
                                <a:cubicBezTo>
                                  <a:pt x="107594" y="53242"/>
                                  <a:pt x="108526" y="51056"/>
                                  <a:pt x="109172" y="48747"/>
                                </a:cubicBezTo>
                                <a:cubicBezTo>
                                  <a:pt x="109818" y="46439"/>
                                  <a:pt x="110158" y="44086"/>
                                  <a:pt x="110189" y="41690"/>
                                </a:cubicBezTo>
                                <a:cubicBezTo>
                                  <a:pt x="110222" y="39292"/>
                                  <a:pt x="109946" y="36932"/>
                                  <a:pt x="109362" y="34606"/>
                                </a:cubicBezTo>
                                <a:cubicBezTo>
                                  <a:pt x="108777" y="32282"/>
                                  <a:pt x="107904" y="30071"/>
                                  <a:pt x="106743" y="27973"/>
                                </a:cubicBezTo>
                                <a:cubicBezTo>
                                  <a:pt x="107845" y="27684"/>
                                  <a:pt x="109002" y="27547"/>
                                  <a:pt x="110186" y="27547"/>
                                </a:cubicBezTo>
                                <a:lnTo>
                                  <a:pt x="121618" y="27547"/>
                                </a:lnTo>
                                <a:cubicBezTo>
                                  <a:pt x="122720" y="30664"/>
                                  <a:pt x="123438" y="33867"/>
                                  <a:pt x="123771" y="37157"/>
                                </a:cubicBezTo>
                                <a:cubicBezTo>
                                  <a:pt x="124104" y="40446"/>
                                  <a:pt x="124043" y="43728"/>
                                  <a:pt x="123589" y="47003"/>
                                </a:cubicBezTo>
                                <a:cubicBezTo>
                                  <a:pt x="123134" y="50277"/>
                                  <a:pt x="122298" y="53451"/>
                                  <a:pt x="121082" y="56525"/>
                                </a:cubicBezTo>
                                <a:cubicBezTo>
                                  <a:pt x="119865" y="59599"/>
                                  <a:pt x="118302" y="62486"/>
                                  <a:pt x="116393" y="65185"/>
                                </a:cubicBezTo>
                                <a:cubicBezTo>
                                  <a:pt x="114483" y="67884"/>
                                  <a:pt x="112282" y="70318"/>
                                  <a:pt x="109787" y="72489"/>
                                </a:cubicBezTo>
                                <a:cubicBezTo>
                                  <a:pt x="107294" y="74660"/>
                                  <a:pt x="104579" y="76504"/>
                                  <a:pt x="101642" y="78022"/>
                                </a:cubicBezTo>
                                <a:cubicBezTo>
                                  <a:pt x="98705" y="79542"/>
                                  <a:pt x="95631" y="80691"/>
                                  <a:pt x="92418" y="81472"/>
                                </a:cubicBezTo>
                                <a:cubicBezTo>
                                  <a:pt x="89205" y="82252"/>
                                  <a:pt x="85946" y="82641"/>
                                  <a:pt x="82640" y="82640"/>
                                </a:cubicBezTo>
                                <a:lnTo>
                                  <a:pt x="41320" y="82640"/>
                                </a:lnTo>
                                <a:cubicBezTo>
                                  <a:pt x="35840" y="82640"/>
                                  <a:pt x="30570" y="81591"/>
                                  <a:pt x="25507" y="79494"/>
                                </a:cubicBezTo>
                                <a:cubicBezTo>
                                  <a:pt x="20445" y="77398"/>
                                  <a:pt x="15977" y="74413"/>
                                  <a:pt x="12102" y="70538"/>
                                </a:cubicBezTo>
                                <a:cubicBezTo>
                                  <a:pt x="8228" y="66663"/>
                                  <a:pt x="5242" y="62195"/>
                                  <a:pt x="3146" y="57132"/>
                                </a:cubicBezTo>
                                <a:cubicBezTo>
                                  <a:pt x="1048" y="52070"/>
                                  <a:pt x="0" y="46799"/>
                                  <a:pt x="0" y="41320"/>
                                </a:cubicBezTo>
                                <a:cubicBezTo>
                                  <a:pt x="0" y="35840"/>
                                  <a:pt x="1048" y="30570"/>
                                  <a:pt x="3146" y="25508"/>
                                </a:cubicBezTo>
                                <a:cubicBezTo>
                                  <a:pt x="5242" y="20445"/>
                                  <a:pt x="8228" y="15977"/>
                                  <a:pt x="12102" y="12102"/>
                                </a:cubicBezTo>
                                <a:cubicBezTo>
                                  <a:pt x="15977" y="8228"/>
                                  <a:pt x="20445" y="5242"/>
                                  <a:pt x="25507" y="3146"/>
                                </a:cubicBezTo>
                                <a:cubicBezTo>
                                  <a:pt x="30570" y="1049"/>
                                  <a:pt x="35840" y="0"/>
                                  <a:pt x="41320" y="0"/>
                                </a:cubicBezTo>
                                <a:close/>
                              </a:path>
                            </a:pathLst>
                          </a:custGeom>
                          <a:ln w="0" cap="flat">
                            <a:miter lim="127000"/>
                          </a:ln>
                        </wps:spPr>
                        <wps:style>
                          <a:lnRef idx="0">
                            <a:srgbClr val="000000">
                              <a:alpha val="0"/>
                            </a:srgbClr>
                          </a:lnRef>
                          <a:fillRef idx="1">
                            <a:srgbClr val="0000EE"/>
                          </a:fillRef>
                          <a:effectRef idx="0">
                            <a:scrgbClr r="0" g="0" b="0"/>
                          </a:effectRef>
                          <a:fontRef idx="none"/>
                        </wps:style>
                        <wps:bodyPr/>
                      </wps:wsp>
                      <wps:wsp>
                        <wps:cNvPr id="7474" name="Shape 7474"/>
                        <wps:cNvSpPr/>
                        <wps:spPr>
                          <a:xfrm>
                            <a:off x="123815" y="0"/>
                            <a:ext cx="124104" cy="82641"/>
                          </a:xfrm>
                          <a:custGeom>
                            <a:avLst/>
                            <a:gdLst/>
                            <a:ahLst/>
                            <a:cxnLst/>
                            <a:rect l="0" t="0" r="0" b="0"/>
                            <a:pathLst>
                              <a:path w="124104" h="82641">
                                <a:moveTo>
                                  <a:pt x="41464" y="2"/>
                                </a:moveTo>
                                <a:lnTo>
                                  <a:pt x="82784" y="2"/>
                                </a:lnTo>
                                <a:cubicBezTo>
                                  <a:pt x="88263" y="2"/>
                                  <a:pt x="93534" y="1050"/>
                                  <a:pt x="98596" y="3147"/>
                                </a:cubicBezTo>
                                <a:cubicBezTo>
                                  <a:pt x="103659" y="5244"/>
                                  <a:pt x="108127" y="8230"/>
                                  <a:pt x="112001" y="12104"/>
                                </a:cubicBezTo>
                                <a:cubicBezTo>
                                  <a:pt x="115876" y="15979"/>
                                  <a:pt x="118862" y="20447"/>
                                  <a:pt x="120959" y="25509"/>
                                </a:cubicBezTo>
                                <a:cubicBezTo>
                                  <a:pt x="123055" y="30572"/>
                                  <a:pt x="124104" y="35842"/>
                                  <a:pt x="124104" y="41322"/>
                                </a:cubicBezTo>
                                <a:cubicBezTo>
                                  <a:pt x="124104" y="46801"/>
                                  <a:pt x="123055" y="52072"/>
                                  <a:pt x="120959" y="57134"/>
                                </a:cubicBezTo>
                                <a:cubicBezTo>
                                  <a:pt x="118862" y="62196"/>
                                  <a:pt x="115876" y="66665"/>
                                  <a:pt x="112001" y="70539"/>
                                </a:cubicBezTo>
                                <a:cubicBezTo>
                                  <a:pt x="108127" y="74414"/>
                                  <a:pt x="103659" y="77399"/>
                                  <a:pt x="98596" y="79496"/>
                                </a:cubicBezTo>
                                <a:cubicBezTo>
                                  <a:pt x="93534" y="81593"/>
                                  <a:pt x="88263" y="82641"/>
                                  <a:pt x="82784" y="82641"/>
                                </a:cubicBezTo>
                                <a:lnTo>
                                  <a:pt x="50348" y="82641"/>
                                </a:lnTo>
                                <a:cubicBezTo>
                                  <a:pt x="54861" y="78664"/>
                                  <a:pt x="58625" y="74073"/>
                                  <a:pt x="61642" y="68868"/>
                                </a:cubicBezTo>
                                <a:lnTo>
                                  <a:pt x="82784" y="68868"/>
                                </a:lnTo>
                                <a:cubicBezTo>
                                  <a:pt x="86437" y="68868"/>
                                  <a:pt x="89951" y="68169"/>
                                  <a:pt x="93326" y="66771"/>
                                </a:cubicBezTo>
                                <a:cubicBezTo>
                                  <a:pt x="96700" y="65374"/>
                                  <a:pt x="99679" y="63383"/>
                                  <a:pt x="102262" y="60800"/>
                                </a:cubicBezTo>
                                <a:cubicBezTo>
                                  <a:pt x="104845" y="58217"/>
                                  <a:pt x="106836" y="55238"/>
                                  <a:pt x="108234" y="51864"/>
                                </a:cubicBezTo>
                                <a:cubicBezTo>
                                  <a:pt x="109632" y="48489"/>
                                  <a:pt x="110330" y="44975"/>
                                  <a:pt x="110330" y="41322"/>
                                </a:cubicBezTo>
                                <a:cubicBezTo>
                                  <a:pt x="110330" y="37669"/>
                                  <a:pt x="109632" y="34155"/>
                                  <a:pt x="108234" y="30780"/>
                                </a:cubicBezTo>
                                <a:cubicBezTo>
                                  <a:pt x="106836" y="27405"/>
                                  <a:pt x="104845" y="24426"/>
                                  <a:pt x="102262" y="21844"/>
                                </a:cubicBezTo>
                                <a:cubicBezTo>
                                  <a:pt x="99679" y="19260"/>
                                  <a:pt x="96700" y="17269"/>
                                  <a:pt x="93326" y="15872"/>
                                </a:cubicBezTo>
                                <a:cubicBezTo>
                                  <a:pt x="89951" y="14474"/>
                                  <a:pt x="86437" y="13775"/>
                                  <a:pt x="82784" y="13775"/>
                                </a:cubicBezTo>
                                <a:lnTo>
                                  <a:pt x="41464" y="13775"/>
                                </a:lnTo>
                                <a:cubicBezTo>
                                  <a:pt x="39046" y="13775"/>
                                  <a:pt x="36670" y="14088"/>
                                  <a:pt x="34335" y="14714"/>
                                </a:cubicBezTo>
                                <a:cubicBezTo>
                                  <a:pt x="31999" y="15339"/>
                                  <a:pt x="29785" y="16257"/>
                                  <a:pt x="27691" y="17466"/>
                                </a:cubicBezTo>
                                <a:cubicBezTo>
                                  <a:pt x="25597" y="18675"/>
                                  <a:pt x="23696" y="20134"/>
                                  <a:pt x="21986" y="21844"/>
                                </a:cubicBezTo>
                                <a:cubicBezTo>
                                  <a:pt x="20277" y="23553"/>
                                  <a:pt x="18817" y="25455"/>
                                  <a:pt x="17609" y="27549"/>
                                </a:cubicBezTo>
                                <a:cubicBezTo>
                                  <a:pt x="16400" y="29642"/>
                                  <a:pt x="15482" y="31857"/>
                                  <a:pt x="14857" y="34192"/>
                                </a:cubicBezTo>
                                <a:cubicBezTo>
                                  <a:pt x="14231" y="36528"/>
                                  <a:pt x="13918" y="38904"/>
                                  <a:pt x="13918" y="41322"/>
                                </a:cubicBezTo>
                                <a:cubicBezTo>
                                  <a:pt x="13918" y="43739"/>
                                  <a:pt x="14231" y="46116"/>
                                  <a:pt x="14857" y="48451"/>
                                </a:cubicBezTo>
                                <a:cubicBezTo>
                                  <a:pt x="15483" y="50787"/>
                                  <a:pt x="16400" y="53001"/>
                                  <a:pt x="17609" y="55095"/>
                                </a:cubicBezTo>
                                <a:lnTo>
                                  <a:pt x="2486" y="55095"/>
                                </a:lnTo>
                                <a:cubicBezTo>
                                  <a:pt x="1384" y="51978"/>
                                  <a:pt x="666" y="48775"/>
                                  <a:pt x="333" y="45486"/>
                                </a:cubicBezTo>
                                <a:cubicBezTo>
                                  <a:pt x="0" y="42196"/>
                                  <a:pt x="60" y="38914"/>
                                  <a:pt x="515" y="35640"/>
                                </a:cubicBezTo>
                                <a:cubicBezTo>
                                  <a:pt x="970" y="32365"/>
                                  <a:pt x="1805" y="29190"/>
                                  <a:pt x="3022" y="26116"/>
                                </a:cubicBezTo>
                                <a:cubicBezTo>
                                  <a:pt x="4239" y="23042"/>
                                  <a:pt x="5802" y="20155"/>
                                  <a:pt x="7711" y="17457"/>
                                </a:cubicBezTo>
                                <a:cubicBezTo>
                                  <a:pt x="9621" y="14758"/>
                                  <a:pt x="11823" y="12323"/>
                                  <a:pt x="14316" y="10153"/>
                                </a:cubicBezTo>
                                <a:cubicBezTo>
                                  <a:pt x="16810" y="7982"/>
                                  <a:pt x="19526" y="6138"/>
                                  <a:pt x="22462" y="4619"/>
                                </a:cubicBezTo>
                                <a:cubicBezTo>
                                  <a:pt x="25399" y="3101"/>
                                  <a:pt x="28473" y="1951"/>
                                  <a:pt x="31686" y="1170"/>
                                </a:cubicBezTo>
                                <a:cubicBezTo>
                                  <a:pt x="34899" y="390"/>
                                  <a:pt x="38158" y="0"/>
                                  <a:pt x="41464" y="2"/>
                                </a:cubicBezTo>
                                <a:close/>
                              </a:path>
                            </a:pathLst>
                          </a:custGeom>
                          <a:ln w="0" cap="flat">
                            <a:miter lim="127000"/>
                          </a:ln>
                        </wps:spPr>
                        <wps:style>
                          <a:lnRef idx="0">
                            <a:srgbClr val="000000">
                              <a:alpha val="0"/>
                            </a:srgbClr>
                          </a:lnRef>
                          <a:fillRef idx="1">
                            <a:srgbClr val="0000EE"/>
                          </a:fillRef>
                          <a:effectRef idx="0">
                            <a:scrgbClr r="0" g="0" b="0"/>
                          </a:effectRef>
                          <a:fontRef idx="none"/>
                        </wps:style>
                        <wps:bodyPr/>
                      </wps:wsp>
                      <wps:wsp>
                        <wps:cNvPr id="7487" name="Shape 7487"/>
                        <wps:cNvSpPr/>
                        <wps:spPr>
                          <a:xfrm>
                            <a:off x="0" y="376455"/>
                            <a:ext cx="124104" cy="82641"/>
                          </a:xfrm>
                          <a:custGeom>
                            <a:avLst/>
                            <a:gdLst/>
                            <a:ahLst/>
                            <a:cxnLst/>
                            <a:rect l="0" t="0" r="0" b="0"/>
                            <a:pathLst>
                              <a:path w="124104" h="82641">
                                <a:moveTo>
                                  <a:pt x="41320" y="0"/>
                                </a:moveTo>
                                <a:lnTo>
                                  <a:pt x="73742" y="0"/>
                                </a:lnTo>
                                <a:lnTo>
                                  <a:pt x="73756" y="0"/>
                                </a:lnTo>
                                <a:cubicBezTo>
                                  <a:pt x="69279" y="3939"/>
                                  <a:pt x="65465" y="8595"/>
                                  <a:pt x="62462" y="13774"/>
                                </a:cubicBezTo>
                                <a:lnTo>
                                  <a:pt x="41320" y="13774"/>
                                </a:lnTo>
                                <a:cubicBezTo>
                                  <a:pt x="37667" y="13774"/>
                                  <a:pt x="34153" y="14473"/>
                                  <a:pt x="30778" y="15870"/>
                                </a:cubicBezTo>
                                <a:cubicBezTo>
                                  <a:pt x="27403" y="17268"/>
                                  <a:pt x="24424" y="19259"/>
                                  <a:pt x="21842" y="21842"/>
                                </a:cubicBezTo>
                                <a:cubicBezTo>
                                  <a:pt x="19259" y="24425"/>
                                  <a:pt x="17268" y="27404"/>
                                  <a:pt x="15870" y="30779"/>
                                </a:cubicBezTo>
                                <a:cubicBezTo>
                                  <a:pt x="14472" y="34153"/>
                                  <a:pt x="13773" y="37667"/>
                                  <a:pt x="13773" y="41320"/>
                                </a:cubicBezTo>
                                <a:cubicBezTo>
                                  <a:pt x="13773" y="44973"/>
                                  <a:pt x="14472" y="48487"/>
                                  <a:pt x="15870" y="51862"/>
                                </a:cubicBezTo>
                                <a:cubicBezTo>
                                  <a:pt x="17268" y="55236"/>
                                  <a:pt x="19259" y="58216"/>
                                  <a:pt x="21842" y="60799"/>
                                </a:cubicBezTo>
                                <a:cubicBezTo>
                                  <a:pt x="24424" y="63381"/>
                                  <a:pt x="27403" y="65372"/>
                                  <a:pt x="30778" y="66770"/>
                                </a:cubicBezTo>
                                <a:cubicBezTo>
                                  <a:pt x="34153" y="68168"/>
                                  <a:pt x="37667" y="68866"/>
                                  <a:pt x="41320" y="68866"/>
                                </a:cubicBezTo>
                                <a:lnTo>
                                  <a:pt x="82640" y="68866"/>
                                </a:lnTo>
                                <a:cubicBezTo>
                                  <a:pt x="85037" y="68867"/>
                                  <a:pt x="87394" y="68560"/>
                                  <a:pt x="89711" y="67945"/>
                                </a:cubicBezTo>
                                <a:cubicBezTo>
                                  <a:pt x="92028" y="67330"/>
                                  <a:pt x="94227" y="66429"/>
                                  <a:pt x="96309" y="65239"/>
                                </a:cubicBezTo>
                                <a:cubicBezTo>
                                  <a:pt x="98390" y="64050"/>
                                  <a:pt x="100284" y="62614"/>
                                  <a:pt x="101991" y="60930"/>
                                </a:cubicBezTo>
                                <a:cubicBezTo>
                                  <a:pt x="103698" y="59248"/>
                                  <a:pt x="105159" y="57373"/>
                                  <a:pt x="106376" y="55307"/>
                                </a:cubicBezTo>
                                <a:cubicBezTo>
                                  <a:pt x="107594" y="53242"/>
                                  <a:pt x="108526" y="51056"/>
                                  <a:pt x="109172" y="48747"/>
                                </a:cubicBezTo>
                                <a:cubicBezTo>
                                  <a:pt x="109818" y="46439"/>
                                  <a:pt x="110158" y="44086"/>
                                  <a:pt x="110189" y="41690"/>
                                </a:cubicBezTo>
                                <a:cubicBezTo>
                                  <a:pt x="110222" y="39292"/>
                                  <a:pt x="109946" y="36932"/>
                                  <a:pt x="109362" y="34606"/>
                                </a:cubicBezTo>
                                <a:cubicBezTo>
                                  <a:pt x="108777" y="32282"/>
                                  <a:pt x="107904" y="30071"/>
                                  <a:pt x="106743" y="27973"/>
                                </a:cubicBezTo>
                                <a:cubicBezTo>
                                  <a:pt x="107845" y="27684"/>
                                  <a:pt x="109002" y="27547"/>
                                  <a:pt x="110186" y="27547"/>
                                </a:cubicBezTo>
                                <a:lnTo>
                                  <a:pt x="121618" y="27547"/>
                                </a:lnTo>
                                <a:cubicBezTo>
                                  <a:pt x="122720" y="30664"/>
                                  <a:pt x="123438" y="33867"/>
                                  <a:pt x="123771" y="37157"/>
                                </a:cubicBezTo>
                                <a:cubicBezTo>
                                  <a:pt x="124104" y="40446"/>
                                  <a:pt x="124043" y="43728"/>
                                  <a:pt x="123589" y="47003"/>
                                </a:cubicBezTo>
                                <a:cubicBezTo>
                                  <a:pt x="123134" y="50277"/>
                                  <a:pt x="122298" y="53451"/>
                                  <a:pt x="121082" y="56525"/>
                                </a:cubicBezTo>
                                <a:cubicBezTo>
                                  <a:pt x="119865" y="59599"/>
                                  <a:pt x="118302" y="62486"/>
                                  <a:pt x="116393" y="65185"/>
                                </a:cubicBezTo>
                                <a:cubicBezTo>
                                  <a:pt x="114483" y="67884"/>
                                  <a:pt x="112282" y="70318"/>
                                  <a:pt x="109787" y="72489"/>
                                </a:cubicBezTo>
                                <a:cubicBezTo>
                                  <a:pt x="107294" y="74660"/>
                                  <a:pt x="104579" y="76504"/>
                                  <a:pt x="101642" y="78022"/>
                                </a:cubicBezTo>
                                <a:cubicBezTo>
                                  <a:pt x="98705" y="79542"/>
                                  <a:pt x="95631" y="80691"/>
                                  <a:pt x="92418" y="81472"/>
                                </a:cubicBezTo>
                                <a:cubicBezTo>
                                  <a:pt x="89205" y="82252"/>
                                  <a:pt x="85946" y="82641"/>
                                  <a:pt x="82640" y="82640"/>
                                </a:cubicBezTo>
                                <a:lnTo>
                                  <a:pt x="41320" y="82640"/>
                                </a:lnTo>
                                <a:cubicBezTo>
                                  <a:pt x="35840" y="82640"/>
                                  <a:pt x="30570" y="81591"/>
                                  <a:pt x="25507" y="79494"/>
                                </a:cubicBezTo>
                                <a:cubicBezTo>
                                  <a:pt x="20445" y="77398"/>
                                  <a:pt x="15977" y="74413"/>
                                  <a:pt x="12102" y="70538"/>
                                </a:cubicBezTo>
                                <a:cubicBezTo>
                                  <a:pt x="8228" y="66663"/>
                                  <a:pt x="5242" y="62195"/>
                                  <a:pt x="3146" y="57132"/>
                                </a:cubicBezTo>
                                <a:cubicBezTo>
                                  <a:pt x="1048" y="52070"/>
                                  <a:pt x="0" y="46799"/>
                                  <a:pt x="0" y="41320"/>
                                </a:cubicBezTo>
                                <a:cubicBezTo>
                                  <a:pt x="0" y="35840"/>
                                  <a:pt x="1048" y="30570"/>
                                  <a:pt x="3146" y="25508"/>
                                </a:cubicBezTo>
                                <a:cubicBezTo>
                                  <a:pt x="5242" y="20445"/>
                                  <a:pt x="8228" y="15977"/>
                                  <a:pt x="12102" y="12102"/>
                                </a:cubicBezTo>
                                <a:cubicBezTo>
                                  <a:pt x="15977" y="8228"/>
                                  <a:pt x="20445" y="5242"/>
                                  <a:pt x="25507" y="3146"/>
                                </a:cubicBezTo>
                                <a:cubicBezTo>
                                  <a:pt x="30570" y="1049"/>
                                  <a:pt x="35840" y="0"/>
                                  <a:pt x="41320" y="0"/>
                                </a:cubicBezTo>
                                <a:close/>
                              </a:path>
                            </a:pathLst>
                          </a:custGeom>
                          <a:ln w="0" cap="flat">
                            <a:miter lim="127000"/>
                          </a:ln>
                        </wps:spPr>
                        <wps:style>
                          <a:lnRef idx="0">
                            <a:srgbClr val="000000">
                              <a:alpha val="0"/>
                            </a:srgbClr>
                          </a:lnRef>
                          <a:fillRef idx="1">
                            <a:srgbClr val="0000EE"/>
                          </a:fillRef>
                          <a:effectRef idx="0">
                            <a:scrgbClr r="0" g="0" b="0"/>
                          </a:effectRef>
                          <a:fontRef idx="none"/>
                        </wps:style>
                        <wps:bodyPr/>
                      </wps:wsp>
                      <wps:wsp>
                        <wps:cNvPr id="7488" name="Shape 7488"/>
                        <wps:cNvSpPr/>
                        <wps:spPr>
                          <a:xfrm>
                            <a:off x="68722" y="376453"/>
                            <a:ext cx="124104" cy="82641"/>
                          </a:xfrm>
                          <a:custGeom>
                            <a:avLst/>
                            <a:gdLst/>
                            <a:ahLst/>
                            <a:cxnLst/>
                            <a:rect l="0" t="0" r="0" b="0"/>
                            <a:pathLst>
                              <a:path w="124104" h="82641">
                                <a:moveTo>
                                  <a:pt x="41464" y="2"/>
                                </a:moveTo>
                                <a:lnTo>
                                  <a:pt x="82784" y="2"/>
                                </a:lnTo>
                                <a:cubicBezTo>
                                  <a:pt x="88263" y="2"/>
                                  <a:pt x="93534" y="1050"/>
                                  <a:pt x="98596" y="3147"/>
                                </a:cubicBezTo>
                                <a:cubicBezTo>
                                  <a:pt x="103659" y="5244"/>
                                  <a:pt x="108127" y="8230"/>
                                  <a:pt x="112002" y="12104"/>
                                </a:cubicBezTo>
                                <a:cubicBezTo>
                                  <a:pt x="115876" y="15979"/>
                                  <a:pt x="118862" y="20447"/>
                                  <a:pt x="120959" y="25509"/>
                                </a:cubicBezTo>
                                <a:cubicBezTo>
                                  <a:pt x="123055" y="30572"/>
                                  <a:pt x="124104" y="35842"/>
                                  <a:pt x="124104" y="41322"/>
                                </a:cubicBezTo>
                                <a:cubicBezTo>
                                  <a:pt x="124104" y="46801"/>
                                  <a:pt x="123055" y="52072"/>
                                  <a:pt x="120959" y="57134"/>
                                </a:cubicBezTo>
                                <a:cubicBezTo>
                                  <a:pt x="118862" y="62196"/>
                                  <a:pt x="115876" y="66665"/>
                                  <a:pt x="112002" y="70539"/>
                                </a:cubicBezTo>
                                <a:cubicBezTo>
                                  <a:pt x="108127" y="74414"/>
                                  <a:pt x="103659" y="77399"/>
                                  <a:pt x="98596" y="79496"/>
                                </a:cubicBezTo>
                                <a:cubicBezTo>
                                  <a:pt x="93534" y="81593"/>
                                  <a:pt x="88263" y="82641"/>
                                  <a:pt x="82784" y="82641"/>
                                </a:cubicBezTo>
                                <a:lnTo>
                                  <a:pt x="50348" y="82641"/>
                                </a:lnTo>
                                <a:cubicBezTo>
                                  <a:pt x="54861" y="78664"/>
                                  <a:pt x="58625" y="74073"/>
                                  <a:pt x="61642" y="68868"/>
                                </a:cubicBezTo>
                                <a:lnTo>
                                  <a:pt x="82784" y="68868"/>
                                </a:lnTo>
                                <a:cubicBezTo>
                                  <a:pt x="86437" y="68868"/>
                                  <a:pt x="89951" y="68169"/>
                                  <a:pt x="93326" y="66771"/>
                                </a:cubicBezTo>
                                <a:cubicBezTo>
                                  <a:pt x="96700" y="65374"/>
                                  <a:pt x="99679" y="63383"/>
                                  <a:pt x="102262" y="60800"/>
                                </a:cubicBezTo>
                                <a:cubicBezTo>
                                  <a:pt x="104845" y="58217"/>
                                  <a:pt x="106836" y="55238"/>
                                  <a:pt x="108234" y="51864"/>
                                </a:cubicBezTo>
                                <a:cubicBezTo>
                                  <a:pt x="109632" y="48489"/>
                                  <a:pt x="110330" y="44975"/>
                                  <a:pt x="110330" y="41322"/>
                                </a:cubicBezTo>
                                <a:cubicBezTo>
                                  <a:pt x="110330" y="37669"/>
                                  <a:pt x="109632" y="34155"/>
                                  <a:pt x="108234" y="30780"/>
                                </a:cubicBezTo>
                                <a:cubicBezTo>
                                  <a:pt x="106836" y="27405"/>
                                  <a:pt x="104845" y="24426"/>
                                  <a:pt x="102262" y="21844"/>
                                </a:cubicBezTo>
                                <a:cubicBezTo>
                                  <a:pt x="99679" y="19260"/>
                                  <a:pt x="96700" y="17269"/>
                                  <a:pt x="93326" y="15872"/>
                                </a:cubicBezTo>
                                <a:cubicBezTo>
                                  <a:pt x="89951" y="14474"/>
                                  <a:pt x="86437" y="13775"/>
                                  <a:pt x="82784" y="13775"/>
                                </a:cubicBezTo>
                                <a:lnTo>
                                  <a:pt x="41464" y="13775"/>
                                </a:lnTo>
                                <a:cubicBezTo>
                                  <a:pt x="39046" y="13775"/>
                                  <a:pt x="36670" y="14088"/>
                                  <a:pt x="34335" y="14714"/>
                                </a:cubicBezTo>
                                <a:cubicBezTo>
                                  <a:pt x="31999" y="15339"/>
                                  <a:pt x="29785" y="16257"/>
                                  <a:pt x="27691" y="17466"/>
                                </a:cubicBezTo>
                                <a:cubicBezTo>
                                  <a:pt x="25597" y="18675"/>
                                  <a:pt x="23696" y="20134"/>
                                  <a:pt x="21986" y="21844"/>
                                </a:cubicBezTo>
                                <a:cubicBezTo>
                                  <a:pt x="20277" y="23553"/>
                                  <a:pt x="18817" y="25455"/>
                                  <a:pt x="17609" y="27549"/>
                                </a:cubicBezTo>
                                <a:cubicBezTo>
                                  <a:pt x="16400" y="29642"/>
                                  <a:pt x="15482" y="31857"/>
                                  <a:pt x="14857" y="34192"/>
                                </a:cubicBezTo>
                                <a:cubicBezTo>
                                  <a:pt x="14231" y="36528"/>
                                  <a:pt x="13918" y="38904"/>
                                  <a:pt x="13918" y="41322"/>
                                </a:cubicBezTo>
                                <a:cubicBezTo>
                                  <a:pt x="13918" y="43739"/>
                                  <a:pt x="14231" y="46116"/>
                                  <a:pt x="14857" y="48451"/>
                                </a:cubicBezTo>
                                <a:cubicBezTo>
                                  <a:pt x="15483" y="50787"/>
                                  <a:pt x="16400" y="53001"/>
                                  <a:pt x="17609" y="55095"/>
                                </a:cubicBezTo>
                                <a:lnTo>
                                  <a:pt x="2486" y="55095"/>
                                </a:lnTo>
                                <a:cubicBezTo>
                                  <a:pt x="1384" y="51978"/>
                                  <a:pt x="666" y="48775"/>
                                  <a:pt x="333" y="45486"/>
                                </a:cubicBezTo>
                                <a:cubicBezTo>
                                  <a:pt x="0" y="42196"/>
                                  <a:pt x="60" y="38914"/>
                                  <a:pt x="515" y="35640"/>
                                </a:cubicBezTo>
                                <a:cubicBezTo>
                                  <a:pt x="970" y="32365"/>
                                  <a:pt x="1805" y="29190"/>
                                  <a:pt x="3022" y="26116"/>
                                </a:cubicBezTo>
                                <a:cubicBezTo>
                                  <a:pt x="4239" y="23042"/>
                                  <a:pt x="5802" y="20155"/>
                                  <a:pt x="7711" y="17457"/>
                                </a:cubicBezTo>
                                <a:cubicBezTo>
                                  <a:pt x="9621" y="14758"/>
                                  <a:pt x="11823" y="12323"/>
                                  <a:pt x="14316" y="10153"/>
                                </a:cubicBezTo>
                                <a:cubicBezTo>
                                  <a:pt x="16810" y="7982"/>
                                  <a:pt x="19526" y="6138"/>
                                  <a:pt x="22462" y="4619"/>
                                </a:cubicBezTo>
                                <a:cubicBezTo>
                                  <a:pt x="25399" y="3101"/>
                                  <a:pt x="28473" y="1951"/>
                                  <a:pt x="31686" y="1170"/>
                                </a:cubicBezTo>
                                <a:cubicBezTo>
                                  <a:pt x="34899" y="390"/>
                                  <a:pt x="38158" y="0"/>
                                  <a:pt x="41464" y="2"/>
                                </a:cubicBezTo>
                                <a:close/>
                              </a:path>
                            </a:pathLst>
                          </a:custGeom>
                          <a:ln w="0" cap="flat">
                            <a:miter lim="127000"/>
                          </a:ln>
                        </wps:spPr>
                        <wps:style>
                          <a:lnRef idx="0">
                            <a:srgbClr val="000000">
                              <a:alpha val="0"/>
                            </a:srgbClr>
                          </a:lnRef>
                          <a:fillRef idx="1">
                            <a:srgbClr val="0000EE"/>
                          </a:fillRef>
                          <a:effectRef idx="0">
                            <a:scrgbClr r="0" g="0" b="0"/>
                          </a:effectRef>
                          <a:fontRef idx="none"/>
                        </wps:style>
                        <wps:bodyPr/>
                      </wps:wsp>
                    </wpg:wgp>
                  </a:graphicData>
                </a:graphic>
              </wp:inline>
            </w:drawing>
          </mc:Choice>
          <mc:Fallback xmlns:a="http://schemas.openxmlformats.org/drawingml/2006/main">
            <w:pict>
              <v:group id="Group 57966" style="width:19.5212pt;height:36.1493pt;mso-position-horizontal-relative:char;mso-position-vertical-relative:line" coordsize="2479,4590">
                <v:shape id="Shape 7473" style="position:absolute;width:1241;height:826;left:550;top:0;" coordsize="124104,82641" path="m41320,0l73742,0l73756,0c69279,3939,65465,8595,62462,13774l41320,13774c37667,13774,34153,14473,30778,15870c27403,17268,24424,19259,21842,21842c19259,24425,17268,27404,15870,30779c14472,34153,13773,37667,13773,41320c13773,44973,14472,48487,15870,51862c17268,55236,19259,58216,21842,60799c24424,63381,27403,65372,30778,66770c34153,68168,37667,68866,41320,68866l82640,68866c85037,68867,87394,68560,89711,67945c92028,67330,94227,66429,96309,65239c98390,64050,100284,62614,101991,60930c103697,59248,105159,57373,106376,55307c107594,53242,108526,51056,109172,48747c109818,46439,110158,44086,110189,41690c110222,39292,109946,36932,109362,34606c108777,32282,107904,30071,106743,27973c107845,27684,109002,27547,110186,27547l121618,27547c122720,30664,123438,33867,123771,37157c124104,40446,124043,43728,123589,47003c123134,50277,122298,53451,121082,56525c119865,59599,118302,62486,116393,65185c114483,67884,112282,70318,109787,72489c107294,74660,104579,76504,101642,78022c98705,79542,95631,80691,92418,81472c89205,82252,85946,82641,82640,82640l41320,82640c35840,82640,30570,81591,25507,79494c20445,77398,15977,74413,12102,70538c8228,66663,5242,62195,3146,57132c1048,52070,0,46799,0,41320c0,35840,1048,30570,3146,25508c5242,20445,8228,15977,12102,12102c15977,8228,20445,5242,25507,3146c30570,1049,35840,0,41320,0x">
                  <v:stroke weight="0pt" endcap="flat" joinstyle="miter" miterlimit="10" on="false" color="#000000" opacity="0"/>
                  <v:fill on="true" color="#0000ee"/>
                </v:shape>
                <v:shape id="Shape 7474" style="position:absolute;width:1241;height:826;left:1238;top:0;" coordsize="124104,82641" path="m41464,2l82784,2c88263,2,93534,1050,98596,3147c103659,5244,108127,8230,112001,12104c115876,15979,118862,20447,120959,25509c123055,30572,124104,35842,124104,41322c124104,46801,123055,52072,120959,57134c118862,62196,115876,66665,112001,70539c108127,74414,103659,77399,98596,79496c93534,81593,88263,82641,82784,82641l50348,82641c54861,78664,58625,74073,61642,68868l82784,68868c86437,68868,89951,68169,93326,66771c96700,65374,99679,63383,102262,60800c104845,58217,106836,55238,108234,51864c109632,48489,110330,44975,110330,41322c110330,37669,109632,34155,108234,30780c106836,27405,104845,24426,102262,21844c99679,19260,96700,17269,93326,15872c89951,14474,86437,13775,82784,13775l41464,13775c39046,13775,36670,14088,34335,14714c31999,15339,29785,16257,27691,17466c25597,18675,23696,20134,21986,21844c20277,23553,18817,25455,17609,27549c16400,29642,15482,31857,14857,34192c14231,36528,13918,38904,13918,41322c13918,43739,14231,46116,14857,48451c15483,50787,16400,53001,17609,55095l2486,55095c1384,51978,666,48775,333,45486c0,42196,60,38914,515,35640c970,32365,1805,29190,3022,26116c4239,23042,5802,20155,7711,17457c9621,14758,11823,12323,14316,10153c16810,7982,19526,6138,22462,4619c25399,3101,28473,1951,31686,1170c34899,390,38158,0,41464,2x">
                  <v:stroke weight="0pt" endcap="flat" joinstyle="miter" miterlimit="10" on="false" color="#000000" opacity="0"/>
                  <v:fill on="true" color="#0000ee"/>
                </v:shape>
                <v:shape id="Shape 7487" style="position:absolute;width:1241;height:826;left:0;top:3764;" coordsize="124104,82641" path="m41320,0l73742,0l73756,0c69279,3939,65465,8595,62462,13774l41320,13774c37667,13774,34153,14473,30778,15870c27403,17268,24424,19259,21842,21842c19259,24425,17268,27404,15870,30779c14472,34153,13773,37667,13773,41320c13773,44973,14472,48487,15870,51862c17268,55236,19259,58216,21842,60799c24424,63381,27403,65372,30778,66770c34153,68168,37667,68866,41320,68866l82640,68866c85037,68867,87394,68560,89711,67945c92028,67330,94227,66429,96309,65239c98390,64050,100284,62614,101991,60930c103698,59248,105159,57373,106376,55307c107594,53242,108526,51056,109172,48747c109818,46439,110158,44086,110189,41690c110222,39292,109946,36932,109362,34606c108777,32282,107904,30071,106743,27973c107845,27684,109002,27547,110186,27547l121618,27547c122720,30664,123438,33867,123771,37157c124104,40446,124043,43728,123589,47003c123134,50277,122298,53451,121082,56525c119865,59599,118302,62486,116393,65185c114483,67884,112282,70318,109787,72489c107294,74660,104579,76504,101642,78022c98705,79542,95631,80691,92418,81472c89205,82252,85946,82641,82640,82640l41320,82640c35840,82640,30570,81591,25507,79494c20445,77398,15977,74413,12102,70538c8228,66663,5242,62195,3146,57132c1048,52070,0,46799,0,41320c0,35840,1048,30570,3146,25508c5242,20445,8228,15977,12102,12102c15977,8228,20445,5242,25507,3146c30570,1049,35840,0,41320,0x">
                  <v:stroke weight="0pt" endcap="flat" joinstyle="miter" miterlimit="10" on="false" color="#000000" opacity="0"/>
                  <v:fill on="true" color="#0000ee"/>
                </v:shape>
                <v:shape id="Shape 7488" style="position:absolute;width:1241;height:826;left:687;top:3764;" coordsize="124104,82641" path="m41464,2l82784,2c88263,2,93534,1050,98596,3147c103659,5244,108127,8230,112002,12104c115876,15979,118862,20447,120959,25509c123055,30572,124104,35842,124104,41322c124104,46801,123055,52072,120959,57134c118862,62196,115876,66665,112002,70539c108127,74414,103659,77399,98596,79496c93534,81593,88263,82641,82784,82641l50348,82641c54861,78664,58625,74073,61642,68868l82784,68868c86437,68868,89951,68169,93326,66771c96700,65374,99679,63383,102262,60800c104845,58217,106836,55238,108234,51864c109632,48489,110330,44975,110330,41322c110330,37669,109632,34155,108234,30780c106836,27405,104845,24426,102262,21844c99679,19260,96700,17269,93326,15872c89951,14474,86437,13775,82784,13775l41464,13775c39046,13775,36670,14088,34335,14714c31999,15339,29785,16257,27691,17466c25597,18675,23696,20134,21986,21844c20277,23553,18817,25455,17609,27549c16400,29642,15482,31857,14857,34192c14231,36528,13918,38904,13918,41322c13918,43739,14231,46116,14857,48451c15483,50787,16400,53001,17609,55095l2486,55095c1384,51978,666,48775,333,45486c0,42196,60,38914,515,35640c970,32365,1805,29190,3022,26116c4239,23042,5802,20155,7711,17457c9621,14758,11823,12323,14316,10153c16810,7982,19526,6138,22462,4619c25399,3101,28473,1951,31686,1170c34899,390,38158,0,41464,2x">
                  <v:stroke weight="0pt" endcap="flat" joinstyle="miter" miterlimit="10" on="false" color="#000000" opacity="0"/>
                  <v:fill on="true" color="#0000ee"/>
                </v:shape>
              </v:group>
            </w:pict>
          </mc:Fallback>
        </mc:AlternateContent>
      </w:r>
    </w:p>
    <w:p w14:paraId="5EA3182F" w14:textId="77777777" w:rsidR="00FD2650" w:rsidRDefault="00BB35C4">
      <w:pPr>
        <w:numPr>
          <w:ilvl w:val="0"/>
          <w:numId w:val="54"/>
        </w:numPr>
        <w:spacing w:after="14" w:line="259" w:lineRule="auto"/>
        <w:ind w:right="2965" w:hanging="270"/>
        <w:jc w:val="left"/>
      </w:pPr>
      <w:r>
        <w:t xml:space="preserve">a </w:t>
      </w:r>
      <w:hyperlink r:id="rId76">
        <w:r>
          <w:rPr>
            <w:color w:val="0000EE"/>
            <w:u w:val="single" w:color="0000EE"/>
          </w:rPr>
          <w:t>Lei nº 4.164</w:t>
        </w:r>
      </w:hyperlink>
      <w:hyperlink r:id="rId77">
        <w:r>
          <w:rPr>
            <w:color w:val="0000EE"/>
          </w:rPr>
          <w:t>,</w:t>
        </w:r>
      </w:hyperlink>
      <w:hyperlink r:id="rId78">
        <w:r>
          <w:rPr>
            <w:color w:val="0000EE"/>
            <w:u w:val="single" w:color="0000EE"/>
          </w:rPr>
          <w:t xml:space="preserve"> de 26 de </w:t>
        </w:r>
      </w:hyperlink>
      <w:hyperlink r:id="rId79">
        <w:r>
          <w:rPr>
            <w:color w:val="0000EE"/>
          </w:rPr>
          <w:t>j</w:t>
        </w:r>
      </w:hyperlink>
      <w:hyperlink r:id="rId80">
        <w:r>
          <w:rPr>
            <w:color w:val="0000EE"/>
            <w:u w:val="single" w:color="0000EE"/>
          </w:rPr>
          <w:t>unho de 2008</w:t>
        </w:r>
      </w:hyperlink>
      <w:r>
        <w:t>; e</w:t>
      </w:r>
      <w:hyperlink r:id="rId81" w:anchor="item-null">
        <w:r>
          <w:t xml:space="preserve"> </w:t>
        </w:r>
      </w:hyperlink>
    </w:p>
    <w:p w14:paraId="31E3B9E9" w14:textId="77777777" w:rsidR="00FD2650" w:rsidRDefault="00BB35C4">
      <w:pPr>
        <w:spacing w:after="0" w:line="259" w:lineRule="auto"/>
        <w:ind w:left="5733" w:firstLine="0"/>
        <w:jc w:val="left"/>
      </w:pPr>
      <w:r>
        <w:rPr>
          <w:rFonts w:ascii="Calibri" w:eastAsia="Calibri" w:hAnsi="Calibri" w:cs="Calibri"/>
          <w:noProof/>
          <w:sz w:val="22"/>
        </w:rPr>
        <mc:AlternateContent>
          <mc:Choice Requires="wpg">
            <w:drawing>
              <wp:inline distT="0" distB="0" distL="0" distR="0" wp14:anchorId="0F8015E9" wp14:editId="3FD54ACF">
                <wp:extent cx="192826" cy="82643"/>
                <wp:effectExtent l="0" t="0" r="0" b="0"/>
                <wp:docPr id="57968" name="Group 57968"/>
                <wp:cNvGraphicFramePr/>
                <a:graphic xmlns:a="http://schemas.openxmlformats.org/drawingml/2006/main">
                  <a:graphicData uri="http://schemas.microsoft.com/office/word/2010/wordprocessingGroup">
                    <wpg:wgp>
                      <wpg:cNvGrpSpPr/>
                      <wpg:grpSpPr>
                        <a:xfrm>
                          <a:off x="0" y="0"/>
                          <a:ext cx="192826" cy="82643"/>
                          <a:chOff x="0" y="0"/>
                          <a:chExt cx="192826" cy="82643"/>
                        </a:xfrm>
                      </wpg:grpSpPr>
                      <wps:wsp>
                        <wps:cNvPr id="7506" name="Shape 7506"/>
                        <wps:cNvSpPr/>
                        <wps:spPr>
                          <a:xfrm>
                            <a:off x="0" y="2"/>
                            <a:ext cx="124104" cy="82641"/>
                          </a:xfrm>
                          <a:custGeom>
                            <a:avLst/>
                            <a:gdLst/>
                            <a:ahLst/>
                            <a:cxnLst/>
                            <a:rect l="0" t="0" r="0" b="0"/>
                            <a:pathLst>
                              <a:path w="124104" h="82641">
                                <a:moveTo>
                                  <a:pt x="41320" y="0"/>
                                </a:moveTo>
                                <a:lnTo>
                                  <a:pt x="73742" y="0"/>
                                </a:lnTo>
                                <a:lnTo>
                                  <a:pt x="73756" y="0"/>
                                </a:lnTo>
                                <a:cubicBezTo>
                                  <a:pt x="69279" y="3939"/>
                                  <a:pt x="65465" y="8595"/>
                                  <a:pt x="62462" y="13774"/>
                                </a:cubicBezTo>
                                <a:lnTo>
                                  <a:pt x="41320" y="13774"/>
                                </a:lnTo>
                                <a:cubicBezTo>
                                  <a:pt x="37667" y="13774"/>
                                  <a:pt x="34153" y="14473"/>
                                  <a:pt x="30778" y="15870"/>
                                </a:cubicBezTo>
                                <a:cubicBezTo>
                                  <a:pt x="27403" y="17268"/>
                                  <a:pt x="24424" y="19259"/>
                                  <a:pt x="21842" y="21842"/>
                                </a:cubicBezTo>
                                <a:cubicBezTo>
                                  <a:pt x="19259" y="24425"/>
                                  <a:pt x="17268" y="27404"/>
                                  <a:pt x="15870" y="30779"/>
                                </a:cubicBezTo>
                                <a:cubicBezTo>
                                  <a:pt x="14472" y="34153"/>
                                  <a:pt x="13773" y="37667"/>
                                  <a:pt x="13773" y="41320"/>
                                </a:cubicBezTo>
                                <a:cubicBezTo>
                                  <a:pt x="13773" y="44973"/>
                                  <a:pt x="14472" y="48487"/>
                                  <a:pt x="15870" y="51862"/>
                                </a:cubicBezTo>
                                <a:cubicBezTo>
                                  <a:pt x="17268" y="55236"/>
                                  <a:pt x="19259" y="58216"/>
                                  <a:pt x="21842" y="60799"/>
                                </a:cubicBezTo>
                                <a:cubicBezTo>
                                  <a:pt x="24424" y="63381"/>
                                  <a:pt x="27403" y="65372"/>
                                  <a:pt x="30778" y="66770"/>
                                </a:cubicBezTo>
                                <a:cubicBezTo>
                                  <a:pt x="34153" y="68168"/>
                                  <a:pt x="37667" y="68866"/>
                                  <a:pt x="41320" y="68866"/>
                                </a:cubicBezTo>
                                <a:lnTo>
                                  <a:pt x="82640" y="68866"/>
                                </a:lnTo>
                                <a:cubicBezTo>
                                  <a:pt x="85037" y="68867"/>
                                  <a:pt x="87394" y="68560"/>
                                  <a:pt x="89711" y="67945"/>
                                </a:cubicBezTo>
                                <a:cubicBezTo>
                                  <a:pt x="92028" y="67330"/>
                                  <a:pt x="94227" y="66429"/>
                                  <a:pt x="96309" y="65239"/>
                                </a:cubicBezTo>
                                <a:cubicBezTo>
                                  <a:pt x="98390" y="64050"/>
                                  <a:pt x="100284" y="62614"/>
                                  <a:pt x="101991" y="60930"/>
                                </a:cubicBezTo>
                                <a:cubicBezTo>
                                  <a:pt x="103697" y="59247"/>
                                  <a:pt x="105159" y="57372"/>
                                  <a:pt x="106376" y="55307"/>
                                </a:cubicBezTo>
                                <a:cubicBezTo>
                                  <a:pt x="107594" y="53242"/>
                                  <a:pt x="108526" y="51056"/>
                                  <a:pt x="109172" y="48747"/>
                                </a:cubicBezTo>
                                <a:cubicBezTo>
                                  <a:pt x="109818" y="46439"/>
                                  <a:pt x="110158" y="44086"/>
                                  <a:pt x="110189" y="41690"/>
                                </a:cubicBezTo>
                                <a:cubicBezTo>
                                  <a:pt x="110222" y="39292"/>
                                  <a:pt x="109946" y="36932"/>
                                  <a:pt x="109362" y="34606"/>
                                </a:cubicBezTo>
                                <a:cubicBezTo>
                                  <a:pt x="108777" y="32282"/>
                                  <a:pt x="107904" y="30071"/>
                                  <a:pt x="106743" y="27973"/>
                                </a:cubicBezTo>
                                <a:cubicBezTo>
                                  <a:pt x="107845" y="27684"/>
                                  <a:pt x="109002" y="27547"/>
                                  <a:pt x="110186" y="27547"/>
                                </a:cubicBezTo>
                                <a:lnTo>
                                  <a:pt x="121618" y="27547"/>
                                </a:lnTo>
                                <a:cubicBezTo>
                                  <a:pt x="122720" y="30664"/>
                                  <a:pt x="123438" y="33867"/>
                                  <a:pt x="123771" y="37157"/>
                                </a:cubicBezTo>
                                <a:cubicBezTo>
                                  <a:pt x="124104" y="40446"/>
                                  <a:pt x="124043" y="43728"/>
                                  <a:pt x="123589" y="47003"/>
                                </a:cubicBezTo>
                                <a:cubicBezTo>
                                  <a:pt x="123134" y="50277"/>
                                  <a:pt x="122298" y="53451"/>
                                  <a:pt x="121082" y="56525"/>
                                </a:cubicBezTo>
                                <a:cubicBezTo>
                                  <a:pt x="119865" y="59599"/>
                                  <a:pt x="118302" y="62486"/>
                                  <a:pt x="116393" y="65185"/>
                                </a:cubicBezTo>
                                <a:cubicBezTo>
                                  <a:pt x="114483" y="67884"/>
                                  <a:pt x="112282" y="70319"/>
                                  <a:pt x="109787" y="72489"/>
                                </a:cubicBezTo>
                                <a:cubicBezTo>
                                  <a:pt x="107294" y="74660"/>
                                  <a:pt x="104579" y="76504"/>
                                  <a:pt x="101642" y="78022"/>
                                </a:cubicBezTo>
                                <a:cubicBezTo>
                                  <a:pt x="98705" y="79542"/>
                                  <a:pt x="95631" y="80691"/>
                                  <a:pt x="92418" y="81472"/>
                                </a:cubicBezTo>
                                <a:cubicBezTo>
                                  <a:pt x="89205" y="82252"/>
                                  <a:pt x="85946" y="82641"/>
                                  <a:pt x="82640" y="82640"/>
                                </a:cubicBezTo>
                                <a:lnTo>
                                  <a:pt x="41320" y="82640"/>
                                </a:lnTo>
                                <a:cubicBezTo>
                                  <a:pt x="35840" y="82640"/>
                                  <a:pt x="30570" y="81591"/>
                                  <a:pt x="25507" y="79494"/>
                                </a:cubicBezTo>
                                <a:cubicBezTo>
                                  <a:pt x="20445" y="77398"/>
                                  <a:pt x="15977" y="74412"/>
                                  <a:pt x="12102" y="70538"/>
                                </a:cubicBezTo>
                                <a:cubicBezTo>
                                  <a:pt x="8228" y="66663"/>
                                  <a:pt x="5242" y="62195"/>
                                  <a:pt x="3146" y="57132"/>
                                </a:cubicBezTo>
                                <a:cubicBezTo>
                                  <a:pt x="1048" y="52070"/>
                                  <a:pt x="0" y="46799"/>
                                  <a:pt x="0" y="41320"/>
                                </a:cubicBezTo>
                                <a:cubicBezTo>
                                  <a:pt x="0" y="35840"/>
                                  <a:pt x="1048" y="30570"/>
                                  <a:pt x="3146" y="25508"/>
                                </a:cubicBezTo>
                                <a:cubicBezTo>
                                  <a:pt x="5242" y="20445"/>
                                  <a:pt x="8228" y="15977"/>
                                  <a:pt x="12102" y="12102"/>
                                </a:cubicBezTo>
                                <a:cubicBezTo>
                                  <a:pt x="15977" y="8228"/>
                                  <a:pt x="20445" y="5242"/>
                                  <a:pt x="25507" y="3146"/>
                                </a:cubicBezTo>
                                <a:cubicBezTo>
                                  <a:pt x="30570" y="1049"/>
                                  <a:pt x="35840" y="0"/>
                                  <a:pt x="41320" y="0"/>
                                </a:cubicBezTo>
                                <a:close/>
                              </a:path>
                            </a:pathLst>
                          </a:custGeom>
                          <a:ln w="0" cap="flat">
                            <a:miter lim="127000"/>
                          </a:ln>
                        </wps:spPr>
                        <wps:style>
                          <a:lnRef idx="0">
                            <a:srgbClr val="000000">
                              <a:alpha val="0"/>
                            </a:srgbClr>
                          </a:lnRef>
                          <a:fillRef idx="1">
                            <a:srgbClr val="0000EE"/>
                          </a:fillRef>
                          <a:effectRef idx="0">
                            <a:scrgbClr r="0" g="0" b="0"/>
                          </a:effectRef>
                          <a:fontRef idx="none"/>
                        </wps:style>
                        <wps:bodyPr/>
                      </wps:wsp>
                      <wps:wsp>
                        <wps:cNvPr id="7507" name="Shape 7507"/>
                        <wps:cNvSpPr/>
                        <wps:spPr>
                          <a:xfrm>
                            <a:off x="68722" y="0"/>
                            <a:ext cx="124104" cy="82641"/>
                          </a:xfrm>
                          <a:custGeom>
                            <a:avLst/>
                            <a:gdLst/>
                            <a:ahLst/>
                            <a:cxnLst/>
                            <a:rect l="0" t="0" r="0" b="0"/>
                            <a:pathLst>
                              <a:path w="124104" h="82641">
                                <a:moveTo>
                                  <a:pt x="41464" y="2"/>
                                </a:moveTo>
                                <a:lnTo>
                                  <a:pt x="82784" y="2"/>
                                </a:lnTo>
                                <a:cubicBezTo>
                                  <a:pt x="88263" y="2"/>
                                  <a:pt x="93534" y="1050"/>
                                  <a:pt x="98596" y="3147"/>
                                </a:cubicBezTo>
                                <a:cubicBezTo>
                                  <a:pt x="103659" y="5244"/>
                                  <a:pt x="108127" y="8230"/>
                                  <a:pt x="112001" y="12104"/>
                                </a:cubicBezTo>
                                <a:cubicBezTo>
                                  <a:pt x="115876" y="15979"/>
                                  <a:pt x="118862" y="20447"/>
                                  <a:pt x="120959" y="25509"/>
                                </a:cubicBezTo>
                                <a:cubicBezTo>
                                  <a:pt x="123055" y="30572"/>
                                  <a:pt x="124104" y="35842"/>
                                  <a:pt x="124104" y="41322"/>
                                </a:cubicBezTo>
                                <a:cubicBezTo>
                                  <a:pt x="124104" y="46801"/>
                                  <a:pt x="123055" y="52072"/>
                                  <a:pt x="120959" y="57134"/>
                                </a:cubicBezTo>
                                <a:cubicBezTo>
                                  <a:pt x="118862" y="62196"/>
                                  <a:pt x="115876" y="66665"/>
                                  <a:pt x="112001" y="70539"/>
                                </a:cubicBezTo>
                                <a:cubicBezTo>
                                  <a:pt x="108127" y="74413"/>
                                  <a:pt x="103659" y="77399"/>
                                  <a:pt x="98596" y="79496"/>
                                </a:cubicBezTo>
                                <a:cubicBezTo>
                                  <a:pt x="93534" y="81593"/>
                                  <a:pt x="88263" y="82641"/>
                                  <a:pt x="82784" y="82641"/>
                                </a:cubicBezTo>
                                <a:lnTo>
                                  <a:pt x="50348" y="82641"/>
                                </a:lnTo>
                                <a:cubicBezTo>
                                  <a:pt x="54861" y="78664"/>
                                  <a:pt x="58625" y="74073"/>
                                  <a:pt x="61642" y="68868"/>
                                </a:cubicBezTo>
                                <a:lnTo>
                                  <a:pt x="82784" y="68868"/>
                                </a:lnTo>
                                <a:cubicBezTo>
                                  <a:pt x="86437" y="68868"/>
                                  <a:pt x="89951" y="68169"/>
                                  <a:pt x="93326" y="66771"/>
                                </a:cubicBezTo>
                                <a:cubicBezTo>
                                  <a:pt x="96700" y="65374"/>
                                  <a:pt x="99679" y="63383"/>
                                  <a:pt x="102262" y="60800"/>
                                </a:cubicBezTo>
                                <a:cubicBezTo>
                                  <a:pt x="104845" y="58217"/>
                                  <a:pt x="106836" y="55238"/>
                                  <a:pt x="108234" y="51864"/>
                                </a:cubicBezTo>
                                <a:cubicBezTo>
                                  <a:pt x="109632" y="48489"/>
                                  <a:pt x="110330" y="44975"/>
                                  <a:pt x="110330" y="41322"/>
                                </a:cubicBezTo>
                                <a:cubicBezTo>
                                  <a:pt x="110330" y="37669"/>
                                  <a:pt x="109632" y="34155"/>
                                  <a:pt x="108234" y="30780"/>
                                </a:cubicBezTo>
                                <a:cubicBezTo>
                                  <a:pt x="106836" y="27405"/>
                                  <a:pt x="104845" y="24426"/>
                                  <a:pt x="102262" y="21844"/>
                                </a:cubicBezTo>
                                <a:cubicBezTo>
                                  <a:pt x="99679" y="19260"/>
                                  <a:pt x="96700" y="17269"/>
                                  <a:pt x="93326" y="15872"/>
                                </a:cubicBezTo>
                                <a:cubicBezTo>
                                  <a:pt x="89951" y="14474"/>
                                  <a:pt x="86437" y="13775"/>
                                  <a:pt x="82784" y="13775"/>
                                </a:cubicBezTo>
                                <a:lnTo>
                                  <a:pt x="41464" y="13775"/>
                                </a:lnTo>
                                <a:cubicBezTo>
                                  <a:pt x="39046" y="13775"/>
                                  <a:pt x="36670" y="14088"/>
                                  <a:pt x="34335" y="14714"/>
                                </a:cubicBezTo>
                                <a:cubicBezTo>
                                  <a:pt x="31999" y="15339"/>
                                  <a:pt x="29785" y="16257"/>
                                  <a:pt x="27691" y="17466"/>
                                </a:cubicBezTo>
                                <a:cubicBezTo>
                                  <a:pt x="25597" y="18675"/>
                                  <a:pt x="23696" y="20134"/>
                                  <a:pt x="21986" y="21844"/>
                                </a:cubicBezTo>
                                <a:cubicBezTo>
                                  <a:pt x="20277" y="23553"/>
                                  <a:pt x="18817" y="25455"/>
                                  <a:pt x="17609" y="27549"/>
                                </a:cubicBezTo>
                                <a:cubicBezTo>
                                  <a:pt x="16400" y="29642"/>
                                  <a:pt x="15482" y="31857"/>
                                  <a:pt x="14857" y="34192"/>
                                </a:cubicBezTo>
                                <a:cubicBezTo>
                                  <a:pt x="14231" y="36528"/>
                                  <a:pt x="13918" y="38904"/>
                                  <a:pt x="13918" y="41322"/>
                                </a:cubicBezTo>
                                <a:cubicBezTo>
                                  <a:pt x="13918" y="43739"/>
                                  <a:pt x="14231" y="46116"/>
                                  <a:pt x="14857" y="48451"/>
                                </a:cubicBezTo>
                                <a:cubicBezTo>
                                  <a:pt x="15483" y="50787"/>
                                  <a:pt x="16400" y="53001"/>
                                  <a:pt x="17609" y="55095"/>
                                </a:cubicBezTo>
                                <a:lnTo>
                                  <a:pt x="2486" y="55095"/>
                                </a:lnTo>
                                <a:cubicBezTo>
                                  <a:pt x="1384" y="51978"/>
                                  <a:pt x="666" y="48775"/>
                                  <a:pt x="333" y="45486"/>
                                </a:cubicBezTo>
                                <a:cubicBezTo>
                                  <a:pt x="0" y="42196"/>
                                  <a:pt x="60" y="38914"/>
                                  <a:pt x="515" y="35640"/>
                                </a:cubicBezTo>
                                <a:cubicBezTo>
                                  <a:pt x="970" y="32365"/>
                                  <a:pt x="1805" y="29190"/>
                                  <a:pt x="3022" y="26116"/>
                                </a:cubicBezTo>
                                <a:cubicBezTo>
                                  <a:pt x="4239" y="23042"/>
                                  <a:pt x="5802" y="20155"/>
                                  <a:pt x="7711" y="17457"/>
                                </a:cubicBezTo>
                                <a:cubicBezTo>
                                  <a:pt x="9621" y="14758"/>
                                  <a:pt x="11823" y="12323"/>
                                  <a:pt x="14316" y="10153"/>
                                </a:cubicBezTo>
                                <a:cubicBezTo>
                                  <a:pt x="16810" y="7982"/>
                                  <a:pt x="19526" y="6138"/>
                                  <a:pt x="22462" y="4619"/>
                                </a:cubicBezTo>
                                <a:cubicBezTo>
                                  <a:pt x="25399" y="3101"/>
                                  <a:pt x="28473" y="1951"/>
                                  <a:pt x="31686" y="1170"/>
                                </a:cubicBezTo>
                                <a:cubicBezTo>
                                  <a:pt x="34899" y="390"/>
                                  <a:pt x="38158" y="0"/>
                                  <a:pt x="41464" y="2"/>
                                </a:cubicBezTo>
                                <a:close/>
                              </a:path>
                            </a:pathLst>
                          </a:custGeom>
                          <a:ln w="0" cap="flat">
                            <a:miter lim="127000"/>
                          </a:ln>
                        </wps:spPr>
                        <wps:style>
                          <a:lnRef idx="0">
                            <a:srgbClr val="000000">
                              <a:alpha val="0"/>
                            </a:srgbClr>
                          </a:lnRef>
                          <a:fillRef idx="1">
                            <a:srgbClr val="0000EE"/>
                          </a:fillRef>
                          <a:effectRef idx="0">
                            <a:scrgbClr r="0" g="0" b="0"/>
                          </a:effectRef>
                          <a:fontRef idx="none"/>
                        </wps:style>
                        <wps:bodyPr/>
                      </wps:wsp>
                    </wpg:wgp>
                  </a:graphicData>
                </a:graphic>
              </wp:inline>
            </w:drawing>
          </mc:Choice>
          <mc:Fallback xmlns:a="http://schemas.openxmlformats.org/drawingml/2006/main">
            <w:pict>
              <v:group id="Group 57968" style="width:15.1831pt;height:6.50732pt;mso-position-horizontal-relative:char;mso-position-vertical-relative:line" coordsize="1928,826">
                <v:shape id="Shape 7506" style="position:absolute;width:1241;height:826;left:0;top:0;" coordsize="124104,82641" path="m41320,0l73742,0l73756,0c69279,3939,65465,8595,62462,13774l41320,13774c37667,13774,34153,14473,30778,15870c27403,17268,24424,19259,21842,21842c19259,24425,17268,27404,15870,30779c14472,34153,13773,37667,13773,41320c13773,44973,14472,48487,15870,51862c17268,55236,19259,58216,21842,60799c24424,63381,27403,65372,30778,66770c34153,68168,37667,68866,41320,68866l82640,68866c85037,68867,87394,68560,89711,67945c92028,67330,94227,66429,96309,65239c98390,64050,100284,62614,101991,60930c103697,59247,105159,57372,106376,55307c107594,53242,108526,51056,109172,48747c109818,46439,110158,44086,110189,41690c110222,39292,109946,36932,109362,34606c108777,32282,107904,30071,106743,27973c107845,27684,109002,27547,110186,27547l121618,27547c122720,30664,123438,33867,123771,37157c124104,40446,124043,43728,123589,47003c123134,50277,122298,53451,121082,56525c119865,59599,118302,62486,116393,65185c114483,67884,112282,70319,109787,72489c107294,74660,104579,76504,101642,78022c98705,79542,95631,80691,92418,81472c89205,82252,85946,82641,82640,82640l41320,82640c35840,82640,30570,81591,25507,79494c20445,77398,15977,74412,12102,70538c8228,66663,5242,62195,3146,57132c1048,52070,0,46799,0,41320c0,35840,1048,30570,3146,25508c5242,20445,8228,15977,12102,12102c15977,8228,20445,5242,25507,3146c30570,1049,35840,0,41320,0x">
                  <v:stroke weight="0pt" endcap="flat" joinstyle="miter" miterlimit="10" on="false" color="#000000" opacity="0"/>
                  <v:fill on="true" color="#0000ee"/>
                </v:shape>
                <v:shape id="Shape 7507" style="position:absolute;width:1241;height:826;left:687;top:0;" coordsize="124104,82641" path="m41464,2l82784,2c88263,2,93534,1050,98596,3147c103659,5244,108127,8230,112001,12104c115876,15979,118862,20447,120959,25509c123055,30572,124104,35842,124104,41322c124104,46801,123055,52072,120959,57134c118862,62196,115876,66665,112001,70539c108127,74413,103659,77399,98596,79496c93534,81593,88263,82641,82784,82641l50348,82641c54861,78664,58625,74073,61642,68868l82784,68868c86437,68868,89951,68169,93326,66771c96700,65374,99679,63383,102262,60800c104845,58217,106836,55238,108234,51864c109632,48489,110330,44975,110330,41322c110330,37669,109632,34155,108234,30780c106836,27405,104845,24426,102262,21844c99679,19260,96700,17269,93326,15872c89951,14474,86437,13775,82784,13775l41464,13775c39046,13775,36670,14088,34335,14714c31999,15339,29785,16257,27691,17466c25597,18675,23696,20134,21986,21844c20277,23553,18817,25455,17609,27549c16400,29642,15482,31857,14857,34192c14231,36528,13918,38904,13918,41322c13918,43739,14231,46116,14857,48451c15483,50787,16400,53001,17609,55095l2486,55095c1384,51978,666,48775,333,45486c0,42196,60,38914,515,35640c970,32365,1805,29190,3022,26116c4239,23042,5802,20155,7711,17457c9621,14758,11823,12323,14316,10153c16810,7982,19526,6138,22462,4619c25399,3101,28473,1951,31686,1170c34899,390,38158,0,41464,2x">
                  <v:stroke weight="0pt" endcap="flat" joinstyle="miter" miterlimit="10" on="false" color="#000000" opacity="0"/>
                  <v:fill on="true" color="#0000ee"/>
                </v:shape>
              </v:group>
            </w:pict>
          </mc:Fallback>
        </mc:AlternateContent>
      </w:r>
    </w:p>
    <w:p w14:paraId="085FFCA2" w14:textId="77777777" w:rsidR="00FD2650" w:rsidRDefault="00BB35C4">
      <w:pPr>
        <w:numPr>
          <w:ilvl w:val="0"/>
          <w:numId w:val="54"/>
        </w:numPr>
        <w:spacing w:after="161" w:line="259" w:lineRule="auto"/>
        <w:ind w:right="2965" w:hanging="270"/>
        <w:jc w:val="left"/>
      </w:pPr>
      <w:r>
        <w:t xml:space="preserve">a </w:t>
      </w:r>
      <w:hyperlink r:id="rId82">
        <w:r>
          <w:rPr>
            <w:color w:val="0000EE"/>
            <w:u w:val="single" w:color="0000EE"/>
          </w:rPr>
          <w:t>Lei Complementar nº 950</w:t>
        </w:r>
      </w:hyperlink>
      <w:hyperlink r:id="rId83">
        <w:r>
          <w:rPr>
            <w:color w:val="0000EE"/>
          </w:rPr>
          <w:t>,</w:t>
        </w:r>
      </w:hyperlink>
      <w:hyperlink r:id="rId84">
        <w:r>
          <w:rPr>
            <w:color w:val="0000EE"/>
            <w:u w:val="single" w:color="0000EE"/>
          </w:rPr>
          <w:t xml:space="preserve"> de 7 de mar</w:t>
        </w:r>
      </w:hyperlink>
      <w:hyperlink r:id="rId85">
        <w:r>
          <w:rPr>
            <w:color w:val="0000EE"/>
          </w:rPr>
          <w:t>ç</w:t>
        </w:r>
      </w:hyperlink>
      <w:hyperlink r:id="rId86">
        <w:r>
          <w:rPr>
            <w:color w:val="0000EE"/>
            <w:u w:val="single" w:color="0000EE"/>
          </w:rPr>
          <w:t>o de 2019</w:t>
        </w:r>
      </w:hyperlink>
      <w:hyperlink r:id="rId87">
        <w:r>
          <w:t>;</w:t>
        </w:r>
      </w:hyperlink>
      <w:r>
        <w:t xml:space="preserve"> </w:t>
      </w:r>
    </w:p>
    <w:p w14:paraId="656B9649" w14:textId="77777777" w:rsidR="00FD2650" w:rsidRDefault="00BB35C4">
      <w:pPr>
        <w:spacing w:after="283"/>
        <w:ind w:left="-5"/>
      </w:pPr>
      <w:r>
        <w:t xml:space="preserve">II - em 1 ano a contar da data de publicação desta Lei Complementar, a </w:t>
      </w:r>
      <w:hyperlink r:id="rId88">
        <w:r>
          <w:rPr>
            <w:color w:val="0000EE"/>
            <w:u w:val="single" w:color="0000EE"/>
          </w:rPr>
          <w:t xml:space="preserve">Lei </w:t>
        </w:r>
      </w:hyperlink>
      <w:hyperlink r:id="rId89">
        <w:r>
          <w:rPr>
            <w:color w:val="0000EE"/>
            <w:u w:val="single" w:color="0000EE"/>
          </w:rPr>
          <w:t>Complementar nº 710</w:t>
        </w:r>
      </w:hyperlink>
      <w:r>
        <w:t>, de 2005.</w:t>
      </w:r>
    </w:p>
    <w:p w14:paraId="6B715AA4" w14:textId="77777777" w:rsidR="00FD2650" w:rsidRDefault="00BB35C4">
      <w:pPr>
        <w:spacing w:after="0" w:line="265" w:lineRule="auto"/>
        <w:jc w:val="center"/>
      </w:pPr>
      <w:r>
        <w:t>Brasília, 28 de novembro de 2023</w:t>
      </w:r>
    </w:p>
    <w:p w14:paraId="76AF2389" w14:textId="77777777" w:rsidR="00FD2650" w:rsidRDefault="00BB35C4">
      <w:pPr>
        <w:spacing w:after="54" w:line="265" w:lineRule="auto"/>
        <w:jc w:val="center"/>
      </w:pPr>
      <w:r>
        <w:t>135º da República e 64º de Brasília</w:t>
      </w:r>
    </w:p>
    <w:p w14:paraId="37F33695" w14:textId="77777777" w:rsidR="00FD2650" w:rsidRDefault="00BB35C4">
      <w:pPr>
        <w:pStyle w:val="Ttulo1"/>
        <w:ind w:left="27" w:right="17"/>
      </w:pPr>
      <w:r>
        <w:t>IBANEIS ROCHA</w:t>
      </w:r>
    </w:p>
    <w:p w14:paraId="0881B6B1" w14:textId="77777777" w:rsidR="00FD2650" w:rsidRDefault="00BB35C4">
      <w:pPr>
        <w:spacing w:after="131" w:line="259" w:lineRule="auto"/>
        <w:ind w:left="0" w:right="-6" w:firstLine="0"/>
        <w:jc w:val="left"/>
      </w:pPr>
      <w:r>
        <w:rPr>
          <w:rFonts w:ascii="Calibri" w:eastAsia="Calibri" w:hAnsi="Calibri" w:cs="Calibri"/>
          <w:noProof/>
          <w:sz w:val="22"/>
        </w:rPr>
        <mc:AlternateContent>
          <mc:Choice Requires="wpg">
            <w:drawing>
              <wp:inline distT="0" distB="0" distL="0" distR="0" wp14:anchorId="74A3C5C1" wp14:editId="49E68628">
                <wp:extent cx="5720501" cy="9203"/>
                <wp:effectExtent l="0" t="0" r="0" b="0"/>
                <wp:docPr id="57849" name="Group 57849"/>
                <wp:cNvGraphicFramePr/>
                <a:graphic xmlns:a="http://schemas.openxmlformats.org/drawingml/2006/main">
                  <a:graphicData uri="http://schemas.microsoft.com/office/word/2010/wordprocessingGroup">
                    <wpg:wgp>
                      <wpg:cNvGrpSpPr/>
                      <wpg:grpSpPr>
                        <a:xfrm>
                          <a:off x="0" y="0"/>
                          <a:ext cx="5720501" cy="9203"/>
                          <a:chOff x="0" y="0"/>
                          <a:chExt cx="5720501" cy="9203"/>
                        </a:xfrm>
                      </wpg:grpSpPr>
                      <wps:wsp>
                        <wps:cNvPr id="59683" name="Shape 59683"/>
                        <wps:cNvSpPr/>
                        <wps:spPr>
                          <a:xfrm>
                            <a:off x="0" y="0"/>
                            <a:ext cx="5720501" cy="9203"/>
                          </a:xfrm>
                          <a:custGeom>
                            <a:avLst/>
                            <a:gdLst/>
                            <a:ahLst/>
                            <a:cxnLst/>
                            <a:rect l="0" t="0" r="0" b="0"/>
                            <a:pathLst>
                              <a:path w="5720501" h="9203">
                                <a:moveTo>
                                  <a:pt x="0" y="0"/>
                                </a:moveTo>
                                <a:lnTo>
                                  <a:pt x="5720501" y="0"/>
                                </a:lnTo>
                                <a:lnTo>
                                  <a:pt x="5720501" y="9203"/>
                                </a:lnTo>
                                <a:lnTo>
                                  <a:pt x="0" y="920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7849" style="width:450.433pt;height:0.724609pt;mso-position-horizontal-relative:char;mso-position-vertical-relative:line" coordsize="57205,92">
                <v:shape id="Shape 59684" style="position:absolute;width:57205;height:92;left:0;top:0;" coordsize="5720501,9203" path="m0,0l5720501,0l5720501,9203l0,9203l0,0">
                  <v:stroke weight="0pt" endcap="flat" joinstyle="miter" miterlimit="10" on="false" color="#000000" opacity="0"/>
                  <v:fill on="true" color="#e3e3e3"/>
                </v:shape>
              </v:group>
            </w:pict>
          </mc:Fallback>
        </mc:AlternateContent>
      </w:r>
    </w:p>
    <w:p w14:paraId="734A5F7E" w14:textId="77777777" w:rsidR="00FD2650" w:rsidRDefault="00BB35C4">
      <w:pPr>
        <w:spacing w:after="0" w:line="259" w:lineRule="auto"/>
        <w:ind w:left="0" w:firstLine="0"/>
        <w:jc w:val="right"/>
      </w:pPr>
      <w:r>
        <w:rPr>
          <w:i/>
          <w:color w:val="959595"/>
          <w:sz w:val="22"/>
        </w:rPr>
        <w:t>Este texto não substitui o publicado no Diário Oficial do Distrito Federal.</w:t>
      </w:r>
    </w:p>
    <w:p w14:paraId="073E51A6" w14:textId="77777777" w:rsidR="00FD2650" w:rsidRDefault="00BB35C4">
      <w:pPr>
        <w:spacing w:after="0" w:line="259" w:lineRule="auto"/>
        <w:ind w:left="0" w:right="-6" w:firstLine="0"/>
        <w:jc w:val="left"/>
      </w:pPr>
      <w:r>
        <w:rPr>
          <w:rFonts w:ascii="Calibri" w:eastAsia="Calibri" w:hAnsi="Calibri" w:cs="Calibri"/>
          <w:noProof/>
          <w:sz w:val="22"/>
        </w:rPr>
        <mc:AlternateContent>
          <mc:Choice Requires="wpg">
            <w:drawing>
              <wp:inline distT="0" distB="0" distL="0" distR="0" wp14:anchorId="2BB58EEA" wp14:editId="6F386D70">
                <wp:extent cx="5720501" cy="9178"/>
                <wp:effectExtent l="0" t="0" r="0" b="0"/>
                <wp:docPr id="57848" name="Group 57848"/>
                <wp:cNvGraphicFramePr/>
                <a:graphic xmlns:a="http://schemas.openxmlformats.org/drawingml/2006/main">
                  <a:graphicData uri="http://schemas.microsoft.com/office/word/2010/wordprocessingGroup">
                    <wpg:wgp>
                      <wpg:cNvGrpSpPr/>
                      <wpg:grpSpPr>
                        <a:xfrm>
                          <a:off x="0" y="0"/>
                          <a:ext cx="5720501" cy="9178"/>
                          <a:chOff x="0" y="0"/>
                          <a:chExt cx="5720501" cy="9178"/>
                        </a:xfrm>
                      </wpg:grpSpPr>
                      <wps:wsp>
                        <wps:cNvPr id="59685" name="Shape 59685"/>
                        <wps:cNvSpPr/>
                        <wps:spPr>
                          <a:xfrm>
                            <a:off x="0" y="0"/>
                            <a:ext cx="5720501" cy="9178"/>
                          </a:xfrm>
                          <a:custGeom>
                            <a:avLst/>
                            <a:gdLst/>
                            <a:ahLst/>
                            <a:cxnLst/>
                            <a:rect l="0" t="0" r="0" b="0"/>
                            <a:pathLst>
                              <a:path w="5720501" h="9178">
                                <a:moveTo>
                                  <a:pt x="0" y="0"/>
                                </a:moveTo>
                                <a:lnTo>
                                  <a:pt x="5720501" y="0"/>
                                </a:lnTo>
                                <a:lnTo>
                                  <a:pt x="5720501" y="9178"/>
                                </a:lnTo>
                                <a:lnTo>
                                  <a:pt x="0" y="9178"/>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7848" style="width:450.433pt;height:0.722656pt;mso-position-horizontal-relative:char;mso-position-vertical-relative:line" coordsize="57205,91">
                <v:shape id="Shape 59686" style="position:absolute;width:57205;height:91;left:0;top:0;" coordsize="5720501,9178" path="m0,0l5720501,0l5720501,9178l0,9178l0,0">
                  <v:stroke weight="0pt" endcap="flat" joinstyle="miter" miterlimit="10" on="false" color="#000000" opacity="0"/>
                  <v:fill on="true" color="#e3e3e3"/>
                </v:shape>
              </v:group>
            </w:pict>
          </mc:Fallback>
        </mc:AlternateContent>
      </w:r>
    </w:p>
    <w:sectPr w:rsidR="00FD2650">
      <w:headerReference w:type="even" r:id="rId90"/>
      <w:headerReference w:type="default" r:id="rId91"/>
      <w:footerReference w:type="even" r:id="rId92"/>
      <w:footerReference w:type="default" r:id="rId93"/>
      <w:headerReference w:type="first" r:id="rId94"/>
      <w:footerReference w:type="first" r:id="rId95"/>
      <w:pgSz w:w="11899" w:h="16838"/>
      <w:pgMar w:top="618" w:right="1416" w:bottom="602" w:left="1481"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F3955" w14:textId="77777777" w:rsidR="00000000" w:rsidRDefault="00BB35C4">
      <w:pPr>
        <w:spacing w:after="0" w:line="240" w:lineRule="auto"/>
      </w:pPr>
      <w:r>
        <w:separator/>
      </w:r>
    </w:p>
  </w:endnote>
  <w:endnote w:type="continuationSeparator" w:id="0">
    <w:p w14:paraId="6E600607" w14:textId="77777777" w:rsidR="00000000" w:rsidRDefault="00BB3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A558A" w14:textId="77777777" w:rsidR="00FD2650" w:rsidRDefault="00BB35C4">
    <w:pPr>
      <w:tabs>
        <w:tab w:val="right" w:pos="9943"/>
      </w:tabs>
      <w:spacing w:after="0" w:line="259" w:lineRule="auto"/>
      <w:ind w:left="-1001" w:right="-941" w:firstLine="0"/>
      <w:jc w:val="left"/>
    </w:pPr>
    <w:r>
      <w:rPr>
        <w:sz w:val="16"/>
      </w:rPr>
      <w:t>https://dflegis.df.gov.br/ato.php?p=lei-complementar-1027-de-28-de-novembro-de-2023&amp;utm_source=chatgpt.com</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w:t>
    </w:r>
    <w:r>
      <w:fldChar w:fldCharType="begin"/>
    </w:r>
    <w:r>
      <w:instrText xml:space="preserve"> NUMPAGES   \* MERGEFORMAT </w:instrText>
    </w:r>
    <w:r>
      <w:fldChar w:fldCharType="separate"/>
    </w:r>
    <w:r>
      <w:rPr>
        <w:sz w:val="16"/>
      </w:rPr>
      <w:t>35</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8ACFA" w14:textId="77777777" w:rsidR="00FD2650" w:rsidRDefault="00BB35C4">
    <w:pPr>
      <w:tabs>
        <w:tab w:val="right" w:pos="9943"/>
      </w:tabs>
      <w:spacing w:after="0" w:line="259" w:lineRule="auto"/>
      <w:ind w:left="-1001" w:right="-941" w:firstLine="0"/>
      <w:jc w:val="left"/>
    </w:pPr>
    <w:r>
      <w:rPr>
        <w:sz w:val="16"/>
      </w:rPr>
      <w:t>https://dflegis.df.gov.br/ato.</w:t>
    </w:r>
    <w:r>
      <w:rPr>
        <w:sz w:val="16"/>
      </w:rPr>
      <w:t>php?p=lei-complementar-1027-de-28-de-novembro-de-2023&amp;utm_source=chatgpt.com</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w:t>
    </w:r>
    <w:r>
      <w:fldChar w:fldCharType="begin"/>
    </w:r>
    <w:r>
      <w:instrText xml:space="preserve"> NUMPAGES   \* MERGEFORMAT </w:instrText>
    </w:r>
    <w:r>
      <w:fldChar w:fldCharType="separate"/>
    </w:r>
    <w:r>
      <w:rPr>
        <w:sz w:val="16"/>
      </w:rPr>
      <w:t>35</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B571" w14:textId="77777777" w:rsidR="00FD2650" w:rsidRDefault="00BB35C4">
    <w:pPr>
      <w:tabs>
        <w:tab w:val="right" w:pos="9943"/>
      </w:tabs>
      <w:spacing w:after="0" w:line="259" w:lineRule="auto"/>
      <w:ind w:left="-1001" w:right="-941" w:firstLine="0"/>
      <w:jc w:val="left"/>
    </w:pPr>
    <w:r>
      <w:rPr>
        <w:sz w:val="16"/>
      </w:rPr>
      <w:t>https://dflegis.df.gov.br/ato.php?p=lei-complementar-1027-de-28-de-novembro-de-2023&amp;utm_source=chatgpt.com</w:t>
    </w:r>
    <w:r>
      <w:rPr>
        <w:sz w:val="16"/>
      </w:rPr>
      <w:tab/>
    </w:r>
    <w:r>
      <w:fldChar w:fldCharType="begin"/>
    </w:r>
    <w:r>
      <w:instrText xml:space="preserve"> PAGE   </w:instrText>
    </w:r>
    <w:r>
      <w:instrText xml:space="preserve">\* MERGEFORMAT </w:instrText>
    </w:r>
    <w:r>
      <w:fldChar w:fldCharType="separate"/>
    </w:r>
    <w:r>
      <w:rPr>
        <w:sz w:val="16"/>
      </w:rPr>
      <w:t>1</w:t>
    </w:r>
    <w:r>
      <w:rPr>
        <w:sz w:val="16"/>
      </w:rPr>
      <w:fldChar w:fldCharType="end"/>
    </w:r>
    <w:r>
      <w:rPr>
        <w:sz w:val="16"/>
      </w:rPr>
      <w:t>/</w:t>
    </w:r>
    <w:r>
      <w:fldChar w:fldCharType="begin"/>
    </w:r>
    <w:r>
      <w:instrText xml:space="preserve"> NUMPAGES   \* MERGEFORMAT </w:instrText>
    </w:r>
    <w:r>
      <w:fldChar w:fldCharType="separate"/>
    </w:r>
    <w:r>
      <w:rPr>
        <w:sz w:val="16"/>
      </w:rPr>
      <w:t>35</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CB57FF" w14:textId="77777777" w:rsidR="00000000" w:rsidRDefault="00BB35C4">
      <w:pPr>
        <w:spacing w:after="0" w:line="240" w:lineRule="auto"/>
      </w:pPr>
      <w:r>
        <w:separator/>
      </w:r>
    </w:p>
  </w:footnote>
  <w:footnote w:type="continuationSeparator" w:id="0">
    <w:p w14:paraId="2F9A0332" w14:textId="77777777" w:rsidR="00000000" w:rsidRDefault="00BB35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8E481" w14:textId="77777777" w:rsidR="00FD2650" w:rsidRDefault="00BB35C4">
    <w:pPr>
      <w:tabs>
        <w:tab w:val="center" w:pos="5416"/>
      </w:tabs>
      <w:spacing w:after="0" w:line="259" w:lineRule="auto"/>
      <w:ind w:left="-1001" w:firstLine="0"/>
      <w:jc w:val="left"/>
    </w:pPr>
    <w:r>
      <w:rPr>
        <w:sz w:val="16"/>
      </w:rPr>
      <w:t>05/08/2026, 14:29</w:t>
    </w:r>
    <w:r>
      <w:rPr>
        <w:sz w:val="16"/>
      </w:rPr>
      <w:tab/>
    </w:r>
    <w:r>
      <w:rPr>
        <w:sz w:val="16"/>
      </w:rPr>
      <w:t>LEI COMPLEMENTAR Nº 1.027, DE 28 DE NOVEMBRO DE 2023...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50EC7" w14:textId="77777777" w:rsidR="00FD2650" w:rsidRDefault="00BB35C4">
    <w:pPr>
      <w:tabs>
        <w:tab w:val="center" w:pos="5416"/>
      </w:tabs>
      <w:spacing w:after="0" w:line="259" w:lineRule="auto"/>
      <w:ind w:left="-1001" w:firstLine="0"/>
      <w:jc w:val="left"/>
    </w:pPr>
    <w:r>
      <w:rPr>
        <w:sz w:val="16"/>
      </w:rPr>
      <w:t>05/08/2026, 14:29</w:t>
    </w:r>
    <w:r>
      <w:rPr>
        <w:sz w:val="16"/>
      </w:rPr>
      <w:tab/>
      <w:t>LEI COMPLEMENTAR Nº 1.027, DE 28 DE NOVEMBRO DE 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DF781" w14:textId="77777777" w:rsidR="00FD2650" w:rsidRDefault="00BB35C4">
    <w:pPr>
      <w:tabs>
        <w:tab w:val="center" w:pos="5416"/>
      </w:tabs>
      <w:spacing w:after="0" w:line="259" w:lineRule="auto"/>
      <w:ind w:left="-1001" w:firstLine="0"/>
      <w:jc w:val="left"/>
    </w:pPr>
    <w:r>
      <w:rPr>
        <w:sz w:val="16"/>
      </w:rPr>
      <w:t>05/08/2026, 14:29</w:t>
    </w:r>
    <w:r>
      <w:rPr>
        <w:sz w:val="16"/>
      </w:rPr>
      <w:tab/>
    </w:r>
    <w:r>
      <w:rPr>
        <w:sz w:val="16"/>
      </w:rPr>
      <w:t>LEI COMPLEMENTAR Nº 1.027, DE 28 DE NOVEMBRO DE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C6CBE"/>
    <w:multiLevelType w:val="hybridMultilevel"/>
    <w:tmpl w:val="ED00D990"/>
    <w:lvl w:ilvl="0" w:tplc="0350879A">
      <w:start w:val="1"/>
      <w:numFmt w:val="upperRoman"/>
      <w:lvlText w:val="%1"/>
      <w:lvlJc w:val="left"/>
      <w:pPr>
        <w:ind w:left="28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920370C">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2570B8F6">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3BEC3CD2">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B4967B80">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557CCE50">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916410FA">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954E74E8">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7062BBD0">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4ED3798"/>
    <w:multiLevelType w:val="hybridMultilevel"/>
    <w:tmpl w:val="0C046E32"/>
    <w:lvl w:ilvl="0" w:tplc="CD70E786">
      <w:start w:val="1"/>
      <w:numFmt w:val="upperRoman"/>
      <w:lvlText w:val="%1"/>
      <w:lvlJc w:val="left"/>
      <w:pPr>
        <w:ind w:left="19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F6834C4">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A6CC5348">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7EF628D4">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A640F1A">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B2D40292">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0030B04C">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5AA269C">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8C68FFC0">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059264B5"/>
    <w:multiLevelType w:val="hybridMultilevel"/>
    <w:tmpl w:val="A51A8526"/>
    <w:lvl w:ilvl="0" w:tplc="A9244EB0">
      <w:start w:val="1"/>
      <w:numFmt w:val="upperRoman"/>
      <w:lvlText w:val="%1"/>
      <w:lvlJc w:val="left"/>
      <w:pPr>
        <w:ind w:left="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E6A3D00">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A4E2126E">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5972EAD0">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AE50A9D6">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21AE8ED4">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E53CDA6C">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B406CF6">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A1FE373A">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087062F3"/>
    <w:multiLevelType w:val="hybridMultilevel"/>
    <w:tmpl w:val="980A1CC2"/>
    <w:lvl w:ilvl="0" w:tplc="96884BD6">
      <w:start w:val="2"/>
      <w:numFmt w:val="upperRoman"/>
      <w:lvlText w:val="%1"/>
      <w:lvlJc w:val="left"/>
      <w:pPr>
        <w:ind w:left="28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0DE9116">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91B09216">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DAA0B6A8">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E80BA72">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605627F4">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40346258">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35207DD2">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54B40E04">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09872116"/>
    <w:multiLevelType w:val="hybridMultilevel"/>
    <w:tmpl w:val="E8465880"/>
    <w:lvl w:ilvl="0" w:tplc="ACD2878A">
      <w:start w:val="1"/>
      <w:numFmt w:val="upperRoman"/>
      <w:lvlText w:val="%1"/>
      <w:lvlJc w:val="left"/>
      <w:pPr>
        <w:ind w:left="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EEE99C0">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C3DC4686">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FB34B626">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86FE4462">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F52C2FEA">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6BDE87F6">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626E94B0">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9716BDE8">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09B92761"/>
    <w:multiLevelType w:val="hybridMultilevel"/>
    <w:tmpl w:val="CAD63190"/>
    <w:lvl w:ilvl="0" w:tplc="C152EDC8">
      <w:start w:val="1"/>
      <w:numFmt w:val="upperRoman"/>
      <w:lvlText w:val="%1"/>
      <w:lvlJc w:val="left"/>
      <w:pPr>
        <w:ind w:left="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8A2FED2">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76A4FFAC">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FCC0DEAC">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05A4B946">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5DECA796">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9C12F1C8">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257C8C2E">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506CD54C">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0E7D79F6"/>
    <w:multiLevelType w:val="hybridMultilevel"/>
    <w:tmpl w:val="511CFE7E"/>
    <w:lvl w:ilvl="0" w:tplc="D80E4E70">
      <w:start w:val="1"/>
      <w:numFmt w:val="upperRoman"/>
      <w:lvlText w:val="%1"/>
      <w:lvlJc w:val="left"/>
      <w:pPr>
        <w:ind w:left="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32A6FBC">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E66C47FC">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DE92430A">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462211E0">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0BC6EEE8">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EDA0AD2A">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A202D534">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EC38A294">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11993BCF"/>
    <w:multiLevelType w:val="hybridMultilevel"/>
    <w:tmpl w:val="8116CFF8"/>
    <w:lvl w:ilvl="0" w:tplc="18946CF4">
      <w:start w:val="1"/>
      <w:numFmt w:val="upperRoman"/>
      <w:lvlText w:val="%1"/>
      <w:lvlJc w:val="left"/>
      <w:pPr>
        <w:ind w:left="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25C67C2">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EEC0C862">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EBE2D2B6">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40406972">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BCCA1360">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942E15A6">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0B2224A">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C3809DAC">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11D424F2"/>
    <w:multiLevelType w:val="hybridMultilevel"/>
    <w:tmpl w:val="1B74B5D4"/>
    <w:lvl w:ilvl="0" w:tplc="F990CAEE">
      <w:start w:val="1"/>
      <w:numFmt w:val="upperRoman"/>
      <w:lvlText w:val="%1"/>
      <w:lvlJc w:val="left"/>
      <w:pPr>
        <w:ind w:left="1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0E65604">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5FA6B6DE">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E0F4A430">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2CCE29BE">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DB562326">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AAA4C950">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9A762F28">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66C629BC">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13210D8E"/>
    <w:multiLevelType w:val="hybridMultilevel"/>
    <w:tmpl w:val="51CA4D5C"/>
    <w:lvl w:ilvl="0" w:tplc="1A50F5CC">
      <w:start w:val="1"/>
      <w:numFmt w:val="upperRoman"/>
      <w:lvlText w:val="%1"/>
      <w:lvlJc w:val="left"/>
      <w:pPr>
        <w:ind w:left="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F04B0FA">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EF2E5912">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A2ECD8DA">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B1AEFB3E">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2ECA60F2">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B1DA652C">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D6621762">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6FCC5410">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14925A36"/>
    <w:multiLevelType w:val="hybridMultilevel"/>
    <w:tmpl w:val="1948420A"/>
    <w:lvl w:ilvl="0" w:tplc="DF52ED4E">
      <w:start w:val="1"/>
      <w:numFmt w:val="lowerLetter"/>
      <w:lvlText w:val="%1)"/>
      <w:lvlJc w:val="left"/>
      <w:pPr>
        <w:ind w:left="2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07C2874">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652E327C">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2E561F94">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EBB06F3A">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6F98A44A">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36BE9E84">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B32AFE6A">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E70C32C4">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14937678"/>
    <w:multiLevelType w:val="hybridMultilevel"/>
    <w:tmpl w:val="33D28A30"/>
    <w:lvl w:ilvl="0" w:tplc="DCC4E410">
      <w:start w:val="2"/>
      <w:numFmt w:val="upperRoman"/>
      <w:lvlText w:val="%1"/>
      <w:lvlJc w:val="left"/>
      <w:pPr>
        <w:ind w:left="28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2124E76">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5ABAE39A">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38FEE010">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69903A68">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3A7C3942">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F1143E1E">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94F03082">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708AF06C">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18CE5B09"/>
    <w:multiLevelType w:val="hybridMultilevel"/>
    <w:tmpl w:val="5082098E"/>
    <w:lvl w:ilvl="0" w:tplc="E562809E">
      <w:start w:val="1"/>
      <w:numFmt w:val="upperRoman"/>
      <w:lvlText w:val="%1"/>
      <w:lvlJc w:val="left"/>
      <w:pPr>
        <w:ind w:left="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060552C">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008C3858">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D0C0FF12">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0FC444A8">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3B66000C">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29FAC734">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BB9A8EC4">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74E26ED4">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19243296"/>
    <w:multiLevelType w:val="hybridMultilevel"/>
    <w:tmpl w:val="D228CC60"/>
    <w:lvl w:ilvl="0" w:tplc="0038B0C0">
      <w:start w:val="1"/>
      <w:numFmt w:val="upperRoman"/>
      <w:lvlText w:val="%1"/>
      <w:lvlJc w:val="left"/>
      <w:pPr>
        <w:ind w:left="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92EB7AC">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F24022A4">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34B21DF6">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E4146C92">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ABFC5612">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83A4C9D0">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ECE0E358">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3020CC5C">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1A1376A6"/>
    <w:multiLevelType w:val="hybridMultilevel"/>
    <w:tmpl w:val="3F2CC808"/>
    <w:lvl w:ilvl="0" w:tplc="4E86C5A8">
      <w:start w:val="1"/>
      <w:numFmt w:val="upperRoman"/>
      <w:lvlText w:val="%1"/>
      <w:lvlJc w:val="left"/>
      <w:pPr>
        <w:ind w:left="19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128A848">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5480139A">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46B29D4A">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B9CBCC6">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6E1CA33E">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1D1AB738">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7C6B5F2">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8848DB3C">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1A387AD2"/>
    <w:multiLevelType w:val="hybridMultilevel"/>
    <w:tmpl w:val="4EA2FE80"/>
    <w:lvl w:ilvl="0" w:tplc="3FFC2D8A">
      <w:start w:val="1"/>
      <w:numFmt w:val="upperRoman"/>
      <w:lvlText w:val="%1"/>
      <w:lvlJc w:val="left"/>
      <w:pPr>
        <w:ind w:left="28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6662F24">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C7685A2E">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2B907D2E">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F0E40ED0">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8F66C7D0">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2856F908">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48369E2A">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5C3020CA">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6" w15:restartNumberingAfterBreak="0">
    <w:nsid w:val="1E86206F"/>
    <w:multiLevelType w:val="hybridMultilevel"/>
    <w:tmpl w:val="D660D4B8"/>
    <w:lvl w:ilvl="0" w:tplc="4CA82342">
      <w:start w:val="1"/>
      <w:numFmt w:val="upperRoman"/>
      <w:lvlText w:val="%1"/>
      <w:lvlJc w:val="left"/>
      <w:pPr>
        <w:ind w:left="2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3F4A368">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34FAB4E0">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62DE5E80">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A90EF9C2">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39B42DEE">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67663502">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810C290">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B65C93E6">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1F4D13C7"/>
    <w:multiLevelType w:val="hybridMultilevel"/>
    <w:tmpl w:val="C9C2C9E0"/>
    <w:lvl w:ilvl="0" w:tplc="3A10F5CC">
      <w:start w:val="1"/>
      <w:numFmt w:val="upperRoman"/>
      <w:lvlText w:val="%1"/>
      <w:lvlJc w:val="left"/>
      <w:pPr>
        <w:ind w:left="19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F883ED2">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8E2CAA6C">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88906F00">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F1ACF644">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3F38A6C0">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C1C67814">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2B4627C">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A39C0610">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1FE25D0C"/>
    <w:multiLevelType w:val="hybridMultilevel"/>
    <w:tmpl w:val="E0D637CC"/>
    <w:lvl w:ilvl="0" w:tplc="F07C8D48">
      <w:start w:val="1"/>
      <w:numFmt w:val="upperRoman"/>
      <w:lvlText w:val="%1"/>
      <w:lvlJc w:val="left"/>
      <w:pPr>
        <w:ind w:left="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3FA838E">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7BCA5DFE">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4872AA82">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BE80CBB2">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207A424C">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B17448D6">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AA02A032">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490CDB80">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9" w15:restartNumberingAfterBreak="0">
    <w:nsid w:val="22901566"/>
    <w:multiLevelType w:val="hybridMultilevel"/>
    <w:tmpl w:val="3ADED7AC"/>
    <w:lvl w:ilvl="0" w:tplc="7B96B188">
      <w:start w:val="1"/>
      <w:numFmt w:val="upperRoman"/>
      <w:lvlText w:val="%1"/>
      <w:lvlJc w:val="left"/>
      <w:pPr>
        <w:ind w:left="34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37AC37E">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43B28CE2">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62445B8A">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26420EDA">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28689868">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7DD61D5C">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9C7497D2">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F0767C40">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0" w15:restartNumberingAfterBreak="0">
    <w:nsid w:val="234B22DA"/>
    <w:multiLevelType w:val="hybridMultilevel"/>
    <w:tmpl w:val="7242C05A"/>
    <w:lvl w:ilvl="0" w:tplc="DF7AF3A8">
      <w:start w:val="1"/>
      <w:numFmt w:val="upperRoman"/>
      <w:lvlText w:val="%1"/>
      <w:lvlJc w:val="left"/>
      <w:pPr>
        <w:ind w:left="28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7E6424A">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93BE74C8">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88CCA25A">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E9A88D06">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A7365F7E">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EA80C4D2">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3A8A2FEC">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C6485088">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1" w15:restartNumberingAfterBreak="0">
    <w:nsid w:val="28477090"/>
    <w:multiLevelType w:val="hybridMultilevel"/>
    <w:tmpl w:val="1124DBA8"/>
    <w:lvl w:ilvl="0" w:tplc="3734413E">
      <w:start w:val="1"/>
      <w:numFmt w:val="upperRoman"/>
      <w:lvlText w:val="%1"/>
      <w:lvlJc w:val="left"/>
      <w:pPr>
        <w:ind w:left="28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314923C">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A54CED32">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518CD6BC">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8C74B74C">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6090DF3E">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EC041842">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24683328">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CB0AE85A">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2" w15:restartNumberingAfterBreak="0">
    <w:nsid w:val="2C476909"/>
    <w:multiLevelType w:val="hybridMultilevel"/>
    <w:tmpl w:val="8446118A"/>
    <w:lvl w:ilvl="0" w:tplc="3212668A">
      <w:start w:val="1"/>
      <w:numFmt w:val="upperRoman"/>
      <w:lvlText w:val="%1"/>
      <w:lvlJc w:val="left"/>
      <w:pPr>
        <w:ind w:left="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18604EC">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31144BCE">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91CE318E">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800028AC">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9EEEB3CA">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EA02D2F4">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927E8AB2">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720EE738">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3" w15:restartNumberingAfterBreak="0">
    <w:nsid w:val="2C5F6E0E"/>
    <w:multiLevelType w:val="hybridMultilevel"/>
    <w:tmpl w:val="D87EF49E"/>
    <w:lvl w:ilvl="0" w:tplc="DC0C3B4C">
      <w:start w:val="1"/>
      <w:numFmt w:val="upperRoman"/>
      <w:lvlText w:val="%1"/>
      <w:lvlJc w:val="left"/>
      <w:pPr>
        <w:ind w:left="28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B9AD064">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31FC0FDC">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D8EE9FC2">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4816EDBE">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4EF09B32">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7A2EC46C">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17522518">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73120C30">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4" w15:restartNumberingAfterBreak="0">
    <w:nsid w:val="2E8134AB"/>
    <w:multiLevelType w:val="hybridMultilevel"/>
    <w:tmpl w:val="7BA02444"/>
    <w:lvl w:ilvl="0" w:tplc="B29C9FA8">
      <w:start w:val="1"/>
      <w:numFmt w:val="upperRoman"/>
      <w:lvlText w:val="%1"/>
      <w:lvlJc w:val="left"/>
      <w:pPr>
        <w:ind w:left="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4F22CE4">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77E02A56">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78C0C77E">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BD60A1B6">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2B6E6EBA">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4CC6A7C4">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B9824F60">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74E6F4E2">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5" w15:restartNumberingAfterBreak="0">
    <w:nsid w:val="309A470E"/>
    <w:multiLevelType w:val="hybridMultilevel"/>
    <w:tmpl w:val="400C7656"/>
    <w:lvl w:ilvl="0" w:tplc="473ADECE">
      <w:start w:val="2"/>
      <w:numFmt w:val="upperRoman"/>
      <w:lvlText w:val="%1"/>
      <w:lvlJc w:val="left"/>
      <w:pPr>
        <w:ind w:left="34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588F5E6">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F8B4933E">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4B5EBAB8">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5764158">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1BCA8D06">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80C23866">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31F25C12">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BC048380">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6" w15:restartNumberingAfterBreak="0">
    <w:nsid w:val="30D04F67"/>
    <w:multiLevelType w:val="hybridMultilevel"/>
    <w:tmpl w:val="F3ACC856"/>
    <w:lvl w:ilvl="0" w:tplc="454A73A8">
      <w:start w:val="1"/>
      <w:numFmt w:val="upperRoman"/>
      <w:lvlText w:val="%1"/>
      <w:lvlJc w:val="left"/>
      <w:pPr>
        <w:ind w:left="25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9F2AAF4">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FB860560">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AEF8FDDE">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D80CDAA2">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07CC822C">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57B6597C">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3F0E6DAA">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77D6D3AC">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7" w15:restartNumberingAfterBreak="0">
    <w:nsid w:val="329C3612"/>
    <w:multiLevelType w:val="hybridMultilevel"/>
    <w:tmpl w:val="198452BE"/>
    <w:lvl w:ilvl="0" w:tplc="96305092">
      <w:start w:val="1"/>
      <w:numFmt w:val="upperRoman"/>
      <w:lvlText w:val="%1"/>
      <w:lvlJc w:val="left"/>
      <w:pPr>
        <w:ind w:left="28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A768A74">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09DEEDD8">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02780510">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8222EE60">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905EDCB0">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CD26BA30">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33E07E80">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82DC9C82">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8" w15:restartNumberingAfterBreak="0">
    <w:nsid w:val="331A1C54"/>
    <w:multiLevelType w:val="hybridMultilevel"/>
    <w:tmpl w:val="075E1D70"/>
    <w:lvl w:ilvl="0" w:tplc="93084476">
      <w:start w:val="1"/>
      <w:numFmt w:val="upperRoman"/>
      <w:lvlText w:val="%1"/>
      <w:lvlJc w:val="left"/>
      <w:pPr>
        <w:ind w:left="28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B87C13BE">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AC5CCD76">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BAF00E80">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BCB4B5BE">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AC0AA456">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0D5E44BA">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7CE4BAE">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E482D1FC">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9" w15:restartNumberingAfterBreak="0">
    <w:nsid w:val="36D661D8"/>
    <w:multiLevelType w:val="hybridMultilevel"/>
    <w:tmpl w:val="EE72461C"/>
    <w:lvl w:ilvl="0" w:tplc="FC24773A">
      <w:start w:val="1"/>
      <w:numFmt w:val="upperRoman"/>
      <w:lvlText w:val="%1"/>
      <w:lvlJc w:val="left"/>
      <w:pPr>
        <w:ind w:left="25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832D1D0">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A2761B56">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229642FA">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F76A66D0">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C5B64E4E">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65943EB4">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530D01A">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0AEE997C">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0" w15:restartNumberingAfterBreak="0">
    <w:nsid w:val="37D53397"/>
    <w:multiLevelType w:val="hybridMultilevel"/>
    <w:tmpl w:val="B3345B4A"/>
    <w:lvl w:ilvl="0" w:tplc="C21A08E4">
      <w:start w:val="1"/>
      <w:numFmt w:val="upperRoman"/>
      <w:lvlText w:val="%1"/>
      <w:lvlJc w:val="left"/>
      <w:pPr>
        <w:ind w:left="25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E9C75B0">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5F907514">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10F865A0">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47E65AA">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9D2E76F2">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C7DA7B60">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9B48AC68">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896C6B42">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1" w15:restartNumberingAfterBreak="0">
    <w:nsid w:val="3F16713A"/>
    <w:multiLevelType w:val="hybridMultilevel"/>
    <w:tmpl w:val="3EDAA9B4"/>
    <w:lvl w:ilvl="0" w:tplc="13806246">
      <w:start w:val="1"/>
      <w:numFmt w:val="upperRoman"/>
      <w:lvlText w:val="%1"/>
      <w:lvlJc w:val="left"/>
      <w:pPr>
        <w:ind w:left="34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4EA76D6">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511274CE">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67525078">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65A4C0BA">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17789508">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D43EE8CC">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892E2720">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7EF88FDE">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2" w15:restartNumberingAfterBreak="0">
    <w:nsid w:val="41E5260F"/>
    <w:multiLevelType w:val="hybridMultilevel"/>
    <w:tmpl w:val="80BC2542"/>
    <w:lvl w:ilvl="0" w:tplc="D04CAF04">
      <w:start w:val="1"/>
      <w:numFmt w:val="upperRoman"/>
      <w:lvlText w:val="%1"/>
      <w:lvlJc w:val="left"/>
      <w:pPr>
        <w:ind w:left="25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2B4C214">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24483A42">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77E05260">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95CCEDA">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FC200CF4">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5AE6B736">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4A480FCE">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CF6CFE22">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3" w15:restartNumberingAfterBreak="0">
    <w:nsid w:val="439F7F17"/>
    <w:multiLevelType w:val="hybridMultilevel"/>
    <w:tmpl w:val="BE7C5658"/>
    <w:lvl w:ilvl="0" w:tplc="F5403180">
      <w:start w:val="1"/>
      <w:numFmt w:val="upperRoman"/>
      <w:lvlText w:val="%1"/>
      <w:lvlJc w:val="left"/>
      <w:pPr>
        <w:ind w:left="4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CE6BF90">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AD7036EE">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AB9E534E">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457296B0">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6BC85AB2">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B97C5176">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806E8156">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499C3D8C">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4" w15:restartNumberingAfterBreak="0">
    <w:nsid w:val="4A1A7D9A"/>
    <w:multiLevelType w:val="hybridMultilevel"/>
    <w:tmpl w:val="B1C2F666"/>
    <w:lvl w:ilvl="0" w:tplc="5258670C">
      <w:start w:val="1"/>
      <w:numFmt w:val="upperRoman"/>
      <w:lvlText w:val="%1"/>
      <w:lvlJc w:val="left"/>
      <w:pPr>
        <w:ind w:left="28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BFB0670C">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C6A2C0A0">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40C897E0">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B503A42">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661A82A0">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A50C2C50">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3DC08232">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245429DA">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5" w15:restartNumberingAfterBreak="0">
    <w:nsid w:val="4C547A66"/>
    <w:multiLevelType w:val="hybridMultilevel"/>
    <w:tmpl w:val="DB3E5220"/>
    <w:lvl w:ilvl="0" w:tplc="108AF8BC">
      <w:start w:val="1"/>
      <w:numFmt w:val="upperRoman"/>
      <w:lvlText w:val="%1"/>
      <w:lvlJc w:val="left"/>
      <w:pPr>
        <w:ind w:left="4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DDC9C72">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40E894DA">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0B261A60">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6CCF55E">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B66E1DDA">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A6C43156">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2216F164">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24E4896C">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6" w15:restartNumberingAfterBreak="0">
    <w:nsid w:val="4D782952"/>
    <w:multiLevelType w:val="hybridMultilevel"/>
    <w:tmpl w:val="DD62B400"/>
    <w:lvl w:ilvl="0" w:tplc="E2EE70E8">
      <w:start w:val="1"/>
      <w:numFmt w:val="upperRoman"/>
      <w:lvlText w:val="%1"/>
      <w:lvlJc w:val="left"/>
      <w:pPr>
        <w:ind w:left="4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826099A">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AF32BD56">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47863E08">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220A4A30">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8A7AD0C0">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02F6D168">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18C0D4CE">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772075F0">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7" w15:restartNumberingAfterBreak="0">
    <w:nsid w:val="4DA33DDB"/>
    <w:multiLevelType w:val="hybridMultilevel"/>
    <w:tmpl w:val="7458EE22"/>
    <w:lvl w:ilvl="0" w:tplc="57CC9CC4">
      <w:start w:val="1"/>
      <w:numFmt w:val="upperRoman"/>
      <w:lvlText w:val="%1"/>
      <w:lvlJc w:val="left"/>
      <w:pPr>
        <w:ind w:left="19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4DC7BE0">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BF9AFE6E">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5EEE3504">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5E460748">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B22AA2F4">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079A0F8E">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148A5488">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3A1A7CA6">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8" w15:restartNumberingAfterBreak="0">
    <w:nsid w:val="51C36748"/>
    <w:multiLevelType w:val="hybridMultilevel"/>
    <w:tmpl w:val="00B8D1B8"/>
    <w:lvl w:ilvl="0" w:tplc="24E48DCE">
      <w:start w:val="1"/>
      <w:numFmt w:val="upperRoman"/>
      <w:lvlText w:val="%1"/>
      <w:lvlJc w:val="left"/>
      <w:pPr>
        <w:ind w:left="28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B76ADA42">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AAE0ED8E">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1DB2BE4A">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C644016">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EF46F250">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7406A624">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1F542BD6">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F872BD68">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9" w15:restartNumberingAfterBreak="0">
    <w:nsid w:val="534D7FC7"/>
    <w:multiLevelType w:val="hybridMultilevel"/>
    <w:tmpl w:val="76A4DC02"/>
    <w:lvl w:ilvl="0" w:tplc="DB025BAC">
      <w:start w:val="1"/>
      <w:numFmt w:val="upperRoman"/>
      <w:lvlText w:val="%1"/>
      <w:lvlJc w:val="left"/>
      <w:pPr>
        <w:ind w:left="12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92EAB34">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81A88D8C">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D97E4098">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5D921974">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F36C0CCE">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76D413D0">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8D161E80">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8C8C5512">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40" w15:restartNumberingAfterBreak="0">
    <w:nsid w:val="53BC2D80"/>
    <w:multiLevelType w:val="hybridMultilevel"/>
    <w:tmpl w:val="73389D98"/>
    <w:lvl w:ilvl="0" w:tplc="631822DE">
      <w:start w:val="14"/>
      <w:numFmt w:val="upperRoman"/>
      <w:lvlText w:val="%1"/>
      <w:lvlJc w:val="left"/>
      <w:pPr>
        <w:ind w:left="43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0E2588A">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236E8450">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647E9DAA">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04FA47D8">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A1EA2AA8">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CB00360A">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0B664D4">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754C7624">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41" w15:restartNumberingAfterBreak="0">
    <w:nsid w:val="5582292D"/>
    <w:multiLevelType w:val="hybridMultilevel"/>
    <w:tmpl w:val="D110FA4C"/>
    <w:lvl w:ilvl="0" w:tplc="C9D0D9CE">
      <w:start w:val="1"/>
      <w:numFmt w:val="upperRoman"/>
      <w:lvlText w:val="%1"/>
      <w:lvlJc w:val="left"/>
      <w:pPr>
        <w:ind w:left="25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2FB45B62">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1E2826DA">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C8C0E3CA">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94011CA">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F7AAD71E">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36CC8778">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87007160">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C94CE33A">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42" w15:restartNumberingAfterBreak="0">
    <w:nsid w:val="5D716FB6"/>
    <w:multiLevelType w:val="hybridMultilevel"/>
    <w:tmpl w:val="C1A8C63C"/>
    <w:lvl w:ilvl="0" w:tplc="63A4FC5A">
      <w:start w:val="4"/>
      <w:numFmt w:val="upperRoman"/>
      <w:lvlText w:val="%1"/>
      <w:lvlJc w:val="left"/>
      <w:pPr>
        <w:ind w:left="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BCFA622E">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06DEF040">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4A1C89B6">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9F4D178">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A3C4338E">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410E38F6">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E423340">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823C9E92">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43" w15:restartNumberingAfterBreak="0">
    <w:nsid w:val="6A440EAF"/>
    <w:multiLevelType w:val="hybridMultilevel"/>
    <w:tmpl w:val="1EE0DA8A"/>
    <w:lvl w:ilvl="0" w:tplc="68423698">
      <w:start w:val="1"/>
      <w:numFmt w:val="upperRoman"/>
      <w:lvlText w:val="%1"/>
      <w:lvlJc w:val="left"/>
      <w:pPr>
        <w:ind w:left="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C0AE78F0">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ECF6184C">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64880EE8">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2E98DF4E">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58A2A57E">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7690F7EC">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99A249A4">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7954FBD2">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44" w15:restartNumberingAfterBreak="0">
    <w:nsid w:val="6C3913E9"/>
    <w:multiLevelType w:val="hybridMultilevel"/>
    <w:tmpl w:val="F092D048"/>
    <w:lvl w:ilvl="0" w:tplc="167CE3BA">
      <w:start w:val="1"/>
      <w:numFmt w:val="upperRoman"/>
      <w:lvlText w:val="%1"/>
      <w:lvlJc w:val="left"/>
      <w:pPr>
        <w:ind w:left="28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E46EED6">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099C047E">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CE8EB1AE">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D01A2E32">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8F96CFFA">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427CE328">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DE46510">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B2EEE464">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45" w15:restartNumberingAfterBreak="0">
    <w:nsid w:val="6F457A19"/>
    <w:multiLevelType w:val="hybridMultilevel"/>
    <w:tmpl w:val="AC9C62A8"/>
    <w:lvl w:ilvl="0" w:tplc="213EA3DC">
      <w:start w:val="1"/>
      <w:numFmt w:val="upperRoman"/>
      <w:lvlText w:val="%1"/>
      <w:lvlJc w:val="left"/>
      <w:pPr>
        <w:ind w:left="28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47EF1FC">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F3F0ECE8">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08FA9DA0">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6E88BFBE">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901055C6">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EE2256B8">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DBC6ACC">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8BC6B26C">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46" w15:restartNumberingAfterBreak="0">
    <w:nsid w:val="705422C2"/>
    <w:multiLevelType w:val="hybridMultilevel"/>
    <w:tmpl w:val="56AC9036"/>
    <w:lvl w:ilvl="0" w:tplc="FCA63782">
      <w:start w:val="1"/>
      <w:numFmt w:val="upperRoman"/>
      <w:lvlText w:val="%1"/>
      <w:lvlJc w:val="left"/>
      <w:pPr>
        <w:ind w:left="4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7988D48">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A67EA136">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23D2B5DC">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54C0B55E">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7E52891E">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B518C6F4">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36B2B7A6">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11AEAEB4">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47" w15:restartNumberingAfterBreak="0">
    <w:nsid w:val="73A9609E"/>
    <w:multiLevelType w:val="hybridMultilevel"/>
    <w:tmpl w:val="AB6E144A"/>
    <w:lvl w:ilvl="0" w:tplc="CBCE31E8">
      <w:start w:val="1"/>
      <w:numFmt w:val="upperRoman"/>
      <w:lvlText w:val="%1"/>
      <w:lvlJc w:val="left"/>
      <w:pPr>
        <w:ind w:left="19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F646B80">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6FD47C1A">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850CC0DA">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22F42EEA">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30F23FA6">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1C820890">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C512F8FC">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77042FAC">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48" w15:restartNumberingAfterBreak="0">
    <w:nsid w:val="79A62D31"/>
    <w:multiLevelType w:val="hybridMultilevel"/>
    <w:tmpl w:val="E96EDD38"/>
    <w:lvl w:ilvl="0" w:tplc="534A9508">
      <w:start w:val="1"/>
      <w:numFmt w:val="upperRoman"/>
      <w:lvlText w:val="%1"/>
      <w:lvlJc w:val="left"/>
      <w:pPr>
        <w:ind w:left="19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EAA6B1C">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708E897E">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34342662">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D77667BC">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FF1A40F4">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4B90264C">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4C67472">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9702B2CC">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49" w15:restartNumberingAfterBreak="0">
    <w:nsid w:val="7AEB4D7D"/>
    <w:multiLevelType w:val="hybridMultilevel"/>
    <w:tmpl w:val="02F83E8A"/>
    <w:lvl w:ilvl="0" w:tplc="9FE0C03E">
      <w:start w:val="1"/>
      <w:numFmt w:val="lowerLetter"/>
      <w:lvlText w:val="%1)"/>
      <w:lvlJc w:val="left"/>
      <w:pPr>
        <w:ind w:left="2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B4CC969E">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9E6406A8">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BF36246E">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FCDE7A10">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47085DA6">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18C0F856">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A5B0C412">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A06E05AC">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50" w15:restartNumberingAfterBreak="0">
    <w:nsid w:val="7CBC1AC8"/>
    <w:multiLevelType w:val="hybridMultilevel"/>
    <w:tmpl w:val="2E6C4F14"/>
    <w:lvl w:ilvl="0" w:tplc="4952417C">
      <w:start w:val="1"/>
      <w:numFmt w:val="upperRoman"/>
      <w:lvlText w:val="%1"/>
      <w:lvlJc w:val="left"/>
      <w:pPr>
        <w:ind w:left="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6AACF86">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BC8CBBDE">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A738B022">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16EB984">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A8900D8A">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A3EC2B1A">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CD5CE01C">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1B9450F0">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51" w15:restartNumberingAfterBreak="0">
    <w:nsid w:val="7E426D20"/>
    <w:multiLevelType w:val="hybridMultilevel"/>
    <w:tmpl w:val="8CC84B2C"/>
    <w:lvl w:ilvl="0" w:tplc="4464FC78">
      <w:start w:val="1"/>
      <w:numFmt w:val="upperRoman"/>
      <w:lvlText w:val="%1"/>
      <w:lvlJc w:val="left"/>
      <w:pPr>
        <w:ind w:left="25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178A9078">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CBB68BA6">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FCE0E642">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2320D332">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D5584910">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406E0A72">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28E4F54">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ADB0DF64">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52" w15:restartNumberingAfterBreak="0">
    <w:nsid w:val="7F0A0439"/>
    <w:multiLevelType w:val="hybridMultilevel"/>
    <w:tmpl w:val="6B8E891C"/>
    <w:lvl w:ilvl="0" w:tplc="6A9413DA">
      <w:start w:val="1"/>
      <w:numFmt w:val="lowerLetter"/>
      <w:lvlText w:val="%1)"/>
      <w:lvlJc w:val="left"/>
      <w:pPr>
        <w:ind w:left="2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71CDF08">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D09EDFA0">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BE5095E6">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08C84F98">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DAD269C6">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2C1216AE">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0FE5A1E">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AEA6C6AC">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53" w15:restartNumberingAfterBreak="0">
    <w:nsid w:val="7F34474C"/>
    <w:multiLevelType w:val="hybridMultilevel"/>
    <w:tmpl w:val="F724A710"/>
    <w:lvl w:ilvl="0" w:tplc="93B658A6">
      <w:start w:val="1"/>
      <w:numFmt w:val="upperRoman"/>
      <w:lvlText w:val="%1"/>
      <w:lvlJc w:val="left"/>
      <w:pPr>
        <w:ind w:left="4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2FF2DD62">
      <w:start w:val="1"/>
      <w:numFmt w:val="lowerLetter"/>
      <w:lvlText w:val="%2"/>
      <w:lvlJc w:val="left"/>
      <w:pPr>
        <w:ind w:left="1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BD284E5C">
      <w:start w:val="1"/>
      <w:numFmt w:val="lowerRoman"/>
      <w:lvlText w:val="%3"/>
      <w:lvlJc w:val="left"/>
      <w:pPr>
        <w:ind w:left="18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91420ACA">
      <w:start w:val="1"/>
      <w:numFmt w:val="decimal"/>
      <w:lvlText w:val="%4"/>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575CDC74">
      <w:start w:val="1"/>
      <w:numFmt w:val="lowerLetter"/>
      <w:lvlText w:val="%5"/>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EA60F27C">
      <w:start w:val="1"/>
      <w:numFmt w:val="lowerRoman"/>
      <w:lvlText w:val="%6"/>
      <w:lvlJc w:val="left"/>
      <w:pPr>
        <w:ind w:left="3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41C6AB3A">
      <w:start w:val="1"/>
      <w:numFmt w:val="decimal"/>
      <w:lvlText w:val="%7"/>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627A44FC">
      <w:start w:val="1"/>
      <w:numFmt w:val="lowerLetter"/>
      <w:lvlText w:val="%8"/>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DBBA047C">
      <w:start w:val="1"/>
      <w:numFmt w:val="lowerRoman"/>
      <w:lvlText w:val="%9"/>
      <w:lvlJc w:val="left"/>
      <w:pPr>
        <w:ind w:left="6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num w:numId="1" w16cid:durableId="953639389">
    <w:abstractNumId w:val="20"/>
  </w:num>
  <w:num w:numId="2" w16cid:durableId="144862666">
    <w:abstractNumId w:val="2"/>
  </w:num>
  <w:num w:numId="3" w16cid:durableId="1465080155">
    <w:abstractNumId w:val="7"/>
  </w:num>
  <w:num w:numId="4" w16cid:durableId="975767355">
    <w:abstractNumId w:val="35"/>
  </w:num>
  <w:num w:numId="5" w16cid:durableId="1472865197">
    <w:abstractNumId w:val="13"/>
  </w:num>
  <w:num w:numId="6" w16cid:durableId="605578010">
    <w:abstractNumId w:val="26"/>
  </w:num>
  <w:num w:numId="7" w16cid:durableId="1632008486">
    <w:abstractNumId w:val="28"/>
  </w:num>
  <w:num w:numId="8" w16cid:durableId="207188031">
    <w:abstractNumId w:val="3"/>
  </w:num>
  <w:num w:numId="9" w16cid:durableId="1089354458">
    <w:abstractNumId w:val="39"/>
  </w:num>
  <w:num w:numId="10" w16cid:durableId="1392801503">
    <w:abstractNumId w:val="22"/>
  </w:num>
  <w:num w:numId="11" w16cid:durableId="1806850657">
    <w:abstractNumId w:val="34"/>
  </w:num>
  <w:num w:numId="12" w16cid:durableId="1022702484">
    <w:abstractNumId w:val="23"/>
  </w:num>
  <w:num w:numId="13" w16cid:durableId="2035307075">
    <w:abstractNumId w:val="9"/>
  </w:num>
  <w:num w:numId="14" w16cid:durableId="921065286">
    <w:abstractNumId w:val="12"/>
  </w:num>
  <w:num w:numId="15" w16cid:durableId="1960838051">
    <w:abstractNumId w:val="8"/>
  </w:num>
  <w:num w:numId="16" w16cid:durableId="1213808972">
    <w:abstractNumId w:val="43"/>
  </w:num>
  <w:num w:numId="17" w16cid:durableId="1448158562">
    <w:abstractNumId w:val="45"/>
  </w:num>
  <w:num w:numId="18" w16cid:durableId="1439636608">
    <w:abstractNumId w:val="48"/>
  </w:num>
  <w:num w:numId="19" w16cid:durableId="1340162272">
    <w:abstractNumId w:val="27"/>
  </w:num>
  <w:num w:numId="20" w16cid:durableId="892276026">
    <w:abstractNumId w:val="30"/>
  </w:num>
  <w:num w:numId="21" w16cid:durableId="1045376745">
    <w:abstractNumId w:val="32"/>
  </w:num>
  <w:num w:numId="22" w16cid:durableId="828206357">
    <w:abstractNumId w:val="17"/>
  </w:num>
  <w:num w:numId="23" w16cid:durableId="93327947">
    <w:abstractNumId w:val="0"/>
  </w:num>
  <w:num w:numId="24" w16cid:durableId="1404062150">
    <w:abstractNumId w:val="5"/>
  </w:num>
  <w:num w:numId="25" w16cid:durableId="1229924522">
    <w:abstractNumId w:val="47"/>
  </w:num>
  <w:num w:numId="26" w16cid:durableId="1614167337">
    <w:abstractNumId w:val="4"/>
  </w:num>
  <w:num w:numId="27" w16cid:durableId="1415273569">
    <w:abstractNumId w:val="50"/>
  </w:num>
  <w:num w:numId="28" w16cid:durableId="495221306">
    <w:abstractNumId w:val="15"/>
  </w:num>
  <w:num w:numId="29" w16cid:durableId="1471245040">
    <w:abstractNumId w:val="44"/>
  </w:num>
  <w:num w:numId="30" w16cid:durableId="1141003260">
    <w:abstractNumId w:val="51"/>
  </w:num>
  <w:num w:numId="31" w16cid:durableId="1804038421">
    <w:abstractNumId w:val="37"/>
  </w:num>
  <w:num w:numId="32" w16cid:durableId="260530166">
    <w:abstractNumId w:val="38"/>
  </w:num>
  <w:num w:numId="33" w16cid:durableId="705063110">
    <w:abstractNumId w:val="16"/>
  </w:num>
  <w:num w:numId="34" w16cid:durableId="1975871663">
    <w:abstractNumId w:val="33"/>
  </w:num>
  <w:num w:numId="35" w16cid:durableId="1498425227">
    <w:abstractNumId w:val="49"/>
  </w:num>
  <w:num w:numId="36" w16cid:durableId="1752308424">
    <w:abstractNumId w:val="40"/>
  </w:num>
  <w:num w:numId="37" w16cid:durableId="1573658550">
    <w:abstractNumId w:val="41"/>
  </w:num>
  <w:num w:numId="38" w16cid:durableId="940838483">
    <w:abstractNumId w:val="19"/>
  </w:num>
  <w:num w:numId="39" w16cid:durableId="1588155975">
    <w:abstractNumId w:val="52"/>
  </w:num>
  <w:num w:numId="40" w16cid:durableId="2031838396">
    <w:abstractNumId w:val="25"/>
  </w:num>
  <w:num w:numId="41" w16cid:durableId="1482694450">
    <w:abstractNumId w:val="24"/>
  </w:num>
  <w:num w:numId="42" w16cid:durableId="1197158621">
    <w:abstractNumId w:val="11"/>
  </w:num>
  <w:num w:numId="43" w16cid:durableId="213737734">
    <w:abstractNumId w:val="46"/>
  </w:num>
  <w:num w:numId="44" w16cid:durableId="1652296165">
    <w:abstractNumId w:val="21"/>
  </w:num>
  <w:num w:numId="45" w16cid:durableId="593317520">
    <w:abstractNumId w:val="14"/>
  </w:num>
  <w:num w:numId="46" w16cid:durableId="1029141988">
    <w:abstractNumId w:val="18"/>
  </w:num>
  <w:num w:numId="47" w16cid:durableId="138228337">
    <w:abstractNumId w:val="42"/>
  </w:num>
  <w:num w:numId="48" w16cid:durableId="57025030">
    <w:abstractNumId w:val="1"/>
  </w:num>
  <w:num w:numId="49" w16cid:durableId="254292175">
    <w:abstractNumId w:val="31"/>
  </w:num>
  <w:num w:numId="50" w16cid:durableId="1620988695">
    <w:abstractNumId w:val="36"/>
  </w:num>
  <w:num w:numId="51" w16cid:durableId="1954943885">
    <w:abstractNumId w:val="29"/>
  </w:num>
  <w:num w:numId="52" w16cid:durableId="62871878">
    <w:abstractNumId w:val="6"/>
  </w:num>
  <w:num w:numId="53" w16cid:durableId="805046584">
    <w:abstractNumId w:val="53"/>
  </w:num>
  <w:num w:numId="54" w16cid:durableId="4488578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650"/>
    <w:rsid w:val="00BB35C4"/>
    <w:rsid w:val="00FD26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6F8AE"/>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6" w:line="254" w:lineRule="auto"/>
      <w:ind w:left="10" w:hanging="10"/>
      <w:jc w:val="both"/>
    </w:pPr>
    <w:rPr>
      <w:rFonts w:ascii="Arial" w:eastAsia="Arial" w:hAnsi="Arial" w:cs="Arial"/>
      <w:color w:val="000000"/>
      <w:sz w:val="23"/>
    </w:rPr>
  </w:style>
  <w:style w:type="paragraph" w:styleId="Ttulo1">
    <w:name w:val="heading 1"/>
    <w:next w:val="Normal"/>
    <w:link w:val="Ttulo1Char"/>
    <w:uiPriority w:val="9"/>
    <w:qFormat/>
    <w:pPr>
      <w:keepNext/>
      <w:keepLines/>
      <w:spacing w:after="277" w:line="260" w:lineRule="auto"/>
      <w:ind w:left="10" w:right="1" w:hanging="10"/>
      <w:jc w:val="center"/>
      <w:outlineLvl w:val="0"/>
    </w:pPr>
    <w:rPr>
      <w:rFonts w:ascii="Arial" w:eastAsia="Arial" w:hAnsi="Arial" w:cs="Arial"/>
      <w:b/>
      <w:color w:val="000000"/>
      <w:sz w:val="23"/>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dflegis.df.gov.br/ato.php?tipo=busca-exata&amp;ds_titulo=Lei%20Complementar%20n%C2%BA%20806,%20de%2012%20de%20junho%20de%202009" TargetMode="External"/><Relationship Id="rId21" Type="http://schemas.openxmlformats.org/officeDocument/2006/relationships/hyperlink" Target="https://dflegis.df.gov.br/ato.php?co_data=57332&amp;tipo=mensagem&amp;p=lei-complementar-1027-de-28-de-novembro-de-2023&amp;co_mensagem=124" TargetMode="External"/><Relationship Id="rId42" Type="http://schemas.openxmlformats.org/officeDocument/2006/relationships/hyperlink" Target="https://dflegis.df.gov.br/ato.php?tipo=busca-exata&amp;ds_titulo=Lei%20Complementar%20n%C2%BA%20806,%20de%2012%20de%20junho%20de%202009" TargetMode="External"/><Relationship Id="rId47" Type="http://schemas.openxmlformats.org/officeDocument/2006/relationships/hyperlink" Target="https://dflegis.df.gov.br/ato.php?p=errata" TargetMode="External"/><Relationship Id="rId63" Type="http://schemas.openxmlformats.org/officeDocument/2006/relationships/hyperlink" Target="https://dflegis.df.gov.br/ato.php?tipo=busca-exata&amp;ds_titulo=Lei%20Complementar%20n%C2%BA%20941,%20de%2012%20de%20janeiro%20de%202018" TargetMode="External"/><Relationship Id="rId68" Type="http://schemas.openxmlformats.org/officeDocument/2006/relationships/hyperlink" Target="https://dflegis.df.gov.br/ato.php?tipo=busca-exata&amp;ds_titulo=Decreto%20n%C2%BA%2027.437,%20de%2027%20de%20novembro%20de%202006" TargetMode="External"/><Relationship Id="rId84" Type="http://schemas.openxmlformats.org/officeDocument/2006/relationships/hyperlink" Target="https://dflegis.df.gov.br/ato.php?tipo=busca-exata&amp;ds_titulo=Lei%20Complementar%20n%C2%BA%20950,%20de%207%20de%20mar%C3%A7o%20de%202019" TargetMode="External"/><Relationship Id="rId89" Type="http://schemas.openxmlformats.org/officeDocument/2006/relationships/hyperlink" Target="https://dflegis.df.gov.br/ato.php?tipo=busca-exata&amp;ds_titulo=Lei%20Complementar%20n%C2%BA%20710" TargetMode="External"/><Relationship Id="rId16" Type="http://schemas.openxmlformats.org/officeDocument/2006/relationships/hyperlink" Target="https://dflegis.df.gov.br/ato.php?tipo=busca-exata&amp;ds_titulo=Lei%20Complementar%20n%C2%BA%20827,%20de%2022%20de%20julho%20de%202010" TargetMode="External"/><Relationship Id="rId11" Type="http://schemas.openxmlformats.org/officeDocument/2006/relationships/hyperlink" Target="https://dflegis.df.gov.br/ato.php?tipo=busca-exata&amp;ds_titulo=Lei%20Complementar%20n%C2%BA%20827,%20de%2022%20de%20julho%20de%202010" TargetMode="External"/><Relationship Id="rId32" Type="http://schemas.openxmlformats.org/officeDocument/2006/relationships/hyperlink" Target="https://dflegis.df.gov.br/ato.php?tipo=busca-exata&amp;ds_titulo=Lei%20Complementar%20n%C2%BA%20940,%20de%2012%20de%20janeiro%20de%202018" TargetMode="External"/><Relationship Id="rId37" Type="http://schemas.openxmlformats.org/officeDocument/2006/relationships/hyperlink" Target="https://dflegis.df.gov.br/ato.php?tipo=busca-exata&amp;ds_titulo=Lei%20Complementar%20n%C2%BA%20940,%20de%2012%20de%20janeiro%20de%202018" TargetMode="External"/><Relationship Id="rId53" Type="http://schemas.openxmlformats.org/officeDocument/2006/relationships/hyperlink" Target="https://dflegis.df.gov.br/ato.php?tipo=busca-exata&amp;ds_titulo=Lei%20n%C2%BA%206.138,%20de%2026%20de%20abril%20de%202018" TargetMode="External"/><Relationship Id="rId58" Type="http://schemas.openxmlformats.org/officeDocument/2006/relationships/hyperlink" Target="https://dflegis.df.gov.br/ato.php?tipo=busca-exata&amp;ds_titulo=Lei%20Complementar%20n%C2%BA%20941,%20de%2012%20de%20janeiro%20de%202018" TargetMode="External"/><Relationship Id="rId74" Type="http://schemas.openxmlformats.org/officeDocument/2006/relationships/hyperlink" Target="https://dflegis.df.gov.br/ato.php?tipo=busca-exata&amp;ds_titulo=Lei%20n%C2%BA%20992,%20de%2028%20de%20dezembro%20de%201995" TargetMode="External"/><Relationship Id="rId79" Type="http://schemas.openxmlformats.org/officeDocument/2006/relationships/hyperlink" Target="https://dflegis.df.gov.br/ato.php?tipo=busca-exata&amp;ds_titulo=Lei%20n%C2%BA%204.164,%20de%2026%20de%20junho%20de%202008" TargetMode="External"/><Relationship Id="rId5" Type="http://schemas.openxmlformats.org/officeDocument/2006/relationships/footnotes" Target="footnotes.xml"/><Relationship Id="rId90" Type="http://schemas.openxmlformats.org/officeDocument/2006/relationships/header" Target="header1.xml"/><Relationship Id="rId95" Type="http://schemas.openxmlformats.org/officeDocument/2006/relationships/footer" Target="footer3.xml"/><Relationship Id="rId22" Type="http://schemas.openxmlformats.org/officeDocument/2006/relationships/hyperlink" Target="https://dflegis.df.gov.br/ato.php?tipo=busca-exata&amp;ds_titulo=decreto%20de" TargetMode="External"/><Relationship Id="rId27" Type="http://schemas.openxmlformats.org/officeDocument/2006/relationships/hyperlink" Target="https://dflegis.df.gov.br/ato.php?tipo=busca-exata&amp;ds_titulo=Lei%20Complementar%20n%C2%BA%20806,%20de%2012%20de%20junho%20de%202009" TargetMode="External"/><Relationship Id="rId43" Type="http://schemas.openxmlformats.org/officeDocument/2006/relationships/hyperlink" Target="https://dflegis.df.gov.br/ato.php?tipo=busca-exata&amp;ds_titulo=Lei%20Complementar%20n%C2%BA%20806,%20de%2012%20de%20junho%20de%202009" TargetMode="External"/><Relationship Id="rId48" Type="http://schemas.openxmlformats.org/officeDocument/2006/relationships/hyperlink" Target="https://dflegis.df.gov.br/ato.php?p=errata" TargetMode="External"/><Relationship Id="rId64" Type="http://schemas.openxmlformats.org/officeDocument/2006/relationships/hyperlink" Target="https://dflegis.df.gov.br/ato.php?tipo=busca-exata&amp;ds_titulo=Lei%20Complementar%20n%C2%BA%20710,%20de%206%20de%20setembro%20de%202005" TargetMode="External"/><Relationship Id="rId69" Type="http://schemas.openxmlformats.org/officeDocument/2006/relationships/hyperlink" Target="https://dflegis.df.gov.br/ato.php?tipo=busca-exata&amp;ds_titulo=Decreto%20n%C2%BA%2027.437,%20de%2027%20de%20novembro%20de%202006" TargetMode="External"/><Relationship Id="rId80" Type="http://schemas.openxmlformats.org/officeDocument/2006/relationships/hyperlink" Target="https://dflegis.df.gov.br/ato.php?tipo=busca-exata&amp;ds_titulo=Lei%20n%C2%BA%204.164,%20de%2026%20de%20junho%20de%202008" TargetMode="External"/><Relationship Id="rId85" Type="http://schemas.openxmlformats.org/officeDocument/2006/relationships/hyperlink" Target="https://dflegis.df.gov.br/ato.php?tipo=busca-exata&amp;ds_titulo=Lei%20Complementar%20n%C2%BA%20950,%20de%207%20de%20mar%C3%A7o%20de%202019" TargetMode="External"/><Relationship Id="rId3" Type="http://schemas.openxmlformats.org/officeDocument/2006/relationships/settings" Target="settings.xml"/><Relationship Id="rId12" Type="http://schemas.openxmlformats.org/officeDocument/2006/relationships/hyperlink" Target="https://dflegis.df.gov.br/ato.php?tipo=busca-exata&amp;ds_titulo=Lei%20Complementar%20n%C2%BA%20827,%20de%2022%20de%20julho%20de%202010" TargetMode="External"/><Relationship Id="rId17" Type="http://schemas.openxmlformats.org/officeDocument/2006/relationships/hyperlink" Target="https://dflegis.df.gov.br/ato.php?tipo=busca-exata&amp;ds_titulo=Lei%20Complementar%20n%C2%BA%20827,%20de%2022%20de%20julho%20de%202010" TargetMode="External"/><Relationship Id="rId25" Type="http://schemas.openxmlformats.org/officeDocument/2006/relationships/hyperlink" Target="https://dflegis.df.gov.br/ato.php?tipo=busca-exata&amp;ds_titulo=Lei%20Complementar%20n%C2%BA%20806,%20de%2012%20de%20junho%20de%202009" TargetMode="External"/><Relationship Id="rId33" Type="http://schemas.openxmlformats.org/officeDocument/2006/relationships/hyperlink" Target="https://dflegis.df.gov.br/ato.php?tipo=busca-exata&amp;ds_titulo=Lei%20Complementar%20n%C2%BA%20940,%20de%2012%20de%20janeiro%20de%202018" TargetMode="External"/><Relationship Id="rId38" Type="http://schemas.openxmlformats.org/officeDocument/2006/relationships/hyperlink" Target="https://dflegis.df.gov.br/ato.php?tipo=busca-exata&amp;ds_titulo=Lei%20Complementar%20n%C2%BA%20806,%20de%2012%20de%20junho%20de%202009" TargetMode="External"/><Relationship Id="rId46" Type="http://schemas.openxmlformats.org/officeDocument/2006/relationships/hyperlink" Target="https://dflegis.df.gov.br/ato.php?p=errata" TargetMode="External"/><Relationship Id="rId59" Type="http://schemas.openxmlformats.org/officeDocument/2006/relationships/hyperlink" Target="https://dflegis.df.gov.br/ato.php?tipo=busca-exata&amp;ds_titulo=Lei%20Complementar%20n%C2%BA%20941,%20de%2012%20de%20janeiro%20de%202018" TargetMode="External"/><Relationship Id="rId67" Type="http://schemas.openxmlformats.org/officeDocument/2006/relationships/hyperlink" Target="https://dflegis.df.gov.br/ato.php?tipo=busca-exata&amp;ds_titulo=Decreto%20n%C2%BA%2027.437,%20de%2027%20de%20novembro%20de%202006" TargetMode="External"/><Relationship Id="rId20" Type="http://schemas.openxmlformats.org/officeDocument/2006/relationships/hyperlink" Target="https://dflegis.df.gov.br/ato.php?co_data=57332&amp;tipo=mensagem&amp;p=lei-complementar-1027-de-28-de-novembro-de-2023&amp;co_mensagem=124" TargetMode="External"/><Relationship Id="rId41" Type="http://schemas.openxmlformats.org/officeDocument/2006/relationships/hyperlink" Target="https://dflegis.df.gov.br/ato.php?tipo=busca-exata&amp;ds_titulo=Lei%20Complementar%20n%C2%BA%20806,%20de%2012%20de%20junho%20de%202009" TargetMode="External"/><Relationship Id="rId54" Type="http://schemas.openxmlformats.org/officeDocument/2006/relationships/hyperlink" Target="https://dflegis.df.gov.br/ato.php?tipo=busca-exata&amp;ds_titulo=Lei%20n%C2%BA%206.138,%20de%2026%20de%20abril%20de%202018" TargetMode="External"/><Relationship Id="rId62" Type="http://schemas.openxmlformats.org/officeDocument/2006/relationships/hyperlink" Target="https://dflegis.df.gov.br/ato.php?tipo=busca-exata&amp;ds_titulo=Lei%20Complementar%20n%C2%BA%20941,%20de%2012%20de%20janeiro%20de%202018" TargetMode="External"/><Relationship Id="rId70" Type="http://schemas.openxmlformats.org/officeDocument/2006/relationships/hyperlink" Target="https://dflegis.df.gov.br/ato.php?tipo=busca-exata&amp;ds_titulo=Decreto%20n%C2%BA%2027.437" TargetMode="External"/><Relationship Id="rId75" Type="http://schemas.openxmlformats.org/officeDocument/2006/relationships/hyperlink" Target="https://dflegis.df.gov.br/ato.php?tipo=busca-exata&amp;ds_titulo=Lei%20n%C2%BA%20992,%20de%2028%20de%20dezembro%20de%201995" TargetMode="External"/><Relationship Id="rId83" Type="http://schemas.openxmlformats.org/officeDocument/2006/relationships/hyperlink" Target="https://dflegis.df.gov.br/ato.php?tipo=busca-exata&amp;ds_titulo=Lei%20Complementar%20n%C2%BA%20950,%20de%207%20de%20mar%C3%A7o%20de%202019" TargetMode="External"/><Relationship Id="rId88" Type="http://schemas.openxmlformats.org/officeDocument/2006/relationships/hyperlink" Target="https://dflegis.df.gov.br/ato.php?tipo=busca-exata&amp;ds_titulo=Lei%20Complementar%20n%C2%BA%20710" TargetMode="External"/><Relationship Id="rId91" Type="http://schemas.openxmlformats.org/officeDocument/2006/relationships/header" Target="header2.xm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flegis.df.gov.br/ato.php?tipo=busca-exata&amp;ds_titulo=Lei%20Complementar%20n%C2%BA%20827,%20de%2022%20de%20julho%20de%202010" TargetMode="External"/><Relationship Id="rId23" Type="http://schemas.openxmlformats.org/officeDocument/2006/relationships/hyperlink" Target="https://dflegis.df.gov.br/ato.php?tipo=busca-exata&amp;ds_titulo=decreto%20de" TargetMode="External"/><Relationship Id="rId28" Type="http://schemas.openxmlformats.org/officeDocument/2006/relationships/hyperlink" Target="https://dflegis.df.gov.br/ato.php?tipo=busca-exata&amp;ds_titulo=Lei%20Complementar%20n%C2%BA%20806,%20de%2012%20de%20junho%20de%202009" TargetMode="External"/><Relationship Id="rId36" Type="http://schemas.openxmlformats.org/officeDocument/2006/relationships/hyperlink" Target="https://dflegis.df.gov.br/ato.php?tipo=busca-exata&amp;ds_titulo=Lei%20Complementar%20n%C2%BA%20940,%20de%2012%20de%20janeiro%20de%202018" TargetMode="External"/><Relationship Id="rId49" Type="http://schemas.openxmlformats.org/officeDocument/2006/relationships/hyperlink" Target="https://dflegis.df.gov.br/ato.php?p=errata" TargetMode="External"/><Relationship Id="rId57" Type="http://schemas.openxmlformats.org/officeDocument/2006/relationships/hyperlink" Target="https://dflegis.df.gov.br/ato.php?tipo=busca-exata&amp;ds_titulo=Lei%20Complementar%20n%C2%BA%20875" TargetMode="External"/><Relationship Id="rId10" Type="http://schemas.openxmlformats.org/officeDocument/2006/relationships/hyperlink" Target="https://dflegis.df.gov.br/ato.php?tipo=busca-exata&amp;ds_titulo=Lei%20Complementar%20n%C2%BA%20827,%20de%2022%20de%20julho%20de%202010" TargetMode="External"/><Relationship Id="rId31" Type="http://schemas.openxmlformats.org/officeDocument/2006/relationships/hyperlink" Target="https://dflegis.df.gov.br/ato.php?tipo=busca-exata&amp;ds_titulo=Lei%20Complementar%20n%C2%BA%20940,%20de%2012%20de%20janeiro%20de%202018" TargetMode="External"/><Relationship Id="rId44" Type="http://schemas.openxmlformats.org/officeDocument/2006/relationships/hyperlink" Target="https://dflegis.df.gov.br/ato.php?p=errata" TargetMode="External"/><Relationship Id="rId52" Type="http://schemas.openxmlformats.org/officeDocument/2006/relationships/hyperlink" Target="https://dflegis.df.gov.br/ato.php?tipo=busca-exata&amp;ds_titulo=Lei%20n%C2%BA%206.138,%20de%2026%20de%20abril%20de%202018" TargetMode="External"/><Relationship Id="rId60" Type="http://schemas.openxmlformats.org/officeDocument/2006/relationships/hyperlink" Target="https://dflegis.df.gov.br/ato.php?tipo=busca-exata&amp;ds_titulo=Lei%20Complementar%20n%C2%BA%20941,%20de%2012%20de%20janeiro%20de%202018" TargetMode="External"/><Relationship Id="rId65" Type="http://schemas.openxmlformats.org/officeDocument/2006/relationships/hyperlink" Target="https://dflegis.df.gov.br/ato.php?tipo=busca-exata&amp;ds_titulo=Lei%20Complementar%20n%C2%BA%20710,%20de%206%20de%20setembro%20de%202005" TargetMode="External"/><Relationship Id="rId73" Type="http://schemas.openxmlformats.org/officeDocument/2006/relationships/hyperlink" Target="https://dflegis.df.gov.br/ato.php?tipo=busca-exata&amp;ds_titulo=Lei%20n%C2%BA%20992,%20de%2028%20de%20dezembro%20de%201995" TargetMode="External"/><Relationship Id="rId78" Type="http://schemas.openxmlformats.org/officeDocument/2006/relationships/hyperlink" Target="https://dflegis.df.gov.br/ato.php?tipo=busca-exata&amp;ds_titulo=Lei%20n%C2%BA%204.164,%20de%2026%20de%20junho%20de%202008" TargetMode="External"/><Relationship Id="rId81" Type="http://schemas.openxmlformats.org/officeDocument/2006/relationships/hyperlink" Target="https://dflegis.df.gov.br/ato.php?p=lei-4164-de-26-de-junho-de-2008" TargetMode="External"/><Relationship Id="rId86" Type="http://schemas.openxmlformats.org/officeDocument/2006/relationships/hyperlink" Target="https://dflegis.df.gov.br/ato.php?tipo=busca-exata&amp;ds_titulo=Lei%20Complementar%20n%C2%BA%20950,%20de%207%20de%20mar%C3%A7o%20de%202019" TargetMode="External"/><Relationship Id="rId9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dflegis.df.gov.br/ato.php?tipo=busca-exata&amp;ds_titulo=Lei%20Complementar%20n%C2%BA%20827,%20de%2022%20de%20julho%20de%202010" TargetMode="External"/><Relationship Id="rId13" Type="http://schemas.openxmlformats.org/officeDocument/2006/relationships/hyperlink" Target="https://dflegis.df.gov.br/ato.php?tipo=busca-exata&amp;ds_titulo=Lei%20Complementar%20n%C2%BA%20827,%20de%2022%20de%20julho%20de%202010" TargetMode="External"/><Relationship Id="rId18" Type="http://schemas.openxmlformats.org/officeDocument/2006/relationships/hyperlink" Target="https://dflegis.df.gov.br/ato.php?tipo=busca-exata&amp;ds_titulo=Lei%20Complementar%20n%C2%BA%20827,%20de%2022%20de%20julho%20de%202010" TargetMode="External"/><Relationship Id="rId39" Type="http://schemas.openxmlformats.org/officeDocument/2006/relationships/hyperlink" Target="https://dflegis.df.gov.br/ato.php?tipo=busca-exata&amp;ds_titulo=Lei%20Complementar%20n%C2%BA%20806,%20de%2012%20de%20junho%20de%202009" TargetMode="External"/><Relationship Id="rId34" Type="http://schemas.openxmlformats.org/officeDocument/2006/relationships/hyperlink" Target="https://dflegis.df.gov.br/ato.php?tipo=busca-exata&amp;ds_titulo=Lei%20Complementar%20n%C2%BA%20940,%20de%2012%20de%20janeiro%20de%202018" TargetMode="External"/><Relationship Id="rId50" Type="http://schemas.openxmlformats.org/officeDocument/2006/relationships/hyperlink" Target="https://dflegis.df.gov.br/ato.php?p=errata" TargetMode="External"/><Relationship Id="rId55" Type="http://schemas.openxmlformats.org/officeDocument/2006/relationships/hyperlink" Target="https://dflegis.df.gov.br/ato.php?tipo=busca-exata&amp;ds_titulo=Lei%20n%C2%BA%206.138,%20de%2026%20de%20abril%20de%202018" TargetMode="External"/><Relationship Id="rId76" Type="http://schemas.openxmlformats.org/officeDocument/2006/relationships/hyperlink" Target="https://dflegis.df.gov.br/ato.php?tipo=busca-exata&amp;ds_titulo=Lei%20n%C2%BA%204.164,%20de%2026%20de%20junho%20de%202008" TargetMode="External"/><Relationship Id="rId97"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dflegis.df.gov.br/ato.php?tipo=busca-exata&amp;ds_titulo=Lei%20Complementar%20no" TargetMode="External"/><Relationship Id="rId92" Type="http://schemas.openxmlformats.org/officeDocument/2006/relationships/footer" Target="footer1.xml"/><Relationship Id="rId2" Type="http://schemas.openxmlformats.org/officeDocument/2006/relationships/styles" Target="styles.xml"/><Relationship Id="rId29" Type="http://schemas.openxmlformats.org/officeDocument/2006/relationships/hyperlink" Target="https://dflegis.df.gov.br/ato.php?tipo=busca-exata&amp;ds_titulo=Lei%20Complementar%20n%C2%BA%20806" TargetMode="External"/><Relationship Id="rId24" Type="http://schemas.openxmlformats.org/officeDocument/2006/relationships/hyperlink" Target="https://dflegis.df.gov.br/ato.php?tipo=busca-exata&amp;ds_titulo=Lei%20Complementar%20n%C2%BA%20806,%20de%2012%20de%20junho%20de%202009" TargetMode="External"/><Relationship Id="rId40" Type="http://schemas.openxmlformats.org/officeDocument/2006/relationships/hyperlink" Target="https://dflegis.df.gov.br/ato.php?tipo=busca-exata&amp;ds_titulo=Lei%20Complementar%20n%C2%BA%20806,%20de%2012%20de%20junho%20de%202009" TargetMode="External"/><Relationship Id="rId45" Type="http://schemas.openxmlformats.org/officeDocument/2006/relationships/hyperlink" Target="https://dflegis.df.gov.br/ato.php?p=errata" TargetMode="External"/><Relationship Id="rId66" Type="http://schemas.openxmlformats.org/officeDocument/2006/relationships/hyperlink" Target="https://dflegis.df.gov.br/ato.php?tipo=busca-exata&amp;ds_titulo=Lei%20Complementar%20n%C2%BA%20710,%20de%206%20de%20setembro%20de%202005" TargetMode="External"/><Relationship Id="rId87" Type="http://schemas.openxmlformats.org/officeDocument/2006/relationships/hyperlink" Target="https://dflegis.df.gov.br/ato.php?tipo=busca-exata&amp;ds_titulo=Lei%20Complementar%20n%C2%BA%20950,%20de%207%20de%20mar%C3%A7o%20de%202019" TargetMode="External"/><Relationship Id="rId61" Type="http://schemas.openxmlformats.org/officeDocument/2006/relationships/hyperlink" Target="https://dflegis.df.gov.br/ato.php?tipo=busca-exata&amp;ds_titulo=Lei%20Complementar%20n%C2%BA%20941,%20de%2012%20de%20janeiro%20de%202018" TargetMode="External"/><Relationship Id="rId82" Type="http://schemas.openxmlformats.org/officeDocument/2006/relationships/hyperlink" Target="https://dflegis.df.gov.br/ato.php?tipo=busca-exata&amp;ds_titulo=Lei%20Complementar%20n%C2%BA%20950,%20de%207%20de%20mar%C3%A7o%20de%202019" TargetMode="External"/><Relationship Id="rId19" Type="http://schemas.openxmlformats.org/officeDocument/2006/relationships/hyperlink" Target="https://dflegis.df.gov.br/ato.php?co_data=57332&amp;tipo=mensagem&amp;p=lei-complementar-1027-de-28-de-novembro-de-2023&amp;co_mensagem=124" TargetMode="External"/><Relationship Id="rId14" Type="http://schemas.openxmlformats.org/officeDocument/2006/relationships/hyperlink" Target="https://dflegis.df.gov.br/ato.php?tipo=busca-exata&amp;ds_titulo=Lei%20Complementar%20n%C2%BA%20827,%20de%2022%20de%20julho%20de%202010" TargetMode="External"/><Relationship Id="rId30" Type="http://schemas.openxmlformats.org/officeDocument/2006/relationships/hyperlink" Target="https://dflegis.df.gov.br/ato.php?tipo=busca-exata&amp;ds_titulo=Lei%20Complementar%20n%C2%BA%20806" TargetMode="External"/><Relationship Id="rId35" Type="http://schemas.openxmlformats.org/officeDocument/2006/relationships/hyperlink" Target="https://dflegis.df.gov.br/ato.php?tipo=busca-exata&amp;ds_titulo=Lei%20Complementar%20n%C2%BA%20940,%20de%2012%20de%20janeiro%20de%202018" TargetMode="External"/><Relationship Id="rId56" Type="http://schemas.openxmlformats.org/officeDocument/2006/relationships/hyperlink" Target="https://dflegis.df.gov.br/ato.php?tipo=busca-exata&amp;ds_titulo=Lei%20Complementar%20n%C2%BA%20875" TargetMode="External"/><Relationship Id="rId77" Type="http://schemas.openxmlformats.org/officeDocument/2006/relationships/hyperlink" Target="https://dflegis.df.gov.br/ato.php?tipo=busca-exata&amp;ds_titulo=Lei%20n%C2%BA%204.164,%20de%2026%20de%20junho%20de%202008" TargetMode="External"/><Relationship Id="rId8" Type="http://schemas.openxmlformats.org/officeDocument/2006/relationships/hyperlink" Target="https://dflegis.df.gov.br/ato.php?tipo=busca-exata&amp;ds_titulo=Lei%20Complementar%20n%C2%BA%20827,%20de%2022%20de%20julho%20de%202010" TargetMode="External"/><Relationship Id="rId51" Type="http://schemas.openxmlformats.org/officeDocument/2006/relationships/hyperlink" Target="https://dflegis.df.gov.br/ato.php?p=errata" TargetMode="External"/><Relationship Id="rId72" Type="http://schemas.openxmlformats.org/officeDocument/2006/relationships/hyperlink" Target="https://dflegis.df.gov.br/ato.php?tipo=busca-exata&amp;ds_titulo=Lei%20n%C2%BA%20992,%20de%2028%20de%20dezembro%20de%201995" TargetMode="External"/><Relationship Id="rId93"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16262</Words>
  <Characters>87817</Characters>
  <Application>Microsoft Office Word</Application>
  <DocSecurity>4</DocSecurity>
  <Lines>731</Lines>
  <Paragraphs>207</Paragraphs>
  <ScaleCrop>false</ScaleCrop>
  <Company/>
  <LinksUpToDate>false</LinksUpToDate>
  <CharactersWithSpaces>103872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COMPLEMENTAR Nº 1.027, DE 28 DE NOVEMBRO DE 2023...</dc:title>
  <dc:subject/>
  <dc:creator>FAST PREV</dc:creator>
  <cp:keywords/>
  <cp:lastModifiedBy>FAST PREV</cp:lastModifiedBy>
  <cp:revision>2</cp:revision>
  <dcterms:created xsi:type="dcterms:W3CDTF">2026-08-19T17:33:00Z</dcterms:created>
  <dcterms:modified xsi:type="dcterms:W3CDTF">2026-08-19T17:33:00Z</dcterms:modified>
</cp:coreProperties>
</file>