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990BB" w14:textId="77777777" w:rsidR="005643F8" w:rsidRDefault="00363CAB">
      <w:pPr>
        <w:spacing w:after="288" w:line="259" w:lineRule="auto"/>
        <w:ind w:left="3596" w:right="-486" w:firstLine="0"/>
        <w:jc w:val="left"/>
      </w:pPr>
      <w:r>
        <w:rPr>
          <w:noProof/>
        </w:rPr>
        <w:drawing>
          <wp:inline distT="0" distB="0" distL="0" distR="0" wp14:anchorId="7EB758BC" wp14:editId="5AD4234D">
            <wp:extent cx="3571465" cy="1097767"/>
            <wp:effectExtent l="0" t="0" r="0" b="0"/>
            <wp:docPr id="185100" name="Picture 185100"/>
            <wp:cNvGraphicFramePr/>
            <a:graphic xmlns:a="http://schemas.openxmlformats.org/drawingml/2006/main">
              <a:graphicData uri="http://schemas.openxmlformats.org/drawingml/2006/picture">
                <pic:pic xmlns:pic="http://schemas.openxmlformats.org/drawingml/2006/picture">
                  <pic:nvPicPr>
                    <pic:cNvPr id="185100" name="Picture 185100"/>
                    <pic:cNvPicPr/>
                  </pic:nvPicPr>
                  <pic:blipFill>
                    <a:blip r:embed="rId7"/>
                    <a:stretch>
                      <a:fillRect/>
                    </a:stretch>
                  </pic:blipFill>
                  <pic:spPr>
                    <a:xfrm>
                      <a:off x="0" y="0"/>
                      <a:ext cx="3571465" cy="1097767"/>
                    </a:xfrm>
                    <a:prstGeom prst="rect">
                      <a:avLst/>
                    </a:prstGeom>
                  </pic:spPr>
                </pic:pic>
              </a:graphicData>
            </a:graphic>
          </wp:inline>
        </w:drawing>
      </w:r>
    </w:p>
    <w:p w14:paraId="05C23193" w14:textId="77777777" w:rsidR="005643F8" w:rsidRDefault="00363CAB">
      <w:pPr>
        <w:spacing w:after="0" w:line="234" w:lineRule="auto"/>
        <w:ind w:left="2710" w:right="1434" w:hanging="450"/>
        <w:jc w:val="left"/>
      </w:pPr>
      <w:r>
        <w:rPr>
          <w:sz w:val="20"/>
        </w:rPr>
        <w:t>PREFEITURA MUNICIPAL DE ARACAJU GABINETE DO PREFEITO</w:t>
      </w:r>
    </w:p>
    <w:p w14:paraId="05F48D80" w14:textId="77777777" w:rsidR="005643F8" w:rsidRDefault="00363CAB">
      <w:pPr>
        <w:spacing w:after="2072" w:line="265" w:lineRule="auto"/>
        <w:ind w:left="752" w:right="1159" w:hanging="10"/>
        <w:jc w:val="center"/>
      </w:pPr>
      <w:r>
        <w:rPr>
          <w:sz w:val="26"/>
        </w:rPr>
        <w:t>Departamento de Apoio Legislativo - D.A.L.</w:t>
      </w:r>
    </w:p>
    <w:p w14:paraId="11E52AB7" w14:textId="77777777" w:rsidR="005643F8" w:rsidRDefault="00363CAB">
      <w:pPr>
        <w:spacing w:after="0" w:line="259" w:lineRule="auto"/>
        <w:ind w:left="461" w:right="0" w:firstLine="0"/>
        <w:jc w:val="left"/>
      </w:pPr>
      <w:r>
        <w:rPr>
          <w:sz w:val="42"/>
        </w:rPr>
        <w:t>CÓDIGO DE OBRAS DO MUNICÍPIO DE</w:t>
      </w:r>
    </w:p>
    <w:p w14:paraId="1FA45F56" w14:textId="77777777" w:rsidR="005643F8" w:rsidRDefault="00363CAB">
      <w:pPr>
        <w:spacing w:after="2131" w:line="259" w:lineRule="auto"/>
        <w:ind w:left="0" w:right="411" w:firstLine="0"/>
        <w:jc w:val="center"/>
      </w:pPr>
      <w:r>
        <w:rPr>
          <w:sz w:val="40"/>
        </w:rPr>
        <w:t>ARACAJU/SE</w:t>
      </w:r>
    </w:p>
    <w:p w14:paraId="7FEA2A33" w14:textId="77777777" w:rsidR="005643F8" w:rsidRDefault="00363CAB">
      <w:pPr>
        <w:pStyle w:val="Ttulo1"/>
        <w:ind w:left="0" w:right="404"/>
        <w:jc w:val="center"/>
      </w:pPr>
      <w:r>
        <w:t>LEI COMPLEMENTAR N</w:t>
      </w:r>
      <w:r>
        <w:rPr>
          <w:vertAlign w:val="superscript"/>
        </w:rPr>
        <w:t xml:space="preserve">o </w:t>
      </w:r>
      <w:r>
        <w:t>043</w:t>
      </w:r>
    </w:p>
    <w:p w14:paraId="5561DD10" w14:textId="77777777" w:rsidR="005643F8" w:rsidRDefault="00363CAB">
      <w:pPr>
        <w:spacing w:after="3697" w:line="265" w:lineRule="auto"/>
        <w:ind w:left="862" w:right="1234" w:hanging="10"/>
        <w:jc w:val="center"/>
      </w:pPr>
      <w:r>
        <w:t>DE 26 DE DEZEMBRO DE 2000</w:t>
      </w:r>
    </w:p>
    <w:p w14:paraId="266A9671" w14:textId="77777777" w:rsidR="005643F8" w:rsidRDefault="00363CAB">
      <w:pPr>
        <w:spacing w:after="728" w:line="265" w:lineRule="auto"/>
        <w:ind w:left="360" w:right="873" w:hanging="10"/>
        <w:jc w:val="center"/>
      </w:pPr>
      <w:r>
        <w:rPr>
          <w:sz w:val="22"/>
        </w:rPr>
        <w:t xml:space="preserve">Publicada no Diário Oficial do Municipio/Aju., n </w:t>
      </w:r>
      <w:r>
        <w:rPr>
          <w:sz w:val="22"/>
          <w:vertAlign w:val="superscript"/>
        </w:rPr>
        <w:t xml:space="preserve">o </w:t>
      </w:r>
      <w:r>
        <w:rPr>
          <w:sz w:val="22"/>
        </w:rPr>
        <w:t>1.032, em 28.122000</w:t>
      </w:r>
    </w:p>
    <w:p w14:paraId="621A288B" w14:textId="77777777" w:rsidR="005643F8" w:rsidRDefault="00363CAB">
      <w:pPr>
        <w:spacing w:after="49" w:line="259" w:lineRule="auto"/>
        <w:ind w:left="-17" w:right="0" w:firstLine="0"/>
        <w:jc w:val="left"/>
      </w:pPr>
      <w:r>
        <w:rPr>
          <w:noProof/>
          <w:sz w:val="22"/>
        </w:rPr>
        <mc:AlternateContent>
          <mc:Choice Requires="wpg">
            <w:drawing>
              <wp:inline distT="0" distB="0" distL="0" distR="0" wp14:anchorId="175B1652" wp14:editId="1C73F6FF">
                <wp:extent cx="5317018" cy="8925"/>
                <wp:effectExtent l="0" t="0" r="0" b="0"/>
                <wp:docPr id="185103" name="Group 185103"/>
                <wp:cNvGraphicFramePr/>
                <a:graphic xmlns:a="http://schemas.openxmlformats.org/drawingml/2006/main">
                  <a:graphicData uri="http://schemas.microsoft.com/office/word/2010/wordprocessingGroup">
                    <wpg:wgp>
                      <wpg:cNvGrpSpPr/>
                      <wpg:grpSpPr>
                        <a:xfrm>
                          <a:off x="0" y="0"/>
                          <a:ext cx="5317018" cy="8925"/>
                          <a:chOff x="0" y="0"/>
                          <a:chExt cx="5317018" cy="8925"/>
                        </a:xfrm>
                      </wpg:grpSpPr>
                      <wps:wsp>
                        <wps:cNvPr id="185102" name="Shape 185102"/>
                        <wps:cNvSpPr/>
                        <wps:spPr>
                          <a:xfrm>
                            <a:off x="0" y="0"/>
                            <a:ext cx="5317018" cy="8925"/>
                          </a:xfrm>
                          <a:custGeom>
                            <a:avLst/>
                            <a:gdLst/>
                            <a:ahLst/>
                            <a:cxnLst/>
                            <a:rect l="0" t="0" r="0" b="0"/>
                            <a:pathLst>
                              <a:path w="5317018" h="8925">
                                <a:moveTo>
                                  <a:pt x="0" y="4463"/>
                                </a:moveTo>
                                <a:lnTo>
                                  <a:pt x="5317018" y="4463"/>
                                </a:lnTo>
                              </a:path>
                            </a:pathLst>
                          </a:custGeom>
                          <a:ln w="892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85103" style="width:418.663pt;height:0.702759pt;mso-position-horizontal-relative:char;mso-position-vertical-relative:line" coordsize="53170,89">
                <v:shape id="Shape 185102" style="position:absolute;width:53170;height:89;left:0;top:0;" coordsize="5317018,8925" path="m0,4463l5317018,4463">
                  <v:stroke weight="0.702759pt" endcap="flat" joinstyle="miter" miterlimit="1" on="true" color="#000000"/>
                  <v:fill on="false" color="#000000"/>
                </v:shape>
              </v:group>
            </w:pict>
          </mc:Fallback>
        </mc:AlternateContent>
      </w:r>
    </w:p>
    <w:p w14:paraId="20923EE1" w14:textId="77777777" w:rsidR="005643F8" w:rsidRDefault="00363CAB">
      <w:pPr>
        <w:spacing w:after="0" w:line="259" w:lineRule="auto"/>
        <w:ind w:left="686" w:right="0" w:firstLine="0"/>
        <w:jc w:val="left"/>
      </w:pPr>
      <w:r>
        <w:rPr>
          <w:sz w:val="26"/>
        </w:rPr>
        <w:lastRenderedPageBreak/>
        <w:t>Paláçio "Ignácio Barbosa", Praça Olímpio Campos, n</w:t>
      </w:r>
      <w:r>
        <w:rPr>
          <w:sz w:val="26"/>
          <w:vertAlign w:val="superscript"/>
        </w:rPr>
        <w:t xml:space="preserve">o </w:t>
      </w:r>
      <w:r>
        <w:rPr>
          <w:sz w:val="26"/>
        </w:rPr>
        <w:t>180,6 MG/'DAL</w:t>
      </w:r>
    </w:p>
    <w:p w14:paraId="2583042C" w14:textId="77777777" w:rsidR="005643F8" w:rsidRDefault="00363CAB">
      <w:pPr>
        <w:tabs>
          <w:tab w:val="center" w:pos="4251"/>
          <w:tab w:val="right" w:pos="8735"/>
        </w:tabs>
        <w:spacing w:after="1504" w:line="265" w:lineRule="auto"/>
        <w:ind w:left="0" w:right="-15" w:firstLine="0"/>
        <w:jc w:val="left"/>
      </w:pPr>
      <w:r>
        <w:rPr>
          <w:noProof/>
        </w:rPr>
        <w:drawing>
          <wp:anchor distT="0" distB="0" distL="114300" distR="114300" simplePos="0" relativeHeight="251658240" behindDoc="0" locked="0" layoutInCell="1" allowOverlap="0" wp14:anchorId="27D758C0" wp14:editId="0B747580">
            <wp:simplePos x="0" y="0"/>
            <wp:positionH relativeFrom="column">
              <wp:posOffset>-71224</wp:posOffset>
            </wp:positionH>
            <wp:positionV relativeFrom="paragraph">
              <wp:posOffset>93463</wp:posOffset>
            </wp:positionV>
            <wp:extent cx="115740" cy="867871"/>
            <wp:effectExtent l="0" t="0" r="0" b="0"/>
            <wp:wrapSquare wrapText="bothSides"/>
            <wp:docPr id="2424" name="Picture 2424"/>
            <wp:cNvGraphicFramePr/>
            <a:graphic xmlns:a="http://schemas.openxmlformats.org/drawingml/2006/main">
              <a:graphicData uri="http://schemas.openxmlformats.org/drawingml/2006/picture">
                <pic:pic xmlns:pic="http://schemas.openxmlformats.org/drawingml/2006/picture">
                  <pic:nvPicPr>
                    <pic:cNvPr id="2424" name="Picture 2424"/>
                    <pic:cNvPicPr/>
                  </pic:nvPicPr>
                  <pic:blipFill>
                    <a:blip r:embed="rId8"/>
                    <a:stretch>
                      <a:fillRect/>
                    </a:stretch>
                  </pic:blipFill>
                  <pic:spPr>
                    <a:xfrm>
                      <a:off x="0" y="0"/>
                      <a:ext cx="115740" cy="867871"/>
                    </a:xfrm>
                    <a:prstGeom prst="rect">
                      <a:avLst/>
                    </a:prstGeom>
                  </pic:spPr>
                </pic:pic>
              </a:graphicData>
            </a:graphic>
          </wp:anchor>
        </w:drawing>
      </w:r>
      <w:r>
        <w:tab/>
      </w:r>
      <w:r>
        <w:rPr>
          <w:noProof/>
        </w:rPr>
        <w:drawing>
          <wp:inline distT="0" distB="0" distL="0" distR="0" wp14:anchorId="0DCC6860" wp14:editId="75CCD92D">
            <wp:extent cx="667732" cy="667593"/>
            <wp:effectExtent l="0" t="0" r="0" b="0"/>
            <wp:docPr id="2426" name="Picture 2426"/>
            <wp:cNvGraphicFramePr/>
            <a:graphic xmlns:a="http://schemas.openxmlformats.org/drawingml/2006/main">
              <a:graphicData uri="http://schemas.openxmlformats.org/drawingml/2006/picture">
                <pic:pic xmlns:pic="http://schemas.openxmlformats.org/drawingml/2006/picture">
                  <pic:nvPicPr>
                    <pic:cNvPr id="2426" name="Picture 2426"/>
                    <pic:cNvPicPr/>
                  </pic:nvPicPr>
                  <pic:blipFill>
                    <a:blip r:embed="rId9"/>
                    <a:stretch>
                      <a:fillRect/>
                    </a:stretch>
                  </pic:blipFill>
                  <pic:spPr>
                    <a:xfrm>
                      <a:off x="0" y="0"/>
                      <a:ext cx="667732" cy="667593"/>
                    </a:xfrm>
                    <a:prstGeom prst="rect">
                      <a:avLst/>
                    </a:prstGeom>
                  </pic:spPr>
                </pic:pic>
              </a:graphicData>
            </a:graphic>
          </wp:inline>
        </w:drawing>
      </w:r>
      <w:r>
        <w:tab/>
        <w:t>1</w:t>
      </w:r>
    </w:p>
    <w:p w14:paraId="2E43DBEF" w14:textId="77777777" w:rsidR="005643F8" w:rsidRDefault="00363CAB">
      <w:pPr>
        <w:pStyle w:val="Ttulo2"/>
        <w:spacing w:after="369"/>
        <w:ind w:left="122" w:right="154"/>
      </w:pPr>
      <w:r>
        <w:t>De 26 de dezembro de 2000</w:t>
      </w:r>
    </w:p>
    <w:p w14:paraId="7C593264" w14:textId="77777777" w:rsidR="005643F8" w:rsidRDefault="00363CAB">
      <w:pPr>
        <w:spacing w:after="764"/>
        <w:ind w:left="4924" w:right="11"/>
      </w:pPr>
      <w:r>
        <w:t>INSTITUI O CÓDIGO DE OBRAS E EDIFICAÇÕES DE ARACAJU E DÁ OUTRAS PROVIDÊNCIAS.</w:t>
      </w:r>
    </w:p>
    <w:p w14:paraId="04EF2CFA" w14:textId="77777777" w:rsidR="005643F8" w:rsidRDefault="00363CAB">
      <w:pPr>
        <w:spacing w:after="113" w:line="265" w:lineRule="auto"/>
        <w:ind w:left="752" w:right="819" w:hanging="10"/>
        <w:jc w:val="center"/>
      </w:pPr>
      <w:r>
        <w:rPr>
          <w:sz w:val="26"/>
        </w:rPr>
        <w:t>TÍTULO 1</w:t>
      </w:r>
    </w:p>
    <w:p w14:paraId="669D3607" w14:textId="77777777" w:rsidR="005643F8" w:rsidRDefault="00363CAB">
      <w:pPr>
        <w:spacing w:after="627" w:line="265" w:lineRule="auto"/>
        <w:ind w:left="752" w:right="833" w:hanging="10"/>
        <w:jc w:val="center"/>
      </w:pPr>
      <w:r>
        <w:rPr>
          <w:sz w:val="26"/>
        </w:rPr>
        <w:t>DOS OBJETIVOS</w:t>
      </w:r>
    </w:p>
    <w:p w14:paraId="382EA820" w14:textId="77777777" w:rsidR="005643F8" w:rsidRDefault="00363CAB">
      <w:pPr>
        <w:ind w:left="49" w:right="11" w:firstLine="596"/>
      </w:pPr>
      <w:r>
        <w:t xml:space="preserve">Art. 1 </w:t>
      </w:r>
      <w:r>
        <w:rPr>
          <w:vertAlign w:val="superscript"/>
        </w:rPr>
        <w:t xml:space="preserve">0 </w:t>
      </w:r>
      <w:r>
        <w:t>- Esta Lei Complementar disciplina, no Município de Aracaju, os procedimentos administrativos, e as regras específicas a serem obedecidas no proje</w:t>
      </w:r>
      <w:r>
        <w:t>to, licenciamento, execução, uso e manutenção de edificações, sem prejuízo do disposto nas Legislações Estadual e Federal pertinentes, e em consonância com o Plano Diretor de</w:t>
      </w:r>
    </w:p>
    <w:p w14:paraId="70F49795" w14:textId="77777777" w:rsidR="005643F8" w:rsidRDefault="00363CAB">
      <w:pPr>
        <w:ind w:left="52" w:right="11"/>
      </w:pPr>
      <w:r>
        <w:t>Desenvolvimento Urbano de Aracaju (PDDU), passando a adotar-se como Código de Obr</w:t>
      </w:r>
      <w:r>
        <w:t>as e</w:t>
      </w:r>
    </w:p>
    <w:p w14:paraId="726825AA" w14:textId="77777777" w:rsidR="005643F8" w:rsidRDefault="00363CAB">
      <w:pPr>
        <w:spacing w:after="69" w:line="249" w:lineRule="auto"/>
        <w:ind w:left="7" w:right="108" w:firstLine="0"/>
      </w:pPr>
      <w:r>
        <w:rPr>
          <w:sz w:val="22"/>
        </w:rPr>
        <w:t>Edificações de Aracaju</w:t>
      </w:r>
    </w:p>
    <w:p w14:paraId="2079D263" w14:textId="77777777" w:rsidR="005643F8" w:rsidRDefault="00363CAB">
      <w:pPr>
        <w:spacing w:after="304"/>
        <w:ind w:left="49" w:right="11" w:firstLine="589"/>
      </w:pPr>
      <w:r>
        <w:t>Parágrafo Único — Este Código aplica-se também às edificações existentes quando o proprietário pretender reformá-la, mudar o seu uso, ou aumentá-las.</w:t>
      </w:r>
    </w:p>
    <w:p w14:paraId="7C88DB88" w14:textId="77777777" w:rsidR="005643F8" w:rsidRDefault="00363CAB">
      <w:pPr>
        <w:spacing w:after="289"/>
        <w:ind w:left="49" w:right="11" w:firstLine="582"/>
      </w:pPr>
      <w:r>
        <w:t>Art. 2</w:t>
      </w:r>
      <w:r>
        <w:rPr>
          <w:vertAlign w:val="superscript"/>
        </w:rPr>
        <w:t xml:space="preserve">0 </w:t>
      </w:r>
      <w:r>
        <w:t>- O objetivo básico deste Código é garantir níveis mínimos de qualidade nas edificações, através d</w:t>
      </w:r>
      <w:r>
        <w:t>e exigência de padrões de segurança, conforto ambiental, adequação ao uso e durabilidade.</w:t>
      </w:r>
    </w:p>
    <w:p w14:paraId="295AD9C2" w14:textId="77777777" w:rsidR="005643F8" w:rsidRDefault="00363CAB">
      <w:pPr>
        <w:spacing w:after="225" w:line="265" w:lineRule="auto"/>
        <w:ind w:left="752" w:right="910" w:hanging="10"/>
        <w:jc w:val="center"/>
      </w:pPr>
      <w:r>
        <w:rPr>
          <w:sz w:val="26"/>
        </w:rPr>
        <w:t>TÍTULO 11</w:t>
      </w:r>
    </w:p>
    <w:p w14:paraId="1D60A9F1" w14:textId="77777777" w:rsidR="005643F8" w:rsidRDefault="00363CAB">
      <w:pPr>
        <w:spacing w:after="504" w:line="265" w:lineRule="auto"/>
        <w:ind w:left="862" w:right="1055" w:hanging="10"/>
        <w:jc w:val="center"/>
      </w:pPr>
      <w:r>
        <w:t>DAS DEFINIÇÕES, SIGLAS E ABREVIATURAS</w:t>
      </w:r>
    </w:p>
    <w:p w14:paraId="20643A73" w14:textId="77777777" w:rsidR="005643F8" w:rsidRDefault="00363CAB">
      <w:pPr>
        <w:spacing w:after="177"/>
        <w:ind w:left="564" w:right="11"/>
      </w:pPr>
      <w:r>
        <w:t>Art. 3</w:t>
      </w:r>
      <w:r>
        <w:rPr>
          <w:vertAlign w:val="superscript"/>
        </w:rPr>
        <w:t xml:space="preserve">0 </w:t>
      </w:r>
      <w:r>
        <w:t>- Para os efeitos deste Código são adotadas as seguintes definições:</w:t>
      </w:r>
    </w:p>
    <w:p w14:paraId="40231496" w14:textId="77777777" w:rsidR="005643F8" w:rsidRDefault="00363CAB">
      <w:pPr>
        <w:numPr>
          <w:ilvl w:val="0"/>
          <w:numId w:val="1"/>
        </w:numPr>
        <w:spacing w:after="239"/>
        <w:ind w:right="2046" w:hanging="203"/>
      </w:pPr>
      <w:r>
        <w:rPr>
          <w:noProof/>
          <w:sz w:val="22"/>
        </w:rPr>
        <w:lastRenderedPageBreak/>
        <mc:AlternateContent>
          <mc:Choice Requires="wpg">
            <w:drawing>
              <wp:anchor distT="0" distB="0" distL="114300" distR="114300" simplePos="0" relativeHeight="251659264" behindDoc="0" locked="0" layoutInCell="1" allowOverlap="1" wp14:anchorId="4EB49D4A" wp14:editId="02030929">
                <wp:simplePos x="0" y="0"/>
                <wp:positionH relativeFrom="column">
                  <wp:posOffset>1469010</wp:posOffset>
                </wp:positionH>
                <wp:positionV relativeFrom="paragraph">
                  <wp:posOffset>-69080</wp:posOffset>
                </wp:positionV>
                <wp:extent cx="4634060" cy="2474544"/>
                <wp:effectExtent l="0" t="0" r="0" b="0"/>
                <wp:wrapSquare wrapText="bothSides"/>
                <wp:docPr id="172379" name="Group 172379"/>
                <wp:cNvGraphicFramePr/>
                <a:graphic xmlns:a="http://schemas.openxmlformats.org/drawingml/2006/main">
                  <a:graphicData uri="http://schemas.microsoft.com/office/word/2010/wordprocessingGroup">
                    <wpg:wgp>
                      <wpg:cNvGrpSpPr/>
                      <wpg:grpSpPr>
                        <a:xfrm>
                          <a:off x="0" y="0"/>
                          <a:ext cx="4634060" cy="2474544"/>
                          <a:chOff x="0" y="0"/>
                          <a:chExt cx="4634060" cy="2474544"/>
                        </a:xfrm>
                      </wpg:grpSpPr>
                      <pic:pic xmlns:pic="http://schemas.openxmlformats.org/drawingml/2006/picture">
                        <pic:nvPicPr>
                          <pic:cNvPr id="185104" name="Picture 185104"/>
                          <pic:cNvPicPr/>
                        </pic:nvPicPr>
                        <pic:blipFill>
                          <a:blip r:embed="rId10"/>
                          <a:stretch>
                            <a:fillRect/>
                          </a:stretch>
                        </pic:blipFill>
                        <pic:spPr>
                          <a:xfrm>
                            <a:off x="222577" y="0"/>
                            <a:ext cx="4411483" cy="2474544"/>
                          </a:xfrm>
                          <a:prstGeom prst="rect">
                            <a:avLst/>
                          </a:prstGeom>
                        </pic:spPr>
                      </pic:pic>
                      <wps:wsp>
                        <wps:cNvPr id="948" name="Rectangle 948"/>
                        <wps:cNvSpPr/>
                        <wps:spPr>
                          <a:xfrm>
                            <a:off x="0" y="556327"/>
                            <a:ext cx="337472" cy="207177"/>
                          </a:xfrm>
                          <a:prstGeom prst="rect">
                            <a:avLst/>
                          </a:prstGeom>
                          <a:ln>
                            <a:noFill/>
                          </a:ln>
                        </wps:spPr>
                        <wps:txbx>
                          <w:txbxContent>
                            <w:p w14:paraId="7DF873B8" w14:textId="77777777" w:rsidR="005643F8" w:rsidRDefault="00363CAB">
                              <w:pPr>
                                <w:spacing w:after="160" w:line="259" w:lineRule="auto"/>
                                <w:ind w:left="0" w:right="0" w:firstLine="0"/>
                                <w:jc w:val="left"/>
                              </w:pPr>
                              <w:r>
                                <w:t xml:space="preserve">OU </w:t>
                              </w:r>
                            </w:p>
                          </w:txbxContent>
                        </wps:txbx>
                        <wps:bodyPr horzOverflow="overflow" vert="horz" lIns="0" tIns="0" rIns="0" bIns="0" rtlCol="0">
                          <a:noAutofit/>
                        </wps:bodyPr>
                      </wps:wsp>
                    </wpg:wgp>
                  </a:graphicData>
                </a:graphic>
              </wp:anchor>
            </w:drawing>
          </mc:Choice>
          <mc:Fallback xmlns:a="http://schemas.openxmlformats.org/drawingml/2006/main">
            <w:pict>
              <v:group id="Group 172379" style="width:364.887pt;height:194.846pt;position:absolute;mso-position-horizontal-relative:text;mso-position-horizontal:absolute;margin-left:115.67pt;mso-position-vertical-relative:text;margin-top:-5.43945pt;" coordsize="46340,24745">
                <v:shape id="Picture 185104" style="position:absolute;width:44114;height:24745;left:2225;top:0;" filled="f">
                  <v:imagedata r:id="rId31"/>
                </v:shape>
                <v:rect id="Rectangle 948" style="position:absolute;width:3374;height:2071;left:0;top:556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OU </w:t>
                        </w:r>
                      </w:p>
                    </w:txbxContent>
                  </v:textbox>
                </v:rect>
                <w10:wrap type="square"/>
              </v:group>
            </w:pict>
          </mc:Fallback>
        </mc:AlternateContent>
      </w:r>
      <w:r>
        <w:t xml:space="preserve">- ACESSO COBERTO - Tipo proteger a(s) entrada(s) de </w:t>
      </w:r>
    </w:p>
    <w:p w14:paraId="1CD98AEC" w14:textId="77777777" w:rsidR="005643F8" w:rsidRDefault="00363CAB">
      <w:pPr>
        <w:numPr>
          <w:ilvl w:val="0"/>
          <w:numId w:val="1"/>
        </w:numPr>
        <w:spacing w:after="204"/>
        <w:ind w:right="2046" w:hanging="203"/>
      </w:pPr>
      <w:r>
        <w:t xml:space="preserve">- ACRÉSCIMO </w:t>
      </w:r>
    </w:p>
    <w:p w14:paraId="60B33DB3" w14:textId="77777777" w:rsidR="005643F8" w:rsidRDefault="00363CAB">
      <w:pPr>
        <w:spacing w:after="164"/>
        <w:ind w:left="550" w:right="5266"/>
      </w:pPr>
      <w:r>
        <w:t xml:space="preserve">111 - AFASTAMENTOS entre o limite externo da </w:t>
      </w:r>
    </w:p>
    <w:p w14:paraId="5752DE2F" w14:textId="77777777" w:rsidR="005643F8" w:rsidRDefault="00363CAB">
      <w:pPr>
        <w:spacing w:after="0" w:line="259" w:lineRule="auto"/>
        <w:ind w:left="561" w:right="0" w:firstLine="0"/>
        <w:jc w:val="left"/>
      </w:pPr>
      <w:r>
        <w:rPr>
          <w:rFonts w:ascii="Courier New" w:eastAsia="Courier New" w:hAnsi="Courier New" w:cs="Courier New"/>
          <w:sz w:val="20"/>
        </w:rPr>
        <w:t>Publicada no Diãrto Oficial do Mun</w:t>
      </w:r>
    </w:p>
    <w:p w14:paraId="212288F8" w14:textId="77777777" w:rsidR="005643F8" w:rsidRDefault="00363CAB">
      <w:pPr>
        <w:spacing w:after="678" w:line="259" w:lineRule="auto"/>
        <w:ind w:left="3443" w:right="0" w:firstLine="0"/>
        <w:jc w:val="left"/>
      </w:pPr>
      <w:r>
        <w:rPr>
          <w:noProof/>
        </w:rPr>
        <w:drawing>
          <wp:inline distT="0" distB="0" distL="0" distR="0" wp14:anchorId="4983253D" wp14:editId="4738699B">
            <wp:extent cx="670264" cy="599243"/>
            <wp:effectExtent l="0" t="0" r="0" b="0"/>
            <wp:docPr id="4712" name="Picture 4712"/>
            <wp:cNvGraphicFramePr/>
            <a:graphic xmlns:a="http://schemas.openxmlformats.org/drawingml/2006/main">
              <a:graphicData uri="http://schemas.openxmlformats.org/drawingml/2006/picture">
                <pic:pic xmlns:pic="http://schemas.openxmlformats.org/drawingml/2006/picture">
                  <pic:nvPicPr>
                    <pic:cNvPr id="4712" name="Picture 4712"/>
                    <pic:cNvPicPr/>
                  </pic:nvPicPr>
                  <pic:blipFill>
                    <a:blip r:embed="rId32"/>
                    <a:stretch>
                      <a:fillRect/>
                    </a:stretch>
                  </pic:blipFill>
                  <pic:spPr>
                    <a:xfrm>
                      <a:off x="0" y="0"/>
                      <a:ext cx="670264" cy="599243"/>
                    </a:xfrm>
                    <a:prstGeom prst="rect">
                      <a:avLst/>
                    </a:prstGeom>
                  </pic:spPr>
                </pic:pic>
              </a:graphicData>
            </a:graphic>
          </wp:inline>
        </w:drawing>
      </w:r>
    </w:p>
    <w:p w14:paraId="44ED480B" w14:textId="77777777" w:rsidR="005643F8" w:rsidRDefault="00363CAB">
      <w:pPr>
        <w:spacing w:after="808" w:line="259" w:lineRule="auto"/>
        <w:ind w:left="5085" w:right="0" w:firstLine="0"/>
        <w:jc w:val="left"/>
      </w:pPr>
      <w:r>
        <w:rPr>
          <w:noProof/>
        </w:rPr>
        <w:drawing>
          <wp:inline distT="0" distB="0" distL="0" distR="0" wp14:anchorId="5A3844FC" wp14:editId="3BBB640B">
            <wp:extent cx="4439" cy="4439"/>
            <wp:effectExtent l="0" t="0" r="0" b="0"/>
            <wp:docPr id="4684" name="Picture 4684"/>
            <wp:cNvGraphicFramePr/>
            <a:graphic xmlns:a="http://schemas.openxmlformats.org/drawingml/2006/main">
              <a:graphicData uri="http://schemas.openxmlformats.org/drawingml/2006/picture">
                <pic:pic xmlns:pic="http://schemas.openxmlformats.org/drawingml/2006/picture">
                  <pic:nvPicPr>
                    <pic:cNvPr id="4684" name="Picture 4684"/>
                    <pic:cNvPicPr/>
                  </pic:nvPicPr>
                  <pic:blipFill>
                    <a:blip r:embed="rId33"/>
                    <a:stretch>
                      <a:fillRect/>
                    </a:stretch>
                  </pic:blipFill>
                  <pic:spPr>
                    <a:xfrm>
                      <a:off x="0" y="0"/>
                      <a:ext cx="4439" cy="4439"/>
                    </a:xfrm>
                    <a:prstGeom prst="rect">
                      <a:avLst/>
                    </a:prstGeom>
                  </pic:spPr>
                </pic:pic>
              </a:graphicData>
            </a:graphic>
          </wp:inline>
        </w:drawing>
      </w:r>
    </w:p>
    <w:p w14:paraId="5DF19F71" w14:textId="77777777" w:rsidR="005643F8" w:rsidRDefault="00363CAB">
      <w:pPr>
        <w:pStyle w:val="Ttulo3"/>
        <w:spacing w:after="57"/>
        <w:ind w:left="2125"/>
        <w:jc w:val="left"/>
      </w:pPr>
      <w:r>
        <w:t>De 26 de dezembro de 2000</w:t>
      </w:r>
    </w:p>
    <w:p w14:paraId="197E9CE7" w14:textId="77777777" w:rsidR="005643F8" w:rsidRDefault="00363CAB">
      <w:pPr>
        <w:numPr>
          <w:ilvl w:val="0"/>
          <w:numId w:val="2"/>
        </w:numPr>
        <w:spacing w:after="305"/>
        <w:ind w:right="11"/>
      </w:pPr>
      <w:r>
        <w:t>— ALINHANfENTO - Linha legal que limita o terreno e o(s) logradouro(s) para o(s) qual(s) faz frente;</w:t>
      </w:r>
    </w:p>
    <w:p w14:paraId="2955FE25" w14:textId="77777777" w:rsidR="005643F8" w:rsidRDefault="00363CAB">
      <w:pPr>
        <w:numPr>
          <w:ilvl w:val="0"/>
          <w:numId w:val="2"/>
        </w:numPr>
        <w:spacing w:after="295"/>
        <w:ind w:right="11"/>
      </w:pPr>
      <w:r>
        <w:t>- ÁREA LIVRE - Medida de superficie do lote não ocupada pela edificação, considerada em sua projeção horizontal;</w:t>
      </w:r>
      <w:r>
        <w:rPr>
          <w:noProof/>
        </w:rPr>
        <w:drawing>
          <wp:inline distT="0" distB="0" distL="0" distR="0" wp14:anchorId="1EF9D470" wp14:editId="71578960">
            <wp:extent cx="4439" cy="4439"/>
            <wp:effectExtent l="0" t="0" r="0" b="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34"/>
                    <a:stretch>
                      <a:fillRect/>
                    </a:stretch>
                  </pic:blipFill>
                  <pic:spPr>
                    <a:xfrm>
                      <a:off x="0" y="0"/>
                      <a:ext cx="4439" cy="4439"/>
                    </a:xfrm>
                    <a:prstGeom prst="rect">
                      <a:avLst/>
                    </a:prstGeom>
                  </pic:spPr>
                </pic:pic>
              </a:graphicData>
            </a:graphic>
          </wp:inline>
        </w:drawing>
      </w:r>
    </w:p>
    <w:p w14:paraId="63039C11" w14:textId="77777777" w:rsidR="005643F8" w:rsidRDefault="00363CAB">
      <w:pPr>
        <w:numPr>
          <w:ilvl w:val="0"/>
          <w:numId w:val="2"/>
        </w:numPr>
        <w:spacing w:after="271"/>
        <w:ind w:right="11"/>
      </w:pPr>
      <w:r>
        <w:t>- ÁREA UTIL - Área realmente disponível p</w:t>
      </w:r>
      <w:r>
        <w:t>ara ocupação, medida entre os paramentos internos das paredes que delimitam o compartimento;</w:t>
      </w:r>
    </w:p>
    <w:p w14:paraId="1C873515" w14:textId="77777777" w:rsidR="005643F8" w:rsidRDefault="00363CAB">
      <w:pPr>
        <w:numPr>
          <w:ilvl w:val="0"/>
          <w:numId w:val="2"/>
        </w:numPr>
        <w:spacing w:after="303"/>
        <w:ind w:right="11"/>
      </w:pPr>
      <w:r>
        <w:t>— BALANÇO - Avanço, a partir de certa altura, de parte da fachada de edificação sobre logradouro público ou recuo regulamentar;</w:t>
      </w:r>
    </w:p>
    <w:p w14:paraId="0A0C389B" w14:textId="77777777" w:rsidR="005643F8" w:rsidRDefault="00363CAB">
      <w:pPr>
        <w:numPr>
          <w:ilvl w:val="0"/>
          <w:numId w:val="2"/>
        </w:numPr>
        <w:spacing w:after="308"/>
        <w:ind w:right="11"/>
      </w:pPr>
      <w:r>
        <w:t>- CIRCULAÇÃO DE USO COMUM - Corredo</w:t>
      </w:r>
      <w:r>
        <w:t>r ou passagem que dá acesso à saída de mais de uma unidade autônoma de qualquer natureza;</w:t>
      </w:r>
    </w:p>
    <w:p w14:paraId="11E43AD9" w14:textId="77777777" w:rsidR="005643F8" w:rsidRDefault="00363CAB">
      <w:pPr>
        <w:numPr>
          <w:ilvl w:val="0"/>
          <w:numId w:val="2"/>
        </w:numPr>
        <w:spacing w:after="325"/>
        <w:ind w:right="11"/>
      </w:pPr>
      <w:r>
        <w:t>- CORREDOR - Local de circulação interna de uma edificação, confinado, que serve de comunicação horizontal entre dois ou mais compartimentos ou unidades autônomas;</w:t>
      </w:r>
    </w:p>
    <w:p w14:paraId="7BB25492" w14:textId="77777777" w:rsidR="005643F8" w:rsidRDefault="00363CAB">
      <w:pPr>
        <w:numPr>
          <w:ilvl w:val="0"/>
          <w:numId w:val="2"/>
        </w:numPr>
        <w:spacing w:after="252"/>
        <w:ind w:right="11"/>
      </w:pPr>
      <w:r>
        <w:t>- DEPENDÊNCIAS DE USO PRIVATIVO - Conjunto de dependências de uma unidade autônoma, cuja utilização é reservada aos respectivos titulares de direito;</w:t>
      </w:r>
    </w:p>
    <w:p w14:paraId="036358A8" w14:textId="77777777" w:rsidR="005643F8" w:rsidRDefault="00363CAB">
      <w:pPr>
        <w:numPr>
          <w:ilvl w:val="0"/>
          <w:numId w:val="2"/>
        </w:numPr>
        <w:spacing w:after="309"/>
        <w:ind w:right="11"/>
      </w:pPr>
      <w:r>
        <w:t>- DEPENDÊNCIAS DE USO COMUM - Conjunto de dependências da edificação que poderão ser utilizadas em comum p</w:t>
      </w:r>
      <w:r>
        <w:t>or todos ou por parte dos titulares de direito das unidades autônomas;</w:t>
      </w:r>
    </w:p>
    <w:p w14:paraId="154CE300" w14:textId="77777777" w:rsidR="005643F8" w:rsidRDefault="00363CAB">
      <w:pPr>
        <w:numPr>
          <w:ilvl w:val="0"/>
          <w:numId w:val="2"/>
        </w:numPr>
        <w:spacing w:after="295"/>
        <w:ind w:right="11"/>
      </w:pPr>
      <w:r>
        <w:t>- DUTO DE ENTRADA DE AR - Espaço no interior da edificação que conduz ar puro, para compartimentos que, por disposição expressa deste Código, possam ser ventiladas por tal dispositivo;</w:t>
      </w:r>
    </w:p>
    <w:p w14:paraId="41AD32CB" w14:textId="77777777" w:rsidR="005643F8" w:rsidRDefault="00363CAB">
      <w:pPr>
        <w:numPr>
          <w:ilvl w:val="0"/>
          <w:numId w:val="2"/>
        </w:numPr>
        <w:spacing w:after="320"/>
        <w:ind w:right="11"/>
      </w:pPr>
      <w:r>
        <w:t>- DUTO DE TIRAGEM - Espaço vertical, no interior da edificação que recolhe em qualquer pavimento, ar viciado para lançá-lo ao ar livre, acima da cobertura da edificação;</w:t>
      </w:r>
    </w:p>
    <w:p w14:paraId="2C826DA3" w14:textId="77777777" w:rsidR="005643F8" w:rsidRDefault="00363CAB">
      <w:pPr>
        <w:numPr>
          <w:ilvl w:val="0"/>
          <w:numId w:val="2"/>
        </w:numPr>
        <w:spacing w:after="280"/>
        <w:ind w:right="11"/>
      </w:pPr>
      <w:r>
        <w:t xml:space="preserve">- EDIFICAÇÃO DE OCUPAÇÃO MISTA - Edificação cuja ocupação é diversificada, englobando </w:t>
      </w:r>
      <w:r>
        <w:t>mais de um uso;</w:t>
      </w:r>
    </w:p>
    <w:p w14:paraId="22B4E287" w14:textId="77777777" w:rsidR="005643F8" w:rsidRDefault="00363CAB">
      <w:pPr>
        <w:numPr>
          <w:ilvl w:val="0"/>
          <w:numId w:val="2"/>
        </w:numPr>
        <w:ind w:right="11"/>
      </w:pPr>
      <w:r>
        <w:t>— GARAGEM - Ocupação ou uso de edificação onde são estacionados ou guardados veículos;</w:t>
      </w:r>
    </w:p>
    <w:p w14:paraId="1063267E" w14:textId="77777777" w:rsidR="005643F8" w:rsidRDefault="00363CAB">
      <w:pPr>
        <w:spacing w:after="0" w:line="259" w:lineRule="auto"/>
        <w:ind w:right="-482" w:firstLine="0"/>
        <w:jc w:val="left"/>
      </w:pPr>
      <w:r>
        <w:rPr>
          <w:noProof/>
        </w:rPr>
        <w:drawing>
          <wp:inline distT="0" distB="0" distL="0" distR="0" wp14:anchorId="463E2D06" wp14:editId="5A52107A">
            <wp:extent cx="5850385" cy="1407110"/>
            <wp:effectExtent l="0" t="0" r="0" b="0"/>
            <wp:docPr id="185105" name="Picture 185105"/>
            <wp:cNvGraphicFramePr/>
            <a:graphic xmlns:a="http://schemas.openxmlformats.org/drawingml/2006/main">
              <a:graphicData uri="http://schemas.openxmlformats.org/drawingml/2006/picture">
                <pic:pic xmlns:pic="http://schemas.openxmlformats.org/drawingml/2006/picture">
                  <pic:nvPicPr>
                    <pic:cNvPr id="185105" name="Picture 185105"/>
                    <pic:cNvPicPr/>
                  </pic:nvPicPr>
                  <pic:blipFill>
                    <a:blip r:embed="rId35"/>
                    <a:stretch>
                      <a:fillRect/>
                    </a:stretch>
                  </pic:blipFill>
                  <pic:spPr>
                    <a:xfrm>
                      <a:off x="0" y="0"/>
                      <a:ext cx="5850385" cy="1407110"/>
                    </a:xfrm>
                    <a:prstGeom prst="rect">
                      <a:avLst/>
                    </a:prstGeom>
                  </pic:spPr>
                </pic:pic>
              </a:graphicData>
            </a:graphic>
          </wp:inline>
        </w:drawing>
      </w:r>
    </w:p>
    <w:p w14:paraId="46C87442" w14:textId="77777777" w:rsidR="005643F8" w:rsidRDefault="00363CAB">
      <w:pPr>
        <w:pStyle w:val="Ttulo3"/>
        <w:spacing w:after="80"/>
        <w:ind w:left="2125"/>
        <w:jc w:val="left"/>
      </w:pPr>
      <w:r>
        <w:t>De 26 de dezembro de 2000</w:t>
      </w:r>
    </w:p>
    <w:p w14:paraId="1320E291" w14:textId="77777777" w:rsidR="005643F8" w:rsidRDefault="00363CAB">
      <w:pPr>
        <w:numPr>
          <w:ilvl w:val="0"/>
          <w:numId w:val="3"/>
        </w:numPr>
        <w:spacing w:after="287"/>
        <w:ind w:left="904" w:right="142" w:hanging="459"/>
      </w:pPr>
      <w:r>
        <w:t>- GUARDA-CORPO - Barreira protetora vertical, maciça ou não, delimitando as faces laterais abertas de escadas, rampas, patama</w:t>
      </w:r>
      <w:r>
        <w:t>res, terraços, balcões, mezaninos, etc., servindo como proteção contra eventuais quedas de um nível para outro;</w:t>
      </w:r>
    </w:p>
    <w:p w14:paraId="6FA09F4D" w14:textId="77777777" w:rsidR="005643F8" w:rsidRDefault="00363CAB">
      <w:pPr>
        <w:numPr>
          <w:ilvl w:val="0"/>
          <w:numId w:val="3"/>
        </w:numPr>
        <w:spacing w:after="282"/>
        <w:ind w:left="904" w:right="142" w:hanging="459"/>
      </w:pPr>
      <w:r>
        <w:t>- HABITAÇÃO MULTIRESIDENCIAL - Edificação usada para moradia em unidades residenciais autônomas;</w:t>
      </w:r>
    </w:p>
    <w:p w14:paraId="000C49E2" w14:textId="77777777" w:rsidR="005643F8" w:rsidRDefault="00363CAB">
      <w:pPr>
        <w:numPr>
          <w:ilvl w:val="0"/>
          <w:numId w:val="3"/>
        </w:numPr>
        <w:spacing w:after="336"/>
        <w:ind w:left="904" w:right="142" w:hanging="459"/>
      </w:pPr>
      <w:r>
        <w:t>— HALL - Compartimento de entrada em uma edific</w:t>
      </w:r>
      <w:r>
        <w:t>ação onde se encontra ou dá aceso à escada; local de acesso aos elevadores, tanto no pavimento térreo como nos demais pavimentos;</w:t>
      </w:r>
    </w:p>
    <w:p w14:paraId="727B0EC8" w14:textId="77777777" w:rsidR="005643F8" w:rsidRDefault="00363CAB">
      <w:pPr>
        <w:numPr>
          <w:ilvl w:val="0"/>
          <w:numId w:val="3"/>
        </w:numPr>
        <w:spacing w:after="284"/>
        <w:ind w:left="904" w:right="142" w:hanging="459"/>
      </w:pPr>
      <w:r>
        <w:t>— HOTEL - Edificação usada para serviços de hospedagem, cujos compartimentos destinados a alojamento são exclusivamente das espécies apartamentos (dormitório com banheiro privativo) e suíte;</w:t>
      </w:r>
    </w:p>
    <w:p w14:paraId="75F30AE3" w14:textId="77777777" w:rsidR="005643F8" w:rsidRDefault="00363CAB">
      <w:pPr>
        <w:numPr>
          <w:ilvl w:val="0"/>
          <w:numId w:val="3"/>
        </w:numPr>
        <w:spacing w:after="298"/>
        <w:ind w:left="904" w:right="142" w:hanging="459"/>
      </w:pPr>
      <w:r>
        <w:t>- HOTEL RESIDENCIAL - Hotel ou assemelhado com cozinha (ou kitche</w:t>
      </w:r>
      <w:r>
        <w:t>nette) própria nos apartamentos, independentemente da razão social ou nome fantasia utilizado (apart-hotel, flat-service, residence-service e outros);</w:t>
      </w:r>
    </w:p>
    <w:p w14:paraId="07F5943D" w14:textId="77777777" w:rsidR="005643F8" w:rsidRDefault="00363CAB">
      <w:pPr>
        <w:numPr>
          <w:ilvl w:val="0"/>
          <w:numId w:val="3"/>
        </w:numPr>
        <w:spacing w:after="187"/>
        <w:ind w:left="904" w:right="142" w:hanging="459"/>
      </w:pPr>
      <w:r>
        <w:rPr>
          <w:noProof/>
        </w:rPr>
        <w:drawing>
          <wp:anchor distT="0" distB="0" distL="114300" distR="114300" simplePos="0" relativeHeight="251660288" behindDoc="0" locked="0" layoutInCell="1" allowOverlap="0" wp14:anchorId="194EF53C" wp14:editId="0522BB45">
            <wp:simplePos x="0" y="0"/>
            <wp:positionH relativeFrom="page">
              <wp:posOffset>767971</wp:posOffset>
            </wp:positionH>
            <wp:positionV relativeFrom="page">
              <wp:posOffset>5812599</wp:posOffset>
            </wp:positionV>
            <wp:extent cx="13241" cy="26481"/>
            <wp:effectExtent l="0" t="0" r="0" b="0"/>
            <wp:wrapSquare wrapText="bothSides"/>
            <wp:docPr id="7026" name="Picture 7026"/>
            <wp:cNvGraphicFramePr/>
            <a:graphic xmlns:a="http://schemas.openxmlformats.org/drawingml/2006/main">
              <a:graphicData uri="http://schemas.openxmlformats.org/drawingml/2006/picture">
                <pic:pic xmlns:pic="http://schemas.openxmlformats.org/drawingml/2006/picture">
                  <pic:nvPicPr>
                    <pic:cNvPr id="7026" name="Picture 7026"/>
                    <pic:cNvPicPr/>
                  </pic:nvPicPr>
                  <pic:blipFill>
                    <a:blip r:embed="rId36"/>
                    <a:stretch>
                      <a:fillRect/>
                    </a:stretch>
                  </pic:blipFill>
                  <pic:spPr>
                    <a:xfrm>
                      <a:off x="0" y="0"/>
                      <a:ext cx="13241" cy="26481"/>
                    </a:xfrm>
                    <a:prstGeom prst="rect">
                      <a:avLst/>
                    </a:prstGeom>
                  </pic:spPr>
                </pic:pic>
              </a:graphicData>
            </a:graphic>
          </wp:anchor>
        </w:drawing>
      </w:r>
      <w:r>
        <w:rPr>
          <w:noProof/>
        </w:rPr>
        <w:drawing>
          <wp:anchor distT="0" distB="0" distL="114300" distR="114300" simplePos="0" relativeHeight="251661312" behindDoc="0" locked="0" layoutInCell="1" allowOverlap="0" wp14:anchorId="2076E996" wp14:editId="0CEBD6B8">
            <wp:simplePos x="0" y="0"/>
            <wp:positionH relativeFrom="page">
              <wp:posOffset>767971</wp:posOffset>
            </wp:positionH>
            <wp:positionV relativeFrom="page">
              <wp:posOffset>6567310</wp:posOffset>
            </wp:positionV>
            <wp:extent cx="8827" cy="70616"/>
            <wp:effectExtent l="0" t="0" r="0" b="0"/>
            <wp:wrapTopAndBottom/>
            <wp:docPr id="7029" name="Picture 7029"/>
            <wp:cNvGraphicFramePr/>
            <a:graphic xmlns:a="http://schemas.openxmlformats.org/drawingml/2006/main">
              <a:graphicData uri="http://schemas.openxmlformats.org/drawingml/2006/picture">
                <pic:pic xmlns:pic="http://schemas.openxmlformats.org/drawingml/2006/picture">
                  <pic:nvPicPr>
                    <pic:cNvPr id="7029" name="Picture 7029"/>
                    <pic:cNvPicPr/>
                  </pic:nvPicPr>
                  <pic:blipFill>
                    <a:blip r:embed="rId37"/>
                    <a:stretch>
                      <a:fillRect/>
                    </a:stretch>
                  </pic:blipFill>
                  <pic:spPr>
                    <a:xfrm>
                      <a:off x="0" y="0"/>
                      <a:ext cx="8827" cy="70616"/>
                    </a:xfrm>
                    <a:prstGeom prst="rect">
                      <a:avLst/>
                    </a:prstGeom>
                  </pic:spPr>
                </pic:pic>
              </a:graphicData>
            </a:graphic>
          </wp:anchor>
        </w:drawing>
      </w:r>
      <w:r>
        <w:rPr>
          <w:noProof/>
        </w:rPr>
        <w:drawing>
          <wp:anchor distT="0" distB="0" distL="114300" distR="114300" simplePos="0" relativeHeight="251662336" behindDoc="0" locked="0" layoutInCell="1" allowOverlap="0" wp14:anchorId="4E98FF4C" wp14:editId="5E86F820">
            <wp:simplePos x="0" y="0"/>
            <wp:positionH relativeFrom="page">
              <wp:posOffset>767971</wp:posOffset>
            </wp:positionH>
            <wp:positionV relativeFrom="page">
              <wp:posOffset>6836535</wp:posOffset>
            </wp:positionV>
            <wp:extent cx="13241" cy="13240"/>
            <wp:effectExtent l="0" t="0" r="0" b="0"/>
            <wp:wrapSquare wrapText="bothSides"/>
            <wp:docPr id="7030" name="Picture 7030"/>
            <wp:cNvGraphicFramePr/>
            <a:graphic xmlns:a="http://schemas.openxmlformats.org/drawingml/2006/main">
              <a:graphicData uri="http://schemas.openxmlformats.org/drawingml/2006/picture">
                <pic:pic xmlns:pic="http://schemas.openxmlformats.org/drawingml/2006/picture">
                  <pic:nvPicPr>
                    <pic:cNvPr id="7030" name="Picture 7030"/>
                    <pic:cNvPicPr/>
                  </pic:nvPicPr>
                  <pic:blipFill>
                    <a:blip r:embed="rId38"/>
                    <a:stretch>
                      <a:fillRect/>
                    </a:stretch>
                  </pic:blipFill>
                  <pic:spPr>
                    <a:xfrm>
                      <a:off x="0" y="0"/>
                      <a:ext cx="13241" cy="13240"/>
                    </a:xfrm>
                    <a:prstGeom prst="rect">
                      <a:avLst/>
                    </a:prstGeom>
                  </pic:spPr>
                </pic:pic>
              </a:graphicData>
            </a:graphic>
          </wp:anchor>
        </w:drawing>
      </w:r>
      <w:r>
        <w:rPr>
          <w:noProof/>
        </w:rPr>
        <w:drawing>
          <wp:anchor distT="0" distB="0" distL="114300" distR="114300" simplePos="0" relativeHeight="251663360" behindDoc="0" locked="0" layoutInCell="1" allowOverlap="0" wp14:anchorId="7AE9C494" wp14:editId="7527639D">
            <wp:simplePos x="0" y="0"/>
            <wp:positionH relativeFrom="page">
              <wp:posOffset>767971</wp:posOffset>
            </wp:positionH>
            <wp:positionV relativeFrom="page">
              <wp:posOffset>3283655</wp:posOffset>
            </wp:positionV>
            <wp:extent cx="4414" cy="35308"/>
            <wp:effectExtent l="0" t="0" r="0" b="0"/>
            <wp:wrapSquare wrapText="bothSides"/>
            <wp:docPr id="7022" name="Picture 7022"/>
            <wp:cNvGraphicFramePr/>
            <a:graphic xmlns:a="http://schemas.openxmlformats.org/drawingml/2006/main">
              <a:graphicData uri="http://schemas.openxmlformats.org/drawingml/2006/picture">
                <pic:pic xmlns:pic="http://schemas.openxmlformats.org/drawingml/2006/picture">
                  <pic:nvPicPr>
                    <pic:cNvPr id="7022" name="Picture 7022"/>
                    <pic:cNvPicPr/>
                  </pic:nvPicPr>
                  <pic:blipFill>
                    <a:blip r:embed="rId39"/>
                    <a:stretch>
                      <a:fillRect/>
                    </a:stretch>
                  </pic:blipFill>
                  <pic:spPr>
                    <a:xfrm>
                      <a:off x="0" y="0"/>
                      <a:ext cx="4414" cy="35308"/>
                    </a:xfrm>
                    <a:prstGeom prst="rect">
                      <a:avLst/>
                    </a:prstGeom>
                  </pic:spPr>
                </pic:pic>
              </a:graphicData>
            </a:graphic>
          </wp:anchor>
        </w:drawing>
      </w:r>
      <w:r>
        <w:rPr>
          <w:noProof/>
        </w:rPr>
        <w:drawing>
          <wp:anchor distT="0" distB="0" distL="114300" distR="114300" simplePos="0" relativeHeight="251664384" behindDoc="0" locked="0" layoutInCell="1" allowOverlap="0" wp14:anchorId="03257600" wp14:editId="4F2C8A22">
            <wp:simplePos x="0" y="0"/>
            <wp:positionH relativeFrom="page">
              <wp:posOffset>767971</wp:posOffset>
            </wp:positionH>
            <wp:positionV relativeFrom="page">
              <wp:posOffset>9188938</wp:posOffset>
            </wp:positionV>
            <wp:extent cx="26482" cy="591411"/>
            <wp:effectExtent l="0" t="0" r="0" b="0"/>
            <wp:wrapTopAndBottom/>
            <wp:docPr id="7104" name="Picture 7104"/>
            <wp:cNvGraphicFramePr/>
            <a:graphic xmlns:a="http://schemas.openxmlformats.org/drawingml/2006/main">
              <a:graphicData uri="http://schemas.openxmlformats.org/drawingml/2006/picture">
                <pic:pic xmlns:pic="http://schemas.openxmlformats.org/drawingml/2006/picture">
                  <pic:nvPicPr>
                    <pic:cNvPr id="7104" name="Picture 7104"/>
                    <pic:cNvPicPr/>
                  </pic:nvPicPr>
                  <pic:blipFill>
                    <a:blip r:embed="rId40"/>
                    <a:stretch>
                      <a:fillRect/>
                    </a:stretch>
                  </pic:blipFill>
                  <pic:spPr>
                    <a:xfrm>
                      <a:off x="0" y="0"/>
                      <a:ext cx="26482" cy="591411"/>
                    </a:xfrm>
                    <a:prstGeom prst="rect">
                      <a:avLst/>
                    </a:prstGeom>
                  </pic:spPr>
                </pic:pic>
              </a:graphicData>
            </a:graphic>
          </wp:anchor>
        </w:drawing>
      </w:r>
      <w:r>
        <w:rPr>
          <w:noProof/>
        </w:rPr>
        <w:drawing>
          <wp:anchor distT="0" distB="0" distL="114300" distR="114300" simplePos="0" relativeHeight="251665408" behindDoc="0" locked="0" layoutInCell="1" allowOverlap="0" wp14:anchorId="7ABC13AA" wp14:editId="1C4B6562">
            <wp:simplePos x="0" y="0"/>
            <wp:positionH relativeFrom="page">
              <wp:posOffset>767971</wp:posOffset>
            </wp:positionH>
            <wp:positionV relativeFrom="page">
              <wp:posOffset>3919201</wp:posOffset>
            </wp:positionV>
            <wp:extent cx="8827" cy="706162"/>
            <wp:effectExtent l="0" t="0" r="0" b="0"/>
            <wp:wrapSquare wrapText="bothSides"/>
            <wp:docPr id="185107" name="Picture 185107"/>
            <wp:cNvGraphicFramePr/>
            <a:graphic xmlns:a="http://schemas.openxmlformats.org/drawingml/2006/main">
              <a:graphicData uri="http://schemas.openxmlformats.org/drawingml/2006/picture">
                <pic:pic xmlns:pic="http://schemas.openxmlformats.org/drawingml/2006/picture">
                  <pic:nvPicPr>
                    <pic:cNvPr id="185107" name="Picture 185107"/>
                    <pic:cNvPicPr/>
                  </pic:nvPicPr>
                  <pic:blipFill>
                    <a:blip r:embed="rId41"/>
                    <a:stretch>
                      <a:fillRect/>
                    </a:stretch>
                  </pic:blipFill>
                  <pic:spPr>
                    <a:xfrm>
                      <a:off x="0" y="0"/>
                      <a:ext cx="8827" cy="706162"/>
                    </a:xfrm>
                    <a:prstGeom prst="rect">
                      <a:avLst/>
                    </a:prstGeom>
                  </pic:spPr>
                </pic:pic>
              </a:graphicData>
            </a:graphic>
          </wp:anchor>
        </w:drawing>
      </w:r>
      <w:r>
        <w:rPr>
          <w:noProof/>
        </w:rPr>
        <w:drawing>
          <wp:anchor distT="0" distB="0" distL="114300" distR="114300" simplePos="0" relativeHeight="251666432" behindDoc="0" locked="0" layoutInCell="1" allowOverlap="0" wp14:anchorId="137D2790" wp14:editId="43637350">
            <wp:simplePos x="0" y="0"/>
            <wp:positionH relativeFrom="page">
              <wp:posOffset>767971</wp:posOffset>
            </wp:positionH>
            <wp:positionV relativeFrom="page">
              <wp:posOffset>4872521</wp:posOffset>
            </wp:positionV>
            <wp:extent cx="8827" cy="70616"/>
            <wp:effectExtent l="0" t="0" r="0" b="0"/>
            <wp:wrapSquare wrapText="bothSides"/>
            <wp:docPr id="185109" name="Picture 185109"/>
            <wp:cNvGraphicFramePr/>
            <a:graphic xmlns:a="http://schemas.openxmlformats.org/drawingml/2006/main">
              <a:graphicData uri="http://schemas.openxmlformats.org/drawingml/2006/picture">
                <pic:pic xmlns:pic="http://schemas.openxmlformats.org/drawingml/2006/picture">
                  <pic:nvPicPr>
                    <pic:cNvPr id="185109" name="Picture 185109"/>
                    <pic:cNvPicPr/>
                  </pic:nvPicPr>
                  <pic:blipFill>
                    <a:blip r:embed="rId42"/>
                    <a:stretch>
                      <a:fillRect/>
                    </a:stretch>
                  </pic:blipFill>
                  <pic:spPr>
                    <a:xfrm>
                      <a:off x="0" y="0"/>
                      <a:ext cx="8827" cy="70616"/>
                    </a:xfrm>
                    <a:prstGeom prst="rect">
                      <a:avLst/>
                    </a:prstGeom>
                  </pic:spPr>
                </pic:pic>
              </a:graphicData>
            </a:graphic>
          </wp:anchor>
        </w:drawing>
      </w:r>
      <w:r>
        <w:rPr>
          <w:noProof/>
        </w:rPr>
        <w:drawing>
          <wp:anchor distT="0" distB="0" distL="114300" distR="114300" simplePos="0" relativeHeight="251667456" behindDoc="0" locked="0" layoutInCell="1" allowOverlap="0" wp14:anchorId="594BA026" wp14:editId="454BB4B6">
            <wp:simplePos x="0" y="0"/>
            <wp:positionH relativeFrom="page">
              <wp:posOffset>767971</wp:posOffset>
            </wp:positionH>
            <wp:positionV relativeFrom="page">
              <wp:posOffset>6095064</wp:posOffset>
            </wp:positionV>
            <wp:extent cx="22068" cy="154473"/>
            <wp:effectExtent l="0" t="0" r="0" b="0"/>
            <wp:wrapSquare wrapText="bothSides"/>
            <wp:docPr id="185111" name="Picture 185111"/>
            <wp:cNvGraphicFramePr/>
            <a:graphic xmlns:a="http://schemas.openxmlformats.org/drawingml/2006/main">
              <a:graphicData uri="http://schemas.openxmlformats.org/drawingml/2006/picture">
                <pic:pic xmlns:pic="http://schemas.openxmlformats.org/drawingml/2006/picture">
                  <pic:nvPicPr>
                    <pic:cNvPr id="185111" name="Picture 185111"/>
                    <pic:cNvPicPr/>
                  </pic:nvPicPr>
                  <pic:blipFill>
                    <a:blip r:embed="rId43"/>
                    <a:stretch>
                      <a:fillRect/>
                    </a:stretch>
                  </pic:blipFill>
                  <pic:spPr>
                    <a:xfrm>
                      <a:off x="0" y="0"/>
                      <a:ext cx="22068" cy="154473"/>
                    </a:xfrm>
                    <a:prstGeom prst="rect">
                      <a:avLst/>
                    </a:prstGeom>
                  </pic:spPr>
                </pic:pic>
              </a:graphicData>
            </a:graphic>
          </wp:anchor>
        </w:drawing>
      </w:r>
      <w:r>
        <w:rPr>
          <w:noProof/>
        </w:rPr>
        <w:drawing>
          <wp:anchor distT="0" distB="0" distL="114300" distR="114300" simplePos="0" relativeHeight="251668480" behindDoc="0" locked="0" layoutInCell="1" allowOverlap="0" wp14:anchorId="04607AF8" wp14:editId="045A2F33">
            <wp:simplePos x="0" y="0"/>
            <wp:positionH relativeFrom="page">
              <wp:posOffset>767971</wp:posOffset>
            </wp:positionH>
            <wp:positionV relativeFrom="page">
              <wp:posOffset>7485321</wp:posOffset>
            </wp:positionV>
            <wp:extent cx="26482" cy="882704"/>
            <wp:effectExtent l="0" t="0" r="0" b="0"/>
            <wp:wrapSquare wrapText="bothSides"/>
            <wp:docPr id="185113" name="Picture 185113"/>
            <wp:cNvGraphicFramePr/>
            <a:graphic xmlns:a="http://schemas.openxmlformats.org/drawingml/2006/main">
              <a:graphicData uri="http://schemas.openxmlformats.org/drawingml/2006/picture">
                <pic:pic xmlns:pic="http://schemas.openxmlformats.org/drawingml/2006/picture">
                  <pic:nvPicPr>
                    <pic:cNvPr id="185113" name="Picture 185113"/>
                    <pic:cNvPicPr/>
                  </pic:nvPicPr>
                  <pic:blipFill>
                    <a:blip r:embed="rId44"/>
                    <a:stretch>
                      <a:fillRect/>
                    </a:stretch>
                  </pic:blipFill>
                  <pic:spPr>
                    <a:xfrm>
                      <a:off x="0" y="0"/>
                      <a:ext cx="26482" cy="882704"/>
                    </a:xfrm>
                    <a:prstGeom prst="rect">
                      <a:avLst/>
                    </a:prstGeom>
                  </pic:spPr>
                </pic:pic>
              </a:graphicData>
            </a:graphic>
          </wp:anchor>
        </w:drawing>
      </w:r>
      <w:r>
        <w:t>- LANÇO DE ESCADA - Série ininterrupta de mais de dois degraus;</w:t>
      </w:r>
    </w:p>
    <w:p w14:paraId="73449FAE" w14:textId="77777777" w:rsidR="005643F8" w:rsidRDefault="00363CAB">
      <w:pPr>
        <w:numPr>
          <w:ilvl w:val="0"/>
          <w:numId w:val="3"/>
        </w:numPr>
        <w:spacing w:after="250"/>
        <w:ind w:left="904" w:right="142" w:hanging="459"/>
      </w:pPr>
      <w:r>
        <w:t>- LOCAL DE ACUMULAÇÃO - Espaço d</w:t>
      </w:r>
      <w:r>
        <w:t>estinado à parada eventual de veículos, situado entre o alinhamento e o local de estacionamento propriamente dito;</w:t>
      </w:r>
    </w:p>
    <w:p w14:paraId="2AAEC6E8" w14:textId="77777777" w:rsidR="005643F8" w:rsidRDefault="00363CAB">
      <w:pPr>
        <w:numPr>
          <w:ilvl w:val="0"/>
          <w:numId w:val="3"/>
        </w:numPr>
        <w:spacing w:after="247"/>
        <w:ind w:left="904" w:right="142" w:hanging="459"/>
      </w:pPr>
      <w:r>
        <w:t>— LAVANDERIA - Dependência destinada ao tratamento da roupa e outros serviços da habitação, com ampla ventilação e iluminação direta para o e</w:t>
      </w:r>
      <w:r>
        <w:t>xterior;</w:t>
      </w:r>
    </w:p>
    <w:p w14:paraId="0E116CF4" w14:textId="77777777" w:rsidR="005643F8" w:rsidRDefault="00363CAB">
      <w:pPr>
        <w:numPr>
          <w:ilvl w:val="0"/>
          <w:numId w:val="3"/>
        </w:numPr>
        <w:spacing w:after="309"/>
        <w:ind w:left="904" w:right="142" w:hanging="459"/>
      </w:pPr>
      <w:r>
        <w:t>- LOCAL DE REUNIÃO DE PÚBLICO - Ocupação ou uso de uma edificação ou parte dela, onde se reúnem pessoas, tais como auditórios, assembléias, cinemas, teatros, tribunais, clubes, estações de passageiros, igrejas, salões de bailes, museus, biblioteca</w:t>
      </w:r>
      <w:r>
        <w:t>s, estádios desportivos, circos e assemelhados;</w:t>
      </w:r>
    </w:p>
    <w:p w14:paraId="4D8D88BC" w14:textId="77777777" w:rsidR="005643F8" w:rsidRDefault="00363CAB">
      <w:pPr>
        <w:numPr>
          <w:ilvl w:val="0"/>
          <w:numId w:val="3"/>
        </w:numPr>
        <w:spacing w:after="282"/>
        <w:ind w:left="904" w:right="142" w:hanging="459"/>
      </w:pPr>
      <w:r>
        <w:t>— LOJA - Tipo de edificação destinado, basicamente, à ocupação comercial varejista e à prestação de serviço;</w:t>
      </w:r>
    </w:p>
    <w:p w14:paraId="49C361B3" w14:textId="77777777" w:rsidR="005643F8" w:rsidRDefault="00363CAB">
      <w:pPr>
        <w:spacing w:after="272"/>
        <w:ind w:left="430" w:right="301"/>
      </w:pPr>
      <w:r>
        <w:t>xxvi - LOJA DE DEPARTAMENTO - Edificação onde são comercializados produtos variados•e mercadorias d</w:t>
      </w:r>
      <w:r>
        <w:t>e consumo em departamentos diferentes de uma mesma edificação;</w:t>
      </w:r>
    </w:p>
    <w:p w14:paraId="6787DBDA" w14:textId="77777777" w:rsidR="005643F8" w:rsidRDefault="00363CAB">
      <w:pPr>
        <w:ind w:left="416" w:right="2796"/>
      </w:pPr>
      <w:r>
        <w:rPr>
          <w:noProof/>
        </w:rPr>
        <w:drawing>
          <wp:anchor distT="0" distB="0" distL="114300" distR="114300" simplePos="0" relativeHeight="251669504" behindDoc="0" locked="0" layoutInCell="1" allowOverlap="0" wp14:anchorId="12D1665C" wp14:editId="06509F0F">
            <wp:simplePos x="0" y="0"/>
            <wp:positionH relativeFrom="column">
              <wp:posOffset>1833696</wp:posOffset>
            </wp:positionH>
            <wp:positionV relativeFrom="paragraph">
              <wp:posOffset>-20748</wp:posOffset>
            </wp:positionV>
            <wp:extent cx="4175293" cy="1469700"/>
            <wp:effectExtent l="0" t="0" r="0" b="0"/>
            <wp:wrapSquare wrapText="bothSides"/>
            <wp:docPr id="185115" name="Picture 185115"/>
            <wp:cNvGraphicFramePr/>
            <a:graphic xmlns:a="http://schemas.openxmlformats.org/drawingml/2006/main">
              <a:graphicData uri="http://schemas.openxmlformats.org/drawingml/2006/picture">
                <pic:pic xmlns:pic="http://schemas.openxmlformats.org/drawingml/2006/picture">
                  <pic:nvPicPr>
                    <pic:cNvPr id="185115" name="Picture 185115"/>
                    <pic:cNvPicPr/>
                  </pic:nvPicPr>
                  <pic:blipFill>
                    <a:blip r:embed="rId45"/>
                    <a:stretch>
                      <a:fillRect/>
                    </a:stretch>
                  </pic:blipFill>
                  <pic:spPr>
                    <a:xfrm>
                      <a:off x="0" y="0"/>
                      <a:ext cx="4175293" cy="1469700"/>
                    </a:xfrm>
                    <a:prstGeom prst="rect">
                      <a:avLst/>
                    </a:prstGeom>
                  </pic:spPr>
                </pic:pic>
              </a:graphicData>
            </a:graphic>
          </wp:anchor>
        </w:drawing>
      </w:r>
      <w:r>
        <w:t>XXVII - MANUAL DE USO E MANUTEN fornecido pelo executante ao proprietário e por e</w:t>
      </w:r>
    </w:p>
    <w:p w14:paraId="620A3381" w14:textId="77777777" w:rsidR="005643F8" w:rsidRDefault="005643F8">
      <w:pPr>
        <w:sectPr w:rsidR="005643F8">
          <w:headerReference w:type="even" r:id="rId46"/>
          <w:headerReference w:type="default" r:id="rId47"/>
          <w:headerReference w:type="first" r:id="rId48"/>
          <w:pgSz w:w="12240" w:h="15840"/>
          <w:pgMar w:top="168" w:right="2250" w:bottom="196" w:left="1255" w:header="1311" w:footer="720" w:gutter="0"/>
          <w:cols w:space="720"/>
          <w:titlePg/>
        </w:sectPr>
      </w:pPr>
    </w:p>
    <w:p w14:paraId="3C66B8A0" w14:textId="77777777" w:rsidR="005643F8" w:rsidRDefault="00363CAB">
      <w:pPr>
        <w:spacing w:after="25" w:line="259" w:lineRule="auto"/>
        <w:ind w:left="3105" w:right="375" w:hanging="10"/>
        <w:jc w:val="center"/>
      </w:pPr>
      <w:r>
        <w:rPr>
          <w:sz w:val="30"/>
          <w:vertAlign w:val="superscript"/>
        </w:rPr>
        <w:t xml:space="preserve">o </w:t>
      </w:r>
    </w:p>
    <w:p w14:paraId="4BC5A705" w14:textId="77777777" w:rsidR="005643F8" w:rsidRDefault="00363CAB">
      <w:pPr>
        <w:pStyle w:val="Ttulo3"/>
        <w:spacing w:after="39"/>
        <w:ind w:left="2125"/>
        <w:jc w:val="left"/>
      </w:pPr>
      <w:r>
        <w:t>De 26 de dezembro de 2000</w:t>
      </w:r>
    </w:p>
    <w:p w14:paraId="78A53CEF" w14:textId="77777777" w:rsidR="005643F8" w:rsidRDefault="00363CAB">
      <w:pPr>
        <w:spacing w:after="301"/>
        <w:ind w:left="-17" w:right="169" w:firstLine="506"/>
      </w:pPr>
      <w:r>
        <w:rPr>
          <w:noProof/>
        </w:rPr>
        <w:drawing>
          <wp:anchor distT="0" distB="0" distL="114300" distR="114300" simplePos="0" relativeHeight="251670528" behindDoc="0" locked="0" layoutInCell="1" allowOverlap="0" wp14:anchorId="5DF2A870" wp14:editId="4134AE0C">
            <wp:simplePos x="0" y="0"/>
            <wp:positionH relativeFrom="column">
              <wp:posOffset>-6266</wp:posOffset>
            </wp:positionH>
            <wp:positionV relativeFrom="paragraph">
              <wp:posOffset>430627</wp:posOffset>
            </wp:positionV>
            <wp:extent cx="8807" cy="915601"/>
            <wp:effectExtent l="0" t="0" r="0" b="0"/>
            <wp:wrapSquare wrapText="bothSides"/>
            <wp:docPr id="185122" name="Picture 185122"/>
            <wp:cNvGraphicFramePr/>
            <a:graphic xmlns:a="http://schemas.openxmlformats.org/drawingml/2006/main">
              <a:graphicData uri="http://schemas.openxmlformats.org/drawingml/2006/picture">
                <pic:pic xmlns:pic="http://schemas.openxmlformats.org/drawingml/2006/picture">
                  <pic:nvPicPr>
                    <pic:cNvPr id="185122" name="Picture 185122"/>
                    <pic:cNvPicPr/>
                  </pic:nvPicPr>
                  <pic:blipFill>
                    <a:blip r:embed="rId49"/>
                    <a:stretch>
                      <a:fillRect/>
                    </a:stretch>
                  </pic:blipFill>
                  <pic:spPr>
                    <a:xfrm>
                      <a:off x="0" y="0"/>
                      <a:ext cx="8807" cy="915601"/>
                    </a:xfrm>
                    <a:prstGeom prst="rect">
                      <a:avLst/>
                    </a:prstGeom>
                  </pic:spPr>
                </pic:pic>
              </a:graphicData>
            </a:graphic>
          </wp:anchor>
        </w:drawing>
      </w:r>
      <w:r>
        <w:t xml:space="preserve">da edificação, e que descreve, de forma adequada, o uso de edificação, dando ênfase às </w:t>
      </w:r>
      <w:r>
        <w:rPr>
          <w:noProof/>
        </w:rPr>
        <w:drawing>
          <wp:inline distT="0" distB="0" distL="0" distR="0" wp14:anchorId="1D05E8A4" wp14:editId="06BA8CBC">
            <wp:extent cx="13211" cy="140862"/>
            <wp:effectExtent l="0" t="0" r="0" b="0"/>
            <wp:docPr id="185118" name="Picture 185118"/>
            <wp:cNvGraphicFramePr/>
            <a:graphic xmlns:a="http://schemas.openxmlformats.org/drawingml/2006/main">
              <a:graphicData uri="http://schemas.openxmlformats.org/drawingml/2006/picture">
                <pic:pic xmlns:pic="http://schemas.openxmlformats.org/drawingml/2006/picture">
                  <pic:nvPicPr>
                    <pic:cNvPr id="185118" name="Picture 185118"/>
                    <pic:cNvPicPr/>
                  </pic:nvPicPr>
                  <pic:blipFill>
                    <a:blip r:embed="rId50"/>
                    <a:stretch>
                      <a:fillRect/>
                    </a:stretch>
                  </pic:blipFill>
                  <pic:spPr>
                    <a:xfrm>
                      <a:off x="0" y="0"/>
                      <a:ext cx="13211" cy="140862"/>
                    </a:xfrm>
                    <a:prstGeom prst="rect">
                      <a:avLst/>
                    </a:prstGeom>
                  </pic:spPr>
                </pic:pic>
              </a:graphicData>
            </a:graphic>
          </wp:inline>
        </w:drawing>
      </w:r>
      <w:r>
        <w:t xml:space="preserve"> recomendações sobre a manutenção da mesma nos termos da norma NB-578 (NBR5671), de forma a permitir que esta permaneça em boas condições de uso, podendo constituir as </w:t>
      </w:r>
      <w:r>
        <w:t>discriminações técnicas do "projeto como construído"</w:t>
      </w:r>
      <w:r>
        <w:rPr>
          <w:noProof/>
        </w:rPr>
        <w:drawing>
          <wp:inline distT="0" distB="0" distL="0" distR="0" wp14:anchorId="3DB5C1C4" wp14:editId="00D76242">
            <wp:extent cx="30826" cy="101244"/>
            <wp:effectExtent l="0" t="0" r="0" b="0"/>
            <wp:docPr id="185120" name="Picture 185120"/>
            <wp:cNvGraphicFramePr/>
            <a:graphic xmlns:a="http://schemas.openxmlformats.org/drawingml/2006/main">
              <a:graphicData uri="http://schemas.openxmlformats.org/drawingml/2006/picture">
                <pic:pic xmlns:pic="http://schemas.openxmlformats.org/drawingml/2006/picture">
                  <pic:nvPicPr>
                    <pic:cNvPr id="185120" name="Picture 185120"/>
                    <pic:cNvPicPr/>
                  </pic:nvPicPr>
                  <pic:blipFill>
                    <a:blip r:embed="rId51"/>
                    <a:stretch>
                      <a:fillRect/>
                    </a:stretch>
                  </pic:blipFill>
                  <pic:spPr>
                    <a:xfrm>
                      <a:off x="0" y="0"/>
                      <a:ext cx="30826" cy="101244"/>
                    </a:xfrm>
                    <a:prstGeom prst="rect">
                      <a:avLst/>
                    </a:prstGeom>
                  </pic:spPr>
                </pic:pic>
              </a:graphicData>
            </a:graphic>
          </wp:inline>
        </w:drawing>
      </w:r>
    </w:p>
    <w:p w14:paraId="761FA005" w14:textId="77777777" w:rsidR="005643F8" w:rsidRDefault="00363CAB">
      <w:pPr>
        <w:numPr>
          <w:ilvl w:val="0"/>
          <w:numId w:val="4"/>
        </w:numPr>
        <w:spacing w:after="236"/>
        <w:ind w:right="11" w:hanging="950"/>
      </w:pPr>
      <w:r>
        <w:t>— MARQUISE - Balanço constituindo cobertura;</w:t>
      </w:r>
    </w:p>
    <w:p w14:paraId="364AE21E" w14:textId="77777777" w:rsidR="005643F8" w:rsidRDefault="00363CAB">
      <w:pPr>
        <w:numPr>
          <w:ilvl w:val="0"/>
          <w:numId w:val="4"/>
        </w:numPr>
        <w:spacing w:after="313"/>
        <w:ind w:right="11" w:hanging="950"/>
      </w:pPr>
      <w:r>
        <w:t>- MEIO-FIO - Bloco de pedra ou concreto que separa o passeio da faixa de rolamento do logradouro;</w:t>
      </w:r>
    </w:p>
    <w:p w14:paraId="71D16DF0" w14:textId="77777777" w:rsidR="005643F8" w:rsidRDefault="00363CAB">
      <w:pPr>
        <w:numPr>
          <w:ilvl w:val="0"/>
          <w:numId w:val="4"/>
        </w:numPr>
        <w:spacing w:after="314" w:line="249" w:lineRule="auto"/>
        <w:ind w:right="11" w:hanging="950"/>
      </w:pPr>
      <w:r>
        <w:rPr>
          <w:sz w:val="22"/>
        </w:rPr>
        <w:t>— MEZANINO - Piso intermediário entre o piso e o teto de uma dependência ou pavimento de uma edificação;</w:t>
      </w:r>
    </w:p>
    <w:p w14:paraId="0A73969D" w14:textId="77777777" w:rsidR="005643F8" w:rsidRDefault="00363CAB">
      <w:pPr>
        <w:numPr>
          <w:ilvl w:val="0"/>
          <w:numId w:val="4"/>
        </w:numPr>
        <w:spacing w:after="282"/>
        <w:ind w:right="11" w:hanging="950"/>
      </w:pPr>
      <w:r>
        <w:t>— OCUPAÇÃO - Uso previsto de uma edificação ou de par</w:t>
      </w:r>
      <w:r>
        <w:t>te da mesma, para abrigo e desempenho da atividade de pessoas elou proteção de animais e bens;</w:t>
      </w:r>
    </w:p>
    <w:p w14:paraId="0F65B36B" w14:textId="77777777" w:rsidR="005643F8" w:rsidRDefault="00363CAB">
      <w:pPr>
        <w:numPr>
          <w:ilvl w:val="0"/>
          <w:numId w:val="4"/>
        </w:numPr>
        <w:spacing w:after="300"/>
        <w:ind w:right="11" w:hanging="950"/>
      </w:pPr>
      <w:r>
        <w:t>- OCUPAÇÃO PREDOMINANTE - Ocupação principal para a qual a edificação ou parte dela, é usada ou foi projetada para ser usada, devendo incluir as ocupações subsid</w:t>
      </w:r>
      <w:r>
        <w:t>iárias que são parte integrante desta ocupação principal;</w:t>
      </w:r>
    </w:p>
    <w:p w14:paraId="4BA0D40E" w14:textId="77777777" w:rsidR="005643F8" w:rsidRDefault="00363CAB">
      <w:pPr>
        <w:numPr>
          <w:ilvl w:val="0"/>
          <w:numId w:val="4"/>
        </w:numPr>
        <w:spacing w:after="314"/>
        <w:ind w:right="11" w:hanging="950"/>
      </w:pPr>
      <w:r>
        <w:rPr>
          <w:noProof/>
        </w:rPr>
        <w:drawing>
          <wp:anchor distT="0" distB="0" distL="114300" distR="114300" simplePos="0" relativeHeight="251671552" behindDoc="0" locked="0" layoutInCell="1" allowOverlap="0" wp14:anchorId="61E14096" wp14:editId="1977A6B1">
            <wp:simplePos x="0" y="0"/>
            <wp:positionH relativeFrom="column">
              <wp:posOffset>15751</wp:posOffset>
            </wp:positionH>
            <wp:positionV relativeFrom="paragraph">
              <wp:posOffset>-69397</wp:posOffset>
            </wp:positionV>
            <wp:extent cx="22018" cy="2297805"/>
            <wp:effectExtent l="0" t="0" r="0" b="0"/>
            <wp:wrapSquare wrapText="bothSides"/>
            <wp:docPr id="9493" name="Picture 9493"/>
            <wp:cNvGraphicFramePr/>
            <a:graphic xmlns:a="http://schemas.openxmlformats.org/drawingml/2006/main">
              <a:graphicData uri="http://schemas.openxmlformats.org/drawingml/2006/picture">
                <pic:pic xmlns:pic="http://schemas.openxmlformats.org/drawingml/2006/picture">
                  <pic:nvPicPr>
                    <pic:cNvPr id="9493" name="Picture 9493"/>
                    <pic:cNvPicPr/>
                  </pic:nvPicPr>
                  <pic:blipFill>
                    <a:blip r:embed="rId52"/>
                    <a:stretch>
                      <a:fillRect/>
                    </a:stretch>
                  </pic:blipFill>
                  <pic:spPr>
                    <a:xfrm>
                      <a:off x="0" y="0"/>
                      <a:ext cx="22018" cy="2297805"/>
                    </a:xfrm>
                    <a:prstGeom prst="rect">
                      <a:avLst/>
                    </a:prstGeom>
                  </pic:spPr>
                </pic:pic>
              </a:graphicData>
            </a:graphic>
          </wp:anchor>
        </w:drawing>
      </w:r>
      <w:r>
        <w:t>- OCUPAÇÃO RESIDENCIAL - Ocupação ou uso da edificação ou parte da mesma, por pessoas que nela habitam de forma constante;</w:t>
      </w:r>
    </w:p>
    <w:p w14:paraId="73F40229" w14:textId="77777777" w:rsidR="005643F8" w:rsidRDefault="00363CAB">
      <w:pPr>
        <w:numPr>
          <w:ilvl w:val="0"/>
          <w:numId w:val="4"/>
        </w:numPr>
        <w:spacing w:after="262"/>
        <w:ind w:right="11" w:hanging="950"/>
      </w:pPr>
      <w:r>
        <w:t>- PAREDE RESISTENTE AO FOGO - Parede capaz de resistir estruturalmente aos</w:t>
      </w:r>
      <w:r>
        <w:t xml:space="preserve"> efeitos de qualquer fogo ao qual possa vir a ficar exposta;</w:t>
      </w:r>
    </w:p>
    <w:p w14:paraId="7303E05E" w14:textId="77777777" w:rsidR="005643F8" w:rsidRDefault="00363CAB">
      <w:pPr>
        <w:numPr>
          <w:ilvl w:val="0"/>
          <w:numId w:val="4"/>
        </w:numPr>
        <w:spacing w:after="222" w:line="249" w:lineRule="auto"/>
        <w:ind w:right="11" w:hanging="950"/>
      </w:pPr>
      <w:r>
        <w:rPr>
          <w:sz w:val="22"/>
        </w:rPr>
        <w:t>— PASSEIO - Parte do logradouro público destinado ao trânsito de pedestre;</w:t>
      </w:r>
    </w:p>
    <w:p w14:paraId="76C3718D" w14:textId="77777777" w:rsidR="005643F8" w:rsidRDefault="00363CAB">
      <w:pPr>
        <w:numPr>
          <w:ilvl w:val="0"/>
          <w:numId w:val="4"/>
        </w:numPr>
        <w:spacing w:after="294"/>
        <w:ind w:right="11" w:hanging="950"/>
      </w:pPr>
      <w:r>
        <w:t>— PATAMAR - Piso situado entre dois lanços sucessivos de uma mesma escada;</w:t>
      </w:r>
    </w:p>
    <w:p w14:paraId="42E834B8" w14:textId="77777777" w:rsidR="005643F8" w:rsidRDefault="00363CAB">
      <w:pPr>
        <w:numPr>
          <w:ilvl w:val="0"/>
          <w:numId w:val="4"/>
        </w:numPr>
        <w:spacing w:after="207"/>
        <w:ind w:right="11" w:hanging="950"/>
      </w:pPr>
      <w:r>
        <w:t>— PAVIMENTO - Parte de uma edificação situada entre a parte superior de um piso acabado e a parte superior do piso seguinte, ou entre a parte superior de um piso acabado e o teto acima dele se não houver outro piso acima;</w:t>
      </w:r>
    </w:p>
    <w:p w14:paraId="613B527B" w14:textId="77777777" w:rsidR="005643F8" w:rsidRDefault="00363CAB">
      <w:pPr>
        <w:numPr>
          <w:ilvl w:val="0"/>
          <w:numId w:val="4"/>
        </w:numPr>
        <w:ind w:right="11" w:hanging="950"/>
      </w:pPr>
      <w:r>
        <w:t xml:space="preserve">-PAVIMENTO EM PILOTIS OU PILOTIS- </w:t>
      </w:r>
      <w:r>
        <w:t>Espaço edificado de uso</w:t>
      </w:r>
    </w:p>
    <w:p w14:paraId="3BD81825" w14:textId="77777777" w:rsidR="005643F8" w:rsidRDefault="00363CAB">
      <w:pPr>
        <w:spacing w:after="0" w:line="259" w:lineRule="auto"/>
        <w:ind w:left="3839" w:right="-629" w:firstLine="0"/>
        <w:jc w:val="left"/>
      </w:pPr>
      <w:r>
        <w:rPr>
          <w:noProof/>
        </w:rPr>
        <w:drawing>
          <wp:inline distT="0" distB="0" distL="0" distR="0" wp14:anchorId="1E429E55" wp14:editId="7CC0E809">
            <wp:extent cx="3461250" cy="1782780"/>
            <wp:effectExtent l="0" t="0" r="0" b="0"/>
            <wp:docPr id="185124" name="Picture 185124"/>
            <wp:cNvGraphicFramePr/>
            <a:graphic xmlns:a="http://schemas.openxmlformats.org/drawingml/2006/main">
              <a:graphicData uri="http://schemas.openxmlformats.org/drawingml/2006/picture">
                <pic:pic xmlns:pic="http://schemas.openxmlformats.org/drawingml/2006/picture">
                  <pic:nvPicPr>
                    <pic:cNvPr id="185124" name="Picture 185124"/>
                    <pic:cNvPicPr/>
                  </pic:nvPicPr>
                  <pic:blipFill>
                    <a:blip r:embed="rId53"/>
                    <a:stretch>
                      <a:fillRect/>
                    </a:stretch>
                  </pic:blipFill>
                  <pic:spPr>
                    <a:xfrm>
                      <a:off x="0" y="0"/>
                      <a:ext cx="3461250" cy="1782780"/>
                    </a:xfrm>
                    <a:prstGeom prst="rect">
                      <a:avLst/>
                    </a:prstGeom>
                  </pic:spPr>
                </pic:pic>
              </a:graphicData>
            </a:graphic>
          </wp:inline>
        </w:drawing>
      </w:r>
    </w:p>
    <w:p w14:paraId="6C2306A6" w14:textId="77777777" w:rsidR="005643F8" w:rsidRDefault="00363CAB">
      <w:pPr>
        <w:spacing w:after="78" w:line="259" w:lineRule="auto"/>
        <w:ind w:left="3001" w:right="135" w:hanging="10"/>
        <w:jc w:val="center"/>
      </w:pPr>
      <w:r>
        <w:rPr>
          <w:sz w:val="26"/>
          <w:vertAlign w:val="superscript"/>
        </w:rPr>
        <w:t xml:space="preserve">O </w:t>
      </w:r>
    </w:p>
    <w:p w14:paraId="16C30BE3" w14:textId="77777777" w:rsidR="005643F8" w:rsidRDefault="00363CAB">
      <w:pPr>
        <w:spacing w:after="47" w:line="259" w:lineRule="auto"/>
        <w:ind w:left="2191" w:right="0" w:hanging="10"/>
        <w:jc w:val="left"/>
      </w:pPr>
      <w:r>
        <w:rPr>
          <w:sz w:val="38"/>
        </w:rPr>
        <w:t>De 26 de dezembro de 2000</w:t>
      </w:r>
    </w:p>
    <w:p w14:paraId="53ABC76D" w14:textId="77777777" w:rsidR="005643F8" w:rsidRDefault="00363CAB">
      <w:pPr>
        <w:spacing w:after="333"/>
        <w:ind w:left="517" w:right="11"/>
      </w:pPr>
      <w:r>
        <w:t>comum, total ou parcialmente aberto em seu perímetro;</w:t>
      </w:r>
    </w:p>
    <w:p w14:paraId="000E70C6" w14:textId="77777777" w:rsidR="005643F8" w:rsidRDefault="00363CAB">
      <w:pPr>
        <w:numPr>
          <w:ilvl w:val="0"/>
          <w:numId w:val="4"/>
        </w:numPr>
        <w:spacing w:after="305"/>
        <w:ind w:right="11" w:hanging="950"/>
      </w:pPr>
      <w:r>
        <w:t>- PÉ-DIREITO - Distância vertical medida entre o piso acabado e a parte inferior do teto de um compartimento;</w:t>
      </w:r>
      <w:r>
        <w:rPr>
          <w:noProof/>
        </w:rPr>
        <w:drawing>
          <wp:inline distT="0" distB="0" distL="0" distR="0" wp14:anchorId="0F929436" wp14:editId="054CA7AC">
            <wp:extent cx="4449" cy="8893"/>
            <wp:effectExtent l="0" t="0" r="0" b="0"/>
            <wp:docPr id="12028" name="Picture 12028"/>
            <wp:cNvGraphicFramePr/>
            <a:graphic xmlns:a="http://schemas.openxmlformats.org/drawingml/2006/main">
              <a:graphicData uri="http://schemas.openxmlformats.org/drawingml/2006/picture">
                <pic:pic xmlns:pic="http://schemas.openxmlformats.org/drawingml/2006/picture">
                  <pic:nvPicPr>
                    <pic:cNvPr id="12028" name="Picture 12028"/>
                    <pic:cNvPicPr/>
                  </pic:nvPicPr>
                  <pic:blipFill>
                    <a:blip r:embed="rId54"/>
                    <a:stretch>
                      <a:fillRect/>
                    </a:stretch>
                  </pic:blipFill>
                  <pic:spPr>
                    <a:xfrm>
                      <a:off x="0" y="0"/>
                      <a:ext cx="4449" cy="8893"/>
                    </a:xfrm>
                    <a:prstGeom prst="rect">
                      <a:avLst/>
                    </a:prstGeom>
                  </pic:spPr>
                </pic:pic>
              </a:graphicData>
            </a:graphic>
          </wp:inline>
        </w:drawing>
      </w:r>
    </w:p>
    <w:p w14:paraId="45091D0B" w14:textId="77777777" w:rsidR="005643F8" w:rsidRDefault="00363CAB">
      <w:pPr>
        <w:spacing w:after="237"/>
        <w:ind w:left="503" w:right="11"/>
      </w:pPr>
      <w:r>
        <w:rPr>
          <w:noProof/>
        </w:rPr>
        <w:drawing>
          <wp:inline distT="0" distB="0" distL="0" distR="0" wp14:anchorId="68C932F8" wp14:editId="09B54ADC">
            <wp:extent cx="191307" cy="111167"/>
            <wp:effectExtent l="0" t="0" r="0" b="0"/>
            <wp:docPr id="12029" name="Picture 12029"/>
            <wp:cNvGraphicFramePr/>
            <a:graphic xmlns:a="http://schemas.openxmlformats.org/drawingml/2006/main">
              <a:graphicData uri="http://schemas.openxmlformats.org/drawingml/2006/picture">
                <pic:pic xmlns:pic="http://schemas.openxmlformats.org/drawingml/2006/picture">
                  <pic:nvPicPr>
                    <pic:cNvPr id="12029" name="Picture 12029"/>
                    <pic:cNvPicPr/>
                  </pic:nvPicPr>
                  <pic:blipFill>
                    <a:blip r:embed="rId55"/>
                    <a:stretch>
                      <a:fillRect/>
                    </a:stretch>
                  </pic:blipFill>
                  <pic:spPr>
                    <a:xfrm>
                      <a:off x="0" y="0"/>
                      <a:ext cx="191307" cy="111167"/>
                    </a:xfrm>
                    <a:prstGeom prst="rect">
                      <a:avLst/>
                    </a:prstGeom>
                  </pic:spPr>
                </pic:pic>
              </a:graphicData>
            </a:graphic>
          </wp:inline>
        </w:drawing>
      </w:r>
      <w:r>
        <w:t>— PISO - Plano ou superficie de fechamento inferior de um pavimento;</w:t>
      </w:r>
    </w:p>
    <w:p w14:paraId="09AC02EC" w14:textId="77777777" w:rsidR="005643F8" w:rsidRDefault="00363CAB">
      <w:pPr>
        <w:spacing w:after="311"/>
        <w:ind w:left="503" w:right="82"/>
      </w:pPr>
      <w:r>
        <w:t>XLI - POÇO DE VENTILAÇÃO E ILUMINAÇÃO - Prisma fechado onde 0 maior diâmetr</w:t>
      </w:r>
      <w:r>
        <w:t>o de um circulo que possa nele ser inserido seja inferior a 1,50m (hum metro e cinquenta centímetros);</w:t>
      </w:r>
    </w:p>
    <w:p w14:paraId="26F8C345" w14:textId="77777777" w:rsidR="005643F8" w:rsidRDefault="00363CAB">
      <w:pPr>
        <w:spacing w:after="298"/>
        <w:ind w:left="489" w:right="89"/>
      </w:pPr>
      <w:r>
        <w:t>M,II - PORTA CORTA-FOGO - Conjunto de folha de porta marco e acessórios, dotada de marca de conformidade da ABNT, que impede ou retrata a propagação de f</w:t>
      </w:r>
      <w:r>
        <w:t>ogo, calor e gases de combustão de um ambiente para outro, e resiste ao fogo, sem sofrer colapso, por um tempo mínimo estabelecido;</w:t>
      </w:r>
    </w:p>
    <w:p w14:paraId="3067F600" w14:textId="77777777" w:rsidR="005643F8" w:rsidRDefault="00363CAB">
      <w:pPr>
        <w:numPr>
          <w:ilvl w:val="0"/>
          <w:numId w:val="5"/>
        </w:numPr>
        <w:spacing w:after="279"/>
        <w:ind w:right="11" w:hanging="445"/>
      </w:pPr>
      <w:r>
        <w:rPr>
          <w:noProof/>
        </w:rPr>
        <w:drawing>
          <wp:anchor distT="0" distB="0" distL="114300" distR="114300" simplePos="0" relativeHeight="251672576" behindDoc="0" locked="0" layoutInCell="1" allowOverlap="0" wp14:anchorId="0B058994" wp14:editId="6E7BBA52">
            <wp:simplePos x="0" y="0"/>
            <wp:positionH relativeFrom="page">
              <wp:posOffset>3038666</wp:posOffset>
            </wp:positionH>
            <wp:positionV relativeFrom="page">
              <wp:posOffset>137847</wp:posOffset>
            </wp:positionV>
            <wp:extent cx="671799" cy="613642"/>
            <wp:effectExtent l="0" t="0" r="0" b="0"/>
            <wp:wrapTopAndBottom/>
            <wp:docPr id="12062" name="Picture 12062"/>
            <wp:cNvGraphicFramePr/>
            <a:graphic xmlns:a="http://schemas.openxmlformats.org/drawingml/2006/main">
              <a:graphicData uri="http://schemas.openxmlformats.org/drawingml/2006/picture">
                <pic:pic xmlns:pic="http://schemas.openxmlformats.org/drawingml/2006/picture">
                  <pic:nvPicPr>
                    <pic:cNvPr id="12062" name="Picture 12062"/>
                    <pic:cNvPicPr/>
                  </pic:nvPicPr>
                  <pic:blipFill>
                    <a:blip r:embed="rId56"/>
                    <a:stretch>
                      <a:fillRect/>
                    </a:stretch>
                  </pic:blipFill>
                  <pic:spPr>
                    <a:xfrm>
                      <a:off x="0" y="0"/>
                      <a:ext cx="671799" cy="613642"/>
                    </a:xfrm>
                    <a:prstGeom prst="rect">
                      <a:avLst/>
                    </a:prstGeom>
                  </pic:spPr>
                </pic:pic>
              </a:graphicData>
            </a:graphic>
          </wp:anchor>
        </w:drawing>
      </w:r>
      <w:r>
        <w:rPr>
          <w:noProof/>
          <w:sz w:val="22"/>
        </w:rPr>
        <mc:AlternateContent>
          <mc:Choice Requires="wpg">
            <w:drawing>
              <wp:anchor distT="0" distB="0" distL="114300" distR="114300" simplePos="0" relativeHeight="251673600" behindDoc="0" locked="0" layoutInCell="1" allowOverlap="1" wp14:anchorId="1BA7C78A" wp14:editId="0E9EB468">
                <wp:simplePos x="0" y="0"/>
                <wp:positionH relativeFrom="page">
                  <wp:posOffset>2228948</wp:posOffset>
                </wp:positionH>
                <wp:positionV relativeFrom="page">
                  <wp:posOffset>8270833</wp:posOffset>
                </wp:positionV>
                <wp:extent cx="4595815" cy="1787567"/>
                <wp:effectExtent l="0" t="0" r="0" b="0"/>
                <wp:wrapSquare wrapText="bothSides"/>
                <wp:docPr id="173817" name="Group 173817"/>
                <wp:cNvGraphicFramePr/>
                <a:graphic xmlns:a="http://schemas.openxmlformats.org/drawingml/2006/main">
                  <a:graphicData uri="http://schemas.microsoft.com/office/word/2010/wordprocessingGroup">
                    <wpg:wgp>
                      <wpg:cNvGrpSpPr/>
                      <wpg:grpSpPr>
                        <a:xfrm>
                          <a:off x="0" y="0"/>
                          <a:ext cx="4595815" cy="1787567"/>
                          <a:chOff x="0" y="0"/>
                          <a:chExt cx="4595815" cy="1787567"/>
                        </a:xfrm>
                      </wpg:grpSpPr>
                      <pic:pic xmlns:pic="http://schemas.openxmlformats.org/drawingml/2006/picture">
                        <pic:nvPicPr>
                          <pic:cNvPr id="185126" name="Picture 185126"/>
                          <pic:cNvPicPr/>
                        </pic:nvPicPr>
                        <pic:blipFill>
                          <a:blip r:embed="rId57"/>
                          <a:stretch>
                            <a:fillRect/>
                          </a:stretch>
                        </pic:blipFill>
                        <pic:spPr>
                          <a:xfrm>
                            <a:off x="378165" y="235674"/>
                            <a:ext cx="4217651" cy="1551893"/>
                          </a:xfrm>
                          <a:prstGeom prst="rect">
                            <a:avLst/>
                          </a:prstGeom>
                        </pic:spPr>
                      </pic:pic>
                      <wps:wsp>
                        <wps:cNvPr id="10177" name="Rectangle 10177"/>
                        <wps:cNvSpPr/>
                        <wps:spPr>
                          <a:xfrm>
                            <a:off x="3069809" y="0"/>
                            <a:ext cx="165681" cy="177421"/>
                          </a:xfrm>
                          <a:prstGeom prst="rect">
                            <a:avLst/>
                          </a:prstGeom>
                          <a:ln>
                            <a:noFill/>
                          </a:ln>
                        </wps:spPr>
                        <wps:txbx>
                          <w:txbxContent>
                            <w:p w14:paraId="1FB71A32" w14:textId="77777777" w:rsidR="005643F8" w:rsidRDefault="00363CAB">
                              <w:pPr>
                                <w:spacing w:after="160" w:line="259" w:lineRule="auto"/>
                                <w:ind w:left="0" w:right="0" w:firstLine="0"/>
                                <w:jc w:val="left"/>
                              </w:pPr>
                              <w:r>
                                <w:rPr>
                                  <w:sz w:val="26"/>
                                </w:rPr>
                                <w:t xml:space="preserve">a </w:t>
                              </w:r>
                            </w:p>
                          </w:txbxContent>
                        </wps:txbx>
                        <wps:bodyPr horzOverflow="overflow" vert="horz" lIns="0" tIns="0" rIns="0" bIns="0" rtlCol="0">
                          <a:noAutofit/>
                        </wps:bodyPr>
                      </wps:wsp>
                      <wps:wsp>
                        <wps:cNvPr id="10178" name="Rectangle 10178"/>
                        <wps:cNvSpPr/>
                        <wps:spPr>
                          <a:xfrm>
                            <a:off x="3194381" y="4446"/>
                            <a:ext cx="857989" cy="177424"/>
                          </a:xfrm>
                          <a:prstGeom prst="rect">
                            <a:avLst/>
                          </a:prstGeom>
                          <a:ln>
                            <a:noFill/>
                          </a:ln>
                        </wps:spPr>
                        <wps:txbx>
                          <w:txbxContent>
                            <w:p w14:paraId="6EDE57E8" w14:textId="77777777" w:rsidR="005643F8" w:rsidRDefault="00363CAB">
                              <w:pPr>
                                <w:spacing w:after="160" w:line="259" w:lineRule="auto"/>
                                <w:ind w:left="0" w:right="0" w:firstLine="0"/>
                                <w:jc w:val="left"/>
                              </w:pPr>
                              <w:r>
                                <w:t xml:space="preserve">finalidade </w:t>
                              </w:r>
                            </w:p>
                          </w:txbxContent>
                        </wps:txbx>
                        <wps:bodyPr horzOverflow="overflow" vert="horz" lIns="0" tIns="0" rIns="0" bIns="0" rtlCol="0">
                          <a:noAutofit/>
                        </wps:bodyPr>
                      </wps:wsp>
                      <wps:wsp>
                        <wps:cNvPr id="10179" name="Rectangle 10179"/>
                        <wps:cNvSpPr/>
                        <wps:spPr>
                          <a:xfrm>
                            <a:off x="3839486" y="8893"/>
                            <a:ext cx="177515" cy="177423"/>
                          </a:xfrm>
                          <a:prstGeom prst="rect">
                            <a:avLst/>
                          </a:prstGeom>
                          <a:ln>
                            <a:noFill/>
                          </a:ln>
                        </wps:spPr>
                        <wps:txbx>
                          <w:txbxContent>
                            <w:p w14:paraId="2D3C96EF" w14:textId="77777777" w:rsidR="005643F8" w:rsidRDefault="00363CAB">
                              <w:pPr>
                                <w:spacing w:after="160" w:line="259" w:lineRule="auto"/>
                                <w:ind w:left="0" w:right="0" w:firstLine="0"/>
                                <w:jc w:val="left"/>
                              </w:pPr>
                              <w:r>
                                <w:t>de</w:t>
                              </w:r>
                            </w:p>
                          </w:txbxContent>
                        </wps:txbx>
                        <wps:bodyPr horzOverflow="overflow" vert="horz" lIns="0" tIns="0" rIns="0" bIns="0" rtlCol="0">
                          <a:noAutofit/>
                        </wps:bodyPr>
                      </wps:wsp>
                      <wps:wsp>
                        <wps:cNvPr id="10191" name="Rectangle 10191"/>
                        <wps:cNvSpPr/>
                        <wps:spPr>
                          <a:xfrm>
                            <a:off x="2500337" y="173420"/>
                            <a:ext cx="852072" cy="183337"/>
                          </a:xfrm>
                          <a:prstGeom prst="rect">
                            <a:avLst/>
                          </a:prstGeom>
                          <a:ln>
                            <a:noFill/>
                          </a:ln>
                        </wps:spPr>
                        <wps:txbx>
                          <w:txbxContent>
                            <w:p w14:paraId="59C82853" w14:textId="77777777" w:rsidR="005643F8" w:rsidRDefault="00363CAB">
                              <w:pPr>
                                <w:spacing w:after="160" w:line="259" w:lineRule="auto"/>
                                <w:ind w:left="0" w:right="0" w:firstLine="0"/>
                                <w:jc w:val="left"/>
                              </w:pPr>
                              <w:r>
                                <w:t xml:space="preserve">adaptação </w:t>
                              </w:r>
                            </w:p>
                          </w:txbxContent>
                        </wps:txbx>
                        <wps:bodyPr horzOverflow="overflow" vert="horz" lIns="0" tIns="0" rIns="0" bIns="0" rtlCol="0">
                          <a:noAutofit/>
                        </wps:bodyPr>
                      </wps:wsp>
                      <wps:wsp>
                        <wps:cNvPr id="10192" name="Rectangle 10192"/>
                        <wps:cNvSpPr/>
                        <wps:spPr>
                          <a:xfrm>
                            <a:off x="3140993" y="173420"/>
                            <a:ext cx="153846" cy="189251"/>
                          </a:xfrm>
                          <a:prstGeom prst="rect">
                            <a:avLst/>
                          </a:prstGeom>
                          <a:ln>
                            <a:noFill/>
                          </a:ln>
                        </wps:spPr>
                        <wps:txbx>
                          <w:txbxContent>
                            <w:p w14:paraId="4F77B3FD" w14:textId="77777777" w:rsidR="005643F8" w:rsidRDefault="00363CAB">
                              <w:pPr>
                                <w:spacing w:after="160" w:line="259" w:lineRule="auto"/>
                                <w:ind w:left="0" w:right="0" w:firstLine="0"/>
                                <w:jc w:val="left"/>
                              </w:pPr>
                              <w:r>
                                <w:t xml:space="preserve">à </w:t>
                              </w:r>
                            </w:p>
                          </w:txbxContent>
                        </wps:txbx>
                        <wps:bodyPr horzOverflow="overflow" vert="horz" lIns="0" tIns="0" rIns="0" bIns="0" rtlCol="0">
                          <a:noAutofit/>
                        </wps:bodyPr>
                      </wps:wsp>
                      <wps:wsp>
                        <wps:cNvPr id="10193" name="Rectangle 10193"/>
                        <wps:cNvSpPr/>
                        <wps:spPr>
                          <a:xfrm>
                            <a:off x="3256667" y="173420"/>
                            <a:ext cx="946747" cy="189251"/>
                          </a:xfrm>
                          <a:prstGeom prst="rect">
                            <a:avLst/>
                          </a:prstGeom>
                          <a:ln>
                            <a:noFill/>
                          </a:ln>
                        </wps:spPr>
                        <wps:txbx>
                          <w:txbxContent>
                            <w:p w14:paraId="57B76D86" w14:textId="77777777" w:rsidR="005643F8" w:rsidRDefault="00363CAB">
                              <w:pPr>
                                <w:spacing w:after="160" w:line="259" w:lineRule="auto"/>
                                <w:ind w:left="0" w:right="0" w:firstLine="0"/>
                                <w:jc w:val="left"/>
                              </w:pPr>
                              <w:r>
                                <w:t>implantação</w:t>
                              </w:r>
                            </w:p>
                          </w:txbxContent>
                        </wps:txbx>
                        <wps:bodyPr horzOverflow="overflow" vert="horz" lIns="0" tIns="0" rIns="0" bIns="0" rtlCol="0">
                          <a:noAutofit/>
                        </wps:bodyPr>
                      </wps:wsp>
                      <wps:wsp>
                        <wps:cNvPr id="10209" name="Rectangle 10209"/>
                        <wps:cNvSpPr/>
                        <wps:spPr>
                          <a:xfrm>
                            <a:off x="0" y="493582"/>
                            <a:ext cx="881658" cy="171509"/>
                          </a:xfrm>
                          <a:prstGeom prst="rect">
                            <a:avLst/>
                          </a:prstGeom>
                          <a:ln>
                            <a:noFill/>
                          </a:ln>
                        </wps:spPr>
                        <wps:txbx>
                          <w:txbxContent>
                            <w:p w14:paraId="77840400" w14:textId="77777777" w:rsidR="005643F8" w:rsidRDefault="00363CAB">
                              <w:pPr>
                                <w:spacing w:after="160" w:line="259" w:lineRule="auto"/>
                                <w:ind w:left="0" w:right="0" w:firstLine="0"/>
                                <w:jc w:val="left"/>
                              </w:pPr>
                              <w:r>
                                <w:t xml:space="preserve">essenciais, </w:t>
                              </w:r>
                            </w:p>
                          </w:txbxContent>
                        </wps:txbx>
                        <wps:bodyPr horzOverflow="overflow" vert="horz" lIns="0" tIns="0" rIns="0" bIns="0" rtlCol="0">
                          <a:noAutofit/>
                        </wps:bodyPr>
                      </wps:wsp>
                    </wpg:wgp>
                  </a:graphicData>
                </a:graphic>
              </wp:anchor>
            </w:drawing>
          </mc:Choice>
          <mc:Fallback xmlns:a="http://schemas.openxmlformats.org/drawingml/2006/main">
            <w:pict>
              <v:group id="Group 173817" style="width:361.875pt;height:140.753pt;position:absolute;mso-position-horizontal-relative:page;mso-position-horizontal:absolute;margin-left:175.508pt;mso-position-vertical-relative:page;margin-top:651.247pt;" coordsize="45958,17875">
                <v:shape id="Picture 185126" style="position:absolute;width:42176;height:15518;left:3781;top:2356;" filled="f">
                  <v:imagedata r:id="rId58"/>
                </v:shape>
                <v:rect id="Rectangle 10177" style="position:absolute;width:1656;height:1774;left:30698;top:0;"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a </w:t>
                        </w:r>
                      </w:p>
                    </w:txbxContent>
                  </v:textbox>
                </v:rect>
                <v:rect id="Rectangle 10178" style="position:absolute;width:8579;height:1774;left:31943;top:4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finalidade </w:t>
                        </w:r>
                      </w:p>
                    </w:txbxContent>
                  </v:textbox>
                </v:rect>
                <v:rect id="Rectangle 10179" style="position:absolute;width:1775;height:1774;left:38394;top:8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w:t>
                        </w:r>
                      </w:p>
                    </w:txbxContent>
                  </v:textbox>
                </v:rect>
                <v:rect id="Rectangle 10191" style="position:absolute;width:8520;height:1833;left:25003;top:17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adaptação </w:t>
                        </w:r>
                      </w:p>
                    </w:txbxContent>
                  </v:textbox>
                </v:rect>
                <v:rect id="Rectangle 10192" style="position:absolute;width:1538;height:1892;left:31409;top:17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à </w:t>
                        </w:r>
                      </w:p>
                    </w:txbxContent>
                  </v:textbox>
                </v:rect>
                <v:rect id="Rectangle 10193" style="position:absolute;width:9467;height:1892;left:32566;top:17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implantação</w:t>
                        </w:r>
                      </w:p>
                    </w:txbxContent>
                  </v:textbox>
                </v:rect>
                <v:rect id="Rectangle 10209" style="position:absolute;width:8816;height:1715;left:0;top:493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essenciais, </w:t>
                        </w:r>
                      </w:p>
                    </w:txbxContent>
                  </v:textbox>
                </v:rect>
                <w10:wrap type="square"/>
              </v:group>
            </w:pict>
          </mc:Fallback>
        </mc:AlternateContent>
      </w:r>
      <w:r>
        <w:t>- PRISMA DE ILUMINAÇÃO E VENTILAÇÃO - Espaço descoberto interno do lote, ou da edificação, contornado total ou parcialmente por parte desta ou de outra edificação, através do qual tais partes recebem luz, insolação e ventilação;</w:t>
      </w:r>
    </w:p>
    <w:p w14:paraId="1F551FDD" w14:textId="77777777" w:rsidR="005643F8" w:rsidRDefault="00363CAB">
      <w:pPr>
        <w:numPr>
          <w:ilvl w:val="0"/>
          <w:numId w:val="5"/>
        </w:numPr>
        <w:spacing w:after="307"/>
        <w:ind w:right="11" w:hanging="445"/>
      </w:pPr>
      <w:r>
        <w:t>- PRISMA ABERTO - Prisma cu</w:t>
      </w:r>
      <w:r>
        <w:t>jo perímetro é aberto pelo menos em um de seus lados para o logradouro público, ou para áreas de recuo no lote;</w:t>
      </w:r>
    </w:p>
    <w:p w14:paraId="1FB42E2A" w14:textId="77777777" w:rsidR="005643F8" w:rsidRDefault="00363CAB">
      <w:pPr>
        <w:numPr>
          <w:ilvl w:val="0"/>
          <w:numId w:val="5"/>
        </w:numPr>
        <w:spacing w:after="333"/>
        <w:ind w:right="11" w:hanging="445"/>
      </w:pPr>
      <w:r>
        <w:t>- PRISMA FECHADO - Prisma limitado em todo o seu perímetro por paredes ou linha divisória do lote;</w:t>
      </w:r>
    </w:p>
    <w:p w14:paraId="5E5BC2AB" w14:textId="77777777" w:rsidR="005643F8" w:rsidRDefault="00363CAB">
      <w:pPr>
        <w:numPr>
          <w:ilvl w:val="0"/>
          <w:numId w:val="5"/>
        </w:numPr>
        <w:spacing w:after="280"/>
        <w:ind w:right="11" w:hanging="445"/>
      </w:pPr>
      <w:r>
        <w:t>- PRISMA PRINCIPAL - Prisma através do qual pode ser efetuada a iluminação e ventilação de compartimentos de utilização prolongada;</w:t>
      </w:r>
    </w:p>
    <w:p w14:paraId="014809EB" w14:textId="77777777" w:rsidR="005643F8" w:rsidRDefault="00363CAB">
      <w:pPr>
        <w:numPr>
          <w:ilvl w:val="0"/>
          <w:numId w:val="5"/>
        </w:numPr>
        <w:spacing w:after="310"/>
        <w:ind w:right="11" w:hanging="445"/>
      </w:pPr>
      <w:r>
        <w:t>- PRISMA SECUNDÁRIO - Prisma através do qual só pode ser efetuada a iluminação e ventilação de cozinha, lavanderias, sanitár</w:t>
      </w:r>
      <w:r>
        <w:t>ios, circulações e compartimentos de utilização transitória;</w:t>
      </w:r>
    </w:p>
    <w:p w14:paraId="43B13026" w14:textId="77777777" w:rsidR="005643F8" w:rsidRDefault="00363CAB">
      <w:pPr>
        <w:numPr>
          <w:ilvl w:val="0"/>
          <w:numId w:val="5"/>
        </w:numPr>
        <w:spacing w:after="560"/>
        <w:ind w:right="11" w:hanging="445"/>
      </w:pPr>
      <w:r>
        <w:t>— REFORMA - Alteração ou substituição de partes essenciais de uma edificação existente, com ou sem modificação de área ou de uso.</w:t>
      </w:r>
    </w:p>
    <w:p w14:paraId="7F90E8FC" w14:textId="77777777" w:rsidR="005643F8" w:rsidRDefault="00363CAB">
      <w:pPr>
        <w:numPr>
          <w:ilvl w:val="0"/>
          <w:numId w:val="5"/>
        </w:numPr>
        <w:ind w:right="11" w:hanging="445"/>
      </w:pPr>
      <w:r>
        <w:t>— REPAROS - Execução de serviços em uma edificação com melhorar s</w:t>
      </w:r>
      <w:r>
        <w:t xml:space="preserve">eu aspecto elou sua vida útil, ou de proceder sua de atividades específicas, sem aos seus elementos </w:t>
      </w:r>
    </w:p>
    <w:p w14:paraId="75470647" w14:textId="77777777" w:rsidR="005643F8" w:rsidRDefault="00363CAB">
      <w:pPr>
        <w:spacing w:after="79" w:line="259" w:lineRule="auto"/>
        <w:ind w:left="2191" w:right="0" w:hanging="10"/>
        <w:jc w:val="left"/>
      </w:pPr>
      <w:r>
        <w:rPr>
          <w:sz w:val="38"/>
        </w:rPr>
        <w:t>De 26 de dezembro de 2000</w:t>
      </w:r>
    </w:p>
    <w:p w14:paraId="40C8C003" w14:textId="77777777" w:rsidR="005643F8" w:rsidRDefault="00363CAB">
      <w:pPr>
        <w:numPr>
          <w:ilvl w:val="0"/>
          <w:numId w:val="5"/>
        </w:numPr>
        <w:spacing w:after="307"/>
        <w:ind w:right="11" w:hanging="445"/>
      </w:pPr>
      <w:r>
        <w:t xml:space="preserve">- SACADA OU BALCÃO - Parte da edificação em balanço em relação à parede externa do prédio, tendo pelo menos uma face aberta para </w:t>
      </w:r>
      <w:r>
        <w:t>o espaço livre exterior (logradouro ou pátio);</w:t>
      </w:r>
    </w:p>
    <w:p w14:paraId="707B146B" w14:textId="77777777" w:rsidR="005643F8" w:rsidRDefault="00363CAB">
      <w:pPr>
        <w:numPr>
          <w:ilvl w:val="0"/>
          <w:numId w:val="5"/>
        </w:numPr>
        <w:spacing w:after="298"/>
        <w:ind w:right="11" w:hanging="445"/>
      </w:pPr>
      <w:r>
        <w:t>— SALIÊNCIA - Elemento arquitetônico da edificação, que se destaca em relação ao plano de uma fachada;</w:t>
      </w:r>
    </w:p>
    <w:p w14:paraId="3CCB4B33" w14:textId="77777777" w:rsidR="005643F8" w:rsidRDefault="00363CAB">
      <w:pPr>
        <w:numPr>
          <w:ilvl w:val="0"/>
          <w:numId w:val="5"/>
        </w:numPr>
        <w:spacing w:after="244"/>
        <w:ind w:right="11" w:hanging="445"/>
      </w:pPr>
      <w:r>
        <w:t>— SOBRELOJA - Pavimento acima da loja e de uso exclusivo desta;</w:t>
      </w:r>
    </w:p>
    <w:p w14:paraId="5E10C6F5" w14:textId="77777777" w:rsidR="005643F8" w:rsidRDefault="00363CAB">
      <w:pPr>
        <w:numPr>
          <w:ilvl w:val="0"/>
          <w:numId w:val="5"/>
        </w:numPr>
        <w:spacing w:after="312"/>
        <w:ind w:right="11" w:hanging="445"/>
      </w:pPr>
      <w:r>
        <w:t>— SUBSOLO - Pavimento de uma edificação si</w:t>
      </w:r>
      <w:r>
        <w:t>tuada abaixo do nível natural do terreno ou do nível médio do passeio;</w:t>
      </w:r>
    </w:p>
    <w:p w14:paraId="44AD8044" w14:textId="77777777" w:rsidR="005643F8" w:rsidRDefault="00363CAB">
      <w:pPr>
        <w:numPr>
          <w:ilvl w:val="0"/>
          <w:numId w:val="5"/>
        </w:numPr>
        <w:spacing w:after="220"/>
        <w:ind w:right="11" w:hanging="445"/>
      </w:pPr>
      <w:r>
        <w:t>— TAPUME - Vedação provisória usada durante a construção;</w:t>
      </w:r>
    </w:p>
    <w:p w14:paraId="4F1E93AF" w14:textId="77777777" w:rsidR="005643F8" w:rsidRDefault="00363CAB">
      <w:pPr>
        <w:numPr>
          <w:ilvl w:val="0"/>
          <w:numId w:val="5"/>
        </w:numPr>
        <w:spacing w:after="326"/>
        <w:ind w:right="11" w:hanging="445"/>
      </w:pPr>
      <w:r>
        <w:t>- TAXA DE PERMEABILIDADE - Percentual da área do lote ou gleba em relação a sua área total que não recebeu qualquer tipo de revestimento que impossibilite a absorção pelo terreno natural, das águas pluviais.</w:t>
      </w:r>
    </w:p>
    <w:p w14:paraId="63147863" w14:textId="77777777" w:rsidR="005643F8" w:rsidRDefault="00363CAB">
      <w:pPr>
        <w:numPr>
          <w:ilvl w:val="0"/>
          <w:numId w:val="5"/>
        </w:numPr>
        <w:spacing w:after="301"/>
        <w:ind w:right="11" w:hanging="445"/>
      </w:pPr>
      <w:r>
        <w:rPr>
          <w:noProof/>
        </w:rPr>
        <w:drawing>
          <wp:anchor distT="0" distB="0" distL="114300" distR="114300" simplePos="0" relativeHeight="251674624" behindDoc="0" locked="0" layoutInCell="1" allowOverlap="0" wp14:anchorId="797BA0E4" wp14:editId="16D843FD">
            <wp:simplePos x="0" y="0"/>
            <wp:positionH relativeFrom="page">
              <wp:posOffset>699651</wp:posOffset>
            </wp:positionH>
            <wp:positionV relativeFrom="page">
              <wp:posOffset>4148025</wp:posOffset>
            </wp:positionV>
            <wp:extent cx="13455" cy="85203"/>
            <wp:effectExtent l="0" t="0" r="0" b="0"/>
            <wp:wrapSquare wrapText="bothSides"/>
            <wp:docPr id="14606" name="Picture 14606"/>
            <wp:cNvGraphicFramePr/>
            <a:graphic xmlns:a="http://schemas.openxmlformats.org/drawingml/2006/main">
              <a:graphicData uri="http://schemas.openxmlformats.org/drawingml/2006/picture">
                <pic:pic xmlns:pic="http://schemas.openxmlformats.org/drawingml/2006/picture">
                  <pic:nvPicPr>
                    <pic:cNvPr id="14606" name="Picture 14606"/>
                    <pic:cNvPicPr/>
                  </pic:nvPicPr>
                  <pic:blipFill>
                    <a:blip r:embed="rId59"/>
                    <a:stretch>
                      <a:fillRect/>
                    </a:stretch>
                  </pic:blipFill>
                  <pic:spPr>
                    <a:xfrm>
                      <a:off x="0" y="0"/>
                      <a:ext cx="13455" cy="85203"/>
                    </a:xfrm>
                    <a:prstGeom prst="rect">
                      <a:avLst/>
                    </a:prstGeom>
                  </pic:spPr>
                </pic:pic>
              </a:graphicData>
            </a:graphic>
          </wp:anchor>
        </w:drawing>
      </w:r>
      <w:r>
        <w:rPr>
          <w:noProof/>
        </w:rPr>
        <w:drawing>
          <wp:anchor distT="0" distB="0" distL="114300" distR="114300" simplePos="0" relativeHeight="251675648" behindDoc="0" locked="0" layoutInCell="1" allowOverlap="0" wp14:anchorId="01B50FD0" wp14:editId="1A2C5C4E">
            <wp:simplePos x="0" y="0"/>
            <wp:positionH relativeFrom="page">
              <wp:posOffset>699651</wp:posOffset>
            </wp:positionH>
            <wp:positionV relativeFrom="page">
              <wp:posOffset>4448477</wp:posOffset>
            </wp:positionV>
            <wp:extent cx="13455" cy="71750"/>
            <wp:effectExtent l="0" t="0" r="0" b="0"/>
            <wp:wrapSquare wrapText="bothSides"/>
            <wp:docPr id="14607" name="Picture 14607"/>
            <wp:cNvGraphicFramePr/>
            <a:graphic xmlns:a="http://schemas.openxmlformats.org/drawingml/2006/main">
              <a:graphicData uri="http://schemas.openxmlformats.org/drawingml/2006/picture">
                <pic:pic xmlns:pic="http://schemas.openxmlformats.org/drawingml/2006/picture">
                  <pic:nvPicPr>
                    <pic:cNvPr id="14607" name="Picture 14607"/>
                    <pic:cNvPicPr/>
                  </pic:nvPicPr>
                  <pic:blipFill>
                    <a:blip r:embed="rId60"/>
                    <a:stretch>
                      <a:fillRect/>
                    </a:stretch>
                  </pic:blipFill>
                  <pic:spPr>
                    <a:xfrm>
                      <a:off x="0" y="0"/>
                      <a:ext cx="13455" cy="71750"/>
                    </a:xfrm>
                    <a:prstGeom prst="rect">
                      <a:avLst/>
                    </a:prstGeom>
                  </pic:spPr>
                </pic:pic>
              </a:graphicData>
            </a:graphic>
          </wp:anchor>
        </w:drawing>
      </w:r>
      <w:r>
        <w:rPr>
          <w:noProof/>
        </w:rPr>
        <w:drawing>
          <wp:anchor distT="0" distB="0" distL="114300" distR="114300" simplePos="0" relativeHeight="251676672" behindDoc="0" locked="0" layoutInCell="1" allowOverlap="0" wp14:anchorId="32DDE997" wp14:editId="06571AC1">
            <wp:simplePos x="0" y="0"/>
            <wp:positionH relativeFrom="page">
              <wp:posOffset>699651</wp:posOffset>
            </wp:positionH>
            <wp:positionV relativeFrom="page">
              <wp:posOffset>5345347</wp:posOffset>
            </wp:positionV>
            <wp:extent cx="13455" cy="13453"/>
            <wp:effectExtent l="0" t="0" r="0" b="0"/>
            <wp:wrapSquare wrapText="bothSides"/>
            <wp:docPr id="14612" name="Picture 14612"/>
            <wp:cNvGraphicFramePr/>
            <a:graphic xmlns:a="http://schemas.openxmlformats.org/drawingml/2006/main">
              <a:graphicData uri="http://schemas.openxmlformats.org/drawingml/2006/picture">
                <pic:pic xmlns:pic="http://schemas.openxmlformats.org/drawingml/2006/picture">
                  <pic:nvPicPr>
                    <pic:cNvPr id="14612" name="Picture 14612"/>
                    <pic:cNvPicPr/>
                  </pic:nvPicPr>
                  <pic:blipFill>
                    <a:blip r:embed="rId61"/>
                    <a:stretch>
                      <a:fillRect/>
                    </a:stretch>
                  </pic:blipFill>
                  <pic:spPr>
                    <a:xfrm>
                      <a:off x="0" y="0"/>
                      <a:ext cx="13455" cy="13453"/>
                    </a:xfrm>
                    <a:prstGeom prst="rect">
                      <a:avLst/>
                    </a:prstGeom>
                  </pic:spPr>
                </pic:pic>
              </a:graphicData>
            </a:graphic>
          </wp:anchor>
        </w:drawing>
      </w:r>
      <w:r>
        <w:rPr>
          <w:noProof/>
        </w:rPr>
        <w:drawing>
          <wp:anchor distT="0" distB="0" distL="114300" distR="114300" simplePos="0" relativeHeight="251677696" behindDoc="0" locked="0" layoutInCell="1" allowOverlap="0" wp14:anchorId="56AA09DF" wp14:editId="54498CD9">
            <wp:simplePos x="0" y="0"/>
            <wp:positionH relativeFrom="page">
              <wp:posOffset>699651</wp:posOffset>
            </wp:positionH>
            <wp:positionV relativeFrom="page">
              <wp:posOffset>7390211</wp:posOffset>
            </wp:positionV>
            <wp:extent cx="13455" cy="13453"/>
            <wp:effectExtent l="0" t="0" r="0" b="0"/>
            <wp:wrapSquare wrapText="bothSides"/>
            <wp:docPr id="14618" name="Picture 14618"/>
            <wp:cNvGraphicFramePr/>
            <a:graphic xmlns:a="http://schemas.openxmlformats.org/drawingml/2006/main">
              <a:graphicData uri="http://schemas.openxmlformats.org/drawingml/2006/picture">
                <pic:pic xmlns:pic="http://schemas.openxmlformats.org/drawingml/2006/picture">
                  <pic:nvPicPr>
                    <pic:cNvPr id="14618" name="Picture 14618"/>
                    <pic:cNvPicPr/>
                  </pic:nvPicPr>
                  <pic:blipFill>
                    <a:blip r:embed="rId61"/>
                    <a:stretch>
                      <a:fillRect/>
                    </a:stretch>
                  </pic:blipFill>
                  <pic:spPr>
                    <a:xfrm>
                      <a:off x="0" y="0"/>
                      <a:ext cx="13455" cy="13453"/>
                    </a:xfrm>
                    <a:prstGeom prst="rect">
                      <a:avLst/>
                    </a:prstGeom>
                  </pic:spPr>
                </pic:pic>
              </a:graphicData>
            </a:graphic>
          </wp:anchor>
        </w:drawing>
      </w:r>
      <w:r>
        <w:rPr>
          <w:noProof/>
        </w:rPr>
        <w:drawing>
          <wp:anchor distT="0" distB="0" distL="114300" distR="114300" simplePos="0" relativeHeight="251678720" behindDoc="0" locked="0" layoutInCell="1" allowOverlap="0" wp14:anchorId="24AD3CB2" wp14:editId="24FE46AB">
            <wp:simplePos x="0" y="0"/>
            <wp:positionH relativeFrom="page">
              <wp:posOffset>3040789</wp:posOffset>
            </wp:positionH>
            <wp:positionV relativeFrom="page">
              <wp:posOffset>121077</wp:posOffset>
            </wp:positionV>
            <wp:extent cx="672741" cy="605387"/>
            <wp:effectExtent l="0" t="0" r="0" b="0"/>
            <wp:wrapTopAndBottom/>
            <wp:docPr id="14685" name="Picture 14685"/>
            <wp:cNvGraphicFramePr/>
            <a:graphic xmlns:a="http://schemas.openxmlformats.org/drawingml/2006/main">
              <a:graphicData uri="http://schemas.openxmlformats.org/drawingml/2006/picture">
                <pic:pic xmlns:pic="http://schemas.openxmlformats.org/drawingml/2006/picture">
                  <pic:nvPicPr>
                    <pic:cNvPr id="14685" name="Picture 14685"/>
                    <pic:cNvPicPr/>
                  </pic:nvPicPr>
                  <pic:blipFill>
                    <a:blip r:embed="rId62"/>
                    <a:stretch>
                      <a:fillRect/>
                    </a:stretch>
                  </pic:blipFill>
                  <pic:spPr>
                    <a:xfrm>
                      <a:off x="0" y="0"/>
                      <a:ext cx="672741" cy="605387"/>
                    </a:xfrm>
                    <a:prstGeom prst="rect">
                      <a:avLst/>
                    </a:prstGeom>
                  </pic:spPr>
                </pic:pic>
              </a:graphicData>
            </a:graphic>
          </wp:anchor>
        </w:drawing>
      </w:r>
      <w:r>
        <w:rPr>
          <w:noProof/>
        </w:rPr>
        <w:drawing>
          <wp:anchor distT="0" distB="0" distL="114300" distR="114300" simplePos="0" relativeHeight="251679744" behindDoc="0" locked="0" layoutInCell="1" allowOverlap="0" wp14:anchorId="49E9C4F8" wp14:editId="28363670">
            <wp:simplePos x="0" y="0"/>
            <wp:positionH relativeFrom="page">
              <wp:posOffset>699651</wp:posOffset>
            </wp:positionH>
            <wp:positionV relativeFrom="page">
              <wp:posOffset>8488877</wp:posOffset>
            </wp:positionV>
            <wp:extent cx="8970" cy="13453"/>
            <wp:effectExtent l="0" t="0" r="0" b="0"/>
            <wp:wrapSquare wrapText="bothSides"/>
            <wp:docPr id="14619" name="Picture 14619"/>
            <wp:cNvGraphicFramePr/>
            <a:graphic xmlns:a="http://schemas.openxmlformats.org/drawingml/2006/main">
              <a:graphicData uri="http://schemas.openxmlformats.org/drawingml/2006/picture">
                <pic:pic xmlns:pic="http://schemas.openxmlformats.org/drawingml/2006/picture">
                  <pic:nvPicPr>
                    <pic:cNvPr id="14619" name="Picture 14619"/>
                    <pic:cNvPicPr/>
                  </pic:nvPicPr>
                  <pic:blipFill>
                    <a:blip r:embed="rId63"/>
                    <a:stretch>
                      <a:fillRect/>
                    </a:stretch>
                  </pic:blipFill>
                  <pic:spPr>
                    <a:xfrm>
                      <a:off x="0" y="0"/>
                      <a:ext cx="8970" cy="13453"/>
                    </a:xfrm>
                    <a:prstGeom prst="rect">
                      <a:avLst/>
                    </a:prstGeom>
                  </pic:spPr>
                </pic:pic>
              </a:graphicData>
            </a:graphic>
          </wp:anchor>
        </w:drawing>
      </w:r>
      <w:r>
        <w:rPr>
          <w:noProof/>
        </w:rPr>
        <w:drawing>
          <wp:anchor distT="0" distB="0" distL="114300" distR="114300" simplePos="0" relativeHeight="251680768" behindDoc="0" locked="0" layoutInCell="1" allowOverlap="0" wp14:anchorId="42D32015" wp14:editId="3882A4B7">
            <wp:simplePos x="0" y="0"/>
            <wp:positionH relativeFrom="page">
              <wp:posOffset>699651</wp:posOffset>
            </wp:positionH>
            <wp:positionV relativeFrom="page">
              <wp:posOffset>3659231</wp:posOffset>
            </wp:positionV>
            <wp:extent cx="8970" cy="35875"/>
            <wp:effectExtent l="0" t="0" r="0" b="0"/>
            <wp:wrapSquare wrapText="bothSides"/>
            <wp:docPr id="14604" name="Picture 14604"/>
            <wp:cNvGraphicFramePr/>
            <a:graphic xmlns:a="http://schemas.openxmlformats.org/drawingml/2006/main">
              <a:graphicData uri="http://schemas.openxmlformats.org/drawingml/2006/picture">
                <pic:pic xmlns:pic="http://schemas.openxmlformats.org/drawingml/2006/picture">
                  <pic:nvPicPr>
                    <pic:cNvPr id="14604" name="Picture 14604"/>
                    <pic:cNvPicPr/>
                  </pic:nvPicPr>
                  <pic:blipFill>
                    <a:blip r:embed="rId64"/>
                    <a:stretch>
                      <a:fillRect/>
                    </a:stretch>
                  </pic:blipFill>
                  <pic:spPr>
                    <a:xfrm>
                      <a:off x="0" y="0"/>
                      <a:ext cx="8970" cy="35875"/>
                    </a:xfrm>
                    <a:prstGeom prst="rect">
                      <a:avLst/>
                    </a:prstGeom>
                  </pic:spPr>
                </pic:pic>
              </a:graphicData>
            </a:graphic>
          </wp:anchor>
        </w:drawing>
      </w:r>
      <w:r>
        <w:rPr>
          <w:noProof/>
        </w:rPr>
        <w:drawing>
          <wp:anchor distT="0" distB="0" distL="114300" distR="114300" simplePos="0" relativeHeight="251681792" behindDoc="0" locked="0" layoutInCell="1" allowOverlap="0" wp14:anchorId="06F5C737" wp14:editId="1DE84E71">
            <wp:simplePos x="0" y="0"/>
            <wp:positionH relativeFrom="page">
              <wp:posOffset>699651</wp:posOffset>
            </wp:positionH>
            <wp:positionV relativeFrom="page">
              <wp:posOffset>3730981</wp:posOffset>
            </wp:positionV>
            <wp:extent cx="8970" cy="107624"/>
            <wp:effectExtent l="0" t="0" r="0" b="0"/>
            <wp:wrapSquare wrapText="bothSides"/>
            <wp:docPr id="14605" name="Picture 14605"/>
            <wp:cNvGraphicFramePr/>
            <a:graphic xmlns:a="http://schemas.openxmlformats.org/drawingml/2006/main">
              <a:graphicData uri="http://schemas.openxmlformats.org/drawingml/2006/picture">
                <pic:pic xmlns:pic="http://schemas.openxmlformats.org/drawingml/2006/picture">
                  <pic:nvPicPr>
                    <pic:cNvPr id="14605" name="Picture 14605"/>
                    <pic:cNvPicPr/>
                  </pic:nvPicPr>
                  <pic:blipFill>
                    <a:blip r:embed="rId65"/>
                    <a:stretch>
                      <a:fillRect/>
                    </a:stretch>
                  </pic:blipFill>
                  <pic:spPr>
                    <a:xfrm>
                      <a:off x="0" y="0"/>
                      <a:ext cx="8970" cy="107624"/>
                    </a:xfrm>
                    <a:prstGeom prst="rect">
                      <a:avLst/>
                    </a:prstGeom>
                  </pic:spPr>
                </pic:pic>
              </a:graphicData>
            </a:graphic>
          </wp:anchor>
        </w:drawing>
      </w:r>
      <w:r>
        <w:rPr>
          <w:noProof/>
        </w:rPr>
        <w:drawing>
          <wp:anchor distT="0" distB="0" distL="114300" distR="114300" simplePos="0" relativeHeight="251682816" behindDoc="0" locked="0" layoutInCell="1" allowOverlap="0" wp14:anchorId="74160722" wp14:editId="0C1CAB80">
            <wp:simplePos x="0" y="0"/>
            <wp:positionH relativeFrom="page">
              <wp:posOffset>699651</wp:posOffset>
            </wp:positionH>
            <wp:positionV relativeFrom="page">
              <wp:posOffset>4807225</wp:posOffset>
            </wp:positionV>
            <wp:extent cx="8970" cy="35875"/>
            <wp:effectExtent l="0" t="0" r="0" b="0"/>
            <wp:wrapSquare wrapText="bothSides"/>
            <wp:docPr id="14608" name="Picture 14608"/>
            <wp:cNvGraphicFramePr/>
            <a:graphic xmlns:a="http://schemas.openxmlformats.org/drawingml/2006/main">
              <a:graphicData uri="http://schemas.openxmlformats.org/drawingml/2006/picture">
                <pic:pic xmlns:pic="http://schemas.openxmlformats.org/drawingml/2006/picture">
                  <pic:nvPicPr>
                    <pic:cNvPr id="14608" name="Picture 14608"/>
                    <pic:cNvPicPr/>
                  </pic:nvPicPr>
                  <pic:blipFill>
                    <a:blip r:embed="rId64"/>
                    <a:stretch>
                      <a:fillRect/>
                    </a:stretch>
                  </pic:blipFill>
                  <pic:spPr>
                    <a:xfrm>
                      <a:off x="0" y="0"/>
                      <a:ext cx="8970" cy="35875"/>
                    </a:xfrm>
                    <a:prstGeom prst="rect">
                      <a:avLst/>
                    </a:prstGeom>
                  </pic:spPr>
                </pic:pic>
              </a:graphicData>
            </a:graphic>
          </wp:anchor>
        </w:drawing>
      </w:r>
      <w:r>
        <w:rPr>
          <w:noProof/>
        </w:rPr>
        <w:drawing>
          <wp:anchor distT="0" distB="0" distL="114300" distR="114300" simplePos="0" relativeHeight="251683840" behindDoc="0" locked="0" layoutInCell="1" allowOverlap="0" wp14:anchorId="42EC02A0" wp14:editId="732D85A5">
            <wp:simplePos x="0" y="0"/>
            <wp:positionH relativeFrom="page">
              <wp:posOffset>699651</wp:posOffset>
            </wp:positionH>
            <wp:positionV relativeFrom="page">
              <wp:posOffset>4878975</wp:posOffset>
            </wp:positionV>
            <wp:extent cx="13455" cy="13453"/>
            <wp:effectExtent l="0" t="0" r="0" b="0"/>
            <wp:wrapSquare wrapText="bothSides"/>
            <wp:docPr id="14609" name="Picture 14609"/>
            <wp:cNvGraphicFramePr/>
            <a:graphic xmlns:a="http://schemas.openxmlformats.org/drawingml/2006/main">
              <a:graphicData uri="http://schemas.openxmlformats.org/drawingml/2006/picture">
                <pic:pic xmlns:pic="http://schemas.openxmlformats.org/drawingml/2006/picture">
                  <pic:nvPicPr>
                    <pic:cNvPr id="14609" name="Picture 14609"/>
                    <pic:cNvPicPr/>
                  </pic:nvPicPr>
                  <pic:blipFill>
                    <a:blip r:embed="rId61"/>
                    <a:stretch>
                      <a:fillRect/>
                    </a:stretch>
                  </pic:blipFill>
                  <pic:spPr>
                    <a:xfrm>
                      <a:off x="0" y="0"/>
                      <a:ext cx="13455" cy="13453"/>
                    </a:xfrm>
                    <a:prstGeom prst="rect">
                      <a:avLst/>
                    </a:prstGeom>
                  </pic:spPr>
                </pic:pic>
              </a:graphicData>
            </a:graphic>
          </wp:anchor>
        </w:drawing>
      </w:r>
      <w:r>
        <w:rPr>
          <w:noProof/>
        </w:rPr>
        <w:drawing>
          <wp:anchor distT="0" distB="0" distL="114300" distR="114300" simplePos="0" relativeHeight="251684864" behindDoc="0" locked="0" layoutInCell="1" allowOverlap="0" wp14:anchorId="346CFCC2" wp14:editId="54297505">
            <wp:simplePos x="0" y="0"/>
            <wp:positionH relativeFrom="page">
              <wp:posOffset>699651</wp:posOffset>
            </wp:positionH>
            <wp:positionV relativeFrom="page">
              <wp:posOffset>5094223</wp:posOffset>
            </wp:positionV>
            <wp:extent cx="17940" cy="121077"/>
            <wp:effectExtent l="0" t="0" r="0" b="0"/>
            <wp:wrapSquare wrapText="bothSides"/>
            <wp:docPr id="185127" name="Picture 185127"/>
            <wp:cNvGraphicFramePr/>
            <a:graphic xmlns:a="http://schemas.openxmlformats.org/drawingml/2006/main">
              <a:graphicData uri="http://schemas.openxmlformats.org/drawingml/2006/picture">
                <pic:pic xmlns:pic="http://schemas.openxmlformats.org/drawingml/2006/picture">
                  <pic:nvPicPr>
                    <pic:cNvPr id="185127" name="Picture 185127"/>
                    <pic:cNvPicPr/>
                  </pic:nvPicPr>
                  <pic:blipFill>
                    <a:blip r:embed="rId66"/>
                    <a:stretch>
                      <a:fillRect/>
                    </a:stretch>
                  </pic:blipFill>
                  <pic:spPr>
                    <a:xfrm>
                      <a:off x="0" y="0"/>
                      <a:ext cx="17940" cy="121077"/>
                    </a:xfrm>
                    <a:prstGeom prst="rect">
                      <a:avLst/>
                    </a:prstGeom>
                  </pic:spPr>
                </pic:pic>
              </a:graphicData>
            </a:graphic>
          </wp:anchor>
        </w:drawing>
      </w:r>
      <w:r>
        <w:rPr>
          <w:noProof/>
        </w:rPr>
        <w:drawing>
          <wp:anchor distT="0" distB="0" distL="114300" distR="114300" simplePos="0" relativeHeight="251685888" behindDoc="0" locked="0" layoutInCell="1" allowOverlap="0" wp14:anchorId="557B12C9" wp14:editId="6D8C9E48">
            <wp:simplePos x="0" y="0"/>
            <wp:positionH relativeFrom="page">
              <wp:posOffset>699651</wp:posOffset>
            </wp:positionH>
            <wp:positionV relativeFrom="page">
              <wp:posOffset>5632346</wp:posOffset>
            </wp:positionV>
            <wp:extent cx="13455" cy="1412570"/>
            <wp:effectExtent l="0" t="0" r="0" b="0"/>
            <wp:wrapSquare wrapText="bothSides"/>
            <wp:docPr id="185129" name="Picture 185129"/>
            <wp:cNvGraphicFramePr/>
            <a:graphic xmlns:a="http://schemas.openxmlformats.org/drawingml/2006/main">
              <a:graphicData uri="http://schemas.openxmlformats.org/drawingml/2006/picture">
                <pic:pic xmlns:pic="http://schemas.openxmlformats.org/drawingml/2006/picture">
                  <pic:nvPicPr>
                    <pic:cNvPr id="185129" name="Picture 185129"/>
                    <pic:cNvPicPr/>
                  </pic:nvPicPr>
                  <pic:blipFill>
                    <a:blip r:embed="rId67"/>
                    <a:stretch>
                      <a:fillRect/>
                    </a:stretch>
                  </pic:blipFill>
                  <pic:spPr>
                    <a:xfrm>
                      <a:off x="0" y="0"/>
                      <a:ext cx="13455" cy="1412570"/>
                    </a:xfrm>
                    <a:prstGeom prst="rect">
                      <a:avLst/>
                    </a:prstGeom>
                  </pic:spPr>
                </pic:pic>
              </a:graphicData>
            </a:graphic>
          </wp:anchor>
        </w:drawing>
      </w:r>
      <w:r>
        <w:rPr>
          <w:noProof/>
        </w:rPr>
        <w:drawing>
          <wp:anchor distT="0" distB="0" distL="114300" distR="114300" simplePos="0" relativeHeight="251686912" behindDoc="0" locked="0" layoutInCell="1" allowOverlap="0" wp14:anchorId="46A11443" wp14:editId="2C931B98">
            <wp:simplePos x="0" y="0"/>
            <wp:positionH relativeFrom="page">
              <wp:posOffset>2547446</wp:posOffset>
            </wp:positionH>
            <wp:positionV relativeFrom="page">
              <wp:posOffset>8641345</wp:posOffset>
            </wp:positionV>
            <wp:extent cx="4018506" cy="1417055"/>
            <wp:effectExtent l="0" t="0" r="0" b="0"/>
            <wp:wrapSquare wrapText="bothSides"/>
            <wp:docPr id="185131" name="Picture 185131"/>
            <wp:cNvGraphicFramePr/>
            <a:graphic xmlns:a="http://schemas.openxmlformats.org/drawingml/2006/main">
              <a:graphicData uri="http://schemas.openxmlformats.org/drawingml/2006/picture">
                <pic:pic xmlns:pic="http://schemas.openxmlformats.org/drawingml/2006/picture">
                  <pic:nvPicPr>
                    <pic:cNvPr id="185131" name="Picture 185131"/>
                    <pic:cNvPicPr/>
                  </pic:nvPicPr>
                  <pic:blipFill>
                    <a:blip r:embed="rId68"/>
                    <a:stretch>
                      <a:fillRect/>
                    </a:stretch>
                  </pic:blipFill>
                  <pic:spPr>
                    <a:xfrm>
                      <a:off x="0" y="0"/>
                      <a:ext cx="4018506" cy="1417055"/>
                    </a:xfrm>
                    <a:prstGeom prst="rect">
                      <a:avLst/>
                    </a:prstGeom>
                  </pic:spPr>
                </pic:pic>
              </a:graphicData>
            </a:graphic>
          </wp:anchor>
        </w:drawing>
      </w:r>
      <w:r>
        <w:rPr>
          <w:noProof/>
        </w:rPr>
        <w:drawing>
          <wp:anchor distT="0" distB="0" distL="114300" distR="114300" simplePos="0" relativeHeight="251687936" behindDoc="0" locked="0" layoutInCell="1" allowOverlap="0" wp14:anchorId="2296541D" wp14:editId="7C25915B">
            <wp:simplePos x="0" y="0"/>
            <wp:positionH relativeFrom="page">
              <wp:posOffset>699651</wp:posOffset>
            </wp:positionH>
            <wp:positionV relativeFrom="page">
              <wp:posOffset>2044864</wp:posOffset>
            </wp:positionV>
            <wp:extent cx="17940" cy="968620"/>
            <wp:effectExtent l="0" t="0" r="0" b="0"/>
            <wp:wrapSquare wrapText="bothSides"/>
            <wp:docPr id="185133" name="Picture 185133"/>
            <wp:cNvGraphicFramePr/>
            <a:graphic xmlns:a="http://schemas.openxmlformats.org/drawingml/2006/main">
              <a:graphicData uri="http://schemas.openxmlformats.org/drawingml/2006/picture">
                <pic:pic xmlns:pic="http://schemas.openxmlformats.org/drawingml/2006/picture">
                  <pic:nvPicPr>
                    <pic:cNvPr id="185133" name="Picture 185133"/>
                    <pic:cNvPicPr/>
                  </pic:nvPicPr>
                  <pic:blipFill>
                    <a:blip r:embed="rId69"/>
                    <a:stretch>
                      <a:fillRect/>
                    </a:stretch>
                  </pic:blipFill>
                  <pic:spPr>
                    <a:xfrm>
                      <a:off x="0" y="0"/>
                      <a:ext cx="17940" cy="968620"/>
                    </a:xfrm>
                    <a:prstGeom prst="rect">
                      <a:avLst/>
                    </a:prstGeom>
                  </pic:spPr>
                </pic:pic>
              </a:graphicData>
            </a:graphic>
          </wp:anchor>
        </w:drawing>
      </w:r>
      <w:r>
        <w:t>— TERRAÇO - Local descoberto sobre uma edificação ou ao nível de um se seus pavimentos, acima do primeiro, constituindo piso acessível e utilizável;</w:t>
      </w:r>
    </w:p>
    <w:p w14:paraId="235B69AC" w14:textId="77777777" w:rsidR="005643F8" w:rsidRDefault="00363CAB">
      <w:pPr>
        <w:numPr>
          <w:ilvl w:val="0"/>
          <w:numId w:val="5"/>
        </w:numPr>
        <w:spacing w:after="276"/>
        <w:ind w:right="11" w:hanging="445"/>
      </w:pPr>
      <w:r>
        <w:t>— TETO - Acabamento inferior dos entrepisos, ou a vedação entre o último pavimento e a cobertura do prédio;</w:t>
      </w:r>
    </w:p>
    <w:p w14:paraId="04F1C10E" w14:textId="77777777" w:rsidR="005643F8" w:rsidRDefault="00363CAB">
      <w:pPr>
        <w:numPr>
          <w:ilvl w:val="0"/>
          <w:numId w:val="5"/>
        </w:numPr>
        <w:spacing w:after="539"/>
        <w:ind w:right="11" w:hanging="445"/>
      </w:pPr>
      <w:r>
        <w:t>— TOLDO - Elemento de proteção, constituindo cobertura de material leve e facilmente removível, do tipo lona ou similar;</w:t>
      </w:r>
    </w:p>
    <w:p w14:paraId="4987FA32" w14:textId="77777777" w:rsidR="005643F8" w:rsidRDefault="00363CAB">
      <w:pPr>
        <w:numPr>
          <w:ilvl w:val="0"/>
          <w:numId w:val="5"/>
        </w:numPr>
        <w:spacing w:after="266"/>
        <w:ind w:right="11" w:hanging="445"/>
      </w:pPr>
      <w:r>
        <w:t>- TRANSFORMAÇÃO DE USO - Mudança de ocupação em uma edificação com a finalidade de adequá-la a um uso para o qual não foi inicialmente</w:t>
      </w:r>
      <w:r>
        <w:t xml:space="preserve"> projetada;</w:t>
      </w:r>
    </w:p>
    <w:p w14:paraId="00962E47" w14:textId="77777777" w:rsidR="005643F8" w:rsidRDefault="00363CAB">
      <w:pPr>
        <w:numPr>
          <w:ilvl w:val="0"/>
          <w:numId w:val="5"/>
        </w:numPr>
        <w:spacing w:after="326"/>
        <w:ind w:right="11" w:hanging="445"/>
      </w:pPr>
      <w:r>
        <w:t>- UNIDADE AUTÓNOMA - Parte da edificação vinculada a uma fração ideal de terreno, constituída de compartimentos e instalações de uso privativo e de parcela de compartimentos de uso comum da edificação, constituindo economia independente;</w:t>
      </w:r>
    </w:p>
    <w:p w14:paraId="1C7A12AB" w14:textId="77777777" w:rsidR="005643F8" w:rsidRDefault="00363CAB">
      <w:pPr>
        <w:numPr>
          <w:ilvl w:val="0"/>
          <w:numId w:val="5"/>
        </w:numPr>
        <w:spacing w:after="299"/>
        <w:ind w:right="11" w:hanging="445"/>
      </w:pPr>
      <w:r>
        <w:t>— VARA</w:t>
      </w:r>
      <w:r>
        <w:t>NDA - Parte da edificação limitada pelo perímetro da fachada do edificio, tendo pelo menos uma das faces abertas para o exterior;</w:t>
      </w:r>
    </w:p>
    <w:p w14:paraId="122AD86E" w14:textId="77777777" w:rsidR="005643F8" w:rsidRDefault="00363CAB">
      <w:pPr>
        <w:numPr>
          <w:ilvl w:val="0"/>
          <w:numId w:val="5"/>
        </w:numPr>
        <w:ind w:right="11" w:hanging="445"/>
      </w:pPr>
      <w:r>
        <w:t xml:space="preserve">— VISTORIA - Diligência efetuada pelo poder público tendo por fim verificar as condições técnicas da edificação e/ou </w:t>
      </w:r>
      <w:r>
        <w:tab/>
        <w:t>do proje</w:t>
      </w:r>
      <w:r>
        <w:t>to aprovado.</w:t>
      </w:r>
    </w:p>
    <w:p w14:paraId="10BDBCAF" w14:textId="77777777" w:rsidR="005643F8" w:rsidRDefault="00363CAB">
      <w:pPr>
        <w:spacing w:after="25" w:line="259" w:lineRule="auto"/>
        <w:ind w:left="3105" w:right="256" w:hanging="10"/>
        <w:jc w:val="center"/>
      </w:pPr>
      <w:r>
        <w:rPr>
          <w:sz w:val="30"/>
          <w:vertAlign w:val="superscript"/>
        </w:rPr>
        <w:t xml:space="preserve">o </w:t>
      </w:r>
    </w:p>
    <w:p w14:paraId="59FC30B2" w14:textId="77777777" w:rsidR="005643F8" w:rsidRDefault="00363CAB">
      <w:pPr>
        <w:pStyle w:val="Ttulo3"/>
        <w:spacing w:after="33"/>
        <w:ind w:left="111" w:right="258"/>
      </w:pPr>
      <w:r>
        <w:t>De 26 de dezembro de 2000</w:t>
      </w:r>
    </w:p>
    <w:p w14:paraId="3AE4F7D1" w14:textId="77777777" w:rsidR="005643F8" w:rsidRDefault="00363CAB">
      <w:pPr>
        <w:spacing w:after="54" w:line="249" w:lineRule="auto"/>
        <w:ind w:left="38" w:right="108" w:firstLine="597"/>
      </w:pPr>
      <w:r>
        <w:rPr>
          <w:noProof/>
        </w:rPr>
        <w:drawing>
          <wp:anchor distT="0" distB="0" distL="114300" distR="114300" simplePos="0" relativeHeight="251688960" behindDoc="0" locked="0" layoutInCell="1" allowOverlap="0" wp14:anchorId="4846526F" wp14:editId="4CD54843">
            <wp:simplePos x="0" y="0"/>
            <wp:positionH relativeFrom="page">
              <wp:posOffset>3056709</wp:posOffset>
            </wp:positionH>
            <wp:positionV relativeFrom="page">
              <wp:posOffset>343840</wp:posOffset>
            </wp:positionV>
            <wp:extent cx="653143" cy="609336"/>
            <wp:effectExtent l="0" t="0" r="0" b="0"/>
            <wp:wrapTopAndBottom/>
            <wp:docPr id="17188" name="Picture 17188"/>
            <wp:cNvGraphicFramePr/>
            <a:graphic xmlns:a="http://schemas.openxmlformats.org/drawingml/2006/main">
              <a:graphicData uri="http://schemas.openxmlformats.org/drawingml/2006/picture">
                <pic:pic xmlns:pic="http://schemas.openxmlformats.org/drawingml/2006/picture">
                  <pic:nvPicPr>
                    <pic:cNvPr id="17188" name="Picture 17188"/>
                    <pic:cNvPicPr/>
                  </pic:nvPicPr>
                  <pic:blipFill>
                    <a:blip r:embed="rId70"/>
                    <a:stretch>
                      <a:fillRect/>
                    </a:stretch>
                  </pic:blipFill>
                  <pic:spPr>
                    <a:xfrm>
                      <a:off x="0" y="0"/>
                      <a:ext cx="653143" cy="609336"/>
                    </a:xfrm>
                    <a:prstGeom prst="rect">
                      <a:avLst/>
                    </a:prstGeom>
                  </pic:spPr>
                </pic:pic>
              </a:graphicData>
            </a:graphic>
          </wp:anchor>
        </w:drawing>
      </w:r>
      <w:r>
        <w:rPr>
          <w:sz w:val="22"/>
        </w:rPr>
        <w:t>Art. 4</w:t>
      </w:r>
      <w:r>
        <w:rPr>
          <w:sz w:val="22"/>
          <w:vertAlign w:val="superscript"/>
        </w:rPr>
        <w:t xml:space="preserve">0 </w:t>
      </w:r>
      <w:r>
        <w:rPr>
          <w:sz w:val="22"/>
        </w:rPr>
        <w:t xml:space="preserve">- Para os efeitos deste Código, são adotadas as abreviações e símbolos a seguir </w:t>
      </w:r>
      <w:r>
        <w:rPr>
          <w:noProof/>
        </w:rPr>
        <w:drawing>
          <wp:inline distT="0" distB="0" distL="0" distR="0" wp14:anchorId="2D42074F" wp14:editId="591F3ACA">
            <wp:extent cx="4354" cy="8705"/>
            <wp:effectExtent l="0" t="0" r="0" b="0"/>
            <wp:docPr id="17135" name="Picture 17135"/>
            <wp:cNvGraphicFramePr/>
            <a:graphic xmlns:a="http://schemas.openxmlformats.org/drawingml/2006/main">
              <a:graphicData uri="http://schemas.openxmlformats.org/drawingml/2006/picture">
                <pic:pic xmlns:pic="http://schemas.openxmlformats.org/drawingml/2006/picture">
                  <pic:nvPicPr>
                    <pic:cNvPr id="17135" name="Picture 17135"/>
                    <pic:cNvPicPr/>
                  </pic:nvPicPr>
                  <pic:blipFill>
                    <a:blip r:embed="rId71"/>
                    <a:stretch>
                      <a:fillRect/>
                    </a:stretch>
                  </pic:blipFill>
                  <pic:spPr>
                    <a:xfrm>
                      <a:off x="0" y="0"/>
                      <a:ext cx="4354" cy="8705"/>
                    </a:xfrm>
                    <a:prstGeom prst="rect">
                      <a:avLst/>
                    </a:prstGeom>
                  </pic:spPr>
                </pic:pic>
              </a:graphicData>
            </a:graphic>
          </wp:inline>
        </w:drawing>
      </w:r>
      <w:r>
        <w:rPr>
          <w:sz w:val="22"/>
        </w:rPr>
        <w:t>delineados:</w:t>
      </w:r>
    </w:p>
    <w:tbl>
      <w:tblPr>
        <w:tblStyle w:val="TableGrid"/>
        <w:tblW w:w="7673" w:type="dxa"/>
        <w:tblInd w:w="628" w:type="dxa"/>
        <w:tblCellMar>
          <w:top w:w="2" w:type="dxa"/>
          <w:left w:w="0" w:type="dxa"/>
          <w:bottom w:w="0" w:type="dxa"/>
          <w:right w:w="0" w:type="dxa"/>
        </w:tblCellMar>
        <w:tblLook w:val="04A0" w:firstRow="1" w:lastRow="0" w:firstColumn="1" w:lastColumn="0" w:noHBand="0" w:noVBand="1"/>
      </w:tblPr>
      <w:tblGrid>
        <w:gridCol w:w="2016"/>
        <w:gridCol w:w="5657"/>
      </w:tblGrid>
      <w:tr w:rsidR="005643F8" w14:paraId="466884B0" w14:textId="77777777">
        <w:trPr>
          <w:trHeight w:val="231"/>
        </w:trPr>
        <w:tc>
          <w:tcPr>
            <w:tcW w:w="2016" w:type="dxa"/>
            <w:tcBorders>
              <w:top w:val="nil"/>
              <w:left w:val="nil"/>
              <w:bottom w:val="nil"/>
              <w:right w:val="nil"/>
            </w:tcBorders>
          </w:tcPr>
          <w:p w14:paraId="7D03D24E" w14:textId="77777777" w:rsidR="005643F8" w:rsidRDefault="00363CAB">
            <w:pPr>
              <w:spacing w:after="0" w:line="259" w:lineRule="auto"/>
              <w:ind w:left="0" w:right="0" w:firstLine="0"/>
              <w:jc w:val="left"/>
            </w:pPr>
            <w:r>
              <w:t>1 -ABNT</w:t>
            </w:r>
          </w:p>
        </w:tc>
        <w:tc>
          <w:tcPr>
            <w:tcW w:w="5657" w:type="dxa"/>
            <w:tcBorders>
              <w:top w:val="nil"/>
              <w:left w:val="nil"/>
              <w:bottom w:val="nil"/>
              <w:right w:val="nil"/>
            </w:tcBorders>
          </w:tcPr>
          <w:p w14:paraId="16A8022F" w14:textId="77777777" w:rsidR="005643F8" w:rsidRDefault="00363CAB">
            <w:pPr>
              <w:spacing w:after="0" w:line="259" w:lineRule="auto"/>
              <w:ind w:left="0" w:right="0" w:firstLine="0"/>
              <w:jc w:val="left"/>
            </w:pPr>
            <w:r>
              <w:rPr>
                <w:sz w:val="22"/>
              </w:rPr>
              <w:t>-Associação Brasileira de Normas Técnicas;</w:t>
            </w:r>
          </w:p>
        </w:tc>
      </w:tr>
      <w:tr w:rsidR="005643F8" w14:paraId="62E77F33" w14:textId="77777777">
        <w:trPr>
          <w:trHeight w:val="265"/>
        </w:trPr>
        <w:tc>
          <w:tcPr>
            <w:tcW w:w="2016" w:type="dxa"/>
            <w:tcBorders>
              <w:top w:val="nil"/>
              <w:left w:val="nil"/>
              <w:bottom w:val="nil"/>
              <w:right w:val="nil"/>
            </w:tcBorders>
          </w:tcPr>
          <w:p w14:paraId="32B735F2" w14:textId="77777777" w:rsidR="005643F8" w:rsidRDefault="00363CAB">
            <w:pPr>
              <w:spacing w:after="0" w:line="259" w:lineRule="auto"/>
              <w:ind w:left="7" w:right="0" w:firstLine="0"/>
              <w:jc w:val="left"/>
            </w:pPr>
            <w:r>
              <w:rPr>
                <w:sz w:val="26"/>
              </w:rPr>
              <w:t>11 -EMURB</w:t>
            </w:r>
          </w:p>
        </w:tc>
        <w:tc>
          <w:tcPr>
            <w:tcW w:w="5657" w:type="dxa"/>
            <w:tcBorders>
              <w:top w:val="nil"/>
              <w:left w:val="nil"/>
              <w:bottom w:val="nil"/>
              <w:right w:val="nil"/>
            </w:tcBorders>
          </w:tcPr>
          <w:p w14:paraId="399D4EDE" w14:textId="77777777" w:rsidR="005643F8" w:rsidRDefault="00363CAB">
            <w:pPr>
              <w:spacing w:after="0" w:line="259" w:lineRule="auto"/>
              <w:ind w:left="0" w:right="0" w:firstLine="0"/>
              <w:jc w:val="left"/>
            </w:pPr>
            <w:r>
              <w:rPr>
                <w:sz w:val="22"/>
              </w:rPr>
              <w:t>-Empresa Municipal de Urbanização e Obras;</w:t>
            </w:r>
          </w:p>
        </w:tc>
      </w:tr>
      <w:tr w:rsidR="005643F8" w14:paraId="4E5BF709" w14:textId="77777777">
        <w:trPr>
          <w:trHeight w:val="252"/>
        </w:trPr>
        <w:tc>
          <w:tcPr>
            <w:tcW w:w="2016" w:type="dxa"/>
            <w:tcBorders>
              <w:top w:val="nil"/>
              <w:left w:val="nil"/>
              <w:bottom w:val="nil"/>
              <w:right w:val="nil"/>
            </w:tcBorders>
          </w:tcPr>
          <w:p w14:paraId="6607BE96" w14:textId="77777777" w:rsidR="005643F8" w:rsidRDefault="00363CAB">
            <w:pPr>
              <w:spacing w:after="0" w:line="259" w:lineRule="auto"/>
              <w:ind w:left="7" w:right="0" w:firstLine="0"/>
              <w:jc w:val="left"/>
            </w:pPr>
            <w:r>
              <w:rPr>
                <w:sz w:val="18"/>
              </w:rPr>
              <w:t>111 - DESO</w:t>
            </w:r>
          </w:p>
        </w:tc>
        <w:tc>
          <w:tcPr>
            <w:tcW w:w="5657" w:type="dxa"/>
            <w:tcBorders>
              <w:top w:val="nil"/>
              <w:left w:val="nil"/>
              <w:bottom w:val="nil"/>
              <w:right w:val="nil"/>
            </w:tcBorders>
          </w:tcPr>
          <w:p w14:paraId="52277262" w14:textId="77777777" w:rsidR="005643F8" w:rsidRDefault="00363CAB">
            <w:pPr>
              <w:spacing w:after="0" w:line="259" w:lineRule="auto"/>
              <w:ind w:left="0" w:right="0" w:firstLine="0"/>
              <w:jc w:val="left"/>
            </w:pPr>
            <w:r>
              <w:rPr>
                <w:sz w:val="22"/>
              </w:rPr>
              <w:t>-Companhia Estadual de Saneamento;</w:t>
            </w:r>
          </w:p>
        </w:tc>
      </w:tr>
      <w:tr w:rsidR="005643F8" w14:paraId="449B4E8A" w14:textId="77777777">
        <w:trPr>
          <w:trHeight w:val="261"/>
        </w:trPr>
        <w:tc>
          <w:tcPr>
            <w:tcW w:w="2016" w:type="dxa"/>
            <w:tcBorders>
              <w:top w:val="nil"/>
              <w:left w:val="nil"/>
              <w:bottom w:val="nil"/>
              <w:right w:val="nil"/>
            </w:tcBorders>
          </w:tcPr>
          <w:p w14:paraId="39210184" w14:textId="77777777" w:rsidR="005643F8" w:rsidRDefault="00363CAB">
            <w:pPr>
              <w:spacing w:after="0" w:line="259" w:lineRule="auto"/>
              <w:ind w:left="7" w:right="0" w:firstLine="0"/>
              <w:jc w:val="left"/>
            </w:pPr>
            <w:r>
              <w:t>IV -EB</w:t>
            </w:r>
          </w:p>
        </w:tc>
        <w:tc>
          <w:tcPr>
            <w:tcW w:w="5657" w:type="dxa"/>
            <w:tcBorders>
              <w:top w:val="nil"/>
              <w:left w:val="nil"/>
              <w:bottom w:val="nil"/>
              <w:right w:val="nil"/>
            </w:tcBorders>
          </w:tcPr>
          <w:p w14:paraId="4243F859" w14:textId="77777777" w:rsidR="005643F8" w:rsidRDefault="00363CAB">
            <w:pPr>
              <w:spacing w:after="0" w:line="259" w:lineRule="auto"/>
              <w:ind w:left="7" w:right="0" w:firstLine="0"/>
              <w:jc w:val="left"/>
            </w:pPr>
            <w:r>
              <w:rPr>
                <w:sz w:val="22"/>
              </w:rPr>
              <w:t>-Especificação Brasileira;</w:t>
            </w:r>
          </w:p>
        </w:tc>
      </w:tr>
      <w:tr w:rsidR="005643F8" w14:paraId="2232A5B2" w14:textId="77777777">
        <w:trPr>
          <w:trHeight w:val="251"/>
        </w:trPr>
        <w:tc>
          <w:tcPr>
            <w:tcW w:w="2016" w:type="dxa"/>
            <w:tcBorders>
              <w:top w:val="nil"/>
              <w:left w:val="nil"/>
              <w:bottom w:val="nil"/>
              <w:right w:val="nil"/>
            </w:tcBorders>
          </w:tcPr>
          <w:p w14:paraId="1520E6AB" w14:textId="77777777" w:rsidR="005643F8" w:rsidRDefault="00363CAB">
            <w:pPr>
              <w:spacing w:after="0" w:line="259" w:lineRule="auto"/>
              <w:ind w:left="7" w:right="0" w:firstLine="0"/>
              <w:jc w:val="left"/>
            </w:pPr>
            <w:r>
              <w:rPr>
                <w:sz w:val="22"/>
              </w:rPr>
              <w:t>v —NB</w:t>
            </w:r>
          </w:p>
        </w:tc>
        <w:tc>
          <w:tcPr>
            <w:tcW w:w="5657" w:type="dxa"/>
            <w:tcBorders>
              <w:top w:val="nil"/>
              <w:left w:val="nil"/>
              <w:bottom w:val="nil"/>
              <w:right w:val="nil"/>
            </w:tcBorders>
          </w:tcPr>
          <w:p w14:paraId="2A3DDC21" w14:textId="77777777" w:rsidR="005643F8" w:rsidRDefault="00363CAB">
            <w:pPr>
              <w:spacing w:after="0" w:line="259" w:lineRule="auto"/>
              <w:ind w:left="7" w:right="0" w:firstLine="0"/>
              <w:jc w:val="left"/>
            </w:pPr>
            <w:r>
              <w:rPr>
                <w:sz w:val="22"/>
              </w:rPr>
              <w:t>-Norma Brasileira;</w:t>
            </w:r>
          </w:p>
        </w:tc>
      </w:tr>
      <w:tr w:rsidR="005643F8" w14:paraId="7660A1AB" w14:textId="77777777">
        <w:trPr>
          <w:trHeight w:val="260"/>
        </w:trPr>
        <w:tc>
          <w:tcPr>
            <w:tcW w:w="2016" w:type="dxa"/>
            <w:tcBorders>
              <w:top w:val="nil"/>
              <w:left w:val="nil"/>
              <w:bottom w:val="nil"/>
              <w:right w:val="nil"/>
            </w:tcBorders>
          </w:tcPr>
          <w:p w14:paraId="0C0B70FD" w14:textId="77777777" w:rsidR="005643F8" w:rsidRDefault="00363CAB">
            <w:pPr>
              <w:spacing w:after="0" w:line="259" w:lineRule="auto"/>
              <w:ind w:left="14" w:right="0" w:firstLine="0"/>
              <w:jc w:val="left"/>
            </w:pPr>
            <w:r>
              <w:rPr>
                <w:sz w:val="22"/>
              </w:rPr>
              <w:t>VI - PCF</w:t>
            </w:r>
          </w:p>
        </w:tc>
        <w:tc>
          <w:tcPr>
            <w:tcW w:w="5657" w:type="dxa"/>
            <w:tcBorders>
              <w:top w:val="nil"/>
              <w:left w:val="nil"/>
              <w:bottom w:val="nil"/>
              <w:right w:val="nil"/>
            </w:tcBorders>
          </w:tcPr>
          <w:p w14:paraId="2DFA4CCA" w14:textId="77777777" w:rsidR="005643F8" w:rsidRDefault="00363CAB">
            <w:pPr>
              <w:spacing w:after="0" w:line="259" w:lineRule="auto"/>
              <w:ind w:left="7" w:right="0" w:firstLine="0"/>
              <w:jc w:val="left"/>
            </w:pPr>
            <w:r>
              <w:t>-Porta corta-fogo;</w:t>
            </w:r>
          </w:p>
        </w:tc>
      </w:tr>
      <w:tr w:rsidR="005643F8" w14:paraId="4FAC7684" w14:textId="77777777">
        <w:trPr>
          <w:trHeight w:val="252"/>
        </w:trPr>
        <w:tc>
          <w:tcPr>
            <w:tcW w:w="2016" w:type="dxa"/>
            <w:tcBorders>
              <w:top w:val="nil"/>
              <w:left w:val="nil"/>
              <w:bottom w:val="nil"/>
              <w:right w:val="nil"/>
            </w:tcBorders>
          </w:tcPr>
          <w:p w14:paraId="7427177A" w14:textId="77777777" w:rsidR="005643F8" w:rsidRDefault="00363CAB">
            <w:pPr>
              <w:spacing w:after="0" w:line="259" w:lineRule="auto"/>
              <w:ind w:left="7" w:right="0" w:firstLine="0"/>
              <w:jc w:val="left"/>
            </w:pPr>
            <w:r>
              <w:t>VII - PDDU</w:t>
            </w:r>
          </w:p>
        </w:tc>
        <w:tc>
          <w:tcPr>
            <w:tcW w:w="5657" w:type="dxa"/>
            <w:tcBorders>
              <w:top w:val="nil"/>
              <w:left w:val="nil"/>
              <w:bottom w:val="nil"/>
              <w:right w:val="nil"/>
            </w:tcBorders>
          </w:tcPr>
          <w:p w14:paraId="1ABC94FD" w14:textId="77777777" w:rsidR="005643F8" w:rsidRDefault="00363CAB">
            <w:pPr>
              <w:spacing w:after="0" w:line="259" w:lineRule="auto"/>
              <w:ind w:left="7" w:right="0" w:firstLine="0"/>
              <w:jc w:val="left"/>
            </w:pPr>
            <w:r>
              <w:t>-Plano Diretor de Desenvolvimento Urbano;</w:t>
            </w:r>
          </w:p>
        </w:tc>
      </w:tr>
      <w:tr w:rsidR="005643F8" w14:paraId="1B49D3B7" w14:textId="77777777">
        <w:trPr>
          <w:trHeight w:val="261"/>
        </w:trPr>
        <w:tc>
          <w:tcPr>
            <w:tcW w:w="2016" w:type="dxa"/>
            <w:tcBorders>
              <w:top w:val="nil"/>
              <w:left w:val="nil"/>
              <w:bottom w:val="nil"/>
              <w:right w:val="nil"/>
            </w:tcBorders>
          </w:tcPr>
          <w:p w14:paraId="264B802B" w14:textId="77777777" w:rsidR="005643F8" w:rsidRDefault="00363CAB">
            <w:pPr>
              <w:spacing w:after="0" w:line="259" w:lineRule="auto"/>
              <w:ind w:left="0" w:right="0" w:firstLine="0"/>
              <w:jc w:val="left"/>
            </w:pPr>
            <w:r>
              <w:t>VIII -PRF</w:t>
            </w:r>
          </w:p>
        </w:tc>
        <w:tc>
          <w:tcPr>
            <w:tcW w:w="5657" w:type="dxa"/>
            <w:tcBorders>
              <w:top w:val="nil"/>
              <w:left w:val="nil"/>
              <w:bottom w:val="nil"/>
              <w:right w:val="nil"/>
            </w:tcBorders>
          </w:tcPr>
          <w:p w14:paraId="3980BFC6" w14:textId="77777777" w:rsidR="005643F8" w:rsidRDefault="00363CAB">
            <w:pPr>
              <w:spacing w:after="0" w:line="259" w:lineRule="auto"/>
              <w:ind w:left="7" w:right="0" w:firstLine="0"/>
              <w:jc w:val="left"/>
            </w:pPr>
            <w:r>
              <w:t>-Porta resistente ao fogo;</w:t>
            </w:r>
          </w:p>
        </w:tc>
      </w:tr>
      <w:tr w:rsidR="005643F8" w14:paraId="1413A679" w14:textId="77777777">
        <w:trPr>
          <w:trHeight w:val="269"/>
        </w:trPr>
        <w:tc>
          <w:tcPr>
            <w:tcW w:w="2016" w:type="dxa"/>
            <w:tcBorders>
              <w:top w:val="nil"/>
              <w:left w:val="nil"/>
              <w:bottom w:val="nil"/>
              <w:right w:val="nil"/>
            </w:tcBorders>
          </w:tcPr>
          <w:p w14:paraId="7A4BE393" w14:textId="77777777" w:rsidR="005643F8" w:rsidRDefault="00363CAB">
            <w:pPr>
              <w:spacing w:after="0" w:line="259" w:lineRule="auto"/>
              <w:ind w:left="55" w:right="0" w:firstLine="0"/>
              <w:jc w:val="left"/>
            </w:pPr>
            <w:r>
              <w:rPr>
                <w:sz w:val="26"/>
              </w:rPr>
              <w:t>IX -ART</w:t>
            </w:r>
          </w:p>
        </w:tc>
        <w:tc>
          <w:tcPr>
            <w:tcW w:w="5657" w:type="dxa"/>
            <w:tcBorders>
              <w:top w:val="nil"/>
              <w:left w:val="nil"/>
              <w:bottom w:val="nil"/>
              <w:right w:val="nil"/>
            </w:tcBorders>
          </w:tcPr>
          <w:p w14:paraId="4C668546" w14:textId="77777777" w:rsidR="005643F8" w:rsidRDefault="00363CAB">
            <w:pPr>
              <w:spacing w:after="0" w:line="259" w:lineRule="auto"/>
              <w:ind w:left="7" w:right="0" w:firstLine="0"/>
              <w:jc w:val="left"/>
            </w:pPr>
            <w:r>
              <w:rPr>
                <w:sz w:val="22"/>
              </w:rPr>
              <w:t>-Anotação de Responsabilidade Técnica;</w:t>
            </w:r>
          </w:p>
        </w:tc>
      </w:tr>
      <w:tr w:rsidR="005643F8" w14:paraId="33BCE815" w14:textId="77777777">
        <w:trPr>
          <w:trHeight w:val="260"/>
        </w:trPr>
        <w:tc>
          <w:tcPr>
            <w:tcW w:w="2016" w:type="dxa"/>
            <w:tcBorders>
              <w:top w:val="nil"/>
              <w:left w:val="nil"/>
              <w:bottom w:val="nil"/>
              <w:right w:val="nil"/>
            </w:tcBorders>
          </w:tcPr>
          <w:p w14:paraId="50E633D7" w14:textId="77777777" w:rsidR="005643F8" w:rsidRDefault="00363CAB">
            <w:pPr>
              <w:spacing w:after="0" w:line="259" w:lineRule="auto"/>
              <w:ind w:left="62" w:right="0" w:firstLine="0"/>
              <w:jc w:val="left"/>
            </w:pPr>
            <w:r>
              <w:t>X - CREA</w:t>
            </w:r>
          </w:p>
        </w:tc>
        <w:tc>
          <w:tcPr>
            <w:tcW w:w="5657" w:type="dxa"/>
            <w:tcBorders>
              <w:top w:val="nil"/>
              <w:left w:val="nil"/>
              <w:bottom w:val="nil"/>
              <w:right w:val="nil"/>
            </w:tcBorders>
          </w:tcPr>
          <w:p w14:paraId="2A5FAEAD" w14:textId="77777777" w:rsidR="005643F8" w:rsidRDefault="00363CAB">
            <w:pPr>
              <w:spacing w:after="0" w:line="259" w:lineRule="auto"/>
              <w:ind w:left="7" w:right="0" w:firstLine="0"/>
            </w:pPr>
            <w:r>
              <w:rPr>
                <w:sz w:val="22"/>
              </w:rPr>
              <w:t>-Conselho Regional de Engenharia, Arquitetura e Agronomia;</w:t>
            </w:r>
          </w:p>
        </w:tc>
      </w:tr>
      <w:tr w:rsidR="005643F8" w14:paraId="785D836C" w14:textId="77777777">
        <w:trPr>
          <w:trHeight w:val="253"/>
        </w:trPr>
        <w:tc>
          <w:tcPr>
            <w:tcW w:w="2016" w:type="dxa"/>
            <w:tcBorders>
              <w:top w:val="nil"/>
              <w:left w:val="nil"/>
              <w:bottom w:val="nil"/>
              <w:right w:val="nil"/>
            </w:tcBorders>
          </w:tcPr>
          <w:p w14:paraId="7120412C" w14:textId="77777777" w:rsidR="005643F8" w:rsidRDefault="00363CAB">
            <w:pPr>
              <w:spacing w:after="0" w:line="259" w:lineRule="auto"/>
              <w:ind w:left="55" w:right="0" w:firstLine="0"/>
              <w:jc w:val="left"/>
            </w:pPr>
            <w:r>
              <w:t>XI - IPTU</w:t>
            </w:r>
          </w:p>
        </w:tc>
        <w:tc>
          <w:tcPr>
            <w:tcW w:w="5657" w:type="dxa"/>
            <w:tcBorders>
              <w:top w:val="nil"/>
              <w:left w:val="nil"/>
              <w:bottom w:val="nil"/>
              <w:right w:val="nil"/>
            </w:tcBorders>
          </w:tcPr>
          <w:p w14:paraId="7D712320" w14:textId="77777777" w:rsidR="005643F8" w:rsidRDefault="00363CAB">
            <w:pPr>
              <w:spacing w:after="0" w:line="259" w:lineRule="auto"/>
              <w:ind w:left="7" w:right="0" w:firstLine="0"/>
              <w:jc w:val="left"/>
            </w:pPr>
            <w:r>
              <w:rPr>
                <w:sz w:val="22"/>
              </w:rPr>
              <w:t>-Imposto Predial e Territorial Urbano;</w:t>
            </w:r>
          </w:p>
        </w:tc>
      </w:tr>
      <w:tr w:rsidR="005643F8" w14:paraId="0B9E3521" w14:textId="77777777">
        <w:trPr>
          <w:trHeight w:val="521"/>
        </w:trPr>
        <w:tc>
          <w:tcPr>
            <w:tcW w:w="2016" w:type="dxa"/>
            <w:tcBorders>
              <w:top w:val="nil"/>
              <w:left w:val="nil"/>
              <w:bottom w:val="nil"/>
              <w:right w:val="nil"/>
            </w:tcBorders>
          </w:tcPr>
          <w:p w14:paraId="3687CFBB" w14:textId="77777777" w:rsidR="005643F8" w:rsidRDefault="00363CAB">
            <w:pPr>
              <w:spacing w:after="0" w:line="259" w:lineRule="auto"/>
              <w:ind w:left="62" w:right="0" w:firstLine="0"/>
              <w:jc w:val="left"/>
            </w:pPr>
            <w:r>
              <w:rPr>
                <w:sz w:val="22"/>
              </w:rPr>
              <w:t>XII - COMPLAN</w:t>
            </w:r>
          </w:p>
        </w:tc>
        <w:tc>
          <w:tcPr>
            <w:tcW w:w="5657" w:type="dxa"/>
            <w:tcBorders>
              <w:top w:val="nil"/>
              <w:left w:val="nil"/>
              <w:bottom w:val="nil"/>
              <w:right w:val="nil"/>
            </w:tcBorders>
          </w:tcPr>
          <w:p w14:paraId="1338F867" w14:textId="77777777" w:rsidR="005643F8" w:rsidRDefault="00363CAB">
            <w:pPr>
              <w:spacing w:after="0" w:line="259" w:lineRule="auto"/>
              <w:ind w:left="124" w:right="0" w:hanging="117"/>
              <w:jc w:val="left"/>
            </w:pPr>
            <w:r>
              <w:rPr>
                <w:sz w:val="22"/>
              </w:rPr>
              <w:t>-Conselho Municipal de Desenvolvimento Urbano e Ambiental;</w:t>
            </w:r>
          </w:p>
        </w:tc>
      </w:tr>
      <w:tr w:rsidR="005643F8" w14:paraId="77122A75" w14:textId="77777777">
        <w:trPr>
          <w:trHeight w:val="244"/>
        </w:trPr>
        <w:tc>
          <w:tcPr>
            <w:tcW w:w="2016" w:type="dxa"/>
            <w:tcBorders>
              <w:top w:val="nil"/>
              <w:left w:val="nil"/>
              <w:bottom w:val="nil"/>
              <w:right w:val="nil"/>
            </w:tcBorders>
          </w:tcPr>
          <w:p w14:paraId="4F68DED2" w14:textId="77777777" w:rsidR="005643F8" w:rsidRDefault="00363CAB">
            <w:pPr>
              <w:spacing w:after="0" w:line="259" w:lineRule="auto"/>
              <w:ind w:left="62" w:right="0" w:firstLine="0"/>
              <w:jc w:val="left"/>
            </w:pPr>
            <w:r>
              <w:rPr>
                <w:sz w:val="22"/>
              </w:rPr>
              <w:t>XIII - ADEMA</w:t>
            </w:r>
          </w:p>
        </w:tc>
        <w:tc>
          <w:tcPr>
            <w:tcW w:w="5657" w:type="dxa"/>
            <w:tcBorders>
              <w:top w:val="nil"/>
              <w:left w:val="nil"/>
              <w:bottom w:val="nil"/>
              <w:right w:val="nil"/>
            </w:tcBorders>
          </w:tcPr>
          <w:p w14:paraId="05390219" w14:textId="77777777" w:rsidR="005643F8" w:rsidRDefault="00363CAB">
            <w:pPr>
              <w:spacing w:after="0" w:line="259" w:lineRule="auto"/>
              <w:ind w:left="7" w:right="0" w:firstLine="0"/>
              <w:jc w:val="left"/>
            </w:pPr>
            <w:r>
              <w:rPr>
                <w:sz w:val="22"/>
              </w:rPr>
              <w:t>-Administração Estadual do Meio Ambiente.</w:t>
            </w:r>
          </w:p>
        </w:tc>
      </w:tr>
    </w:tbl>
    <w:p w14:paraId="0EF3BF3F" w14:textId="77777777" w:rsidR="005643F8" w:rsidRDefault="00363CAB">
      <w:pPr>
        <w:spacing w:after="224" w:line="265" w:lineRule="auto"/>
        <w:ind w:left="862" w:right="982" w:hanging="10"/>
        <w:jc w:val="center"/>
      </w:pPr>
      <w:r>
        <w:t>TÍTULO 111</w:t>
      </w:r>
    </w:p>
    <w:p w14:paraId="37FC875D" w14:textId="77777777" w:rsidR="005643F8" w:rsidRDefault="00363CAB">
      <w:pPr>
        <w:spacing w:after="475" w:line="265" w:lineRule="auto"/>
        <w:ind w:left="862" w:right="988" w:hanging="10"/>
        <w:jc w:val="center"/>
      </w:pPr>
      <w:r>
        <w:t>DAS RESPONSABILIDADES</w:t>
      </w:r>
    </w:p>
    <w:p w14:paraId="6DE1CC74" w14:textId="77777777" w:rsidR="005643F8" w:rsidRDefault="00363CAB">
      <w:pPr>
        <w:spacing w:after="268" w:line="249" w:lineRule="auto"/>
        <w:ind w:left="157" w:right="108" w:firstLine="535"/>
      </w:pPr>
      <w:r>
        <w:rPr>
          <w:sz w:val="22"/>
        </w:rPr>
        <w:t>Art. 5</w:t>
      </w:r>
      <w:r>
        <w:rPr>
          <w:sz w:val="22"/>
          <w:vertAlign w:val="superscript"/>
        </w:rPr>
        <w:t xml:space="preserve">0 </w:t>
      </w:r>
      <w:r>
        <w:rPr>
          <w:sz w:val="22"/>
        </w:rPr>
        <w:t>- Visando exclusivamente a observância das prescrições legais do município a P.M.A licenciará e fiscalizará a execução, utilização e manutenção das condições de estabilidade, segurança, e salubridade das obras e edificações, não se responsabilizando por qu</w:t>
      </w:r>
      <w:r>
        <w:rPr>
          <w:sz w:val="22"/>
        </w:rPr>
        <w:t>alquer sinistro ou acidente decorrente de deficiências do projeto, execução ou utilização.</w:t>
      </w:r>
    </w:p>
    <w:p w14:paraId="0A6D7DE6" w14:textId="77777777" w:rsidR="005643F8" w:rsidRDefault="00363CAB">
      <w:pPr>
        <w:spacing w:after="306" w:line="249" w:lineRule="auto"/>
        <w:ind w:left="157" w:right="108" w:firstLine="528"/>
      </w:pPr>
      <w:r>
        <w:rPr>
          <w:sz w:val="22"/>
        </w:rPr>
        <w:t>Art. 6</w:t>
      </w:r>
      <w:r>
        <w:rPr>
          <w:sz w:val="22"/>
          <w:vertAlign w:val="superscript"/>
        </w:rPr>
        <w:t xml:space="preserve">0 </w:t>
      </w:r>
      <w:r>
        <w:rPr>
          <w:sz w:val="22"/>
        </w:rPr>
        <w:t>- O proprietário do imóvel, ou seu sucessor a qualquer título, é responsável pela manutenção das condições de estabilidade, segurança, salubridade e uso do i</w:t>
      </w:r>
      <w:r>
        <w:rPr>
          <w:sz w:val="22"/>
        </w:rPr>
        <w:t>móvel e suas edificações bem como pela observância das prescrições desta Lei e demais Legislações em vigor.</w:t>
      </w:r>
    </w:p>
    <w:p w14:paraId="2583887E" w14:textId="77777777" w:rsidR="005643F8" w:rsidRDefault="00363CAB">
      <w:pPr>
        <w:spacing w:after="5" w:line="249" w:lineRule="auto"/>
        <w:ind w:left="157" w:right="108" w:firstLine="528"/>
      </w:pPr>
      <w:r>
        <w:rPr>
          <w:sz w:val="22"/>
        </w:rPr>
        <w:t>Art. 7</w:t>
      </w:r>
      <w:r>
        <w:rPr>
          <w:sz w:val="22"/>
          <w:vertAlign w:val="superscript"/>
        </w:rPr>
        <w:t xml:space="preserve">0 </w:t>
      </w:r>
      <w:r>
        <w:rPr>
          <w:sz w:val="22"/>
        </w:rPr>
        <w:t xml:space="preserve">- O autor do projeto será responsável pela elaboração do mesmo e responderá pelo conteúdo das peças gráficas, descritivas, especificações e </w:t>
      </w:r>
      <w:r>
        <w:rPr>
          <w:sz w:val="22"/>
        </w:rPr>
        <w:t>exequibilidade do seu trabalho.</w:t>
      </w:r>
    </w:p>
    <w:p w14:paraId="42181C7F" w14:textId="77777777" w:rsidR="005643F8" w:rsidRDefault="00363CAB">
      <w:pPr>
        <w:spacing w:after="5" w:line="249" w:lineRule="auto"/>
        <w:ind w:left="157" w:right="108" w:firstLine="542"/>
      </w:pPr>
      <w:r>
        <w:rPr>
          <w:sz w:val="22"/>
        </w:rPr>
        <w:t>S 1</w:t>
      </w:r>
      <w:r>
        <w:rPr>
          <w:sz w:val="22"/>
          <w:vertAlign w:val="superscript"/>
        </w:rPr>
        <w:t xml:space="preserve">0 </w:t>
      </w:r>
      <w:r>
        <w:rPr>
          <w:sz w:val="22"/>
        </w:rPr>
        <w:t>- A autoria do projeto poderá ser assumida, ao mesmo tempo, por dois ou mais profissionais, que serão solidariamente responsáveis.</w:t>
      </w:r>
    </w:p>
    <w:p w14:paraId="3209FBFE" w14:textId="77777777" w:rsidR="005643F8" w:rsidRDefault="00363CAB">
      <w:pPr>
        <w:spacing w:after="5" w:line="249" w:lineRule="auto"/>
        <w:ind w:left="157" w:right="108" w:firstLine="542"/>
      </w:pPr>
      <w:r>
        <w:rPr>
          <w:sz w:val="22"/>
        </w:rPr>
        <w:t>S 2</w:t>
      </w:r>
      <w:r>
        <w:rPr>
          <w:sz w:val="22"/>
          <w:vertAlign w:val="superscript"/>
        </w:rPr>
        <w:t xml:space="preserve">0 </w:t>
      </w:r>
      <w:r>
        <w:rPr>
          <w:sz w:val="22"/>
        </w:rPr>
        <w:t>- Durante a execução da obra, ocorrendo modificações que alterem a concepção do pro</w:t>
      </w:r>
      <w:r>
        <w:rPr>
          <w:sz w:val="22"/>
        </w:rPr>
        <w:t>jeto e estejam em desacordo com a legislação vigente, poderá o autor do projeto</w:t>
      </w:r>
    </w:p>
    <w:p w14:paraId="44152088" w14:textId="77777777" w:rsidR="005643F8" w:rsidRDefault="00363CAB">
      <w:pPr>
        <w:spacing w:after="0" w:line="259" w:lineRule="auto"/>
        <w:ind w:left="2740" w:right="-792" w:firstLine="0"/>
        <w:jc w:val="left"/>
      </w:pPr>
      <w:r>
        <w:rPr>
          <w:noProof/>
        </w:rPr>
        <w:drawing>
          <wp:inline distT="0" distB="0" distL="0" distR="0" wp14:anchorId="1E1F301A" wp14:editId="2D850B52">
            <wp:extent cx="4262845" cy="1135976"/>
            <wp:effectExtent l="0" t="0" r="0" b="0"/>
            <wp:docPr id="17187" name="Picture 17187"/>
            <wp:cNvGraphicFramePr/>
            <a:graphic xmlns:a="http://schemas.openxmlformats.org/drawingml/2006/main">
              <a:graphicData uri="http://schemas.openxmlformats.org/drawingml/2006/picture">
                <pic:pic xmlns:pic="http://schemas.openxmlformats.org/drawingml/2006/picture">
                  <pic:nvPicPr>
                    <pic:cNvPr id="17187" name="Picture 17187"/>
                    <pic:cNvPicPr/>
                  </pic:nvPicPr>
                  <pic:blipFill>
                    <a:blip r:embed="rId72"/>
                    <a:stretch>
                      <a:fillRect/>
                    </a:stretch>
                  </pic:blipFill>
                  <pic:spPr>
                    <a:xfrm>
                      <a:off x="0" y="0"/>
                      <a:ext cx="4262845" cy="1135976"/>
                    </a:xfrm>
                    <a:prstGeom prst="rect">
                      <a:avLst/>
                    </a:prstGeom>
                  </pic:spPr>
                </pic:pic>
              </a:graphicData>
            </a:graphic>
          </wp:inline>
        </w:drawing>
      </w:r>
    </w:p>
    <w:p w14:paraId="798DD267" w14:textId="77777777" w:rsidR="005643F8" w:rsidRDefault="00363CAB">
      <w:pPr>
        <w:pStyle w:val="Ttulo3"/>
        <w:ind w:left="111" w:right="199"/>
      </w:pPr>
      <w:r>
        <w:t>De 26 de dezembro de 2000</w:t>
      </w:r>
    </w:p>
    <w:p w14:paraId="50CDA0D1" w14:textId="77777777" w:rsidR="005643F8" w:rsidRDefault="00363CAB">
      <w:pPr>
        <w:spacing w:after="271"/>
        <w:ind w:left="52" w:right="11"/>
      </w:pPr>
      <w:r>
        <w:t>comunicar à Prefeitura a isenção de sua responsabilidade técnica quanto às modificações inseridas irregularmente.</w:t>
      </w:r>
    </w:p>
    <w:p w14:paraId="7B9F653D" w14:textId="77777777" w:rsidR="005643F8" w:rsidRDefault="00363CAB">
      <w:pPr>
        <w:ind w:left="583" w:right="11"/>
      </w:pPr>
      <w:r>
        <w:t>Art. 8</w:t>
      </w:r>
      <w:r>
        <w:rPr>
          <w:vertAlign w:val="superscript"/>
        </w:rPr>
        <w:t xml:space="preserve">0 </w:t>
      </w:r>
      <w:r>
        <w:t>- O responsável técnico pe</w:t>
      </w:r>
      <w:r>
        <w:t>la execução da obra responde por:</w:t>
      </w:r>
    </w:p>
    <w:p w14:paraId="2CFBC3E8" w14:textId="77777777" w:rsidR="005643F8" w:rsidRDefault="00363CAB">
      <w:pPr>
        <w:numPr>
          <w:ilvl w:val="0"/>
          <w:numId w:val="6"/>
        </w:numPr>
        <w:ind w:right="11" w:hanging="203"/>
      </w:pPr>
      <w:r>
        <w:t>— Não cumprimento dos projetos aprovados;</w:t>
      </w:r>
    </w:p>
    <w:p w14:paraId="519760BD" w14:textId="77777777" w:rsidR="005643F8" w:rsidRDefault="00363CAB">
      <w:pPr>
        <w:numPr>
          <w:ilvl w:val="0"/>
          <w:numId w:val="6"/>
        </w:numPr>
        <w:ind w:right="11" w:hanging="203"/>
      </w:pPr>
      <w:r>
        <w:t>— Emprego de material inadequado ou fora de especificação para a obra;</w:t>
      </w:r>
    </w:p>
    <w:p w14:paraId="37671B1C" w14:textId="77777777" w:rsidR="005643F8" w:rsidRDefault="00363CAB">
      <w:pPr>
        <w:numPr>
          <w:ilvl w:val="0"/>
          <w:numId w:val="6"/>
        </w:numPr>
        <w:ind w:right="11" w:hanging="203"/>
      </w:pPr>
      <w:r>
        <w:t>— Transtorno ou prejuízos causados às edificações vizinhas durante a execução da obra;</w:t>
      </w:r>
    </w:p>
    <w:p w14:paraId="0987E2F5" w14:textId="77777777" w:rsidR="005643F8" w:rsidRDefault="00363CAB">
      <w:pPr>
        <w:numPr>
          <w:ilvl w:val="0"/>
          <w:numId w:val="6"/>
        </w:numPr>
        <w:ind w:right="11" w:hanging="203"/>
      </w:pPr>
      <w:r>
        <w:t>— Inobservância das normas da ABNT e quaisquer das disposições desta Lei, referente a execução de obras.</w:t>
      </w:r>
    </w:p>
    <w:p w14:paraId="3D1A860E" w14:textId="77777777" w:rsidR="005643F8" w:rsidRDefault="00363CAB">
      <w:pPr>
        <w:spacing w:after="267"/>
        <w:ind w:left="49" w:right="11" w:firstLine="566"/>
      </w:pPr>
      <w:r>
        <w:t>S 1</w:t>
      </w:r>
      <w:r>
        <w:rPr>
          <w:vertAlign w:val="superscript"/>
        </w:rPr>
        <w:t xml:space="preserve">0 </w:t>
      </w:r>
      <w:r>
        <w:t>- O responsável técnico e o proprietário do imóvel, respond</w:t>
      </w:r>
      <w:r>
        <w:t>em solidariamente por danos causados a terceiros e a bens patrimoniais da união, estado ou município, em decorrência da execução de obras.</w:t>
      </w:r>
    </w:p>
    <w:p w14:paraId="3D9591A4" w14:textId="77777777" w:rsidR="005643F8" w:rsidRDefault="00363CAB">
      <w:pPr>
        <w:ind w:left="49" w:right="11" w:firstLine="573"/>
      </w:pPr>
      <w:r>
        <w:t>S 2</w:t>
      </w:r>
      <w:r>
        <w:rPr>
          <w:vertAlign w:val="superscript"/>
        </w:rPr>
        <w:t xml:space="preserve">0 </w:t>
      </w:r>
      <w:r>
        <w:t xml:space="preserve">- As alterações de responsabilidade técnica pela execução de obras, por desistência elou substituição devem ser </w:t>
      </w:r>
      <w:r>
        <w:t>comunicadas à Prefeitura, por escrito, pelo responsável técnico ou pelo requerente da licença respectivamente.</w:t>
      </w:r>
    </w:p>
    <w:p w14:paraId="2E011027" w14:textId="77777777" w:rsidR="005643F8" w:rsidRDefault="00363CAB">
      <w:pPr>
        <w:spacing w:after="503"/>
        <w:ind w:left="49" w:right="11" w:firstLine="587"/>
      </w:pPr>
      <w:r>
        <w:rPr>
          <w:noProof/>
        </w:rPr>
        <w:drawing>
          <wp:anchor distT="0" distB="0" distL="114300" distR="114300" simplePos="0" relativeHeight="251689984" behindDoc="0" locked="0" layoutInCell="1" allowOverlap="0" wp14:anchorId="64101344" wp14:editId="57C006AC">
            <wp:simplePos x="0" y="0"/>
            <wp:positionH relativeFrom="page">
              <wp:posOffset>3076113</wp:posOffset>
            </wp:positionH>
            <wp:positionV relativeFrom="page">
              <wp:posOffset>177553</wp:posOffset>
            </wp:positionV>
            <wp:extent cx="665825" cy="599243"/>
            <wp:effectExtent l="0" t="0" r="0" b="0"/>
            <wp:wrapTopAndBottom/>
            <wp:docPr id="19593" name="Picture 19593"/>
            <wp:cNvGraphicFramePr/>
            <a:graphic xmlns:a="http://schemas.openxmlformats.org/drawingml/2006/main">
              <a:graphicData uri="http://schemas.openxmlformats.org/drawingml/2006/picture">
                <pic:pic xmlns:pic="http://schemas.openxmlformats.org/drawingml/2006/picture">
                  <pic:nvPicPr>
                    <pic:cNvPr id="19593" name="Picture 19593"/>
                    <pic:cNvPicPr/>
                  </pic:nvPicPr>
                  <pic:blipFill>
                    <a:blip r:embed="rId73"/>
                    <a:stretch>
                      <a:fillRect/>
                    </a:stretch>
                  </pic:blipFill>
                  <pic:spPr>
                    <a:xfrm>
                      <a:off x="0" y="0"/>
                      <a:ext cx="665825" cy="599243"/>
                    </a:xfrm>
                    <a:prstGeom prst="rect">
                      <a:avLst/>
                    </a:prstGeom>
                  </pic:spPr>
                </pic:pic>
              </a:graphicData>
            </a:graphic>
          </wp:anchor>
        </w:drawing>
      </w:r>
      <w:r>
        <w:rPr>
          <w:noProof/>
          <w:sz w:val="22"/>
        </w:rPr>
        <mc:AlternateContent>
          <mc:Choice Requires="wpg">
            <w:drawing>
              <wp:anchor distT="0" distB="0" distL="114300" distR="114300" simplePos="0" relativeHeight="251691008" behindDoc="0" locked="0" layoutInCell="1" allowOverlap="1" wp14:anchorId="7CCCCEB2" wp14:editId="5822772D">
                <wp:simplePos x="0" y="0"/>
                <wp:positionH relativeFrom="page">
                  <wp:posOffset>1349406</wp:posOffset>
                </wp:positionH>
                <wp:positionV relativeFrom="page">
                  <wp:posOffset>8371643</wp:posOffset>
                </wp:positionV>
                <wp:extent cx="5295531" cy="1660124"/>
                <wp:effectExtent l="0" t="0" r="0" b="0"/>
                <wp:wrapSquare wrapText="bothSides"/>
                <wp:docPr id="179514" name="Group 179514"/>
                <wp:cNvGraphicFramePr/>
                <a:graphic xmlns:a="http://schemas.openxmlformats.org/drawingml/2006/main">
                  <a:graphicData uri="http://schemas.microsoft.com/office/word/2010/wordprocessingGroup">
                    <wpg:wgp>
                      <wpg:cNvGrpSpPr/>
                      <wpg:grpSpPr>
                        <a:xfrm>
                          <a:off x="0" y="0"/>
                          <a:ext cx="5295531" cy="1660124"/>
                          <a:chOff x="0" y="0"/>
                          <a:chExt cx="5295531" cy="1660124"/>
                        </a:xfrm>
                      </wpg:grpSpPr>
                      <pic:pic xmlns:pic="http://schemas.openxmlformats.org/drawingml/2006/picture">
                        <pic:nvPicPr>
                          <pic:cNvPr id="185135" name="Picture 185135"/>
                          <pic:cNvPicPr/>
                        </pic:nvPicPr>
                        <pic:blipFill>
                          <a:blip r:embed="rId74"/>
                          <a:stretch>
                            <a:fillRect/>
                          </a:stretch>
                        </pic:blipFill>
                        <pic:spPr>
                          <a:xfrm>
                            <a:off x="830062" y="0"/>
                            <a:ext cx="4465469" cy="1660124"/>
                          </a:xfrm>
                          <a:prstGeom prst="rect">
                            <a:avLst/>
                          </a:prstGeom>
                        </pic:spPr>
                      </pic:pic>
                      <wps:wsp>
                        <wps:cNvPr id="17962" name="Rectangle 17962"/>
                        <wps:cNvSpPr/>
                        <wps:spPr>
                          <a:xfrm>
                            <a:off x="0" y="250795"/>
                            <a:ext cx="235212" cy="188917"/>
                          </a:xfrm>
                          <a:prstGeom prst="rect">
                            <a:avLst/>
                          </a:prstGeom>
                          <a:ln>
                            <a:noFill/>
                          </a:ln>
                        </wps:spPr>
                        <wps:txbx>
                          <w:txbxContent>
                            <w:p w14:paraId="277CB439" w14:textId="77777777" w:rsidR="005643F8" w:rsidRDefault="00363CAB">
                              <w:pPr>
                                <w:spacing w:after="160" w:line="259" w:lineRule="auto"/>
                                <w:ind w:left="0" w:right="0" w:firstLine="0"/>
                                <w:jc w:val="left"/>
                              </w:pPr>
                              <w:r>
                                <w:t xml:space="preserve">a) </w:t>
                              </w:r>
                            </w:p>
                          </w:txbxContent>
                        </wps:txbx>
                        <wps:bodyPr horzOverflow="overflow" vert="horz" lIns="0" tIns="0" rIns="0" bIns="0" rtlCol="0">
                          <a:noAutofit/>
                        </wps:bodyPr>
                      </wps:wsp>
                      <wps:wsp>
                        <wps:cNvPr id="17963" name="Rectangle 17963"/>
                        <wps:cNvSpPr/>
                        <wps:spPr>
                          <a:xfrm>
                            <a:off x="217503" y="246356"/>
                            <a:ext cx="584461" cy="188917"/>
                          </a:xfrm>
                          <a:prstGeom prst="rect">
                            <a:avLst/>
                          </a:prstGeom>
                          <a:ln>
                            <a:noFill/>
                          </a:ln>
                        </wps:spPr>
                        <wps:txbx>
                          <w:txbxContent>
                            <w:p w14:paraId="7BBA9DF8" w14:textId="77777777" w:rsidR="005643F8" w:rsidRDefault="00363CAB">
                              <w:pPr>
                                <w:spacing w:after="160" w:line="259" w:lineRule="auto"/>
                                <w:ind w:left="0" w:right="0" w:firstLine="0"/>
                                <w:jc w:val="left"/>
                              </w:pPr>
                              <w:r>
                                <w:t xml:space="preserve">Nome, </w:t>
                              </w:r>
                            </w:p>
                          </w:txbxContent>
                        </wps:txbx>
                        <wps:bodyPr horzOverflow="overflow" vert="horz" lIns="0" tIns="0" rIns="0" bIns="0" rtlCol="0">
                          <a:noAutofit/>
                        </wps:bodyPr>
                      </wps:wsp>
                      <wps:wsp>
                        <wps:cNvPr id="17964" name="Rectangle 17964"/>
                        <wps:cNvSpPr/>
                        <wps:spPr>
                          <a:xfrm>
                            <a:off x="656948" y="246356"/>
                            <a:ext cx="761571" cy="188917"/>
                          </a:xfrm>
                          <a:prstGeom prst="rect">
                            <a:avLst/>
                          </a:prstGeom>
                          <a:ln>
                            <a:noFill/>
                          </a:ln>
                        </wps:spPr>
                        <wps:txbx>
                          <w:txbxContent>
                            <w:p w14:paraId="7C04877A" w14:textId="77777777" w:rsidR="005643F8" w:rsidRDefault="00363CAB">
                              <w:pPr>
                                <w:spacing w:after="160" w:line="259" w:lineRule="auto"/>
                                <w:ind w:left="0" w:right="0" w:firstLine="0"/>
                                <w:jc w:val="left"/>
                              </w:pPr>
                              <w:r>
                                <w:t xml:space="preserve">endereço </w:t>
                              </w:r>
                            </w:p>
                          </w:txbxContent>
                        </wps:txbx>
                        <wps:bodyPr horzOverflow="overflow" vert="horz" lIns="0" tIns="0" rIns="0" bIns="0" rtlCol="0">
                          <a:noAutofit/>
                        </wps:bodyPr>
                      </wps:wsp>
                    </wpg:wgp>
                  </a:graphicData>
                </a:graphic>
              </wp:anchor>
            </w:drawing>
          </mc:Choice>
          <mc:Fallback xmlns:a="http://schemas.openxmlformats.org/drawingml/2006/main">
            <w:pict>
              <v:group id="Group 179514" style="width:416.971pt;height:130.718pt;position:absolute;mso-position-horizontal-relative:page;mso-position-horizontal:absolute;margin-left:106.252pt;mso-position-vertical-relative:page;margin-top:659.184pt;" coordsize="52955,16601">
                <v:shape id="Picture 185135" style="position:absolute;width:44654;height:16601;left:8300;top:0;" filled="f">
                  <v:imagedata r:id="rId75"/>
                </v:shape>
                <v:rect id="Rectangle 17962" style="position:absolute;width:2352;height:1889;left:0;top:250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 </w:t>
                        </w:r>
                      </w:p>
                    </w:txbxContent>
                  </v:textbox>
                </v:rect>
                <v:rect id="Rectangle 17963" style="position:absolute;width:5844;height:1889;left:2175;top:246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Nome, </w:t>
                        </w:r>
                      </w:p>
                    </w:txbxContent>
                  </v:textbox>
                </v:rect>
                <v:rect id="Rectangle 17964" style="position:absolute;width:7615;height:1889;left:6569;top:246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endereço </w:t>
                        </w:r>
                      </w:p>
                    </w:txbxContent>
                  </v:textbox>
                </v:rect>
                <w10:wrap type="square"/>
              </v:group>
            </w:pict>
          </mc:Fallback>
        </mc:AlternateContent>
      </w:r>
      <w:r>
        <w:t>S 3</w:t>
      </w:r>
      <w:r>
        <w:rPr>
          <w:vertAlign w:val="superscript"/>
        </w:rPr>
        <w:t xml:space="preserve">0 </w:t>
      </w:r>
      <w:r>
        <w:t>- No caso de desistência de responsabilidade técnica, o requerente da licença tem o prazo de 10 (dez) dias úteis, a contar da data do recebimento da notificação expedida pela Prefeitura, para indicar o novo responsável pela obra.</w:t>
      </w:r>
    </w:p>
    <w:p w14:paraId="79D57E42" w14:textId="77777777" w:rsidR="005643F8" w:rsidRDefault="00363CAB">
      <w:pPr>
        <w:spacing w:after="225" w:line="265" w:lineRule="auto"/>
        <w:ind w:left="752" w:right="134" w:hanging="10"/>
        <w:jc w:val="center"/>
      </w:pPr>
      <w:r>
        <w:rPr>
          <w:sz w:val="26"/>
        </w:rPr>
        <w:t>TÍTULO IV</w:t>
      </w:r>
    </w:p>
    <w:p w14:paraId="0E599EDE" w14:textId="77777777" w:rsidR="005643F8" w:rsidRDefault="00363CAB">
      <w:pPr>
        <w:spacing w:after="224" w:line="265" w:lineRule="auto"/>
        <w:ind w:left="862" w:right="250" w:hanging="10"/>
        <w:jc w:val="center"/>
      </w:pPr>
      <w:r>
        <w:t>DAS NORMAS ADMINISTRATIVAS</w:t>
      </w:r>
    </w:p>
    <w:p w14:paraId="1F306BEA" w14:textId="77777777" w:rsidR="005643F8" w:rsidRDefault="00363CAB">
      <w:pPr>
        <w:spacing w:after="120" w:line="265" w:lineRule="auto"/>
        <w:ind w:left="862" w:right="250" w:hanging="10"/>
        <w:jc w:val="center"/>
      </w:pPr>
      <w:r>
        <w:t>CAPÍTULO 1</w:t>
      </w:r>
    </w:p>
    <w:p w14:paraId="1FA8AB81" w14:textId="77777777" w:rsidR="005643F8" w:rsidRDefault="00363CAB">
      <w:pPr>
        <w:spacing w:after="488" w:line="265" w:lineRule="auto"/>
        <w:ind w:left="862" w:right="243" w:hanging="10"/>
        <w:jc w:val="center"/>
      </w:pPr>
      <w:r>
        <w:t>DAS LICENÇAS</w:t>
      </w:r>
    </w:p>
    <w:p w14:paraId="24C82FE2" w14:textId="77777777" w:rsidR="005643F8" w:rsidRDefault="00363CAB">
      <w:pPr>
        <w:spacing w:after="282"/>
        <w:ind w:left="49" w:right="11" w:firstLine="587"/>
      </w:pPr>
      <w:r>
        <w:t>Art. 9</w:t>
      </w:r>
      <w:r>
        <w:rPr>
          <w:vertAlign w:val="superscript"/>
        </w:rPr>
        <w:t xml:space="preserve">0 </w:t>
      </w:r>
      <w:r>
        <w:t>- Toda e qualquer obra, particular ou pública, no município de Aracaju, só poderá ser iniciada após licenciada ou autorizada pela prefeitura, que expedirá o respectivo alvará, observadas as disposi</w:t>
      </w:r>
      <w:r>
        <w:t>ções desta Lei e do Plano Diretor de Desenvolvimento Urbano — PDDU.</w:t>
      </w:r>
    </w:p>
    <w:p w14:paraId="2EE1B789" w14:textId="77777777" w:rsidR="005643F8" w:rsidRDefault="00363CAB">
      <w:pPr>
        <w:ind w:left="49" w:right="11" w:firstLine="587"/>
      </w:pPr>
      <w:r>
        <w:t>Art. 10 - A licença será requerida à Prefeitura, instruído o pedido com os projetos necessários, e satisfeitas as seguintes condições:</w:t>
      </w:r>
    </w:p>
    <w:p w14:paraId="244AD2B8" w14:textId="77777777" w:rsidR="005643F8" w:rsidRDefault="00363CAB">
      <w:pPr>
        <w:spacing w:after="256"/>
        <w:ind w:left="590" w:right="11"/>
      </w:pPr>
      <w:r>
        <w:t>I Requerimento em que conste com clareza:</w:t>
      </w:r>
    </w:p>
    <w:p w14:paraId="6582AF6A" w14:textId="77777777" w:rsidR="005643F8" w:rsidRDefault="00363CAB">
      <w:pPr>
        <w:ind w:left="870" w:right="11"/>
      </w:pPr>
      <w:r>
        <w:t>b) Localiza</w:t>
      </w:r>
      <w:r>
        <w:t>ção do imóvel on</w:t>
      </w:r>
    </w:p>
    <w:p w14:paraId="619055CA" w14:textId="77777777" w:rsidR="005643F8" w:rsidRDefault="005643F8">
      <w:pPr>
        <w:sectPr w:rsidR="005643F8">
          <w:headerReference w:type="even" r:id="rId76"/>
          <w:headerReference w:type="default" r:id="rId77"/>
          <w:headerReference w:type="first" r:id="rId78"/>
          <w:pgSz w:w="12240" w:h="15840"/>
          <w:pgMar w:top="2290" w:right="2335" w:bottom="243" w:left="1244" w:header="1311" w:footer="720" w:gutter="0"/>
          <w:cols w:space="720"/>
          <w:titlePg/>
        </w:sectPr>
      </w:pPr>
    </w:p>
    <w:p w14:paraId="79380FE1" w14:textId="77777777" w:rsidR="005643F8" w:rsidRDefault="00363CAB">
      <w:pPr>
        <w:pStyle w:val="Ttulo2"/>
        <w:ind w:left="122" w:right="56"/>
      </w:pPr>
      <w:r>
        <w:t>De 26 de dezembro de 2000</w:t>
      </w:r>
    </w:p>
    <w:p w14:paraId="76C62159" w14:textId="77777777" w:rsidR="005643F8" w:rsidRDefault="00363CAB">
      <w:pPr>
        <w:numPr>
          <w:ilvl w:val="0"/>
          <w:numId w:val="7"/>
        </w:numPr>
        <w:ind w:right="11" w:hanging="346"/>
      </w:pPr>
      <w:r>
        <w:t>Natureza da obra que se pretende executar;</w:t>
      </w:r>
    </w:p>
    <w:p w14:paraId="29FA41DA" w14:textId="77777777" w:rsidR="005643F8" w:rsidRDefault="00363CAB">
      <w:pPr>
        <w:numPr>
          <w:ilvl w:val="0"/>
          <w:numId w:val="7"/>
        </w:numPr>
        <w:ind w:right="11" w:hanging="346"/>
      </w:pPr>
      <w:r>
        <w:t>Assinatura do requerente ou de procurador legalmente constituído;</w:t>
      </w:r>
    </w:p>
    <w:p w14:paraId="00BD1F0B" w14:textId="77777777" w:rsidR="005643F8" w:rsidRDefault="00363CAB">
      <w:pPr>
        <w:numPr>
          <w:ilvl w:val="0"/>
          <w:numId w:val="8"/>
        </w:numPr>
        <w:ind w:right="11" w:hanging="215"/>
      </w:pPr>
      <w:r>
        <w:t>— Prova de quitação do tributo imobiliário — IPTU;</w:t>
      </w:r>
    </w:p>
    <w:p w14:paraId="725C8A1D" w14:textId="77777777" w:rsidR="005643F8" w:rsidRDefault="00363CAB">
      <w:pPr>
        <w:numPr>
          <w:ilvl w:val="0"/>
          <w:numId w:val="8"/>
        </w:numPr>
        <w:ind w:right="11" w:hanging="215"/>
      </w:pPr>
      <w:r>
        <w:t>— Escritura registrada do imóvel e quando for o caso, além desta, a autorização do proprietário para que terceiros nele construa;</w:t>
      </w:r>
    </w:p>
    <w:p w14:paraId="632B5F50" w14:textId="77777777" w:rsidR="005643F8" w:rsidRDefault="00363CAB">
      <w:pPr>
        <w:numPr>
          <w:ilvl w:val="0"/>
          <w:numId w:val="8"/>
        </w:numPr>
        <w:spacing w:after="296"/>
        <w:ind w:right="11" w:hanging="215"/>
      </w:pPr>
      <w:r>
        <w:t>— Cópia d</w:t>
      </w:r>
      <w:r>
        <w:t>a carteira de identidade profissional junto ao CREA, do autor do projeto e do responsável técnico pela obra.</w:t>
      </w:r>
    </w:p>
    <w:p w14:paraId="11F47148" w14:textId="77777777" w:rsidR="005643F8" w:rsidRDefault="00363CAB">
      <w:pPr>
        <w:ind w:left="49" w:right="11" w:firstLine="588"/>
      </w:pPr>
      <w:r>
        <w:t>Art. 11 - Para efeito de licenciamento devem ser observadas as disposições do Plano Diretor de Desenvolvimento Urbano quanto as exigências de análi</w:t>
      </w:r>
      <w:r>
        <w:t>se prévia e aprovação pelo Conselho Municipal do Desenvolvimento Urbano e Ambiental, para empreendimentos sujeitos a estas exigências.</w:t>
      </w:r>
    </w:p>
    <w:p w14:paraId="69AA9C3D" w14:textId="77777777" w:rsidR="005643F8" w:rsidRDefault="00363CAB">
      <w:pPr>
        <w:spacing w:after="245"/>
        <w:ind w:left="694" w:right="11"/>
      </w:pPr>
      <w:r>
        <w:t>S Parágrafo único — A análise prévia será requerida na forma no Art. 10</w:t>
      </w:r>
      <w:r>
        <w:rPr>
          <w:vertAlign w:val="superscript"/>
        </w:rPr>
        <w:t xml:space="preserve">0 </w:t>
      </w:r>
      <w:r>
        <w:t>desta Lei.</w:t>
      </w:r>
    </w:p>
    <w:p w14:paraId="5138BC22" w14:textId="77777777" w:rsidR="005643F8" w:rsidRDefault="00363CAB">
      <w:pPr>
        <w:ind w:left="681" w:right="11"/>
      </w:pPr>
      <w:r>
        <w:t>Art. 12 - São isentas de licenças as seguintes obras e serviços:</w:t>
      </w:r>
    </w:p>
    <w:p w14:paraId="08963461" w14:textId="77777777" w:rsidR="005643F8" w:rsidRDefault="00363CAB">
      <w:pPr>
        <w:ind w:left="681" w:right="3189"/>
      </w:pPr>
      <w:r>
        <w:rPr>
          <w:noProof/>
        </w:rPr>
        <w:drawing>
          <wp:anchor distT="0" distB="0" distL="114300" distR="114300" simplePos="0" relativeHeight="251692032" behindDoc="0" locked="0" layoutInCell="1" allowOverlap="0" wp14:anchorId="3D42E492" wp14:editId="4A478C1B">
            <wp:simplePos x="0" y="0"/>
            <wp:positionH relativeFrom="page">
              <wp:posOffset>3108081</wp:posOffset>
            </wp:positionH>
            <wp:positionV relativeFrom="page">
              <wp:posOffset>180242</wp:posOffset>
            </wp:positionV>
            <wp:extent cx="677008" cy="615462"/>
            <wp:effectExtent l="0" t="0" r="0" b="0"/>
            <wp:wrapTopAndBottom/>
            <wp:docPr id="22192" name="Picture 22192"/>
            <wp:cNvGraphicFramePr/>
            <a:graphic xmlns:a="http://schemas.openxmlformats.org/drawingml/2006/main">
              <a:graphicData uri="http://schemas.openxmlformats.org/drawingml/2006/picture">
                <pic:pic xmlns:pic="http://schemas.openxmlformats.org/drawingml/2006/picture">
                  <pic:nvPicPr>
                    <pic:cNvPr id="22192" name="Picture 22192"/>
                    <pic:cNvPicPr/>
                  </pic:nvPicPr>
                  <pic:blipFill>
                    <a:blip r:embed="rId79"/>
                    <a:stretch>
                      <a:fillRect/>
                    </a:stretch>
                  </pic:blipFill>
                  <pic:spPr>
                    <a:xfrm>
                      <a:off x="0" y="0"/>
                      <a:ext cx="677008" cy="615462"/>
                    </a:xfrm>
                    <a:prstGeom prst="rect">
                      <a:avLst/>
                    </a:prstGeom>
                  </pic:spPr>
                </pic:pic>
              </a:graphicData>
            </a:graphic>
          </wp:anchor>
        </w:drawing>
      </w:r>
      <w:r>
        <w:rPr>
          <w:noProof/>
        </w:rPr>
        <w:drawing>
          <wp:anchor distT="0" distB="0" distL="114300" distR="114300" simplePos="0" relativeHeight="251693056" behindDoc="0" locked="0" layoutInCell="1" allowOverlap="0" wp14:anchorId="35D6C432" wp14:editId="0B318A95">
            <wp:simplePos x="0" y="0"/>
            <wp:positionH relativeFrom="page">
              <wp:posOffset>4870939</wp:posOffset>
            </wp:positionH>
            <wp:positionV relativeFrom="page">
              <wp:posOffset>1024304</wp:posOffset>
            </wp:positionV>
            <wp:extent cx="4396" cy="4396"/>
            <wp:effectExtent l="0" t="0" r="0" b="0"/>
            <wp:wrapTopAndBottom/>
            <wp:docPr id="22165" name="Picture 22165"/>
            <wp:cNvGraphicFramePr/>
            <a:graphic xmlns:a="http://schemas.openxmlformats.org/drawingml/2006/main">
              <a:graphicData uri="http://schemas.openxmlformats.org/drawingml/2006/picture">
                <pic:pic xmlns:pic="http://schemas.openxmlformats.org/drawingml/2006/picture">
                  <pic:nvPicPr>
                    <pic:cNvPr id="22165" name="Picture 22165"/>
                    <pic:cNvPicPr/>
                  </pic:nvPicPr>
                  <pic:blipFill>
                    <a:blip r:embed="rId80"/>
                    <a:stretch>
                      <a:fillRect/>
                    </a:stretch>
                  </pic:blipFill>
                  <pic:spPr>
                    <a:xfrm>
                      <a:off x="0" y="0"/>
                      <a:ext cx="4396" cy="4396"/>
                    </a:xfrm>
                    <a:prstGeom prst="rect">
                      <a:avLst/>
                    </a:prstGeom>
                  </pic:spPr>
                </pic:pic>
              </a:graphicData>
            </a:graphic>
          </wp:anchor>
        </w:drawing>
      </w:r>
      <w:r>
        <w:t>I — Reparos e revestimentos de fachadas e telhados; II — Pinturas externas e internas;</w:t>
      </w:r>
    </w:p>
    <w:p w14:paraId="0564206B" w14:textId="77777777" w:rsidR="005643F8" w:rsidRDefault="00363CAB">
      <w:pPr>
        <w:spacing w:after="256"/>
        <w:ind w:left="681" w:right="11"/>
      </w:pPr>
      <w:r>
        <w:t>III — Passeios e muros de alinhamento e gradil.</w:t>
      </w:r>
    </w:p>
    <w:p w14:paraId="6D3C5EAB" w14:textId="77777777" w:rsidR="005643F8" w:rsidRDefault="00363CAB">
      <w:pPr>
        <w:spacing w:after="43"/>
        <w:ind w:left="49" w:right="11" w:firstLine="575"/>
      </w:pPr>
      <w:r>
        <w:t>Art. 13 - São isentas de apresentação de projetos os p</w:t>
      </w:r>
      <w:r>
        <w:t>edidos de licenças para as seguintes obras:</w:t>
      </w:r>
    </w:p>
    <w:p w14:paraId="4008AFFF" w14:textId="77777777" w:rsidR="005643F8" w:rsidRDefault="00363CAB">
      <w:pPr>
        <w:numPr>
          <w:ilvl w:val="0"/>
          <w:numId w:val="9"/>
        </w:numPr>
        <w:ind w:right="11"/>
      </w:pPr>
      <w:r>
        <w:t>— Muro divisório com até 2,00 m (dois metros) de altura que não implique na execução de obras de contenção;</w:t>
      </w:r>
    </w:p>
    <w:p w14:paraId="28549671" w14:textId="77777777" w:rsidR="005643F8" w:rsidRDefault="00363CAB">
      <w:pPr>
        <w:numPr>
          <w:ilvl w:val="0"/>
          <w:numId w:val="9"/>
        </w:numPr>
        <w:ind w:right="11"/>
      </w:pPr>
      <w:r>
        <w:t xml:space="preserve">— Reparos gerais em imóvel, admitida, com responsabilidade técnica, a execução de lajes até o limite de </w:t>
      </w:r>
      <w:r>
        <w:t>25 m</w:t>
      </w:r>
      <w:r>
        <w:rPr>
          <w:vertAlign w:val="superscript"/>
        </w:rPr>
        <w:t xml:space="preserve">2 </w:t>
      </w:r>
      <w:r>
        <w:t>(vinte e cinco metros quadrados); III — Cobertura de vaga de garagem em edificação uni-residencial;</w:t>
      </w:r>
    </w:p>
    <w:p w14:paraId="501C277F" w14:textId="77777777" w:rsidR="005643F8" w:rsidRDefault="00363CAB">
      <w:pPr>
        <w:spacing w:after="292"/>
        <w:ind w:left="660" w:right="11"/>
      </w:pPr>
      <w:r>
        <w:t>IV — Construção de edificação uni-residencial de propriedade de pessoa fisica, com até 200 m</w:t>
      </w:r>
      <w:r>
        <w:rPr>
          <w:vertAlign w:val="superscript"/>
        </w:rPr>
        <w:t xml:space="preserve">2 </w:t>
      </w:r>
      <w:r>
        <w:t>(duzentos metros quadrados), sendo neste caso obrigatóri</w:t>
      </w:r>
      <w:r>
        <w:t>a a apresentação da planta de situação na escala 1: 100 ou 1:200 com todas as cotas do terreno e dos recuos.</w:t>
      </w:r>
    </w:p>
    <w:p w14:paraId="632400B0" w14:textId="77777777" w:rsidR="005643F8" w:rsidRDefault="00363CAB">
      <w:pPr>
        <w:ind w:left="49" w:right="11" w:firstLine="595"/>
      </w:pPr>
      <w:r>
        <w:t>Art. 14 - Poderão ser executadas sem aditamento à licença concedida pela Prefeitura, as modificações em projetos aprovados que não impliquem em mud</w:t>
      </w:r>
      <w:r>
        <w:t xml:space="preserve">ança de uso, aumento da </w:t>
      </w:r>
      <w:r>
        <w:rPr>
          <w:noProof/>
        </w:rPr>
        <w:drawing>
          <wp:inline distT="0" distB="0" distL="0" distR="0" wp14:anchorId="069E367F" wp14:editId="7E9D5ABC">
            <wp:extent cx="8792" cy="79131"/>
            <wp:effectExtent l="0" t="0" r="0" b="0"/>
            <wp:docPr id="185138" name="Picture 185138"/>
            <wp:cNvGraphicFramePr/>
            <a:graphic xmlns:a="http://schemas.openxmlformats.org/drawingml/2006/main">
              <a:graphicData uri="http://schemas.openxmlformats.org/drawingml/2006/picture">
                <pic:pic xmlns:pic="http://schemas.openxmlformats.org/drawingml/2006/picture">
                  <pic:nvPicPr>
                    <pic:cNvPr id="185138" name="Picture 185138"/>
                    <pic:cNvPicPr/>
                  </pic:nvPicPr>
                  <pic:blipFill>
                    <a:blip r:embed="rId81"/>
                    <a:stretch>
                      <a:fillRect/>
                    </a:stretch>
                  </pic:blipFill>
                  <pic:spPr>
                    <a:xfrm>
                      <a:off x="0" y="0"/>
                      <a:ext cx="8792" cy="79131"/>
                    </a:xfrm>
                    <a:prstGeom prst="rect">
                      <a:avLst/>
                    </a:prstGeom>
                  </pic:spPr>
                </pic:pic>
              </a:graphicData>
            </a:graphic>
          </wp:inline>
        </w:drawing>
      </w:r>
      <w:r>
        <w:t xml:space="preserve">área construída total e de cada unidade imobiliária, alteração da implantação de blocos ou </w:t>
      </w:r>
      <w:r>
        <w:rPr>
          <w:noProof/>
        </w:rPr>
        <w:drawing>
          <wp:inline distT="0" distB="0" distL="0" distR="0" wp14:anchorId="75AECBC4" wp14:editId="4DCC0694">
            <wp:extent cx="4396" cy="74734"/>
            <wp:effectExtent l="0" t="0" r="0" b="0"/>
            <wp:docPr id="185140" name="Picture 185140"/>
            <wp:cNvGraphicFramePr/>
            <a:graphic xmlns:a="http://schemas.openxmlformats.org/drawingml/2006/main">
              <a:graphicData uri="http://schemas.openxmlformats.org/drawingml/2006/picture">
                <pic:pic xmlns:pic="http://schemas.openxmlformats.org/drawingml/2006/picture">
                  <pic:nvPicPr>
                    <pic:cNvPr id="185140" name="Picture 185140"/>
                    <pic:cNvPicPr/>
                  </pic:nvPicPr>
                  <pic:blipFill>
                    <a:blip r:embed="rId82"/>
                    <a:stretch>
                      <a:fillRect/>
                    </a:stretch>
                  </pic:blipFill>
                  <pic:spPr>
                    <a:xfrm>
                      <a:off x="0" y="0"/>
                      <a:ext cx="4396" cy="74734"/>
                    </a:xfrm>
                    <a:prstGeom prst="rect">
                      <a:avLst/>
                    </a:prstGeom>
                  </pic:spPr>
                </pic:pic>
              </a:graphicData>
            </a:graphic>
          </wp:inline>
        </w:drawing>
      </w:r>
      <w:r>
        <w:t xml:space="preserve">prédios, desde que respeitadas as disposições desta Lei e do Plano Diretor de </w:t>
      </w:r>
      <w:r>
        <w:rPr>
          <w:noProof/>
        </w:rPr>
        <w:drawing>
          <wp:inline distT="0" distB="0" distL="0" distR="0" wp14:anchorId="272536A8" wp14:editId="59AE8B2B">
            <wp:extent cx="4396" cy="4396"/>
            <wp:effectExtent l="0" t="0" r="0" b="0"/>
            <wp:docPr id="22173" name="Picture 22173"/>
            <wp:cNvGraphicFramePr/>
            <a:graphic xmlns:a="http://schemas.openxmlformats.org/drawingml/2006/main">
              <a:graphicData uri="http://schemas.openxmlformats.org/drawingml/2006/picture">
                <pic:pic xmlns:pic="http://schemas.openxmlformats.org/drawingml/2006/picture">
                  <pic:nvPicPr>
                    <pic:cNvPr id="22173" name="Picture 22173"/>
                    <pic:cNvPicPr/>
                  </pic:nvPicPr>
                  <pic:blipFill>
                    <a:blip r:embed="rId83"/>
                    <a:stretch>
                      <a:fillRect/>
                    </a:stretch>
                  </pic:blipFill>
                  <pic:spPr>
                    <a:xfrm>
                      <a:off x="0" y="0"/>
                      <a:ext cx="4396" cy="4396"/>
                    </a:xfrm>
                    <a:prstGeom prst="rect">
                      <a:avLst/>
                    </a:prstGeom>
                  </pic:spPr>
                </pic:pic>
              </a:graphicData>
            </a:graphic>
          </wp:inline>
        </w:drawing>
      </w:r>
      <w:r>
        <w:t>Desenvolvimento Urbano.</w:t>
      </w:r>
    </w:p>
    <w:p w14:paraId="773B39B3" w14:textId="77777777" w:rsidR="005643F8" w:rsidRDefault="00363CAB">
      <w:pPr>
        <w:spacing w:after="0" w:line="259" w:lineRule="auto"/>
        <w:ind w:left="4485" w:right="-909" w:firstLine="0"/>
        <w:jc w:val="left"/>
      </w:pPr>
      <w:r>
        <w:rPr>
          <w:noProof/>
        </w:rPr>
        <w:drawing>
          <wp:inline distT="0" distB="0" distL="0" distR="0" wp14:anchorId="181DDD0C" wp14:editId="4CB5C277">
            <wp:extent cx="3341077" cy="1718897"/>
            <wp:effectExtent l="0" t="0" r="0" b="0"/>
            <wp:docPr id="22191" name="Picture 22191"/>
            <wp:cNvGraphicFramePr/>
            <a:graphic xmlns:a="http://schemas.openxmlformats.org/drawingml/2006/main">
              <a:graphicData uri="http://schemas.openxmlformats.org/drawingml/2006/picture">
                <pic:pic xmlns:pic="http://schemas.openxmlformats.org/drawingml/2006/picture">
                  <pic:nvPicPr>
                    <pic:cNvPr id="22191" name="Picture 22191"/>
                    <pic:cNvPicPr/>
                  </pic:nvPicPr>
                  <pic:blipFill>
                    <a:blip r:embed="rId84"/>
                    <a:stretch>
                      <a:fillRect/>
                    </a:stretch>
                  </pic:blipFill>
                  <pic:spPr>
                    <a:xfrm>
                      <a:off x="0" y="0"/>
                      <a:ext cx="3341077" cy="1718897"/>
                    </a:xfrm>
                    <a:prstGeom prst="rect">
                      <a:avLst/>
                    </a:prstGeom>
                  </pic:spPr>
                </pic:pic>
              </a:graphicData>
            </a:graphic>
          </wp:inline>
        </w:drawing>
      </w:r>
    </w:p>
    <w:p w14:paraId="36217918" w14:textId="77777777" w:rsidR="005643F8" w:rsidRDefault="00363CAB">
      <w:pPr>
        <w:pStyle w:val="Ttulo2"/>
        <w:ind w:left="122" w:right="393"/>
      </w:pPr>
      <w:r>
        <w:t>De 26 de dezembro de 2000</w:t>
      </w:r>
    </w:p>
    <w:p w14:paraId="3D2F6B4E" w14:textId="77777777" w:rsidR="005643F8" w:rsidRDefault="00363CAB">
      <w:pPr>
        <w:spacing w:after="300"/>
        <w:ind w:left="49" w:right="199" w:firstLine="593"/>
      </w:pPr>
      <w:r>
        <w:t>Parágraf</w:t>
      </w:r>
      <w:r>
        <w:t>o único — As modificações em projetos aprovados, cujas alterações impliquem nas mudanças citadas no caput deste artigo, poderão ser executadas, desde que aditadas à licença concedida pela Prefeitura.</w:t>
      </w:r>
    </w:p>
    <w:p w14:paraId="5F346427" w14:textId="77777777" w:rsidR="005643F8" w:rsidRDefault="00363CAB">
      <w:pPr>
        <w:spacing w:after="293"/>
        <w:ind w:left="49" w:right="206" w:firstLine="566"/>
      </w:pPr>
      <w:r>
        <w:t xml:space="preserve">Art. 15 - As ligações definitivas de água e luz para as </w:t>
      </w:r>
      <w:r>
        <w:t>edificações só poderão ser efetuadas pelas concessionárias desses serviços, mediante apresentação do alvará de licença de construção ou de autorização expedida pela Prefeitura.</w:t>
      </w:r>
    </w:p>
    <w:p w14:paraId="77F31DAE" w14:textId="77777777" w:rsidR="005643F8" w:rsidRDefault="00363CAB">
      <w:pPr>
        <w:spacing w:after="272"/>
        <w:ind w:left="49" w:right="206" w:firstLine="559"/>
      </w:pPr>
      <w:r>
        <w:t>Art. 16 - A execução de toda e qualquer obra em edificação tombada pelos órgãos de patrimônio histórico e artístico, ou sobre terreno situado em área protegida por legislação específica, só poderá ser licenciada após a anuência do órgão competente, observa</w:t>
      </w:r>
      <w:r>
        <w:t>das as disposições da legislação pertinente e do Plano Diretor de Desenvolvimento Urbano.</w:t>
      </w:r>
    </w:p>
    <w:p w14:paraId="44C6A388" w14:textId="77777777" w:rsidR="005643F8" w:rsidRDefault="00363CAB">
      <w:pPr>
        <w:spacing w:after="513"/>
        <w:ind w:left="49" w:right="206" w:firstLine="580"/>
      </w:pPr>
      <w:r>
        <w:rPr>
          <w:noProof/>
        </w:rPr>
        <w:drawing>
          <wp:anchor distT="0" distB="0" distL="114300" distR="114300" simplePos="0" relativeHeight="251694080" behindDoc="0" locked="0" layoutInCell="1" allowOverlap="0" wp14:anchorId="73F23667" wp14:editId="2E1E1231">
            <wp:simplePos x="0" y="0"/>
            <wp:positionH relativeFrom="page">
              <wp:posOffset>3001663</wp:posOffset>
            </wp:positionH>
            <wp:positionV relativeFrom="page">
              <wp:posOffset>186185</wp:posOffset>
            </wp:positionV>
            <wp:extent cx="665066" cy="607316"/>
            <wp:effectExtent l="0" t="0" r="0" b="0"/>
            <wp:wrapTopAndBottom/>
            <wp:docPr id="24681" name="Picture 24681"/>
            <wp:cNvGraphicFramePr/>
            <a:graphic xmlns:a="http://schemas.openxmlformats.org/drawingml/2006/main">
              <a:graphicData uri="http://schemas.openxmlformats.org/drawingml/2006/picture">
                <pic:pic xmlns:pic="http://schemas.openxmlformats.org/drawingml/2006/picture">
                  <pic:nvPicPr>
                    <pic:cNvPr id="24681" name="Picture 24681"/>
                    <pic:cNvPicPr/>
                  </pic:nvPicPr>
                  <pic:blipFill>
                    <a:blip r:embed="rId85"/>
                    <a:stretch>
                      <a:fillRect/>
                    </a:stretch>
                  </pic:blipFill>
                  <pic:spPr>
                    <a:xfrm>
                      <a:off x="0" y="0"/>
                      <a:ext cx="665066" cy="607316"/>
                    </a:xfrm>
                    <a:prstGeom prst="rect">
                      <a:avLst/>
                    </a:prstGeom>
                  </pic:spPr>
                </pic:pic>
              </a:graphicData>
            </a:graphic>
          </wp:anchor>
        </w:drawing>
      </w:r>
      <w:r>
        <w:rPr>
          <w:noProof/>
        </w:rPr>
        <w:drawing>
          <wp:anchor distT="0" distB="0" distL="114300" distR="114300" simplePos="0" relativeHeight="251695104" behindDoc="0" locked="0" layoutInCell="1" allowOverlap="0" wp14:anchorId="52ACB68B" wp14:editId="46E3DD0B">
            <wp:simplePos x="0" y="0"/>
            <wp:positionH relativeFrom="page">
              <wp:posOffset>709403</wp:posOffset>
            </wp:positionH>
            <wp:positionV relativeFrom="page">
              <wp:posOffset>3874412</wp:posOffset>
            </wp:positionV>
            <wp:extent cx="4434" cy="4433"/>
            <wp:effectExtent l="0" t="0" r="0" b="0"/>
            <wp:wrapSquare wrapText="bothSides"/>
            <wp:docPr id="24639" name="Picture 24639"/>
            <wp:cNvGraphicFramePr/>
            <a:graphic xmlns:a="http://schemas.openxmlformats.org/drawingml/2006/main">
              <a:graphicData uri="http://schemas.openxmlformats.org/drawingml/2006/picture">
                <pic:pic xmlns:pic="http://schemas.openxmlformats.org/drawingml/2006/picture">
                  <pic:nvPicPr>
                    <pic:cNvPr id="24639" name="Picture 24639"/>
                    <pic:cNvPicPr/>
                  </pic:nvPicPr>
                  <pic:blipFill>
                    <a:blip r:embed="rId86"/>
                    <a:stretch>
                      <a:fillRect/>
                    </a:stretch>
                  </pic:blipFill>
                  <pic:spPr>
                    <a:xfrm>
                      <a:off x="0" y="0"/>
                      <a:ext cx="4434" cy="4433"/>
                    </a:xfrm>
                    <a:prstGeom prst="rect">
                      <a:avLst/>
                    </a:prstGeom>
                  </pic:spPr>
                </pic:pic>
              </a:graphicData>
            </a:graphic>
          </wp:anchor>
        </w:drawing>
      </w:r>
      <w:r>
        <w:t xml:space="preserve">Art. 17 - A Prefeitura, pela aprovação de projetos, expedição de alvarás, habite-se ou </w:t>
      </w:r>
      <w:r>
        <w:rPr>
          <w:noProof/>
        </w:rPr>
        <w:drawing>
          <wp:inline distT="0" distB="0" distL="0" distR="0" wp14:anchorId="2EA3D413" wp14:editId="5E0BB803">
            <wp:extent cx="4434" cy="8866"/>
            <wp:effectExtent l="0" t="0" r="0" b="0"/>
            <wp:docPr id="24640" name="Picture 24640"/>
            <wp:cNvGraphicFramePr/>
            <a:graphic xmlns:a="http://schemas.openxmlformats.org/drawingml/2006/main">
              <a:graphicData uri="http://schemas.openxmlformats.org/drawingml/2006/picture">
                <pic:pic xmlns:pic="http://schemas.openxmlformats.org/drawingml/2006/picture">
                  <pic:nvPicPr>
                    <pic:cNvPr id="24640" name="Picture 24640"/>
                    <pic:cNvPicPr/>
                  </pic:nvPicPr>
                  <pic:blipFill>
                    <a:blip r:embed="rId71"/>
                    <a:stretch>
                      <a:fillRect/>
                    </a:stretch>
                  </pic:blipFill>
                  <pic:spPr>
                    <a:xfrm>
                      <a:off x="0" y="0"/>
                      <a:ext cx="4434" cy="8866"/>
                    </a:xfrm>
                    <a:prstGeom prst="rect">
                      <a:avLst/>
                    </a:prstGeom>
                  </pic:spPr>
                </pic:pic>
              </a:graphicData>
            </a:graphic>
          </wp:inline>
        </w:drawing>
      </w:r>
      <w:r>
        <w:t xml:space="preserve">atestado de conclusão de obra, não assume qualquer responsabilidade técnica </w:t>
      </w:r>
      <w:r>
        <w:t xml:space="preserve">perante os proprietários ou terceiros, bem como a expedição do alvará não implica no reconhecimento de </w:t>
      </w:r>
      <w:r>
        <w:rPr>
          <w:noProof/>
        </w:rPr>
        <w:drawing>
          <wp:inline distT="0" distB="0" distL="0" distR="0" wp14:anchorId="029F4680" wp14:editId="33605632">
            <wp:extent cx="4434" cy="48763"/>
            <wp:effectExtent l="0" t="0" r="0" b="0"/>
            <wp:docPr id="185143" name="Picture 185143"/>
            <wp:cNvGraphicFramePr/>
            <a:graphic xmlns:a="http://schemas.openxmlformats.org/drawingml/2006/main">
              <a:graphicData uri="http://schemas.openxmlformats.org/drawingml/2006/picture">
                <pic:pic xmlns:pic="http://schemas.openxmlformats.org/drawingml/2006/picture">
                  <pic:nvPicPr>
                    <pic:cNvPr id="185143" name="Picture 185143"/>
                    <pic:cNvPicPr/>
                  </pic:nvPicPr>
                  <pic:blipFill>
                    <a:blip r:embed="rId87"/>
                    <a:stretch>
                      <a:fillRect/>
                    </a:stretch>
                  </pic:blipFill>
                  <pic:spPr>
                    <a:xfrm>
                      <a:off x="0" y="0"/>
                      <a:ext cx="4434" cy="48763"/>
                    </a:xfrm>
                    <a:prstGeom prst="rect">
                      <a:avLst/>
                    </a:prstGeom>
                  </pic:spPr>
                </pic:pic>
              </a:graphicData>
            </a:graphic>
          </wp:inline>
        </w:drawing>
      </w:r>
      <w:r>
        <w:t>que o titular da licença seja o proprietário do imóvel.</w:t>
      </w:r>
    </w:p>
    <w:p w14:paraId="137C740C" w14:textId="77777777" w:rsidR="005643F8" w:rsidRDefault="00363CAB">
      <w:pPr>
        <w:spacing w:after="224" w:line="265" w:lineRule="auto"/>
        <w:ind w:left="862" w:right="462" w:hanging="10"/>
        <w:jc w:val="center"/>
      </w:pPr>
      <w:r>
        <w:t>CAPÍTULO 11</w:t>
      </w:r>
    </w:p>
    <w:p w14:paraId="287CA975" w14:textId="77777777" w:rsidR="005643F8" w:rsidRDefault="00363CAB">
      <w:pPr>
        <w:spacing w:after="517" w:line="265" w:lineRule="auto"/>
        <w:ind w:left="862" w:right="476" w:hanging="10"/>
        <w:jc w:val="center"/>
      </w:pPr>
      <w:r>
        <w:t>DA HABILITAÇÃO</w:t>
      </w:r>
    </w:p>
    <w:p w14:paraId="517DB0B7" w14:textId="77777777" w:rsidR="005643F8" w:rsidRDefault="00363CAB">
      <w:pPr>
        <w:spacing w:after="284"/>
        <w:ind w:left="49" w:right="206" w:firstLine="559"/>
      </w:pPr>
      <w:r>
        <w:t>Art. 18 - É obrigatória a assistência de profissional habilitado na e</w:t>
      </w:r>
      <w:r>
        <w:t xml:space="preserve">laboração de </w:t>
      </w:r>
      <w:r>
        <w:rPr>
          <w:noProof/>
        </w:rPr>
        <w:drawing>
          <wp:inline distT="0" distB="0" distL="0" distR="0" wp14:anchorId="11D790C3" wp14:editId="15D95618">
            <wp:extent cx="4434" cy="4433"/>
            <wp:effectExtent l="0" t="0" r="0" b="0"/>
            <wp:docPr id="24644" name="Picture 24644"/>
            <wp:cNvGraphicFramePr/>
            <a:graphic xmlns:a="http://schemas.openxmlformats.org/drawingml/2006/main">
              <a:graphicData uri="http://schemas.openxmlformats.org/drawingml/2006/picture">
                <pic:pic xmlns:pic="http://schemas.openxmlformats.org/drawingml/2006/picture">
                  <pic:nvPicPr>
                    <pic:cNvPr id="24644" name="Picture 24644"/>
                    <pic:cNvPicPr/>
                  </pic:nvPicPr>
                  <pic:blipFill>
                    <a:blip r:embed="rId88"/>
                    <a:stretch>
                      <a:fillRect/>
                    </a:stretch>
                  </pic:blipFill>
                  <pic:spPr>
                    <a:xfrm>
                      <a:off x="0" y="0"/>
                      <a:ext cx="4434" cy="4433"/>
                    </a:xfrm>
                    <a:prstGeom prst="rect">
                      <a:avLst/>
                    </a:prstGeom>
                  </pic:spPr>
                </pic:pic>
              </a:graphicData>
            </a:graphic>
          </wp:inline>
        </w:drawing>
      </w:r>
      <w:r>
        <w:t xml:space="preserve">projetos, na execução e na implantação de obras, sempre que assim o exigir a Legislação </w:t>
      </w:r>
      <w:r>
        <w:rPr>
          <w:noProof/>
        </w:rPr>
        <w:drawing>
          <wp:inline distT="0" distB="0" distL="0" distR="0" wp14:anchorId="4DC8949C" wp14:editId="22F9FFDD">
            <wp:extent cx="4434" cy="8865"/>
            <wp:effectExtent l="0" t="0" r="0" b="0"/>
            <wp:docPr id="24645" name="Picture 24645"/>
            <wp:cNvGraphicFramePr/>
            <a:graphic xmlns:a="http://schemas.openxmlformats.org/drawingml/2006/main">
              <a:graphicData uri="http://schemas.openxmlformats.org/drawingml/2006/picture">
                <pic:pic xmlns:pic="http://schemas.openxmlformats.org/drawingml/2006/picture">
                  <pic:nvPicPr>
                    <pic:cNvPr id="24645" name="Picture 24645"/>
                    <pic:cNvPicPr/>
                  </pic:nvPicPr>
                  <pic:blipFill>
                    <a:blip r:embed="rId89"/>
                    <a:stretch>
                      <a:fillRect/>
                    </a:stretch>
                  </pic:blipFill>
                  <pic:spPr>
                    <a:xfrm>
                      <a:off x="0" y="0"/>
                      <a:ext cx="4434" cy="8865"/>
                    </a:xfrm>
                    <a:prstGeom prst="rect">
                      <a:avLst/>
                    </a:prstGeom>
                  </pic:spPr>
                </pic:pic>
              </a:graphicData>
            </a:graphic>
          </wp:inline>
        </w:drawing>
      </w:r>
      <w:r>
        <w:t xml:space="preserve">Federal relativa ao exercício profissional, ou a critério da P.M.A., sempre que entender </w:t>
      </w:r>
      <w:r>
        <w:rPr>
          <w:noProof/>
        </w:rPr>
        <w:drawing>
          <wp:inline distT="0" distB="0" distL="0" distR="0" wp14:anchorId="6BD976EE" wp14:editId="10B48AC4">
            <wp:extent cx="4434" cy="4432"/>
            <wp:effectExtent l="0" t="0" r="0" b="0"/>
            <wp:docPr id="24646" name="Picture 24646"/>
            <wp:cNvGraphicFramePr/>
            <a:graphic xmlns:a="http://schemas.openxmlformats.org/drawingml/2006/main">
              <a:graphicData uri="http://schemas.openxmlformats.org/drawingml/2006/picture">
                <pic:pic xmlns:pic="http://schemas.openxmlformats.org/drawingml/2006/picture">
                  <pic:nvPicPr>
                    <pic:cNvPr id="24646" name="Picture 24646"/>
                    <pic:cNvPicPr/>
                  </pic:nvPicPr>
                  <pic:blipFill>
                    <a:blip r:embed="rId90"/>
                    <a:stretch>
                      <a:fillRect/>
                    </a:stretch>
                  </pic:blipFill>
                  <pic:spPr>
                    <a:xfrm>
                      <a:off x="0" y="0"/>
                      <a:ext cx="4434" cy="4432"/>
                    </a:xfrm>
                    <a:prstGeom prst="rect">
                      <a:avLst/>
                    </a:prstGeom>
                  </pic:spPr>
                </pic:pic>
              </a:graphicData>
            </a:graphic>
          </wp:inline>
        </w:drawing>
      </w:r>
      <w:r>
        <w:t>conveniente, ainda que a legislação profissional não exija.</w:t>
      </w:r>
    </w:p>
    <w:p w14:paraId="5DF133B2" w14:textId="77777777" w:rsidR="005643F8" w:rsidRDefault="00363CAB">
      <w:pPr>
        <w:spacing w:after="262"/>
        <w:ind w:left="49" w:right="227" w:firstLine="559"/>
      </w:pPr>
      <w:r>
        <w:t>Art</w:t>
      </w:r>
      <w:r>
        <w:t xml:space="preserve">. 19 - Profissional habilitado é o técnico registrado junto ao órgão federal </w:t>
      </w:r>
      <w:r>
        <w:rPr>
          <w:noProof/>
        </w:rPr>
        <w:drawing>
          <wp:inline distT="0" distB="0" distL="0" distR="0" wp14:anchorId="793C2FE1" wp14:editId="1505D12A">
            <wp:extent cx="4434" cy="4433"/>
            <wp:effectExtent l="0" t="0" r="0" b="0"/>
            <wp:docPr id="24647" name="Picture 24647"/>
            <wp:cNvGraphicFramePr/>
            <a:graphic xmlns:a="http://schemas.openxmlformats.org/drawingml/2006/main">
              <a:graphicData uri="http://schemas.openxmlformats.org/drawingml/2006/picture">
                <pic:pic xmlns:pic="http://schemas.openxmlformats.org/drawingml/2006/picture">
                  <pic:nvPicPr>
                    <pic:cNvPr id="24647" name="Picture 24647"/>
                    <pic:cNvPicPr/>
                  </pic:nvPicPr>
                  <pic:blipFill>
                    <a:blip r:embed="rId91"/>
                    <a:stretch>
                      <a:fillRect/>
                    </a:stretch>
                  </pic:blipFill>
                  <pic:spPr>
                    <a:xfrm>
                      <a:off x="0" y="0"/>
                      <a:ext cx="4434" cy="4433"/>
                    </a:xfrm>
                    <a:prstGeom prst="rect">
                      <a:avLst/>
                    </a:prstGeom>
                  </pic:spPr>
                </pic:pic>
              </a:graphicData>
            </a:graphic>
          </wp:inline>
        </w:drawing>
      </w:r>
      <w:r>
        <w:t xml:space="preserve">fiscalizador do exercício profissional, podendo atuar como pessoa fisica ou como responsável </w:t>
      </w:r>
      <w:r>
        <w:rPr>
          <w:noProof/>
        </w:rPr>
        <w:drawing>
          <wp:inline distT="0" distB="0" distL="0" distR="0" wp14:anchorId="1B35E6A4" wp14:editId="7DDDE5C2">
            <wp:extent cx="4434" cy="8866"/>
            <wp:effectExtent l="0" t="0" r="0" b="0"/>
            <wp:docPr id="24648" name="Picture 24648"/>
            <wp:cNvGraphicFramePr/>
            <a:graphic xmlns:a="http://schemas.openxmlformats.org/drawingml/2006/main">
              <a:graphicData uri="http://schemas.openxmlformats.org/drawingml/2006/picture">
                <pic:pic xmlns:pic="http://schemas.openxmlformats.org/drawingml/2006/picture">
                  <pic:nvPicPr>
                    <pic:cNvPr id="24648" name="Picture 24648"/>
                    <pic:cNvPicPr/>
                  </pic:nvPicPr>
                  <pic:blipFill>
                    <a:blip r:embed="rId92"/>
                    <a:stretch>
                      <a:fillRect/>
                    </a:stretch>
                  </pic:blipFill>
                  <pic:spPr>
                    <a:xfrm>
                      <a:off x="0" y="0"/>
                      <a:ext cx="4434" cy="8866"/>
                    </a:xfrm>
                    <a:prstGeom prst="rect">
                      <a:avLst/>
                    </a:prstGeom>
                  </pic:spPr>
                </pic:pic>
              </a:graphicData>
            </a:graphic>
          </wp:inline>
        </w:drawing>
      </w:r>
      <w:r>
        <w:t>por pessoa jurídica, respeitadas as atribuições e limitações consignadas por aquele organismo.</w:t>
      </w:r>
    </w:p>
    <w:p w14:paraId="09591DFE" w14:textId="77777777" w:rsidR="005643F8" w:rsidRDefault="00363CAB">
      <w:pPr>
        <w:ind w:left="49" w:right="-1121" w:firstLine="559"/>
      </w:pPr>
      <w:r>
        <w:t>Art. 20 - Perante a Prefeitura, a responsabilidade dos autores de projetos tem início a partir da data do protocolamento do pedido de licença, e do responsável t</w:t>
      </w:r>
      <w:r>
        <w:t xml:space="preserve">écnico pela obra </w:t>
      </w:r>
      <w:r>
        <w:rPr>
          <w:noProof/>
        </w:rPr>
        <w:drawing>
          <wp:inline distT="0" distB="0" distL="0" distR="0" wp14:anchorId="44C44EEB" wp14:editId="3A14688F">
            <wp:extent cx="4434" cy="4432"/>
            <wp:effectExtent l="0" t="0" r="0" b="0"/>
            <wp:docPr id="24649" name="Picture 24649"/>
            <wp:cNvGraphicFramePr/>
            <a:graphic xmlns:a="http://schemas.openxmlformats.org/drawingml/2006/main">
              <a:graphicData uri="http://schemas.openxmlformats.org/drawingml/2006/picture">
                <pic:pic xmlns:pic="http://schemas.openxmlformats.org/drawingml/2006/picture">
                  <pic:nvPicPr>
                    <pic:cNvPr id="24649" name="Picture 24649"/>
                    <pic:cNvPicPr/>
                  </pic:nvPicPr>
                  <pic:blipFill>
                    <a:blip r:embed="rId83"/>
                    <a:stretch>
                      <a:fillRect/>
                    </a:stretch>
                  </pic:blipFill>
                  <pic:spPr>
                    <a:xfrm>
                      <a:off x="0" y="0"/>
                      <a:ext cx="4434" cy="4432"/>
                    </a:xfrm>
                    <a:prstGeom prst="rect">
                      <a:avLst/>
                    </a:prstGeom>
                  </pic:spPr>
                </pic:pic>
              </a:graphicData>
            </a:graphic>
          </wp:inline>
        </w:drawing>
      </w:r>
      <w:r>
        <w:t xml:space="preserve">quando do início da mesma. </w:t>
      </w:r>
      <w:r>
        <w:rPr>
          <w:noProof/>
        </w:rPr>
        <w:drawing>
          <wp:inline distT="0" distB="0" distL="0" distR="0" wp14:anchorId="3BFC11F6" wp14:editId="5049E64E">
            <wp:extent cx="3183447" cy="1981536"/>
            <wp:effectExtent l="0" t="0" r="0" b="0"/>
            <wp:docPr id="24682" name="Picture 24682"/>
            <wp:cNvGraphicFramePr/>
            <a:graphic xmlns:a="http://schemas.openxmlformats.org/drawingml/2006/main">
              <a:graphicData uri="http://schemas.openxmlformats.org/drawingml/2006/picture">
                <pic:pic xmlns:pic="http://schemas.openxmlformats.org/drawingml/2006/picture">
                  <pic:nvPicPr>
                    <pic:cNvPr id="24682" name="Picture 24682"/>
                    <pic:cNvPicPr/>
                  </pic:nvPicPr>
                  <pic:blipFill>
                    <a:blip r:embed="rId93"/>
                    <a:stretch>
                      <a:fillRect/>
                    </a:stretch>
                  </pic:blipFill>
                  <pic:spPr>
                    <a:xfrm>
                      <a:off x="0" y="0"/>
                      <a:ext cx="3183447" cy="1981536"/>
                    </a:xfrm>
                    <a:prstGeom prst="rect">
                      <a:avLst/>
                    </a:prstGeom>
                  </pic:spPr>
                </pic:pic>
              </a:graphicData>
            </a:graphic>
          </wp:inline>
        </w:drawing>
      </w:r>
    </w:p>
    <w:p w14:paraId="3AE04316" w14:textId="77777777" w:rsidR="005643F8" w:rsidRDefault="00363CAB">
      <w:pPr>
        <w:pStyle w:val="Ttulo3"/>
        <w:spacing w:after="30"/>
        <w:ind w:left="111" w:right="337"/>
      </w:pPr>
      <w:r>
        <w:t>De 26 de dezembro de 2000</w:t>
      </w:r>
    </w:p>
    <w:p w14:paraId="487A641B" w14:textId="77777777" w:rsidR="005643F8" w:rsidRDefault="00363CAB">
      <w:pPr>
        <w:spacing w:after="224" w:line="265" w:lineRule="auto"/>
        <w:ind w:left="862" w:right="1074" w:hanging="10"/>
        <w:jc w:val="center"/>
      </w:pPr>
      <w:r>
        <w:t>CAPÍTULO 111</w:t>
      </w:r>
    </w:p>
    <w:p w14:paraId="1A5F33BB" w14:textId="77777777" w:rsidR="005643F8" w:rsidRDefault="00363CAB">
      <w:pPr>
        <w:spacing w:after="461" w:line="265" w:lineRule="auto"/>
        <w:ind w:left="752" w:right="992" w:hanging="10"/>
        <w:jc w:val="center"/>
      </w:pPr>
      <w:r>
        <w:rPr>
          <w:sz w:val="26"/>
        </w:rPr>
        <w:t>DO PROJETO</w:t>
      </w:r>
    </w:p>
    <w:p w14:paraId="51505131" w14:textId="77777777" w:rsidR="005643F8" w:rsidRDefault="00363CAB">
      <w:pPr>
        <w:spacing w:after="0" w:line="228" w:lineRule="auto"/>
        <w:ind w:left="28" w:right="0" w:firstLine="573"/>
        <w:jc w:val="left"/>
      </w:pPr>
      <w:r>
        <w:t>Art. 21 - Os projetos de arquitetura deverão ser encaminhados à Prefeitura em 3 (três) vias de cópias, contendo as assinaturas do requerente, do autor do projeto, do responsável pela execução da obra e construção, constando de:</w:t>
      </w:r>
    </w:p>
    <w:p w14:paraId="1147B0DA" w14:textId="77777777" w:rsidR="005643F8" w:rsidRDefault="00363CAB">
      <w:pPr>
        <w:numPr>
          <w:ilvl w:val="0"/>
          <w:numId w:val="10"/>
        </w:numPr>
        <w:ind w:right="11" w:hanging="284"/>
      </w:pPr>
      <w:r>
        <w:t>— Planta de localização do t</w:t>
      </w:r>
      <w:r>
        <w:t>erreno na escala 1:5000 com identificação de no mínimo uma via arterial ou principal segundo classificação do PDDU;</w:t>
      </w:r>
    </w:p>
    <w:p w14:paraId="06584BD4" w14:textId="77777777" w:rsidR="005643F8" w:rsidRDefault="00363CAB">
      <w:pPr>
        <w:numPr>
          <w:ilvl w:val="0"/>
          <w:numId w:val="10"/>
        </w:numPr>
        <w:ind w:right="11" w:hanging="284"/>
      </w:pPr>
      <w:r>
        <w:t>— Planta de situação do imóvel na escala 1:200 contendo as seguintes informações:</w:t>
      </w:r>
    </w:p>
    <w:p w14:paraId="0461B313" w14:textId="77777777" w:rsidR="005643F8" w:rsidRDefault="00363CAB">
      <w:pPr>
        <w:numPr>
          <w:ilvl w:val="1"/>
          <w:numId w:val="10"/>
        </w:numPr>
        <w:ind w:left="1408" w:right="11" w:hanging="374"/>
      </w:pPr>
      <w:r>
        <w:t>Limites do terreno com suas cotas exatas e posições de mei</w:t>
      </w:r>
      <w:r>
        <w:t>os-fios;</w:t>
      </w:r>
    </w:p>
    <w:p w14:paraId="331F9614" w14:textId="77777777" w:rsidR="005643F8" w:rsidRDefault="00363CAB">
      <w:pPr>
        <w:numPr>
          <w:ilvl w:val="1"/>
          <w:numId w:val="10"/>
        </w:numPr>
        <w:ind w:left="1408" w:right="11" w:hanging="374"/>
      </w:pPr>
      <w:r>
        <w:t>Orientação do terreno em relação ao norte magnético ou ao norte verdadeiro;</w:t>
      </w:r>
    </w:p>
    <w:p w14:paraId="5DCD3D41" w14:textId="77777777" w:rsidR="005643F8" w:rsidRDefault="00363CAB">
      <w:pPr>
        <w:numPr>
          <w:ilvl w:val="1"/>
          <w:numId w:val="10"/>
        </w:numPr>
        <w:ind w:left="1408" w:right="11" w:hanging="374"/>
      </w:pPr>
      <w:r>
        <w:t>Delimitação da edificação no terreno devidamente cotada;</w:t>
      </w:r>
    </w:p>
    <w:p w14:paraId="25B3C51A" w14:textId="77777777" w:rsidR="005643F8" w:rsidRDefault="00363CAB">
      <w:pPr>
        <w:numPr>
          <w:ilvl w:val="1"/>
          <w:numId w:val="10"/>
        </w:numPr>
        <w:ind w:left="1408" w:right="11" w:hanging="374"/>
      </w:pPr>
      <w:r>
        <w:t>Indicação da existência ou não de edificações vizinhas e respectivos números de porta, quando for o caso;</w:t>
      </w:r>
    </w:p>
    <w:p w14:paraId="7C9D2BCA" w14:textId="77777777" w:rsidR="005643F8" w:rsidRDefault="00363CAB">
      <w:pPr>
        <w:numPr>
          <w:ilvl w:val="1"/>
          <w:numId w:val="10"/>
        </w:numPr>
        <w:ind w:left="1408" w:right="11" w:hanging="374"/>
      </w:pPr>
      <w:r>
        <w:t xml:space="preserve">Area do </w:t>
      </w:r>
      <w:r>
        <w:t>terreno total;</w:t>
      </w:r>
    </w:p>
    <w:p w14:paraId="34A5F12D" w14:textId="77777777" w:rsidR="005643F8" w:rsidRDefault="00363CAB">
      <w:pPr>
        <w:numPr>
          <w:ilvl w:val="1"/>
          <w:numId w:val="10"/>
        </w:numPr>
        <w:ind w:left="1408" w:right="11" w:hanging="374"/>
      </w:pPr>
      <w:r>
        <w:rPr>
          <w:noProof/>
        </w:rPr>
        <w:drawing>
          <wp:anchor distT="0" distB="0" distL="114300" distR="114300" simplePos="0" relativeHeight="251696128" behindDoc="0" locked="0" layoutInCell="1" allowOverlap="0" wp14:anchorId="3E15134E" wp14:editId="4992706D">
            <wp:simplePos x="0" y="0"/>
            <wp:positionH relativeFrom="page">
              <wp:posOffset>3007677</wp:posOffset>
            </wp:positionH>
            <wp:positionV relativeFrom="page">
              <wp:posOffset>193770</wp:posOffset>
            </wp:positionV>
            <wp:extent cx="664947" cy="603328"/>
            <wp:effectExtent l="0" t="0" r="0" b="0"/>
            <wp:wrapTopAndBottom/>
            <wp:docPr id="27364" name="Picture 27364"/>
            <wp:cNvGraphicFramePr/>
            <a:graphic xmlns:a="http://schemas.openxmlformats.org/drawingml/2006/main">
              <a:graphicData uri="http://schemas.openxmlformats.org/drawingml/2006/picture">
                <pic:pic xmlns:pic="http://schemas.openxmlformats.org/drawingml/2006/picture">
                  <pic:nvPicPr>
                    <pic:cNvPr id="27364" name="Picture 27364"/>
                    <pic:cNvPicPr/>
                  </pic:nvPicPr>
                  <pic:blipFill>
                    <a:blip r:embed="rId94"/>
                    <a:stretch>
                      <a:fillRect/>
                    </a:stretch>
                  </pic:blipFill>
                  <pic:spPr>
                    <a:xfrm>
                      <a:off x="0" y="0"/>
                      <a:ext cx="664947" cy="603328"/>
                    </a:xfrm>
                    <a:prstGeom prst="rect">
                      <a:avLst/>
                    </a:prstGeom>
                  </pic:spPr>
                </pic:pic>
              </a:graphicData>
            </a:graphic>
          </wp:anchor>
        </w:drawing>
      </w:r>
      <w:r>
        <w:rPr>
          <w:noProof/>
        </w:rPr>
        <w:drawing>
          <wp:anchor distT="0" distB="0" distL="114300" distR="114300" simplePos="0" relativeHeight="251697152" behindDoc="0" locked="0" layoutInCell="1" allowOverlap="0" wp14:anchorId="11EFDE51" wp14:editId="3A307F4D">
            <wp:simplePos x="0" y="0"/>
            <wp:positionH relativeFrom="page">
              <wp:posOffset>3536112</wp:posOffset>
            </wp:positionH>
            <wp:positionV relativeFrom="page">
              <wp:posOffset>8160339</wp:posOffset>
            </wp:positionV>
            <wp:extent cx="3439232" cy="1898061"/>
            <wp:effectExtent l="0" t="0" r="0" b="0"/>
            <wp:wrapSquare wrapText="bothSides"/>
            <wp:docPr id="27365" name="Picture 27365"/>
            <wp:cNvGraphicFramePr/>
            <a:graphic xmlns:a="http://schemas.openxmlformats.org/drawingml/2006/main">
              <a:graphicData uri="http://schemas.openxmlformats.org/drawingml/2006/picture">
                <pic:pic xmlns:pic="http://schemas.openxmlformats.org/drawingml/2006/picture">
                  <pic:nvPicPr>
                    <pic:cNvPr id="27365" name="Picture 27365"/>
                    <pic:cNvPicPr/>
                  </pic:nvPicPr>
                  <pic:blipFill>
                    <a:blip r:embed="rId95"/>
                    <a:stretch>
                      <a:fillRect/>
                    </a:stretch>
                  </pic:blipFill>
                  <pic:spPr>
                    <a:xfrm>
                      <a:off x="0" y="0"/>
                      <a:ext cx="3439232" cy="1898061"/>
                    </a:xfrm>
                    <a:prstGeom prst="rect">
                      <a:avLst/>
                    </a:prstGeom>
                  </pic:spPr>
                </pic:pic>
              </a:graphicData>
            </a:graphic>
          </wp:anchor>
        </w:drawing>
      </w:r>
      <w:r>
        <w:t>Area total construída por pavimento e área construída total;</w:t>
      </w:r>
    </w:p>
    <w:p w14:paraId="5D220A83" w14:textId="77777777" w:rsidR="005643F8" w:rsidRDefault="00363CAB">
      <w:pPr>
        <w:numPr>
          <w:ilvl w:val="1"/>
          <w:numId w:val="10"/>
        </w:numPr>
        <w:ind w:left="1408" w:right="11" w:hanging="374"/>
      </w:pPr>
      <w:r>
        <w:t>Coeficiente de aproveitamento;</w:t>
      </w:r>
    </w:p>
    <w:p w14:paraId="7DFA2225" w14:textId="77777777" w:rsidR="005643F8" w:rsidRDefault="00363CAB">
      <w:pPr>
        <w:numPr>
          <w:ilvl w:val="1"/>
          <w:numId w:val="10"/>
        </w:numPr>
        <w:ind w:left="1408" w:right="11" w:hanging="374"/>
      </w:pPr>
      <w:r>
        <w:t>Taxa de ocupação da construção;</w:t>
      </w:r>
    </w:p>
    <w:p w14:paraId="7FFCEE7B" w14:textId="77777777" w:rsidR="005643F8" w:rsidRDefault="00363CAB">
      <w:pPr>
        <w:numPr>
          <w:ilvl w:val="1"/>
          <w:numId w:val="10"/>
        </w:numPr>
        <w:ind w:left="1408" w:right="11" w:hanging="374"/>
      </w:pPr>
      <w:r>
        <w:t>Taxa de permeabilidade do terreno;</w:t>
      </w:r>
    </w:p>
    <w:p w14:paraId="2555ED6E" w14:textId="77777777" w:rsidR="005643F8" w:rsidRDefault="00363CAB">
      <w:pPr>
        <w:numPr>
          <w:ilvl w:val="1"/>
          <w:numId w:val="10"/>
        </w:numPr>
        <w:ind w:left="1408" w:right="11" w:hanging="374"/>
      </w:pPr>
      <w:r>
        <w:t>Gabarito de altura da edificação;</w:t>
      </w:r>
    </w:p>
    <w:p w14:paraId="6C825B77" w14:textId="77777777" w:rsidR="005643F8" w:rsidRDefault="00363CAB">
      <w:pPr>
        <w:numPr>
          <w:ilvl w:val="0"/>
          <w:numId w:val="10"/>
        </w:numPr>
        <w:ind w:right="11" w:hanging="284"/>
      </w:pPr>
      <w:r>
        <w:t>— Planta baixa dos diversos pavimentos na esca</w:t>
      </w:r>
      <w:r>
        <w:t>la 1:50;</w:t>
      </w:r>
    </w:p>
    <w:p w14:paraId="5FFBE182" w14:textId="77777777" w:rsidR="005643F8" w:rsidRDefault="00363CAB">
      <w:pPr>
        <w:numPr>
          <w:ilvl w:val="0"/>
          <w:numId w:val="10"/>
        </w:numPr>
        <w:ind w:right="11" w:hanging="284"/>
      </w:pPr>
      <w:r>
        <w:t>— Seções ou cortes longitudinais e transversais da edificação na escala 1:50 com indicação obrigatória do perfil do terreno, do meio-fio, e quando exigido, da referência de nível-RN;</w:t>
      </w:r>
    </w:p>
    <w:p w14:paraId="5D072D0A" w14:textId="77777777" w:rsidR="005643F8" w:rsidRDefault="00363CAB">
      <w:pPr>
        <w:numPr>
          <w:ilvl w:val="0"/>
          <w:numId w:val="10"/>
        </w:numPr>
        <w:ind w:right="11" w:hanging="284"/>
      </w:pPr>
      <w:r>
        <w:t>— Planta de elevação das fachadas voltadas para os logradouros p</w:t>
      </w:r>
      <w:r>
        <w:t>úblicos na escala 1:50.</w:t>
      </w:r>
    </w:p>
    <w:p w14:paraId="7757B94A" w14:textId="77777777" w:rsidR="005643F8" w:rsidRDefault="00363CAB">
      <w:pPr>
        <w:ind w:left="49" w:right="196" w:firstLine="589"/>
      </w:pPr>
      <w:r>
        <w:t>S 1</w:t>
      </w:r>
      <w:r>
        <w:rPr>
          <w:vertAlign w:val="superscript"/>
        </w:rPr>
        <w:t xml:space="preserve">0 </w:t>
      </w:r>
      <w:r>
        <w:t xml:space="preserve">- As escalas métricas indicadas nos itens deste artigo poderão ser substituídos por outras mais compatíveis com as dimensões do empreendimento projetado, sem prejuízo da clareza das peças gráficas para perfeito entendimento do </w:t>
      </w:r>
      <w:r>
        <w:t>projeto.</w:t>
      </w:r>
    </w:p>
    <w:p w14:paraId="7B6C31DB" w14:textId="77777777" w:rsidR="005643F8" w:rsidRDefault="00363CAB">
      <w:pPr>
        <w:ind w:left="49" w:right="11" w:firstLine="596"/>
      </w:pPr>
      <w:r>
        <w:t>S 2</w:t>
      </w:r>
      <w:r>
        <w:rPr>
          <w:vertAlign w:val="superscript"/>
        </w:rPr>
        <w:t xml:space="preserve">0 </w:t>
      </w:r>
      <w:r>
        <w:t>- As plantas baixas deverão indicar a designação de cada compartimento da edificação bem como suas dimensões e área.</w:t>
      </w:r>
    </w:p>
    <w:p w14:paraId="00C1A702" w14:textId="77777777" w:rsidR="005643F8" w:rsidRDefault="00363CAB">
      <w:pPr>
        <w:ind w:left="49" w:right="11" w:firstLine="583"/>
      </w:pPr>
      <w:r>
        <w:t>S 3</w:t>
      </w:r>
      <w:r>
        <w:rPr>
          <w:vertAlign w:val="superscript"/>
        </w:rPr>
        <w:t xml:space="preserve">0 </w:t>
      </w:r>
      <w:r>
        <w:t>- Na peça gráfica, havendo diferença entre a aferição em escala e a cota correspondente, prevalecerá esta última, tolerada a margem de erro de 5% (cinco por cento).</w:t>
      </w:r>
    </w:p>
    <w:p w14:paraId="2030A25D" w14:textId="77777777" w:rsidR="005643F8" w:rsidRDefault="00363CAB">
      <w:pPr>
        <w:ind w:left="49" w:right="203" w:firstLine="596"/>
      </w:pPr>
      <w:r>
        <w:t>S 4</w:t>
      </w:r>
      <w:r>
        <w:rPr>
          <w:vertAlign w:val="superscript"/>
        </w:rPr>
        <w:t xml:space="preserve">0 </w:t>
      </w:r>
      <w:r>
        <w:t>- A planta de situação deverá ser apresentada em separado das demais peças gráficas, e</w:t>
      </w:r>
      <w:r>
        <w:t>m prancha medindo 21,5 x 29,7 cm (A4), podendo-se aceitar em dimensão maior quando tratar-se de empreendimento de grande porte.</w:t>
      </w:r>
    </w:p>
    <w:p w14:paraId="04D18AD4" w14:textId="77777777" w:rsidR="005643F8" w:rsidRDefault="00363CAB">
      <w:pPr>
        <w:pStyle w:val="Ttulo2"/>
        <w:ind w:left="122" w:right="225"/>
      </w:pPr>
      <w:r>
        <w:t>De 26 de dezembro de 2000</w:t>
      </w:r>
    </w:p>
    <w:p w14:paraId="75C7991A" w14:textId="77777777" w:rsidR="005643F8" w:rsidRDefault="00363CAB">
      <w:pPr>
        <w:spacing w:after="259"/>
        <w:ind w:left="49" w:right="11" w:firstLine="572"/>
      </w:pPr>
      <w:r>
        <w:t>Art. 22 - Para a representação gráfica do projeto deverá ser utilizado material e técnica adequadas, o</w:t>
      </w:r>
      <w:r>
        <w:t>bservadas as normas da ABNT para desenho e as cópias deverão ter a clareza necessária ao perfeito entendimento do projeto.</w:t>
      </w:r>
    </w:p>
    <w:p w14:paraId="054977D7" w14:textId="77777777" w:rsidR="005643F8" w:rsidRDefault="00363CAB">
      <w:pPr>
        <w:spacing w:after="224"/>
        <w:ind w:left="49" w:right="92" w:firstLine="572"/>
      </w:pPr>
      <w:r>
        <w:t>Art. 23 - Nenhuma peça gráfica poderá apresentar emendas ou razuras que alterem o projeto, admitindo-se correções de cotas em tinta v</w:t>
      </w:r>
      <w:r>
        <w:t>ermelha, descritas, datadas e assinadas pelo autor do projeto e visados pelo técnico responsável pela análise.</w:t>
      </w:r>
    </w:p>
    <w:p w14:paraId="6E8738DC" w14:textId="77777777" w:rsidR="005643F8" w:rsidRDefault="00363CAB">
      <w:pPr>
        <w:ind w:left="49" w:right="11" w:firstLine="586"/>
      </w:pPr>
      <w:r>
        <w:t>Art. 24 - Os projetos relativos à reforma ou ampliação deverão observar as seguintes convenções:</w:t>
      </w:r>
    </w:p>
    <w:p w14:paraId="549D543F" w14:textId="77777777" w:rsidR="005643F8" w:rsidRDefault="00363CAB">
      <w:pPr>
        <w:ind w:left="638" w:right="2393"/>
      </w:pPr>
      <w:r>
        <w:t>I — Partes da edificação a serem mantidas - em l</w:t>
      </w:r>
      <w:r>
        <w:t>inhas cheias; II — Partes a demolir — em linhas tracejadas;</w:t>
      </w:r>
    </w:p>
    <w:p w14:paraId="32B5C656" w14:textId="77777777" w:rsidR="005643F8" w:rsidRDefault="00363CAB">
      <w:pPr>
        <w:ind w:left="631" w:right="11"/>
      </w:pPr>
      <w:r>
        <w:t>III — Partes a executar — em linhas cheias com sombreado.</w:t>
      </w:r>
    </w:p>
    <w:p w14:paraId="028695BB" w14:textId="77777777" w:rsidR="005643F8" w:rsidRDefault="00363CAB">
      <w:pPr>
        <w:spacing w:after="527"/>
        <w:ind w:left="49" w:right="11" w:firstLine="593"/>
      </w:pPr>
      <w:r>
        <w:t>S Parágrafo único — As convenções estabelecidas neste artigo serão representadas nos originais das peças gráficas.</w:t>
      </w:r>
    </w:p>
    <w:p w14:paraId="002ADB2A" w14:textId="77777777" w:rsidR="005643F8" w:rsidRDefault="00363CAB">
      <w:pPr>
        <w:spacing w:after="203" w:line="265" w:lineRule="auto"/>
        <w:ind w:left="752" w:right="163" w:hanging="10"/>
        <w:jc w:val="center"/>
      </w:pPr>
      <w:r>
        <w:rPr>
          <w:noProof/>
        </w:rPr>
        <w:drawing>
          <wp:anchor distT="0" distB="0" distL="114300" distR="114300" simplePos="0" relativeHeight="251698176" behindDoc="0" locked="0" layoutInCell="1" allowOverlap="0" wp14:anchorId="71907773" wp14:editId="4E4365BF">
            <wp:simplePos x="0" y="0"/>
            <wp:positionH relativeFrom="page">
              <wp:posOffset>3043518</wp:posOffset>
            </wp:positionH>
            <wp:positionV relativeFrom="page">
              <wp:posOffset>147918</wp:posOffset>
            </wp:positionV>
            <wp:extent cx="676835" cy="605118"/>
            <wp:effectExtent l="0" t="0" r="0" b="0"/>
            <wp:wrapTopAndBottom/>
            <wp:docPr id="29927" name="Picture 29927"/>
            <wp:cNvGraphicFramePr/>
            <a:graphic xmlns:a="http://schemas.openxmlformats.org/drawingml/2006/main">
              <a:graphicData uri="http://schemas.openxmlformats.org/drawingml/2006/picture">
                <pic:pic xmlns:pic="http://schemas.openxmlformats.org/drawingml/2006/picture">
                  <pic:nvPicPr>
                    <pic:cNvPr id="29927" name="Picture 29927"/>
                    <pic:cNvPicPr/>
                  </pic:nvPicPr>
                  <pic:blipFill>
                    <a:blip r:embed="rId96"/>
                    <a:stretch>
                      <a:fillRect/>
                    </a:stretch>
                  </pic:blipFill>
                  <pic:spPr>
                    <a:xfrm>
                      <a:off x="0" y="0"/>
                      <a:ext cx="676835" cy="605118"/>
                    </a:xfrm>
                    <a:prstGeom prst="rect">
                      <a:avLst/>
                    </a:prstGeom>
                  </pic:spPr>
                </pic:pic>
              </a:graphicData>
            </a:graphic>
          </wp:anchor>
        </w:drawing>
      </w:r>
      <w:r>
        <w:rPr>
          <w:noProof/>
        </w:rPr>
        <w:drawing>
          <wp:anchor distT="0" distB="0" distL="114300" distR="114300" simplePos="0" relativeHeight="251699200" behindDoc="0" locked="0" layoutInCell="1" allowOverlap="0" wp14:anchorId="0AA32AAE" wp14:editId="30A903F8">
            <wp:simplePos x="0" y="0"/>
            <wp:positionH relativeFrom="page">
              <wp:posOffset>690282</wp:posOffset>
            </wp:positionH>
            <wp:positionV relativeFrom="page">
              <wp:posOffset>3227294</wp:posOffset>
            </wp:positionV>
            <wp:extent cx="4482" cy="8965"/>
            <wp:effectExtent l="0" t="0" r="0" b="0"/>
            <wp:wrapSquare wrapText="bothSides"/>
            <wp:docPr id="29895" name="Picture 29895"/>
            <wp:cNvGraphicFramePr/>
            <a:graphic xmlns:a="http://schemas.openxmlformats.org/drawingml/2006/main">
              <a:graphicData uri="http://schemas.openxmlformats.org/drawingml/2006/picture">
                <pic:pic xmlns:pic="http://schemas.openxmlformats.org/drawingml/2006/picture">
                  <pic:nvPicPr>
                    <pic:cNvPr id="29895" name="Picture 29895"/>
                    <pic:cNvPicPr/>
                  </pic:nvPicPr>
                  <pic:blipFill>
                    <a:blip r:embed="rId97"/>
                    <a:stretch>
                      <a:fillRect/>
                    </a:stretch>
                  </pic:blipFill>
                  <pic:spPr>
                    <a:xfrm>
                      <a:off x="0" y="0"/>
                      <a:ext cx="4482" cy="8965"/>
                    </a:xfrm>
                    <a:prstGeom prst="rect">
                      <a:avLst/>
                    </a:prstGeom>
                  </pic:spPr>
                </pic:pic>
              </a:graphicData>
            </a:graphic>
          </wp:anchor>
        </w:drawing>
      </w:r>
      <w:r>
        <w:rPr>
          <w:sz w:val="26"/>
        </w:rPr>
        <w:t>CAPÍTULO IV</w:t>
      </w:r>
    </w:p>
    <w:p w14:paraId="07267E87" w14:textId="77777777" w:rsidR="005643F8" w:rsidRDefault="00363CAB">
      <w:pPr>
        <w:spacing w:after="492" w:line="265" w:lineRule="auto"/>
        <w:ind w:left="862" w:right="273" w:hanging="10"/>
        <w:jc w:val="center"/>
      </w:pPr>
      <w:r>
        <w:t>DO ALVARÁ DE CONSTRUÇÃO</w:t>
      </w:r>
    </w:p>
    <w:p w14:paraId="6AD0C838" w14:textId="77777777" w:rsidR="005643F8" w:rsidRDefault="00363CAB">
      <w:pPr>
        <w:spacing w:after="291"/>
        <w:ind w:left="49" w:right="11" w:firstLine="607"/>
      </w:pPr>
      <w:r>
        <w:t>Art. 25 - Após atendidas todas as exigências para o requerimento da licença, o processo será protocolado na Prefeitura dando-se início ao prazo legal de tramitação do mesmo.</w:t>
      </w:r>
    </w:p>
    <w:p w14:paraId="669DEB5C" w14:textId="77777777" w:rsidR="005643F8" w:rsidRDefault="00363CAB">
      <w:pPr>
        <w:ind w:left="49" w:right="11" w:firstLine="600"/>
      </w:pPr>
      <w:r>
        <w:t>Art. 26 - A Prefeitura terá o prazo de 30 (trinta) dias para se pronunciar quanto ao deferimento ou indeferimento do requerimento protocolado.</w:t>
      </w:r>
    </w:p>
    <w:p w14:paraId="535B1DD5" w14:textId="77777777" w:rsidR="005643F8" w:rsidRDefault="00363CAB">
      <w:pPr>
        <w:ind w:left="49" w:right="11" w:firstLine="607"/>
      </w:pPr>
      <w:r>
        <w:t>S 1</w:t>
      </w:r>
      <w:r>
        <w:rPr>
          <w:vertAlign w:val="superscript"/>
        </w:rPr>
        <w:t xml:space="preserve">0 </w:t>
      </w:r>
      <w:r>
        <w:t>- As diligências dependentes do requerente e a este comunicadas interrompem o curso do prazo, até o seu efet</w:t>
      </w:r>
      <w:r>
        <w:t>ivo cumprimento.</w:t>
      </w:r>
    </w:p>
    <w:p w14:paraId="6994666B" w14:textId="77777777" w:rsidR="005643F8" w:rsidRDefault="00363CAB">
      <w:pPr>
        <w:spacing w:after="254"/>
        <w:ind w:left="49" w:right="11" w:firstLine="621"/>
      </w:pPr>
      <w:r>
        <w:t>S 2</w:t>
      </w:r>
      <w:r>
        <w:rPr>
          <w:vertAlign w:val="superscript"/>
        </w:rPr>
        <w:t xml:space="preserve">0 </w:t>
      </w:r>
      <w:r>
        <w:t>- Se o requerente deixar de atender o convite ou descumprir as diligências que dele dependam dentro do prazo de 15 (quinze) dias de sua ciência, o processo será encaminhado para indeferimento.</w:t>
      </w:r>
    </w:p>
    <w:p w14:paraId="7D2A023D" w14:textId="77777777" w:rsidR="005643F8" w:rsidRDefault="00363CAB">
      <w:pPr>
        <w:ind w:left="49" w:right="11" w:firstLine="614"/>
      </w:pPr>
      <w:r>
        <w:t>Art. 27 - Esgotado o prazo previsto no Ar</w:t>
      </w:r>
      <w:r>
        <w:t>t. 26</w:t>
      </w:r>
      <w:r>
        <w:rPr>
          <w:vertAlign w:val="superscript"/>
        </w:rPr>
        <w:t xml:space="preserve">0 </w:t>
      </w:r>
      <w:r>
        <w:t>sem que o pedido de licença receba despacho final, poderá o requerente dá início à construção desde que comunique à Prefeitura sua intenção de fazê-lo e recolha a taxa devida.</w:t>
      </w:r>
    </w:p>
    <w:p w14:paraId="4FA4E987" w14:textId="77777777" w:rsidR="005643F8" w:rsidRDefault="00363CAB">
      <w:pPr>
        <w:ind w:left="49" w:right="184" w:firstLine="621"/>
      </w:pPr>
      <w:r>
        <w:rPr>
          <w:noProof/>
        </w:rPr>
        <w:drawing>
          <wp:anchor distT="0" distB="0" distL="114300" distR="114300" simplePos="0" relativeHeight="251700224" behindDoc="0" locked="0" layoutInCell="1" allowOverlap="0" wp14:anchorId="5F0A01C1" wp14:editId="1DF23FF4">
            <wp:simplePos x="0" y="0"/>
            <wp:positionH relativeFrom="column">
              <wp:posOffset>4199965</wp:posOffset>
            </wp:positionH>
            <wp:positionV relativeFrom="paragraph">
              <wp:posOffset>5535</wp:posOffset>
            </wp:positionV>
            <wp:extent cx="1887071" cy="1649506"/>
            <wp:effectExtent l="0" t="0" r="0" b="0"/>
            <wp:wrapSquare wrapText="bothSides"/>
            <wp:docPr id="185145" name="Picture 185145"/>
            <wp:cNvGraphicFramePr/>
            <a:graphic xmlns:a="http://schemas.openxmlformats.org/drawingml/2006/main">
              <a:graphicData uri="http://schemas.openxmlformats.org/drawingml/2006/picture">
                <pic:pic xmlns:pic="http://schemas.openxmlformats.org/drawingml/2006/picture">
                  <pic:nvPicPr>
                    <pic:cNvPr id="185145" name="Picture 185145"/>
                    <pic:cNvPicPr/>
                  </pic:nvPicPr>
                  <pic:blipFill>
                    <a:blip r:embed="rId98"/>
                    <a:stretch>
                      <a:fillRect/>
                    </a:stretch>
                  </pic:blipFill>
                  <pic:spPr>
                    <a:xfrm>
                      <a:off x="0" y="0"/>
                      <a:ext cx="1887071" cy="1649506"/>
                    </a:xfrm>
                    <a:prstGeom prst="rect">
                      <a:avLst/>
                    </a:prstGeom>
                  </pic:spPr>
                </pic:pic>
              </a:graphicData>
            </a:graphic>
          </wp:anchor>
        </w:drawing>
      </w:r>
      <w:r>
        <w:t>Parágrafo único — As construções iniciadas na forma deste artigo ficarão</w:t>
      </w:r>
      <w:r>
        <w:t xml:space="preserve"> sujeitas demolição das partes que estejam em desacordo com as exigências deste código e o</w:t>
      </w:r>
      <w:r>
        <w:rPr>
          <w:u w:val="single" w:color="000000"/>
        </w:rPr>
        <w:t>utra</w:t>
      </w:r>
      <w:r>
        <w:t xml:space="preserve">s ei pertinentes. </w:t>
      </w:r>
      <w:r>
        <w:rPr>
          <w:noProof/>
        </w:rPr>
        <w:drawing>
          <wp:inline distT="0" distB="0" distL="0" distR="0" wp14:anchorId="718C2A43" wp14:editId="293E3624">
            <wp:extent cx="1479177" cy="990600"/>
            <wp:effectExtent l="0" t="0" r="0" b="0"/>
            <wp:docPr id="29928" name="Picture 29928"/>
            <wp:cNvGraphicFramePr/>
            <a:graphic xmlns:a="http://schemas.openxmlformats.org/drawingml/2006/main">
              <a:graphicData uri="http://schemas.openxmlformats.org/drawingml/2006/picture">
                <pic:pic xmlns:pic="http://schemas.openxmlformats.org/drawingml/2006/picture">
                  <pic:nvPicPr>
                    <pic:cNvPr id="29928" name="Picture 29928"/>
                    <pic:cNvPicPr/>
                  </pic:nvPicPr>
                  <pic:blipFill>
                    <a:blip r:embed="rId99"/>
                    <a:stretch>
                      <a:fillRect/>
                    </a:stretch>
                  </pic:blipFill>
                  <pic:spPr>
                    <a:xfrm>
                      <a:off x="0" y="0"/>
                      <a:ext cx="1479177" cy="990600"/>
                    </a:xfrm>
                    <a:prstGeom prst="rect">
                      <a:avLst/>
                    </a:prstGeom>
                  </pic:spPr>
                </pic:pic>
              </a:graphicData>
            </a:graphic>
          </wp:inline>
        </w:drawing>
      </w:r>
    </w:p>
    <w:p w14:paraId="049FB431" w14:textId="77777777" w:rsidR="005643F8" w:rsidRDefault="00363CAB">
      <w:pPr>
        <w:pStyle w:val="Ttulo3"/>
        <w:ind w:left="111" w:right="216"/>
      </w:pPr>
      <w:r>
        <w:t>De 26 de dezembro de 2000</w:t>
      </w:r>
    </w:p>
    <w:p w14:paraId="7DD06E99" w14:textId="77777777" w:rsidR="005643F8" w:rsidRDefault="00363CAB">
      <w:pPr>
        <w:spacing w:after="225" w:line="249" w:lineRule="auto"/>
        <w:ind w:left="157" w:right="108" w:firstLine="597"/>
      </w:pPr>
      <w:r>
        <w:rPr>
          <w:sz w:val="22"/>
        </w:rPr>
        <w:t>Art. 28 - Deferido o pedido o processo será encaminhado para expedição do alvará de construção, o que será feito, em</w:t>
      </w:r>
      <w:r>
        <w:rPr>
          <w:sz w:val="22"/>
        </w:rPr>
        <w:t xml:space="preserve"> nome do requerente, após o pagamento da taxa devida.</w:t>
      </w:r>
    </w:p>
    <w:p w14:paraId="402FE9A1" w14:textId="77777777" w:rsidR="005643F8" w:rsidRDefault="00363CAB">
      <w:pPr>
        <w:spacing w:after="5" w:line="249" w:lineRule="auto"/>
        <w:ind w:left="157" w:right="211" w:firstLine="597"/>
      </w:pPr>
      <w:r>
        <w:rPr>
          <w:sz w:val="22"/>
        </w:rPr>
        <w:t>Art. 29 - O alvará de construção prescreverá, independentemente de notificação ao interessado, quando se completar 02 (dois) anos de sua expedição sem que as obras tenham sido iniciadas ou decorridos 04</w:t>
      </w:r>
      <w:r>
        <w:rPr>
          <w:sz w:val="22"/>
        </w:rPr>
        <w:t xml:space="preserve"> (quatro) anos sem a sua conclusão.</w:t>
      </w:r>
    </w:p>
    <w:p w14:paraId="09229DAF" w14:textId="77777777" w:rsidR="005643F8" w:rsidRDefault="00363CAB">
      <w:pPr>
        <w:spacing w:after="246"/>
        <w:ind w:left="164" w:right="11" w:firstLine="582"/>
      </w:pPr>
      <w:r>
        <w:t>S 1</w:t>
      </w:r>
      <w:r>
        <w:rPr>
          <w:vertAlign w:val="superscript"/>
        </w:rPr>
        <w:t xml:space="preserve">0 </w:t>
      </w:r>
      <w:r>
        <w:t>- Para efeito do disposto neste artigo, o início de obra deverá atender ao disposto no Parágrafo Único do Art. 267 do PDDU.</w:t>
      </w:r>
    </w:p>
    <w:p w14:paraId="1007EE09" w14:textId="77777777" w:rsidR="005643F8" w:rsidRDefault="00363CAB">
      <w:pPr>
        <w:spacing w:after="305" w:line="249" w:lineRule="auto"/>
        <w:ind w:left="157" w:right="108" w:firstLine="597"/>
      </w:pPr>
      <w:r>
        <w:rPr>
          <w:sz w:val="22"/>
        </w:rPr>
        <w:t>S 2</w:t>
      </w:r>
      <w:r>
        <w:rPr>
          <w:sz w:val="22"/>
          <w:vertAlign w:val="superscript"/>
        </w:rPr>
        <w:t xml:space="preserve">0 </w:t>
      </w:r>
      <w:r>
        <w:rPr>
          <w:sz w:val="22"/>
        </w:rPr>
        <w:t>- Tratando-se de um conjunto de edificações, considera-se iniciada a obra quando a fundação de um dos blocos estiver iniciada.</w:t>
      </w:r>
    </w:p>
    <w:p w14:paraId="1B43903C" w14:textId="77777777" w:rsidR="005643F8" w:rsidRDefault="00363CAB">
      <w:pPr>
        <w:spacing w:after="223" w:line="249" w:lineRule="auto"/>
        <w:ind w:left="157" w:right="190" w:firstLine="597"/>
      </w:pPr>
      <w:r>
        <w:rPr>
          <w:sz w:val="22"/>
        </w:rPr>
        <w:t xml:space="preserve">Art. 30 - O recolhimento à Prefeitura da I </w:t>
      </w:r>
      <w:r>
        <w:rPr>
          <w:sz w:val="22"/>
          <w:vertAlign w:val="superscript"/>
        </w:rPr>
        <w:t xml:space="preserve">a </w:t>
      </w:r>
      <w:r>
        <w:rPr>
          <w:sz w:val="22"/>
        </w:rPr>
        <w:t>parcela da taxa relativa a concessão de alvará de construção, deverá dar-se no prazo de 60 (sessenta) dias contados da data do despacho do deferimento do processo. Findo este prazo e não procedido o recolhimento</w:t>
      </w:r>
      <w:r>
        <w:rPr>
          <w:sz w:val="22"/>
        </w:rPr>
        <w:t>,</w:t>
      </w:r>
    </w:p>
    <w:p w14:paraId="0A0113C9" w14:textId="77777777" w:rsidR="005643F8" w:rsidRDefault="00363CAB">
      <w:pPr>
        <w:spacing w:after="5" w:line="249" w:lineRule="auto"/>
        <w:ind w:left="157" w:right="108" w:firstLine="0"/>
      </w:pPr>
      <w:r>
        <w:rPr>
          <w:sz w:val="22"/>
        </w:rPr>
        <w:t>será o processo arquivado.</w:t>
      </w:r>
    </w:p>
    <w:p w14:paraId="6660AC28" w14:textId="77777777" w:rsidR="005643F8" w:rsidRDefault="00363CAB">
      <w:pPr>
        <w:spacing w:after="5" w:line="249" w:lineRule="auto"/>
        <w:ind w:left="157" w:right="108" w:firstLine="597"/>
      </w:pPr>
      <w:r>
        <w:rPr>
          <w:noProof/>
        </w:rPr>
        <w:drawing>
          <wp:anchor distT="0" distB="0" distL="114300" distR="114300" simplePos="0" relativeHeight="251701248" behindDoc="0" locked="0" layoutInCell="1" allowOverlap="0" wp14:anchorId="52AFC8D6" wp14:editId="3CB897B4">
            <wp:simplePos x="0" y="0"/>
            <wp:positionH relativeFrom="page">
              <wp:posOffset>3058563</wp:posOffset>
            </wp:positionH>
            <wp:positionV relativeFrom="page">
              <wp:posOffset>260580</wp:posOffset>
            </wp:positionV>
            <wp:extent cx="651682" cy="586306"/>
            <wp:effectExtent l="0" t="0" r="0" b="0"/>
            <wp:wrapTopAndBottom/>
            <wp:docPr id="32564" name="Picture 32564"/>
            <wp:cNvGraphicFramePr/>
            <a:graphic xmlns:a="http://schemas.openxmlformats.org/drawingml/2006/main">
              <a:graphicData uri="http://schemas.openxmlformats.org/drawingml/2006/picture">
                <pic:pic xmlns:pic="http://schemas.openxmlformats.org/drawingml/2006/picture">
                  <pic:nvPicPr>
                    <pic:cNvPr id="32564" name="Picture 32564"/>
                    <pic:cNvPicPr/>
                  </pic:nvPicPr>
                  <pic:blipFill>
                    <a:blip r:embed="rId100"/>
                    <a:stretch>
                      <a:fillRect/>
                    </a:stretch>
                  </pic:blipFill>
                  <pic:spPr>
                    <a:xfrm>
                      <a:off x="0" y="0"/>
                      <a:ext cx="651682" cy="586306"/>
                    </a:xfrm>
                    <a:prstGeom prst="rect">
                      <a:avLst/>
                    </a:prstGeom>
                  </pic:spPr>
                </pic:pic>
              </a:graphicData>
            </a:graphic>
          </wp:anchor>
        </w:drawing>
      </w:r>
      <w:r>
        <w:rPr>
          <w:sz w:val="22"/>
        </w:rPr>
        <w:t>S 1</w:t>
      </w:r>
      <w:r>
        <w:rPr>
          <w:sz w:val="22"/>
          <w:vertAlign w:val="superscript"/>
        </w:rPr>
        <w:t xml:space="preserve">0 </w:t>
      </w:r>
      <w:r>
        <w:rPr>
          <w:sz w:val="22"/>
        </w:rPr>
        <w:t>- As taxas relativas aos aditamentos a licenças de projetos já aprovados serão correspondentes as áreas acrescidas.</w:t>
      </w:r>
    </w:p>
    <w:p w14:paraId="25B965D5" w14:textId="77777777" w:rsidR="005643F8" w:rsidRDefault="00363CAB">
      <w:pPr>
        <w:spacing w:after="252" w:line="249" w:lineRule="auto"/>
        <w:ind w:left="157" w:right="108" w:firstLine="597"/>
      </w:pPr>
      <w:r>
        <w:rPr>
          <w:sz w:val="22"/>
        </w:rPr>
        <w:t>S 2</w:t>
      </w:r>
      <w:r>
        <w:rPr>
          <w:sz w:val="22"/>
          <w:vertAlign w:val="superscript"/>
        </w:rPr>
        <w:t xml:space="preserve">0 </w:t>
      </w:r>
      <w:r>
        <w:rPr>
          <w:sz w:val="22"/>
        </w:rPr>
        <w:t>— A taxa relativa a concessão de alvará de construção poderá ser parcelada em 06 (seis) pagamentos m</w:t>
      </w:r>
      <w:r>
        <w:rPr>
          <w:sz w:val="22"/>
        </w:rPr>
        <w:t>ensais.</w:t>
      </w:r>
    </w:p>
    <w:p w14:paraId="5484540D" w14:textId="77777777" w:rsidR="005643F8" w:rsidRDefault="00363CAB">
      <w:pPr>
        <w:spacing w:after="266" w:line="249" w:lineRule="auto"/>
        <w:ind w:left="157" w:right="183" w:firstLine="597"/>
      </w:pPr>
      <w:r>
        <w:rPr>
          <w:sz w:val="22"/>
        </w:rPr>
        <w:t>Art. 31 - O alvará de construção será suspenso, podendo ser cassado posteriormente, pela autoridade que o concedeu quando se apurar a realização de obras em desacordo com o projeto aprovado e inadaptáveis as normas desta Lei elou do Plano Diretor d</w:t>
      </w:r>
      <w:r>
        <w:rPr>
          <w:sz w:val="22"/>
        </w:rPr>
        <w:t>e Desenvolvimento Urbano.</w:t>
      </w:r>
    </w:p>
    <w:p w14:paraId="73994EFC" w14:textId="77777777" w:rsidR="005643F8" w:rsidRDefault="00363CAB">
      <w:pPr>
        <w:spacing w:after="242" w:line="249" w:lineRule="auto"/>
        <w:ind w:left="157" w:right="108" w:firstLine="597"/>
      </w:pPr>
      <w:r>
        <w:rPr>
          <w:sz w:val="22"/>
        </w:rPr>
        <w:t>Art. 32 - O alvará de construção será revogado quando comprovada a não realização da obra nos prazos previstos no Art. 29.</w:t>
      </w:r>
    </w:p>
    <w:p w14:paraId="5B7818B3" w14:textId="77777777" w:rsidR="005643F8" w:rsidRDefault="00363CAB">
      <w:pPr>
        <w:spacing w:after="225" w:line="249" w:lineRule="auto"/>
        <w:ind w:left="157" w:right="108" w:firstLine="597"/>
      </w:pPr>
      <w:r>
        <w:rPr>
          <w:sz w:val="22"/>
        </w:rPr>
        <w:t>Art. 33 - O alvará de construção será anulado pela autoridade imediatamente superior a que o concedeu quand</w:t>
      </w:r>
      <w:r>
        <w:rPr>
          <w:sz w:val="22"/>
        </w:rPr>
        <w:t>o constatada irregularidade na sua concessão.</w:t>
      </w:r>
    </w:p>
    <w:p w14:paraId="29586E4F" w14:textId="77777777" w:rsidR="005643F8" w:rsidRDefault="00363CAB">
      <w:pPr>
        <w:spacing w:after="214" w:line="249" w:lineRule="auto"/>
        <w:ind w:left="157" w:right="108" w:firstLine="597"/>
      </w:pPr>
      <w:r>
        <w:rPr>
          <w:sz w:val="22"/>
        </w:rPr>
        <w:t>Art. 34 - O ato de revogação de alvará de construção será de competência exclusiva do Prefeito Municipal em processo administrativo específico e devidamente instruído.</w:t>
      </w:r>
    </w:p>
    <w:p w14:paraId="408C9A07" w14:textId="77777777" w:rsidR="005643F8" w:rsidRDefault="00363CAB">
      <w:pPr>
        <w:spacing w:after="5" w:line="249" w:lineRule="auto"/>
        <w:ind w:left="157" w:right="-651" w:firstLine="597"/>
      </w:pPr>
      <w:r>
        <w:rPr>
          <w:sz w:val="22"/>
        </w:rPr>
        <w:t>Art. 35 - Cabe revalidação de alvará de construção nos casos referidos nos artigos 31, 3</w:t>
      </w:r>
      <w:r>
        <w:rPr>
          <w:sz w:val="22"/>
        </w:rPr>
        <w:t xml:space="preserve">2 e 33, quando julgado procedente recurso interposto, devendo o pedido tramitar nos autos do processo primitivo. </w:t>
      </w:r>
      <w:r>
        <w:rPr>
          <w:noProof/>
        </w:rPr>
        <w:drawing>
          <wp:inline distT="0" distB="0" distL="0" distR="0" wp14:anchorId="10A0A5B1" wp14:editId="7E012DD8">
            <wp:extent cx="3093320" cy="1533081"/>
            <wp:effectExtent l="0" t="0" r="0" b="0"/>
            <wp:docPr id="185147" name="Picture 185147"/>
            <wp:cNvGraphicFramePr/>
            <a:graphic xmlns:a="http://schemas.openxmlformats.org/drawingml/2006/main">
              <a:graphicData uri="http://schemas.openxmlformats.org/drawingml/2006/picture">
                <pic:pic xmlns:pic="http://schemas.openxmlformats.org/drawingml/2006/picture">
                  <pic:nvPicPr>
                    <pic:cNvPr id="185147" name="Picture 185147"/>
                    <pic:cNvPicPr/>
                  </pic:nvPicPr>
                  <pic:blipFill>
                    <a:blip r:embed="rId101"/>
                    <a:stretch>
                      <a:fillRect/>
                    </a:stretch>
                  </pic:blipFill>
                  <pic:spPr>
                    <a:xfrm>
                      <a:off x="0" y="0"/>
                      <a:ext cx="3093320" cy="1533081"/>
                    </a:xfrm>
                    <a:prstGeom prst="rect">
                      <a:avLst/>
                    </a:prstGeom>
                  </pic:spPr>
                </pic:pic>
              </a:graphicData>
            </a:graphic>
          </wp:inline>
        </w:drawing>
      </w:r>
    </w:p>
    <w:p w14:paraId="6CFDC366" w14:textId="77777777" w:rsidR="005643F8" w:rsidRDefault="00363CAB">
      <w:pPr>
        <w:pStyle w:val="Ttulo3"/>
        <w:spacing w:after="316"/>
        <w:ind w:left="111" w:right="279"/>
      </w:pPr>
      <w:r>
        <w:t>De 26 de dezembro de 2000</w:t>
      </w:r>
    </w:p>
    <w:p w14:paraId="5E3E1D7C" w14:textId="77777777" w:rsidR="005643F8" w:rsidRDefault="00363CAB">
      <w:pPr>
        <w:spacing w:after="224" w:line="265" w:lineRule="auto"/>
        <w:ind w:left="862" w:right="1002" w:hanging="10"/>
        <w:jc w:val="center"/>
      </w:pPr>
      <w:r>
        <w:t>CAPÍTULO V</w:t>
      </w:r>
    </w:p>
    <w:p w14:paraId="0FFDFA96" w14:textId="77777777" w:rsidR="005643F8" w:rsidRDefault="00363CAB">
      <w:pPr>
        <w:spacing w:after="483" w:line="265" w:lineRule="auto"/>
        <w:ind w:left="862" w:right="1030" w:hanging="10"/>
        <w:jc w:val="center"/>
      </w:pPr>
      <w:r>
        <w:t>DO HABITE-SE</w:t>
      </w:r>
    </w:p>
    <w:p w14:paraId="1D830C7C" w14:textId="77777777" w:rsidR="005643F8" w:rsidRDefault="00363CAB">
      <w:pPr>
        <w:ind w:left="49" w:right="11" w:firstLine="567"/>
      </w:pPr>
      <w:r>
        <w:t>Art. 36 - Concluída a obra, o requerente da licença ou seu representante legal, deverá soli</w:t>
      </w:r>
      <w:r>
        <w:t>citar a Prefeitura a concessão do Habite-se, através de requerimento instruído com:</w:t>
      </w:r>
    </w:p>
    <w:p w14:paraId="4782A92B" w14:textId="77777777" w:rsidR="005643F8" w:rsidRDefault="00363CAB">
      <w:pPr>
        <w:numPr>
          <w:ilvl w:val="0"/>
          <w:numId w:val="11"/>
        </w:numPr>
        <w:ind w:left="968" w:right="11" w:hanging="298"/>
      </w:pPr>
      <w:r>
        <w:t>— Cópia do Alvará de Construção;</w:t>
      </w:r>
    </w:p>
    <w:p w14:paraId="7AA0B254" w14:textId="77777777" w:rsidR="005643F8" w:rsidRDefault="00363CAB">
      <w:pPr>
        <w:numPr>
          <w:ilvl w:val="0"/>
          <w:numId w:val="11"/>
        </w:numPr>
        <w:ind w:left="968" w:right="11" w:hanging="298"/>
      </w:pPr>
      <w:r>
        <w:t>— Certidão de quitação do IPTU;</w:t>
      </w:r>
    </w:p>
    <w:p w14:paraId="01E64D4F" w14:textId="77777777" w:rsidR="005643F8" w:rsidRDefault="00363CAB">
      <w:pPr>
        <w:numPr>
          <w:ilvl w:val="0"/>
          <w:numId w:val="11"/>
        </w:numPr>
        <w:ind w:left="968" w:right="11" w:hanging="298"/>
      </w:pPr>
      <w:r>
        <w:t>— Escritura registrada do terreno;</w:t>
      </w:r>
    </w:p>
    <w:p w14:paraId="7B308EDC" w14:textId="77777777" w:rsidR="005643F8" w:rsidRDefault="00363CAB">
      <w:pPr>
        <w:numPr>
          <w:ilvl w:val="0"/>
          <w:numId w:val="11"/>
        </w:numPr>
        <w:ind w:left="968" w:right="11" w:hanging="298"/>
      </w:pPr>
      <w:r>
        <w:t>— Projeto de modificação na forma do Art. 14.</w:t>
      </w:r>
    </w:p>
    <w:p w14:paraId="10E592DA" w14:textId="77777777" w:rsidR="005643F8" w:rsidRDefault="00363CAB">
      <w:pPr>
        <w:spacing w:after="219"/>
        <w:ind w:left="49" w:right="11" w:firstLine="574"/>
      </w:pPr>
      <w:r>
        <w:rPr>
          <w:noProof/>
        </w:rPr>
        <w:drawing>
          <wp:inline distT="0" distB="0" distL="0" distR="0" wp14:anchorId="0E48C0AA" wp14:editId="181403B7">
            <wp:extent cx="70299" cy="136221"/>
            <wp:effectExtent l="0" t="0" r="0" b="0"/>
            <wp:docPr id="35110" name="Picture 35110"/>
            <wp:cNvGraphicFramePr/>
            <a:graphic xmlns:a="http://schemas.openxmlformats.org/drawingml/2006/main">
              <a:graphicData uri="http://schemas.openxmlformats.org/drawingml/2006/picture">
                <pic:pic xmlns:pic="http://schemas.openxmlformats.org/drawingml/2006/picture">
                  <pic:nvPicPr>
                    <pic:cNvPr id="35110" name="Picture 35110"/>
                    <pic:cNvPicPr/>
                  </pic:nvPicPr>
                  <pic:blipFill>
                    <a:blip r:embed="rId102"/>
                    <a:stretch>
                      <a:fillRect/>
                    </a:stretch>
                  </pic:blipFill>
                  <pic:spPr>
                    <a:xfrm>
                      <a:off x="0" y="0"/>
                      <a:ext cx="70299" cy="136221"/>
                    </a:xfrm>
                    <a:prstGeom prst="rect">
                      <a:avLst/>
                    </a:prstGeom>
                  </pic:spPr>
                </pic:pic>
              </a:graphicData>
            </a:graphic>
          </wp:inline>
        </w:drawing>
      </w:r>
      <w:r>
        <w:t xml:space="preserve"> 1 </w:t>
      </w:r>
      <w:r>
        <w:rPr>
          <w:vertAlign w:val="superscript"/>
        </w:rPr>
        <w:t xml:space="preserve">0 </w:t>
      </w:r>
      <w:r>
        <w:t>- O requerimento do Habite-se deverá ocorrer dentro do prazo de validade do Alvará de Construção, sob pena de pagamento de multa e taxa estabelecida em Lei.</w:t>
      </w:r>
    </w:p>
    <w:p w14:paraId="523F623A" w14:textId="77777777" w:rsidR="005643F8" w:rsidRDefault="00363CAB">
      <w:pPr>
        <w:spacing w:after="227"/>
        <w:ind w:left="49" w:right="11" w:firstLine="581"/>
      </w:pPr>
      <w:r>
        <w:rPr>
          <w:noProof/>
        </w:rPr>
        <w:drawing>
          <wp:inline distT="0" distB="0" distL="0" distR="0" wp14:anchorId="52DF41AC" wp14:editId="59E7342E">
            <wp:extent cx="65905" cy="131827"/>
            <wp:effectExtent l="0" t="0" r="0" b="0"/>
            <wp:docPr id="35111" name="Picture 35111"/>
            <wp:cNvGraphicFramePr/>
            <a:graphic xmlns:a="http://schemas.openxmlformats.org/drawingml/2006/main">
              <a:graphicData uri="http://schemas.openxmlformats.org/drawingml/2006/picture">
                <pic:pic xmlns:pic="http://schemas.openxmlformats.org/drawingml/2006/picture">
                  <pic:nvPicPr>
                    <pic:cNvPr id="35111" name="Picture 35111"/>
                    <pic:cNvPicPr/>
                  </pic:nvPicPr>
                  <pic:blipFill>
                    <a:blip r:embed="rId103"/>
                    <a:stretch>
                      <a:fillRect/>
                    </a:stretch>
                  </pic:blipFill>
                  <pic:spPr>
                    <a:xfrm>
                      <a:off x="0" y="0"/>
                      <a:ext cx="65905" cy="131827"/>
                    </a:xfrm>
                    <a:prstGeom prst="rect">
                      <a:avLst/>
                    </a:prstGeom>
                  </pic:spPr>
                </pic:pic>
              </a:graphicData>
            </a:graphic>
          </wp:inline>
        </w:drawing>
      </w:r>
      <w:r>
        <w:t xml:space="preserve"> 2</w:t>
      </w:r>
      <w:r>
        <w:rPr>
          <w:vertAlign w:val="superscript"/>
        </w:rPr>
        <w:t xml:space="preserve">0 </w:t>
      </w:r>
      <w:r>
        <w:t>- As obras passíveis de autorização dependem, também, de comunicado de sua conclusão para vistoria e aceitação pela Prefeitura.</w:t>
      </w:r>
    </w:p>
    <w:p w14:paraId="64A82B47" w14:textId="77777777" w:rsidR="005643F8" w:rsidRDefault="00363CAB">
      <w:pPr>
        <w:ind w:left="49" w:right="177" w:firstLine="574"/>
      </w:pPr>
      <w:r>
        <w:rPr>
          <w:noProof/>
        </w:rPr>
        <w:drawing>
          <wp:anchor distT="0" distB="0" distL="114300" distR="114300" simplePos="0" relativeHeight="251702272" behindDoc="0" locked="0" layoutInCell="1" allowOverlap="0" wp14:anchorId="15C9BA9B" wp14:editId="77088361">
            <wp:simplePos x="0" y="0"/>
            <wp:positionH relativeFrom="page">
              <wp:posOffset>3031632</wp:posOffset>
            </wp:positionH>
            <wp:positionV relativeFrom="page">
              <wp:posOffset>197741</wp:posOffset>
            </wp:positionV>
            <wp:extent cx="663444" cy="628375"/>
            <wp:effectExtent l="0" t="0" r="0" b="0"/>
            <wp:wrapTopAndBottom/>
            <wp:docPr id="35154" name="Picture 35154"/>
            <wp:cNvGraphicFramePr/>
            <a:graphic xmlns:a="http://schemas.openxmlformats.org/drawingml/2006/main">
              <a:graphicData uri="http://schemas.openxmlformats.org/drawingml/2006/picture">
                <pic:pic xmlns:pic="http://schemas.openxmlformats.org/drawingml/2006/picture">
                  <pic:nvPicPr>
                    <pic:cNvPr id="35154" name="Picture 35154"/>
                    <pic:cNvPicPr/>
                  </pic:nvPicPr>
                  <pic:blipFill>
                    <a:blip r:embed="rId104"/>
                    <a:stretch>
                      <a:fillRect/>
                    </a:stretch>
                  </pic:blipFill>
                  <pic:spPr>
                    <a:xfrm>
                      <a:off x="0" y="0"/>
                      <a:ext cx="663444" cy="628375"/>
                    </a:xfrm>
                    <a:prstGeom prst="rect">
                      <a:avLst/>
                    </a:prstGeom>
                  </pic:spPr>
                </pic:pic>
              </a:graphicData>
            </a:graphic>
          </wp:anchor>
        </w:drawing>
      </w:r>
      <w:r>
        <w:rPr>
          <w:noProof/>
        </w:rPr>
        <w:drawing>
          <wp:anchor distT="0" distB="0" distL="114300" distR="114300" simplePos="0" relativeHeight="251703296" behindDoc="0" locked="0" layoutInCell="1" allowOverlap="0" wp14:anchorId="1CA50D7C" wp14:editId="03032199">
            <wp:simplePos x="0" y="0"/>
            <wp:positionH relativeFrom="page">
              <wp:posOffset>4547447</wp:posOffset>
            </wp:positionH>
            <wp:positionV relativeFrom="page">
              <wp:posOffset>8823620</wp:posOffset>
            </wp:positionV>
            <wp:extent cx="2359400" cy="1234780"/>
            <wp:effectExtent l="0" t="0" r="0" b="0"/>
            <wp:wrapSquare wrapText="bothSides"/>
            <wp:docPr id="35155" name="Picture 35155"/>
            <wp:cNvGraphicFramePr/>
            <a:graphic xmlns:a="http://schemas.openxmlformats.org/drawingml/2006/main">
              <a:graphicData uri="http://schemas.openxmlformats.org/drawingml/2006/picture">
                <pic:pic xmlns:pic="http://schemas.openxmlformats.org/drawingml/2006/picture">
                  <pic:nvPicPr>
                    <pic:cNvPr id="35155" name="Picture 35155"/>
                    <pic:cNvPicPr/>
                  </pic:nvPicPr>
                  <pic:blipFill>
                    <a:blip r:embed="rId105"/>
                    <a:stretch>
                      <a:fillRect/>
                    </a:stretch>
                  </pic:blipFill>
                  <pic:spPr>
                    <a:xfrm>
                      <a:off x="0" y="0"/>
                      <a:ext cx="2359400" cy="1234780"/>
                    </a:xfrm>
                    <a:prstGeom prst="rect">
                      <a:avLst/>
                    </a:prstGeom>
                  </pic:spPr>
                </pic:pic>
              </a:graphicData>
            </a:graphic>
          </wp:anchor>
        </w:drawing>
      </w:r>
      <w:r>
        <w:t>Art. 37 - O prazo para vistoria e manifestação de autoridade fiscalizadora para fins de concessão de Habite-se, não poderá exc</w:t>
      </w:r>
      <w:r>
        <w:t>eder a 15 (quinze) dias, contados da data do protocolamento do requerimento na Prefeitura.</w:t>
      </w:r>
    </w:p>
    <w:p w14:paraId="22912553" w14:textId="77777777" w:rsidR="005643F8" w:rsidRDefault="00363CAB">
      <w:pPr>
        <w:spacing w:after="255" w:line="249" w:lineRule="auto"/>
        <w:ind w:left="102" w:right="177" w:hanging="7"/>
      </w:pPr>
      <w:r>
        <w:rPr>
          <w:noProof/>
        </w:rPr>
        <w:drawing>
          <wp:inline distT="0" distB="0" distL="0" distR="0" wp14:anchorId="2A2C8C00" wp14:editId="0A03B64B">
            <wp:extent cx="4394" cy="4394"/>
            <wp:effectExtent l="0" t="0" r="0" b="0"/>
            <wp:docPr id="35112" name="Picture 35112"/>
            <wp:cNvGraphicFramePr/>
            <a:graphic xmlns:a="http://schemas.openxmlformats.org/drawingml/2006/main">
              <a:graphicData uri="http://schemas.openxmlformats.org/drawingml/2006/picture">
                <pic:pic xmlns:pic="http://schemas.openxmlformats.org/drawingml/2006/picture">
                  <pic:nvPicPr>
                    <pic:cNvPr id="35112" name="Picture 35112"/>
                    <pic:cNvPicPr/>
                  </pic:nvPicPr>
                  <pic:blipFill>
                    <a:blip r:embed="rId106"/>
                    <a:stretch>
                      <a:fillRect/>
                    </a:stretch>
                  </pic:blipFill>
                  <pic:spPr>
                    <a:xfrm>
                      <a:off x="0" y="0"/>
                      <a:ext cx="4394" cy="4394"/>
                    </a:xfrm>
                    <a:prstGeom prst="rect">
                      <a:avLst/>
                    </a:prstGeom>
                  </pic:spPr>
                </pic:pic>
              </a:graphicData>
            </a:graphic>
          </wp:inline>
        </w:drawing>
      </w:r>
      <w:r>
        <w:rPr>
          <w:sz w:val="22"/>
        </w:rPr>
        <w:t xml:space="preserve"> Parágrafo único — Apurada através de vistoria a inobservância do projeto, deverá o requerente, no prazo que a Prefeitura estipular, ajustar a edificação às disposi</w:t>
      </w:r>
      <w:r>
        <w:rPr>
          <w:sz w:val="22"/>
        </w:rPr>
        <w:t>ções legais , sem prejuízo da multa devida, para posterior expedição do Habite-se.</w:t>
      </w:r>
    </w:p>
    <w:p w14:paraId="3551B586" w14:textId="77777777" w:rsidR="005643F8" w:rsidRDefault="00363CAB">
      <w:pPr>
        <w:ind w:left="679" w:right="11"/>
      </w:pPr>
      <w:r>
        <w:t>Art. 38 - O Habite-se só será concedido quando:</w:t>
      </w:r>
    </w:p>
    <w:p w14:paraId="1AAD9D63" w14:textId="77777777" w:rsidR="005643F8" w:rsidRDefault="00363CAB">
      <w:pPr>
        <w:numPr>
          <w:ilvl w:val="0"/>
          <w:numId w:val="12"/>
        </w:numPr>
        <w:ind w:right="11" w:hanging="291"/>
      </w:pPr>
      <w:r>
        <w:t>— For integralmente observado e concluído o projeto aprovado;</w:t>
      </w:r>
    </w:p>
    <w:p w14:paraId="117BB24A" w14:textId="77777777" w:rsidR="005643F8" w:rsidRDefault="00363CAB">
      <w:pPr>
        <w:numPr>
          <w:ilvl w:val="0"/>
          <w:numId w:val="12"/>
        </w:numPr>
        <w:ind w:right="11" w:hanging="291"/>
      </w:pPr>
      <w:r>
        <w:t>— Estiver pavimentado todo passeio adjacente do terreno edifica</w:t>
      </w:r>
      <w:r>
        <w:t>do, se já houver meios-fios assentados;</w:t>
      </w:r>
    </w:p>
    <w:p w14:paraId="517373C2" w14:textId="77777777" w:rsidR="005643F8" w:rsidRDefault="00363CAB">
      <w:pPr>
        <w:numPr>
          <w:ilvl w:val="0"/>
          <w:numId w:val="12"/>
        </w:numPr>
        <w:ind w:right="11" w:hanging="291"/>
      </w:pPr>
      <w:r>
        <w:t>— Estiver concluído o sistema de abastecimento de água potável e de esgotamento sanitário aprovado para a edificação;</w:t>
      </w:r>
    </w:p>
    <w:p w14:paraId="552CC021" w14:textId="77777777" w:rsidR="005643F8" w:rsidRDefault="00363CAB">
      <w:pPr>
        <w:numPr>
          <w:ilvl w:val="0"/>
          <w:numId w:val="12"/>
        </w:numPr>
        <w:ind w:right="11" w:hanging="291"/>
      </w:pPr>
      <w:r>
        <w:t>— Estiver assegurado o correto escoamento das águas pluviais do terreno edificado;</w:t>
      </w:r>
    </w:p>
    <w:p w14:paraId="30D385FC" w14:textId="77777777" w:rsidR="005643F8" w:rsidRDefault="00363CAB">
      <w:pPr>
        <w:numPr>
          <w:ilvl w:val="0"/>
          <w:numId w:val="12"/>
        </w:numPr>
        <w:ind w:right="11" w:hanging="291"/>
      </w:pPr>
      <w:r>
        <w:t>— Estiver asseg</w:t>
      </w:r>
      <w:r>
        <w:t>urado o fornecimento de energia elétrica;</w:t>
      </w:r>
    </w:p>
    <w:p w14:paraId="3DC7DFC6" w14:textId="77777777" w:rsidR="005643F8" w:rsidRDefault="00363CAB">
      <w:pPr>
        <w:numPr>
          <w:ilvl w:val="0"/>
          <w:numId w:val="12"/>
        </w:numPr>
        <w:spacing w:after="196"/>
        <w:ind w:right="11" w:hanging="291"/>
      </w:pPr>
      <w:r>
        <w:t>— Estiver vistoriado pelo Corpo de Bombeiros ADEMA e Defesa Civil, quando for o caso.</w:t>
      </w:r>
    </w:p>
    <w:p w14:paraId="37E096DB" w14:textId="77777777" w:rsidR="005643F8" w:rsidRDefault="00363CAB">
      <w:pPr>
        <w:ind w:left="49" w:right="163" w:firstLine="574"/>
      </w:pPr>
      <w:r>
        <w:t xml:space="preserve">Art. 39 - Poderá ser concedido Habite-se parcial para conjuntos de edificações desde </w:t>
      </w:r>
      <w:r>
        <w:rPr>
          <w:noProof/>
        </w:rPr>
        <w:drawing>
          <wp:inline distT="0" distB="0" distL="0" distR="0" wp14:anchorId="4B752101" wp14:editId="67800152">
            <wp:extent cx="4394" cy="4394"/>
            <wp:effectExtent l="0" t="0" r="0" b="0"/>
            <wp:docPr id="35113" name="Picture 35113"/>
            <wp:cNvGraphicFramePr/>
            <a:graphic xmlns:a="http://schemas.openxmlformats.org/drawingml/2006/main">
              <a:graphicData uri="http://schemas.openxmlformats.org/drawingml/2006/picture">
                <pic:pic xmlns:pic="http://schemas.openxmlformats.org/drawingml/2006/picture">
                  <pic:nvPicPr>
                    <pic:cNvPr id="35113" name="Picture 35113"/>
                    <pic:cNvPicPr/>
                  </pic:nvPicPr>
                  <pic:blipFill>
                    <a:blip r:embed="rId107"/>
                    <a:stretch>
                      <a:fillRect/>
                    </a:stretch>
                  </pic:blipFill>
                  <pic:spPr>
                    <a:xfrm>
                      <a:off x="0" y="0"/>
                      <a:ext cx="4394" cy="4394"/>
                    </a:xfrm>
                    <a:prstGeom prst="rect">
                      <a:avLst/>
                    </a:prstGeom>
                  </pic:spPr>
                </pic:pic>
              </a:graphicData>
            </a:graphic>
          </wp:inline>
        </w:drawing>
      </w:r>
      <w:r>
        <w:t>que as partes liberadas possam ser ocupada</w:t>
      </w:r>
      <w:r>
        <w:t>s, utilizadas ou habitadas, independentemente umas das outras, sem riscos para usuários da edificação.</w:t>
      </w:r>
    </w:p>
    <w:p w14:paraId="3E0826ED" w14:textId="77777777" w:rsidR="005643F8" w:rsidRDefault="00363CAB">
      <w:pPr>
        <w:ind w:left="49" w:right="11" w:firstLine="581"/>
      </w:pPr>
      <w:r>
        <w:t xml:space="preserve">Parágrafo único — A concessão do Habite-se parcial para edificações multiresidenciais será emitida para cada </w:t>
      </w:r>
      <w:r>
        <w:rPr>
          <w:noProof/>
        </w:rPr>
        <w:drawing>
          <wp:inline distT="0" distB="0" distL="0" distR="0" wp14:anchorId="34BF9E73" wp14:editId="362E7EB0">
            <wp:extent cx="1528997" cy="1098558"/>
            <wp:effectExtent l="0" t="0" r="0" b="0"/>
            <wp:docPr id="35153" name="Picture 35153"/>
            <wp:cNvGraphicFramePr/>
            <a:graphic xmlns:a="http://schemas.openxmlformats.org/drawingml/2006/main">
              <a:graphicData uri="http://schemas.openxmlformats.org/drawingml/2006/picture">
                <pic:pic xmlns:pic="http://schemas.openxmlformats.org/drawingml/2006/picture">
                  <pic:nvPicPr>
                    <pic:cNvPr id="35153" name="Picture 35153"/>
                    <pic:cNvPicPr/>
                  </pic:nvPicPr>
                  <pic:blipFill>
                    <a:blip r:embed="rId108"/>
                    <a:stretch>
                      <a:fillRect/>
                    </a:stretch>
                  </pic:blipFill>
                  <pic:spPr>
                    <a:xfrm>
                      <a:off x="0" y="0"/>
                      <a:ext cx="1528997" cy="1098558"/>
                    </a:xfrm>
                    <a:prstGeom prst="rect">
                      <a:avLst/>
                    </a:prstGeom>
                  </pic:spPr>
                </pic:pic>
              </a:graphicData>
            </a:graphic>
          </wp:inline>
        </w:drawing>
      </w:r>
      <w:r>
        <w:t>edificação c cluí</w:t>
      </w:r>
    </w:p>
    <w:p w14:paraId="59CA23FE" w14:textId="77777777" w:rsidR="005643F8" w:rsidRDefault="00363CAB">
      <w:pPr>
        <w:pStyle w:val="Ttulo3"/>
        <w:ind w:left="111" w:right="80"/>
      </w:pPr>
      <w:r>
        <w:t>De 26 de dezembro de 2000</w:t>
      </w:r>
    </w:p>
    <w:p w14:paraId="3AD3B592" w14:textId="77777777" w:rsidR="005643F8" w:rsidRDefault="00363CAB">
      <w:pPr>
        <w:spacing w:after="224" w:line="265" w:lineRule="auto"/>
        <w:ind w:left="862" w:right="142" w:hanging="10"/>
        <w:jc w:val="center"/>
      </w:pPr>
      <w:r>
        <w:t>CAPÍTULO VI</w:t>
      </w:r>
    </w:p>
    <w:p w14:paraId="66E963E6" w14:textId="77777777" w:rsidR="005643F8" w:rsidRDefault="00363CAB">
      <w:pPr>
        <w:spacing w:after="463" w:line="265" w:lineRule="auto"/>
        <w:ind w:left="862" w:right="162" w:hanging="10"/>
        <w:jc w:val="center"/>
      </w:pPr>
      <w:r>
        <w:t>DAS OBRIGAÇÕES E FISCALIZAÇÃO</w:t>
      </w:r>
    </w:p>
    <w:p w14:paraId="22AA61CC" w14:textId="77777777" w:rsidR="005643F8" w:rsidRDefault="00363CAB">
      <w:pPr>
        <w:spacing w:after="261" w:line="249" w:lineRule="auto"/>
        <w:ind w:left="157" w:right="108" w:firstLine="597"/>
      </w:pPr>
      <w:r>
        <w:rPr>
          <w:sz w:val="22"/>
        </w:rPr>
        <w:t>Art. 40 - O alvará de construção deverá, obrigatoriamente, permanecer no local da obra juntamente com o jogo completo do projeto aprovado, para que sejam apresentados sempre que solicitados pela fiscalização municipal.</w:t>
      </w:r>
    </w:p>
    <w:p w14:paraId="7D769085" w14:textId="77777777" w:rsidR="005643F8" w:rsidRDefault="00363CAB">
      <w:pPr>
        <w:spacing w:after="5" w:line="249" w:lineRule="auto"/>
        <w:ind w:left="157" w:right="108" w:firstLine="597"/>
      </w:pPr>
      <w:r>
        <w:rPr>
          <w:sz w:val="22"/>
        </w:rPr>
        <w:t>Art. 41 - Durante a execução das obra</w:t>
      </w:r>
      <w:r>
        <w:rPr>
          <w:sz w:val="22"/>
        </w:rPr>
        <w:t>s o licenciado e o responsável técnico deverão preservar a segurança e a integridade dos operários, das propriedades vizinhas e do público através das seguintes providências:</w:t>
      </w:r>
    </w:p>
    <w:p w14:paraId="48932E1C" w14:textId="77777777" w:rsidR="005643F8" w:rsidRDefault="00363CAB">
      <w:pPr>
        <w:numPr>
          <w:ilvl w:val="0"/>
          <w:numId w:val="13"/>
        </w:numPr>
        <w:ind w:right="11" w:firstLine="585"/>
      </w:pPr>
      <w:r>
        <w:t>— Manter os trechos de logradouros adjacentes à obra permanentemente desobstruído</w:t>
      </w:r>
      <w:r>
        <w:t>s e limpos;</w:t>
      </w:r>
    </w:p>
    <w:p w14:paraId="515CC24F" w14:textId="77777777" w:rsidR="005643F8" w:rsidRDefault="00363CAB">
      <w:pPr>
        <w:numPr>
          <w:ilvl w:val="0"/>
          <w:numId w:val="13"/>
        </w:numPr>
        <w:ind w:right="11" w:firstLine="585"/>
      </w:pPr>
      <w:r>
        <w:t>— Instalar tapumes e andaimes dentro das condições exigidas nesta Lei;</w:t>
      </w:r>
    </w:p>
    <w:p w14:paraId="6E973E3E" w14:textId="77777777" w:rsidR="005643F8" w:rsidRDefault="00363CAB">
      <w:pPr>
        <w:numPr>
          <w:ilvl w:val="0"/>
          <w:numId w:val="13"/>
        </w:numPr>
        <w:spacing w:after="242"/>
        <w:ind w:right="11" w:firstLine="585"/>
      </w:pPr>
      <w:r>
        <w:t>— Evitar ruído excessivo, principalmente nas vizinhanças de escolas, hospitais, asilos e estabelecimentos semelhantes, obedecendo os parâmetros fixados em Lei.</w:t>
      </w:r>
    </w:p>
    <w:p w14:paraId="3B3BBFCB" w14:textId="77777777" w:rsidR="005643F8" w:rsidRDefault="00363CAB">
      <w:pPr>
        <w:spacing w:after="229" w:line="249" w:lineRule="auto"/>
        <w:ind w:left="157" w:right="108" w:firstLine="597"/>
      </w:pPr>
      <w:r>
        <w:rPr>
          <w:noProof/>
        </w:rPr>
        <w:drawing>
          <wp:anchor distT="0" distB="0" distL="114300" distR="114300" simplePos="0" relativeHeight="251704320" behindDoc="0" locked="0" layoutInCell="1" allowOverlap="0" wp14:anchorId="30BF08C5" wp14:editId="2BC03772">
            <wp:simplePos x="0" y="0"/>
            <wp:positionH relativeFrom="page">
              <wp:posOffset>3099343</wp:posOffset>
            </wp:positionH>
            <wp:positionV relativeFrom="page">
              <wp:posOffset>209732</wp:posOffset>
            </wp:positionV>
            <wp:extent cx="655715" cy="598610"/>
            <wp:effectExtent l="0" t="0" r="0" b="0"/>
            <wp:wrapTopAndBottom/>
            <wp:docPr id="37429" name="Picture 37429"/>
            <wp:cNvGraphicFramePr/>
            <a:graphic xmlns:a="http://schemas.openxmlformats.org/drawingml/2006/main">
              <a:graphicData uri="http://schemas.openxmlformats.org/drawingml/2006/picture">
                <pic:pic xmlns:pic="http://schemas.openxmlformats.org/drawingml/2006/picture">
                  <pic:nvPicPr>
                    <pic:cNvPr id="37429" name="Picture 37429"/>
                    <pic:cNvPicPr/>
                  </pic:nvPicPr>
                  <pic:blipFill>
                    <a:blip r:embed="rId109"/>
                    <a:stretch>
                      <a:fillRect/>
                    </a:stretch>
                  </pic:blipFill>
                  <pic:spPr>
                    <a:xfrm>
                      <a:off x="0" y="0"/>
                      <a:ext cx="655715" cy="598610"/>
                    </a:xfrm>
                    <a:prstGeom prst="rect">
                      <a:avLst/>
                    </a:prstGeom>
                  </pic:spPr>
                </pic:pic>
              </a:graphicData>
            </a:graphic>
          </wp:anchor>
        </w:drawing>
      </w:r>
      <w:r>
        <w:rPr>
          <w:sz w:val="22"/>
        </w:rPr>
        <w:t>Art. 42 - Ne</w:t>
      </w:r>
      <w:r>
        <w:rPr>
          <w:sz w:val="22"/>
        </w:rPr>
        <w:t>nhum material poderá permanecer no logradouro público senão o tempo necessário para sua descarga e remoção.</w:t>
      </w:r>
    </w:p>
    <w:p w14:paraId="7E399E8B" w14:textId="77777777" w:rsidR="005643F8" w:rsidRDefault="00363CAB">
      <w:pPr>
        <w:spacing w:after="268" w:line="249" w:lineRule="auto"/>
        <w:ind w:left="157" w:right="108" w:firstLine="597"/>
      </w:pPr>
      <w:r>
        <w:rPr>
          <w:noProof/>
        </w:rPr>
        <w:drawing>
          <wp:anchor distT="0" distB="0" distL="114300" distR="114300" simplePos="0" relativeHeight="251705344" behindDoc="0" locked="0" layoutInCell="1" allowOverlap="0" wp14:anchorId="081BEE01" wp14:editId="32864AD2">
            <wp:simplePos x="0" y="0"/>
            <wp:positionH relativeFrom="column">
              <wp:posOffset>39081</wp:posOffset>
            </wp:positionH>
            <wp:positionV relativeFrom="paragraph">
              <wp:posOffset>466041</wp:posOffset>
            </wp:positionV>
            <wp:extent cx="26229" cy="2503676"/>
            <wp:effectExtent l="0" t="0" r="0" b="0"/>
            <wp:wrapSquare wrapText="bothSides"/>
            <wp:docPr id="185149" name="Picture 185149"/>
            <wp:cNvGraphicFramePr/>
            <a:graphic xmlns:a="http://schemas.openxmlformats.org/drawingml/2006/main">
              <a:graphicData uri="http://schemas.openxmlformats.org/drawingml/2006/picture">
                <pic:pic xmlns:pic="http://schemas.openxmlformats.org/drawingml/2006/picture">
                  <pic:nvPicPr>
                    <pic:cNvPr id="185149" name="Picture 185149"/>
                    <pic:cNvPicPr/>
                  </pic:nvPicPr>
                  <pic:blipFill>
                    <a:blip r:embed="rId110"/>
                    <a:stretch>
                      <a:fillRect/>
                    </a:stretch>
                  </pic:blipFill>
                  <pic:spPr>
                    <a:xfrm>
                      <a:off x="0" y="0"/>
                      <a:ext cx="26229" cy="2503676"/>
                    </a:xfrm>
                    <a:prstGeom prst="rect">
                      <a:avLst/>
                    </a:prstGeom>
                  </pic:spPr>
                </pic:pic>
              </a:graphicData>
            </a:graphic>
          </wp:anchor>
        </w:drawing>
      </w:r>
      <w:r>
        <w:rPr>
          <w:noProof/>
        </w:rPr>
        <w:drawing>
          <wp:anchor distT="0" distB="0" distL="114300" distR="114300" simplePos="0" relativeHeight="251706368" behindDoc="0" locked="0" layoutInCell="1" allowOverlap="0" wp14:anchorId="64F12571" wp14:editId="12364103">
            <wp:simplePos x="0" y="0"/>
            <wp:positionH relativeFrom="column">
              <wp:posOffset>3907795</wp:posOffset>
            </wp:positionH>
            <wp:positionV relativeFrom="paragraph">
              <wp:posOffset>2943501</wp:posOffset>
            </wp:positionV>
            <wp:extent cx="2172600" cy="1371997"/>
            <wp:effectExtent l="0" t="0" r="0" b="0"/>
            <wp:wrapSquare wrapText="bothSides"/>
            <wp:docPr id="37430" name="Picture 37430"/>
            <wp:cNvGraphicFramePr/>
            <a:graphic xmlns:a="http://schemas.openxmlformats.org/drawingml/2006/main">
              <a:graphicData uri="http://schemas.openxmlformats.org/drawingml/2006/picture">
                <pic:pic xmlns:pic="http://schemas.openxmlformats.org/drawingml/2006/picture">
                  <pic:nvPicPr>
                    <pic:cNvPr id="37430" name="Picture 37430"/>
                    <pic:cNvPicPr/>
                  </pic:nvPicPr>
                  <pic:blipFill>
                    <a:blip r:embed="rId111"/>
                    <a:stretch>
                      <a:fillRect/>
                    </a:stretch>
                  </pic:blipFill>
                  <pic:spPr>
                    <a:xfrm>
                      <a:off x="0" y="0"/>
                      <a:ext cx="2172600" cy="1371997"/>
                    </a:xfrm>
                    <a:prstGeom prst="rect">
                      <a:avLst/>
                    </a:prstGeom>
                  </pic:spPr>
                </pic:pic>
              </a:graphicData>
            </a:graphic>
          </wp:anchor>
        </w:drawing>
      </w:r>
      <w:r>
        <w:rPr>
          <w:sz w:val="22"/>
        </w:rPr>
        <w:t>Art. 43 - A prefeitura fiscalizará a execução das obras de qualquer natureza realizando as vistorias que julgar necessárias e aplicando as penalid</w:t>
      </w:r>
      <w:r>
        <w:rPr>
          <w:sz w:val="22"/>
        </w:rPr>
        <w:t>ades cabíveis, objetivando o cumprimento das exigências previstas no Plano Diretor de Desenvolvimento Urbano, nesta Lei e das normas regulamentares dela decorrentes.</w:t>
      </w:r>
    </w:p>
    <w:p w14:paraId="0384257F" w14:textId="77777777" w:rsidR="005643F8" w:rsidRDefault="00363CAB">
      <w:pPr>
        <w:spacing w:after="5" w:line="249" w:lineRule="auto"/>
        <w:ind w:left="157" w:right="108" w:firstLine="597"/>
      </w:pPr>
      <w:r>
        <w:rPr>
          <w:sz w:val="22"/>
        </w:rPr>
        <w:t>Art. 44 - A fiscalização será exercida por agentes credenciados pela Prefeitura ficando as</w:t>
      </w:r>
      <w:r>
        <w:rPr>
          <w:sz w:val="22"/>
        </w:rPr>
        <w:t>segurado o seu acesso ao local de obra, mediante apresentação da identidade funcional.</w:t>
      </w:r>
    </w:p>
    <w:p w14:paraId="7F9F3B4B" w14:textId="77777777" w:rsidR="005643F8" w:rsidRDefault="00363CAB">
      <w:pPr>
        <w:spacing w:after="480"/>
        <w:ind w:left="49" w:right="11" w:firstLine="592"/>
      </w:pPr>
      <w:r>
        <w:t>Parágrafo único — Compete aos agentes credenciados, a aplicação das penalidades previstas nesta Lei e nos regulamentos dela decorrentes.</w:t>
      </w:r>
    </w:p>
    <w:p w14:paraId="1AB2BB5D" w14:textId="77777777" w:rsidR="005643F8" w:rsidRDefault="00363CAB">
      <w:pPr>
        <w:spacing w:after="224" w:line="265" w:lineRule="auto"/>
        <w:ind w:left="862" w:right="831" w:hanging="10"/>
        <w:jc w:val="center"/>
      </w:pPr>
      <w:r>
        <w:t>CAPÍTULO VII</w:t>
      </w:r>
    </w:p>
    <w:p w14:paraId="55CA8FDD" w14:textId="77777777" w:rsidR="005643F8" w:rsidRDefault="00363CAB">
      <w:pPr>
        <w:spacing w:after="462" w:line="265" w:lineRule="auto"/>
        <w:ind w:left="862" w:right="831" w:hanging="10"/>
        <w:jc w:val="center"/>
      </w:pPr>
      <w:r>
        <w:t>DAS INFRAÇÕES E PENALIDADES</w:t>
      </w:r>
    </w:p>
    <w:p w14:paraId="56FDEA26" w14:textId="77777777" w:rsidR="005643F8" w:rsidRDefault="00363CAB">
      <w:pPr>
        <w:spacing w:after="5" w:line="249" w:lineRule="auto"/>
        <w:ind w:left="157" w:right="108" w:firstLine="597"/>
      </w:pPr>
      <w:r>
        <w:rPr>
          <w:sz w:val="22"/>
        </w:rPr>
        <w:t>Art. 45 — Aos infratores das disposições contidas no Plano Diretor de Desenvol</w:t>
      </w:r>
      <w:r>
        <w:rPr>
          <w:sz w:val="22"/>
        </w:rPr>
        <w:t>vimento Urbano, neste código e das normas dele decorrente, serão aplicadas as seguintes penalidades:</w:t>
      </w:r>
    </w:p>
    <w:p w14:paraId="660C9DFA" w14:textId="77777777" w:rsidR="005643F8" w:rsidRDefault="00363CAB">
      <w:pPr>
        <w:tabs>
          <w:tab w:val="center" w:pos="1191"/>
          <w:tab w:val="center" w:pos="5235"/>
        </w:tabs>
        <w:spacing w:after="5" w:line="249" w:lineRule="auto"/>
        <w:ind w:left="0" w:right="0" w:firstLine="0"/>
        <w:jc w:val="left"/>
      </w:pPr>
      <w:r>
        <w:rPr>
          <w:noProof/>
        </w:rPr>
        <w:drawing>
          <wp:inline distT="0" distB="0" distL="0" distR="0" wp14:anchorId="4668C537" wp14:editId="3C62A081">
            <wp:extent cx="21857" cy="961272"/>
            <wp:effectExtent l="0" t="0" r="0" b="0"/>
            <wp:docPr id="37428" name="Picture 37428"/>
            <wp:cNvGraphicFramePr/>
            <a:graphic xmlns:a="http://schemas.openxmlformats.org/drawingml/2006/main">
              <a:graphicData uri="http://schemas.openxmlformats.org/drawingml/2006/picture">
                <pic:pic xmlns:pic="http://schemas.openxmlformats.org/drawingml/2006/picture">
                  <pic:nvPicPr>
                    <pic:cNvPr id="37428" name="Picture 37428"/>
                    <pic:cNvPicPr/>
                  </pic:nvPicPr>
                  <pic:blipFill>
                    <a:blip r:embed="rId112"/>
                    <a:stretch>
                      <a:fillRect/>
                    </a:stretch>
                  </pic:blipFill>
                  <pic:spPr>
                    <a:xfrm>
                      <a:off x="0" y="0"/>
                      <a:ext cx="21857" cy="961272"/>
                    </a:xfrm>
                    <a:prstGeom prst="rect">
                      <a:avLst/>
                    </a:prstGeom>
                  </pic:spPr>
                </pic:pic>
              </a:graphicData>
            </a:graphic>
          </wp:inline>
        </w:drawing>
      </w:r>
      <w:r>
        <w:rPr>
          <w:sz w:val="22"/>
        </w:rPr>
        <w:tab/>
        <w:t>1 - Multa;</w:t>
      </w:r>
      <w:r>
        <w:rPr>
          <w:sz w:val="22"/>
        </w:rPr>
        <w:tab/>
      </w:r>
      <w:r>
        <w:rPr>
          <w:noProof/>
        </w:rPr>
        <w:drawing>
          <wp:inline distT="0" distB="0" distL="0" distR="0" wp14:anchorId="2EB44051" wp14:editId="541439E4">
            <wp:extent cx="415286" cy="926316"/>
            <wp:effectExtent l="0" t="0" r="0" b="0"/>
            <wp:docPr id="37431" name="Picture 37431"/>
            <wp:cNvGraphicFramePr/>
            <a:graphic xmlns:a="http://schemas.openxmlformats.org/drawingml/2006/main">
              <a:graphicData uri="http://schemas.openxmlformats.org/drawingml/2006/picture">
                <pic:pic xmlns:pic="http://schemas.openxmlformats.org/drawingml/2006/picture">
                  <pic:nvPicPr>
                    <pic:cNvPr id="37431" name="Picture 37431"/>
                    <pic:cNvPicPr/>
                  </pic:nvPicPr>
                  <pic:blipFill>
                    <a:blip r:embed="rId113"/>
                    <a:stretch>
                      <a:fillRect/>
                    </a:stretch>
                  </pic:blipFill>
                  <pic:spPr>
                    <a:xfrm>
                      <a:off x="0" y="0"/>
                      <a:ext cx="415286" cy="926316"/>
                    </a:xfrm>
                    <a:prstGeom prst="rect">
                      <a:avLst/>
                    </a:prstGeom>
                  </pic:spPr>
                </pic:pic>
              </a:graphicData>
            </a:graphic>
          </wp:inline>
        </w:drawing>
      </w:r>
    </w:p>
    <w:p w14:paraId="0D15686C" w14:textId="77777777" w:rsidR="005643F8" w:rsidRDefault="00363CAB">
      <w:pPr>
        <w:pStyle w:val="Ttulo2"/>
        <w:ind w:left="122" w:right="232"/>
      </w:pPr>
      <w:r>
        <w:t>De 26 de dezembro de 2000</w:t>
      </w:r>
    </w:p>
    <w:p w14:paraId="0953C098" w14:textId="77777777" w:rsidR="005643F8" w:rsidRDefault="00363CAB">
      <w:pPr>
        <w:numPr>
          <w:ilvl w:val="0"/>
          <w:numId w:val="14"/>
        </w:numPr>
        <w:ind w:right="1985" w:hanging="209"/>
      </w:pPr>
      <w:r>
        <w:t>— Embargo;</w:t>
      </w:r>
    </w:p>
    <w:p w14:paraId="6D103406" w14:textId="77777777" w:rsidR="005643F8" w:rsidRDefault="00363CAB">
      <w:pPr>
        <w:numPr>
          <w:ilvl w:val="0"/>
          <w:numId w:val="14"/>
        </w:numPr>
        <w:ind w:right="1985" w:hanging="209"/>
      </w:pPr>
      <w:r>
        <w:t>— Interdição; IV — Apreensão de materiais e equipamentos; V — Demolição.</w:t>
      </w:r>
    </w:p>
    <w:p w14:paraId="21A8BBD9" w14:textId="77777777" w:rsidR="005643F8" w:rsidRDefault="00363CAB">
      <w:pPr>
        <w:spacing w:after="270"/>
        <w:ind w:left="49" w:right="121" w:firstLine="600"/>
      </w:pPr>
      <w:r>
        <w:t>Parágrafo único — O processo administrativo de imposição das sanções estipuladas neste Artigo será precedido de notificação por escrito, através da qual se dará conhecimento à parte ou interessado de providência ou medida que lhe caiba realizar.</w:t>
      </w:r>
    </w:p>
    <w:p w14:paraId="613B3C70" w14:textId="77777777" w:rsidR="005643F8" w:rsidRDefault="00363CAB">
      <w:pPr>
        <w:spacing w:after="220"/>
        <w:ind w:left="49" w:right="114" w:firstLine="600"/>
      </w:pPr>
      <w:r>
        <w:t xml:space="preserve">Art. 46 - </w:t>
      </w:r>
      <w:r>
        <w:t>A verificação de infração ao presente código gera a lavratura de auto de infração em formulário próprio, contendo os elementos indispensáveis a identificação de autuado e à produção da defesa.</w:t>
      </w:r>
    </w:p>
    <w:p w14:paraId="388A6EE7" w14:textId="77777777" w:rsidR="005643F8" w:rsidRDefault="00363CAB">
      <w:pPr>
        <w:ind w:left="49" w:right="11" w:firstLine="586"/>
      </w:pPr>
      <w:r>
        <w:t>Art. 47 - Lavrado o auto de infração, o autuado terá o prazo de 15 (quinze) dias úteis para oferecer defesa.</w:t>
      </w:r>
    </w:p>
    <w:p w14:paraId="31CD6212" w14:textId="77777777" w:rsidR="005643F8" w:rsidRDefault="00363CAB">
      <w:pPr>
        <w:spacing w:after="252"/>
        <w:ind w:left="119" w:right="11" w:hanging="70"/>
      </w:pPr>
      <w:r>
        <w:rPr>
          <w:noProof/>
        </w:rPr>
        <w:drawing>
          <wp:inline distT="0" distB="0" distL="0" distR="0" wp14:anchorId="26FDD132" wp14:editId="724F3E2F">
            <wp:extent cx="4431" cy="35448"/>
            <wp:effectExtent l="0" t="0" r="0" b="0"/>
            <wp:docPr id="39986" name="Picture 39986"/>
            <wp:cNvGraphicFramePr/>
            <a:graphic xmlns:a="http://schemas.openxmlformats.org/drawingml/2006/main">
              <a:graphicData uri="http://schemas.openxmlformats.org/drawingml/2006/picture">
                <pic:pic xmlns:pic="http://schemas.openxmlformats.org/drawingml/2006/picture">
                  <pic:nvPicPr>
                    <pic:cNvPr id="39986" name="Picture 39986"/>
                    <pic:cNvPicPr/>
                  </pic:nvPicPr>
                  <pic:blipFill>
                    <a:blip r:embed="rId114"/>
                    <a:stretch>
                      <a:fillRect/>
                    </a:stretch>
                  </pic:blipFill>
                  <pic:spPr>
                    <a:xfrm>
                      <a:off x="0" y="0"/>
                      <a:ext cx="4431" cy="35448"/>
                    </a:xfrm>
                    <a:prstGeom prst="rect">
                      <a:avLst/>
                    </a:prstGeom>
                  </pic:spPr>
                </pic:pic>
              </a:graphicData>
            </a:graphic>
          </wp:inline>
        </w:drawing>
      </w:r>
      <w:r>
        <w:t xml:space="preserve"> Parágrafo único — Na ausência de defesa ou sendo esta julgada improcedente será imposta multa pelo titular do órgão competente.</w:t>
      </w:r>
    </w:p>
    <w:p w14:paraId="2F381153" w14:textId="77777777" w:rsidR="005643F8" w:rsidRDefault="00363CAB">
      <w:pPr>
        <w:ind w:left="49" w:right="100" w:firstLine="586"/>
      </w:pPr>
      <w:r>
        <w:rPr>
          <w:noProof/>
        </w:rPr>
        <w:drawing>
          <wp:anchor distT="0" distB="0" distL="114300" distR="114300" simplePos="0" relativeHeight="251707392" behindDoc="0" locked="0" layoutInCell="1" allowOverlap="0" wp14:anchorId="651174CD" wp14:editId="69BAD3AE">
            <wp:simplePos x="0" y="0"/>
            <wp:positionH relativeFrom="page">
              <wp:posOffset>691274</wp:posOffset>
            </wp:positionH>
            <wp:positionV relativeFrom="page">
              <wp:posOffset>2304127</wp:posOffset>
            </wp:positionV>
            <wp:extent cx="4431" cy="70896"/>
            <wp:effectExtent l="0" t="0" r="0" b="0"/>
            <wp:wrapSquare wrapText="bothSides"/>
            <wp:docPr id="39981" name="Picture 39981"/>
            <wp:cNvGraphicFramePr/>
            <a:graphic xmlns:a="http://schemas.openxmlformats.org/drawingml/2006/main">
              <a:graphicData uri="http://schemas.openxmlformats.org/drawingml/2006/picture">
                <pic:pic xmlns:pic="http://schemas.openxmlformats.org/drawingml/2006/picture">
                  <pic:nvPicPr>
                    <pic:cNvPr id="39981" name="Picture 39981"/>
                    <pic:cNvPicPr/>
                  </pic:nvPicPr>
                  <pic:blipFill>
                    <a:blip r:embed="rId115"/>
                    <a:stretch>
                      <a:fillRect/>
                    </a:stretch>
                  </pic:blipFill>
                  <pic:spPr>
                    <a:xfrm>
                      <a:off x="0" y="0"/>
                      <a:ext cx="4431" cy="70896"/>
                    </a:xfrm>
                    <a:prstGeom prst="rect">
                      <a:avLst/>
                    </a:prstGeom>
                  </pic:spPr>
                </pic:pic>
              </a:graphicData>
            </a:graphic>
          </wp:anchor>
        </w:drawing>
      </w:r>
      <w:r>
        <w:rPr>
          <w:noProof/>
        </w:rPr>
        <w:drawing>
          <wp:anchor distT="0" distB="0" distL="114300" distR="114300" simplePos="0" relativeHeight="251708416" behindDoc="0" locked="0" layoutInCell="1" allowOverlap="0" wp14:anchorId="3F57BA0A" wp14:editId="2388E6D4">
            <wp:simplePos x="0" y="0"/>
            <wp:positionH relativeFrom="page">
              <wp:posOffset>691274</wp:posOffset>
            </wp:positionH>
            <wp:positionV relativeFrom="page">
              <wp:posOffset>3208054</wp:posOffset>
            </wp:positionV>
            <wp:extent cx="13294" cy="549446"/>
            <wp:effectExtent l="0" t="0" r="0" b="0"/>
            <wp:wrapSquare wrapText="bothSides"/>
            <wp:docPr id="40027" name="Picture 40027"/>
            <wp:cNvGraphicFramePr/>
            <a:graphic xmlns:a="http://schemas.openxmlformats.org/drawingml/2006/main">
              <a:graphicData uri="http://schemas.openxmlformats.org/drawingml/2006/picture">
                <pic:pic xmlns:pic="http://schemas.openxmlformats.org/drawingml/2006/picture">
                  <pic:nvPicPr>
                    <pic:cNvPr id="40027" name="Picture 40027"/>
                    <pic:cNvPicPr/>
                  </pic:nvPicPr>
                  <pic:blipFill>
                    <a:blip r:embed="rId116"/>
                    <a:stretch>
                      <a:fillRect/>
                    </a:stretch>
                  </pic:blipFill>
                  <pic:spPr>
                    <a:xfrm>
                      <a:off x="0" y="0"/>
                      <a:ext cx="13294" cy="549446"/>
                    </a:xfrm>
                    <a:prstGeom prst="rect">
                      <a:avLst/>
                    </a:prstGeom>
                  </pic:spPr>
                </pic:pic>
              </a:graphicData>
            </a:graphic>
          </wp:anchor>
        </w:drawing>
      </w:r>
      <w:r>
        <w:rPr>
          <w:noProof/>
        </w:rPr>
        <w:drawing>
          <wp:anchor distT="0" distB="0" distL="114300" distR="114300" simplePos="0" relativeHeight="251709440" behindDoc="0" locked="0" layoutInCell="1" allowOverlap="0" wp14:anchorId="560C1AA5" wp14:editId="29671EA9">
            <wp:simplePos x="0" y="0"/>
            <wp:positionH relativeFrom="page">
              <wp:posOffset>691274</wp:posOffset>
            </wp:positionH>
            <wp:positionV relativeFrom="page">
              <wp:posOffset>2516816</wp:posOffset>
            </wp:positionV>
            <wp:extent cx="8862" cy="177241"/>
            <wp:effectExtent l="0" t="0" r="0" b="0"/>
            <wp:wrapSquare wrapText="bothSides"/>
            <wp:docPr id="185151" name="Picture 185151"/>
            <wp:cNvGraphicFramePr/>
            <a:graphic xmlns:a="http://schemas.openxmlformats.org/drawingml/2006/main">
              <a:graphicData uri="http://schemas.openxmlformats.org/drawingml/2006/picture">
                <pic:pic xmlns:pic="http://schemas.openxmlformats.org/drawingml/2006/picture">
                  <pic:nvPicPr>
                    <pic:cNvPr id="185151" name="Picture 185151"/>
                    <pic:cNvPicPr/>
                  </pic:nvPicPr>
                  <pic:blipFill>
                    <a:blip r:embed="rId117"/>
                    <a:stretch>
                      <a:fillRect/>
                    </a:stretch>
                  </pic:blipFill>
                  <pic:spPr>
                    <a:xfrm>
                      <a:off x="0" y="0"/>
                      <a:ext cx="8862" cy="177241"/>
                    </a:xfrm>
                    <a:prstGeom prst="rect">
                      <a:avLst/>
                    </a:prstGeom>
                  </pic:spPr>
                </pic:pic>
              </a:graphicData>
            </a:graphic>
          </wp:anchor>
        </w:drawing>
      </w:r>
      <w:r>
        <w:rPr>
          <w:noProof/>
        </w:rPr>
        <w:drawing>
          <wp:anchor distT="0" distB="0" distL="114300" distR="114300" simplePos="0" relativeHeight="251710464" behindDoc="0" locked="0" layoutInCell="1" allowOverlap="0" wp14:anchorId="740FF064" wp14:editId="2286129B">
            <wp:simplePos x="0" y="0"/>
            <wp:positionH relativeFrom="page">
              <wp:posOffset>691274</wp:posOffset>
            </wp:positionH>
            <wp:positionV relativeFrom="page">
              <wp:posOffset>2764952</wp:posOffset>
            </wp:positionV>
            <wp:extent cx="4431" cy="35448"/>
            <wp:effectExtent l="0" t="0" r="0" b="0"/>
            <wp:wrapSquare wrapText="bothSides"/>
            <wp:docPr id="39984" name="Picture 39984"/>
            <wp:cNvGraphicFramePr/>
            <a:graphic xmlns:a="http://schemas.openxmlformats.org/drawingml/2006/main">
              <a:graphicData uri="http://schemas.openxmlformats.org/drawingml/2006/picture">
                <pic:pic xmlns:pic="http://schemas.openxmlformats.org/drawingml/2006/picture">
                  <pic:nvPicPr>
                    <pic:cNvPr id="39984" name="Picture 39984"/>
                    <pic:cNvPicPr/>
                  </pic:nvPicPr>
                  <pic:blipFill>
                    <a:blip r:embed="rId118"/>
                    <a:stretch>
                      <a:fillRect/>
                    </a:stretch>
                  </pic:blipFill>
                  <pic:spPr>
                    <a:xfrm>
                      <a:off x="0" y="0"/>
                      <a:ext cx="4431" cy="35448"/>
                    </a:xfrm>
                    <a:prstGeom prst="rect">
                      <a:avLst/>
                    </a:prstGeom>
                  </pic:spPr>
                </pic:pic>
              </a:graphicData>
            </a:graphic>
          </wp:anchor>
        </w:drawing>
      </w:r>
      <w:r>
        <w:rPr>
          <w:noProof/>
        </w:rPr>
        <w:drawing>
          <wp:anchor distT="0" distB="0" distL="114300" distR="114300" simplePos="0" relativeHeight="251711488" behindDoc="0" locked="0" layoutInCell="1" allowOverlap="0" wp14:anchorId="0C849BE7" wp14:editId="565DAD5B">
            <wp:simplePos x="0" y="0"/>
            <wp:positionH relativeFrom="page">
              <wp:posOffset>691274</wp:posOffset>
            </wp:positionH>
            <wp:positionV relativeFrom="page">
              <wp:posOffset>2835849</wp:posOffset>
            </wp:positionV>
            <wp:extent cx="8862" cy="35448"/>
            <wp:effectExtent l="0" t="0" r="0" b="0"/>
            <wp:wrapSquare wrapText="bothSides"/>
            <wp:docPr id="39985" name="Picture 39985"/>
            <wp:cNvGraphicFramePr/>
            <a:graphic xmlns:a="http://schemas.openxmlformats.org/drawingml/2006/main">
              <a:graphicData uri="http://schemas.openxmlformats.org/drawingml/2006/picture">
                <pic:pic xmlns:pic="http://schemas.openxmlformats.org/drawingml/2006/picture">
                  <pic:nvPicPr>
                    <pic:cNvPr id="39985" name="Picture 39985"/>
                    <pic:cNvPicPr/>
                  </pic:nvPicPr>
                  <pic:blipFill>
                    <a:blip r:embed="rId119"/>
                    <a:stretch>
                      <a:fillRect/>
                    </a:stretch>
                  </pic:blipFill>
                  <pic:spPr>
                    <a:xfrm>
                      <a:off x="0" y="0"/>
                      <a:ext cx="8862" cy="35448"/>
                    </a:xfrm>
                    <a:prstGeom prst="rect">
                      <a:avLst/>
                    </a:prstGeom>
                  </pic:spPr>
                </pic:pic>
              </a:graphicData>
            </a:graphic>
          </wp:anchor>
        </w:drawing>
      </w:r>
      <w:r>
        <w:t xml:space="preserve">Art. 48 - A </w:t>
      </w:r>
      <w:r>
        <w:t>lavratura do auto de infração independe de testemunha e o servidor público municipal que o lavrar assume inteira responsabilidade, sendo passível de penalidade, por falta grave em caso de erros ou excessos.</w:t>
      </w:r>
    </w:p>
    <w:p w14:paraId="14FD6D41" w14:textId="77777777" w:rsidR="005643F8" w:rsidRDefault="00363CAB">
      <w:pPr>
        <w:spacing w:after="298" w:line="259" w:lineRule="auto"/>
        <w:ind w:left="8" w:right="0" w:firstLine="0"/>
        <w:jc w:val="left"/>
      </w:pPr>
      <w:r>
        <w:rPr>
          <w:noProof/>
        </w:rPr>
        <w:drawing>
          <wp:inline distT="0" distB="0" distL="0" distR="0" wp14:anchorId="62D05DFD" wp14:editId="6EB29C42">
            <wp:extent cx="4431" cy="35448"/>
            <wp:effectExtent l="0" t="0" r="0" b="0"/>
            <wp:docPr id="39987" name="Picture 39987"/>
            <wp:cNvGraphicFramePr/>
            <a:graphic xmlns:a="http://schemas.openxmlformats.org/drawingml/2006/main">
              <a:graphicData uri="http://schemas.openxmlformats.org/drawingml/2006/picture">
                <pic:pic xmlns:pic="http://schemas.openxmlformats.org/drawingml/2006/picture">
                  <pic:nvPicPr>
                    <pic:cNvPr id="39987" name="Picture 39987"/>
                    <pic:cNvPicPr/>
                  </pic:nvPicPr>
                  <pic:blipFill>
                    <a:blip r:embed="rId120"/>
                    <a:stretch>
                      <a:fillRect/>
                    </a:stretch>
                  </pic:blipFill>
                  <pic:spPr>
                    <a:xfrm>
                      <a:off x="0" y="0"/>
                      <a:ext cx="4431" cy="35448"/>
                    </a:xfrm>
                    <a:prstGeom prst="rect">
                      <a:avLst/>
                    </a:prstGeom>
                  </pic:spPr>
                </pic:pic>
              </a:graphicData>
            </a:graphic>
          </wp:inline>
        </w:drawing>
      </w:r>
    </w:p>
    <w:p w14:paraId="595510C2" w14:textId="77777777" w:rsidR="005643F8" w:rsidRDefault="00363CAB">
      <w:pPr>
        <w:ind w:left="49" w:right="11" w:firstLine="586"/>
      </w:pPr>
      <w:r>
        <w:t>Art. 49 - Imposta a multa, o infrator será noti</w:t>
      </w:r>
      <w:r>
        <w:t>ficado para que proceda o pagamento no prazo de 30 (trinta) dias, cabendo recurso a ser interposto no mesmo prazo.</w:t>
      </w:r>
    </w:p>
    <w:p w14:paraId="2F70BA85" w14:textId="77777777" w:rsidR="005643F8" w:rsidRDefault="00363CAB">
      <w:pPr>
        <w:spacing w:after="283"/>
        <w:ind w:left="49" w:right="100" w:firstLine="586"/>
      </w:pPr>
      <w:r>
        <w:t xml:space="preserve">Parágrafo único - Na falta de recolhimento, ou interposição de recurso no prazo estabelecido, o valor da multa será inscrito em dívida ativa </w:t>
      </w:r>
      <w:r>
        <w:t>e encaminhado para execução fiscal.</w:t>
      </w:r>
    </w:p>
    <w:p w14:paraId="12B04434" w14:textId="77777777" w:rsidR="005643F8" w:rsidRDefault="00363CAB">
      <w:pPr>
        <w:ind w:left="49" w:right="93" w:firstLine="572"/>
      </w:pPr>
      <w:r>
        <w:t>Art. 50 - A multa será aplicada proporcionalmente a natureza e gravidade da infração cometida, conforme tabela constante do Anexo I desta Lei após julgado procedente o auto de infração.</w:t>
      </w:r>
    </w:p>
    <w:p w14:paraId="0F354819" w14:textId="77777777" w:rsidR="005643F8" w:rsidRDefault="00363CAB">
      <w:pPr>
        <w:ind w:left="688" w:right="2333"/>
      </w:pPr>
      <w:r>
        <w:t>S 1</w:t>
      </w:r>
      <w:r>
        <w:rPr>
          <w:vertAlign w:val="superscript"/>
        </w:rPr>
        <w:t xml:space="preserve">0 </w:t>
      </w:r>
      <w:r>
        <w:t>- Serão considerados agravant</w:t>
      </w:r>
      <w:r>
        <w:t>es às penalidades desta Lei: I — Impedir ou dificultar a ação fiscalizadora da Prefeitura;</w:t>
      </w:r>
    </w:p>
    <w:p w14:paraId="0A1BAC52" w14:textId="77777777" w:rsidR="005643F8" w:rsidRDefault="00363CAB">
      <w:pPr>
        <w:ind w:left="688" w:right="11"/>
      </w:pPr>
      <w:r>
        <w:t>II — Reincidir em infrações às normas desta Lei.</w:t>
      </w:r>
    </w:p>
    <w:p w14:paraId="62AE72F8" w14:textId="77777777" w:rsidR="005643F8" w:rsidRDefault="00363CAB">
      <w:pPr>
        <w:spacing w:after="261"/>
        <w:ind w:left="49" w:right="11" w:firstLine="593"/>
      </w:pPr>
      <w:r>
        <w:t>S 2</w:t>
      </w:r>
      <w:r>
        <w:rPr>
          <w:vertAlign w:val="superscript"/>
        </w:rPr>
        <w:t xml:space="preserve">0 </w:t>
      </w:r>
      <w:r>
        <w:t>- A quitação de multa pelo infrator não exime de cumprir o que for determinado pela Prefeitura, visando sanar a</w:t>
      </w:r>
      <w:r>
        <w:t xml:space="preserve"> irregularidade detectada pela fiscalização.</w:t>
      </w:r>
    </w:p>
    <w:p w14:paraId="597D823D" w14:textId="77777777" w:rsidR="005643F8" w:rsidRDefault="00363CAB">
      <w:pPr>
        <w:spacing w:after="258"/>
        <w:ind w:left="49" w:right="11" w:firstLine="579"/>
      </w:pPr>
      <w:r>
        <w:t>Art. 51 - O embargo será aplicado, findo o prazo fixado em notificação, quando não sanada a irregularidade apurada pela fiscalização e após lavrado o auto de infração.</w:t>
      </w:r>
    </w:p>
    <w:p w14:paraId="3EFA3873" w14:textId="77777777" w:rsidR="005643F8" w:rsidRDefault="00363CAB">
      <w:pPr>
        <w:ind w:left="688" w:right="11"/>
      </w:pPr>
      <w:r>
        <w:rPr>
          <w:noProof/>
        </w:rPr>
        <w:drawing>
          <wp:anchor distT="0" distB="0" distL="114300" distR="114300" simplePos="0" relativeHeight="251712512" behindDoc="0" locked="0" layoutInCell="1" allowOverlap="0" wp14:anchorId="552178A7" wp14:editId="001E6F12">
            <wp:simplePos x="0" y="0"/>
            <wp:positionH relativeFrom="column">
              <wp:posOffset>2920874</wp:posOffset>
            </wp:positionH>
            <wp:positionV relativeFrom="paragraph">
              <wp:posOffset>-242919</wp:posOffset>
            </wp:positionV>
            <wp:extent cx="3146183" cy="1657199"/>
            <wp:effectExtent l="0" t="0" r="0" b="0"/>
            <wp:wrapSquare wrapText="bothSides"/>
            <wp:docPr id="185153" name="Picture 185153"/>
            <wp:cNvGraphicFramePr/>
            <a:graphic xmlns:a="http://schemas.openxmlformats.org/drawingml/2006/main">
              <a:graphicData uri="http://schemas.openxmlformats.org/drawingml/2006/picture">
                <pic:pic xmlns:pic="http://schemas.openxmlformats.org/drawingml/2006/picture">
                  <pic:nvPicPr>
                    <pic:cNvPr id="185153" name="Picture 185153"/>
                    <pic:cNvPicPr/>
                  </pic:nvPicPr>
                  <pic:blipFill>
                    <a:blip r:embed="rId121"/>
                    <a:stretch>
                      <a:fillRect/>
                    </a:stretch>
                  </pic:blipFill>
                  <pic:spPr>
                    <a:xfrm>
                      <a:off x="0" y="0"/>
                      <a:ext cx="3146183" cy="1657199"/>
                    </a:xfrm>
                    <a:prstGeom prst="rect">
                      <a:avLst/>
                    </a:prstGeom>
                  </pic:spPr>
                </pic:pic>
              </a:graphicData>
            </a:graphic>
          </wp:anchor>
        </w:drawing>
      </w:r>
      <w:r>
        <w:t>Art. 52 - A interdição será aplicada sempr</w:t>
      </w:r>
      <w:r>
        <w:t>e que se verificar:</w:t>
      </w:r>
    </w:p>
    <w:p w14:paraId="205468E6" w14:textId="77777777" w:rsidR="005643F8" w:rsidRDefault="00363CAB">
      <w:pPr>
        <w:ind w:left="695" w:right="11"/>
      </w:pPr>
      <w:r>
        <w:t>I — Prosseguimento de obra embargada;</w:t>
      </w:r>
    </w:p>
    <w:p w14:paraId="61490037" w14:textId="77777777" w:rsidR="005643F8" w:rsidRDefault="00363CAB">
      <w:pPr>
        <w:pStyle w:val="Ttulo3"/>
        <w:ind w:left="111"/>
      </w:pPr>
      <w:r>
        <w:t>De 26 de dezembro de 2000</w:t>
      </w:r>
    </w:p>
    <w:p w14:paraId="489A34D1" w14:textId="77777777" w:rsidR="005643F8" w:rsidRDefault="00363CAB">
      <w:pPr>
        <w:ind w:left="170" w:right="11" w:firstLine="612"/>
      </w:pPr>
      <w:r>
        <w:t>II — Execução de obra ou edificação que ponha em risco a sua estabilidade ou exponha ao perigo, a vizinhança, os operários e terceiros.</w:t>
      </w:r>
    </w:p>
    <w:p w14:paraId="5EE912E9" w14:textId="77777777" w:rsidR="005643F8" w:rsidRDefault="00363CAB">
      <w:pPr>
        <w:spacing w:after="255"/>
        <w:ind w:left="170" w:right="11" w:firstLine="619"/>
      </w:pPr>
      <w:r>
        <w:t>Parágrafo único — Enquanto interditada é proibido, a qualquer título, o ingresso de pessoas na obra ou edificação, excet</w:t>
      </w:r>
      <w:r>
        <w:t>uando-se aquelas credenciadas por autoridade competente.</w:t>
      </w:r>
    </w:p>
    <w:p w14:paraId="2E875E72" w14:textId="77777777" w:rsidR="005643F8" w:rsidRDefault="00363CAB">
      <w:pPr>
        <w:ind w:left="785" w:right="11"/>
      </w:pPr>
      <w:r>
        <w:t>Art. 53 - A demolição de obra será efetivada total ou parcialmente sempre que:</w:t>
      </w:r>
    </w:p>
    <w:p w14:paraId="1A3F012D" w14:textId="77777777" w:rsidR="005643F8" w:rsidRDefault="00363CAB">
      <w:pPr>
        <w:numPr>
          <w:ilvl w:val="0"/>
          <w:numId w:val="15"/>
        </w:numPr>
        <w:ind w:right="11"/>
      </w:pPr>
      <w:r>
        <w:t>— Inadaptável às disposições desta Lei e do Plano Diretor de Desenvolvimento Urbano de Aracaju;</w:t>
      </w:r>
    </w:p>
    <w:p w14:paraId="7E1CD2F1" w14:textId="77777777" w:rsidR="005643F8" w:rsidRDefault="00363CAB">
      <w:pPr>
        <w:numPr>
          <w:ilvl w:val="0"/>
          <w:numId w:val="15"/>
        </w:numPr>
        <w:ind w:right="11"/>
      </w:pPr>
      <w:r>
        <w:t>— Comprovada a impossibi</w:t>
      </w:r>
      <w:r>
        <w:t>lidade de recuperação, quando interditada, na forma do inciso II do Artigo 52</w:t>
      </w:r>
      <w:r>
        <w:rPr>
          <w:vertAlign w:val="superscript"/>
        </w:rPr>
        <w:t xml:space="preserve">0 </w:t>
      </w:r>
      <w:r>
        <w:t>desta Lei.</w:t>
      </w:r>
    </w:p>
    <w:p w14:paraId="32D55F36" w14:textId="77777777" w:rsidR="005643F8" w:rsidRDefault="00363CAB">
      <w:pPr>
        <w:ind w:left="156" w:right="11" w:firstLine="639"/>
      </w:pPr>
      <w:r>
        <w:rPr>
          <w:noProof/>
        </w:rPr>
        <w:drawing>
          <wp:inline distT="0" distB="0" distL="0" distR="0" wp14:anchorId="2A97B532" wp14:editId="190F06BA">
            <wp:extent cx="66204" cy="136819"/>
            <wp:effectExtent l="0" t="0" r="0" b="0"/>
            <wp:docPr id="42447" name="Picture 42447"/>
            <wp:cNvGraphicFramePr/>
            <a:graphic xmlns:a="http://schemas.openxmlformats.org/drawingml/2006/main">
              <a:graphicData uri="http://schemas.openxmlformats.org/drawingml/2006/picture">
                <pic:pic xmlns:pic="http://schemas.openxmlformats.org/drawingml/2006/picture">
                  <pic:nvPicPr>
                    <pic:cNvPr id="42447" name="Picture 42447"/>
                    <pic:cNvPicPr/>
                  </pic:nvPicPr>
                  <pic:blipFill>
                    <a:blip r:embed="rId122"/>
                    <a:stretch>
                      <a:fillRect/>
                    </a:stretch>
                  </pic:blipFill>
                  <pic:spPr>
                    <a:xfrm>
                      <a:off x="0" y="0"/>
                      <a:ext cx="66204" cy="136819"/>
                    </a:xfrm>
                    <a:prstGeom prst="rect">
                      <a:avLst/>
                    </a:prstGeom>
                  </pic:spPr>
                </pic:pic>
              </a:graphicData>
            </a:graphic>
          </wp:inline>
        </w:drawing>
      </w:r>
      <w:r>
        <w:t xml:space="preserve"> 1 </w:t>
      </w:r>
      <w:r>
        <w:rPr>
          <w:vertAlign w:val="superscript"/>
        </w:rPr>
        <w:t xml:space="preserve">0 </w:t>
      </w:r>
      <w:r>
        <w:t xml:space="preserve">- A demolição de que trata este artigo far-se-á as expensas do proprietário e será </w:t>
      </w:r>
      <w:r>
        <w:rPr>
          <w:noProof/>
        </w:rPr>
        <w:drawing>
          <wp:inline distT="0" distB="0" distL="0" distR="0" wp14:anchorId="7081BAF9" wp14:editId="3BEEE582">
            <wp:extent cx="4414" cy="4413"/>
            <wp:effectExtent l="0" t="0" r="0" b="0"/>
            <wp:docPr id="42448" name="Picture 42448"/>
            <wp:cNvGraphicFramePr/>
            <a:graphic xmlns:a="http://schemas.openxmlformats.org/drawingml/2006/main">
              <a:graphicData uri="http://schemas.openxmlformats.org/drawingml/2006/picture">
                <pic:pic xmlns:pic="http://schemas.openxmlformats.org/drawingml/2006/picture">
                  <pic:nvPicPr>
                    <pic:cNvPr id="42448" name="Picture 42448"/>
                    <pic:cNvPicPr/>
                  </pic:nvPicPr>
                  <pic:blipFill>
                    <a:blip r:embed="rId91"/>
                    <a:stretch>
                      <a:fillRect/>
                    </a:stretch>
                  </pic:blipFill>
                  <pic:spPr>
                    <a:xfrm>
                      <a:off x="0" y="0"/>
                      <a:ext cx="4414" cy="4413"/>
                    </a:xfrm>
                    <a:prstGeom prst="rect">
                      <a:avLst/>
                    </a:prstGeom>
                  </pic:spPr>
                </pic:pic>
              </a:graphicData>
            </a:graphic>
          </wp:inline>
        </w:drawing>
      </w:r>
      <w:r>
        <w:t>iniciada e concluída em prazos fixados em notificação.</w:t>
      </w:r>
    </w:p>
    <w:p w14:paraId="3EB2779B" w14:textId="77777777" w:rsidR="005643F8" w:rsidRDefault="00363CAB">
      <w:pPr>
        <w:spacing w:after="262"/>
        <w:ind w:left="191" w:right="11" w:firstLine="605"/>
      </w:pPr>
      <w:r>
        <w:rPr>
          <w:noProof/>
        </w:rPr>
        <w:drawing>
          <wp:anchor distT="0" distB="0" distL="114300" distR="114300" simplePos="0" relativeHeight="251713536" behindDoc="0" locked="0" layoutInCell="1" allowOverlap="0" wp14:anchorId="56E77A3A" wp14:editId="0948E049">
            <wp:simplePos x="0" y="0"/>
            <wp:positionH relativeFrom="page">
              <wp:posOffset>3111608</wp:posOffset>
            </wp:positionH>
            <wp:positionV relativeFrom="page">
              <wp:posOffset>194195</wp:posOffset>
            </wp:positionV>
            <wp:extent cx="666458" cy="591411"/>
            <wp:effectExtent l="0" t="0" r="0" b="0"/>
            <wp:wrapTopAndBottom/>
            <wp:docPr id="42489" name="Picture 42489"/>
            <wp:cNvGraphicFramePr/>
            <a:graphic xmlns:a="http://schemas.openxmlformats.org/drawingml/2006/main">
              <a:graphicData uri="http://schemas.openxmlformats.org/drawingml/2006/picture">
                <pic:pic xmlns:pic="http://schemas.openxmlformats.org/drawingml/2006/picture">
                  <pic:nvPicPr>
                    <pic:cNvPr id="42489" name="Picture 42489"/>
                    <pic:cNvPicPr/>
                  </pic:nvPicPr>
                  <pic:blipFill>
                    <a:blip r:embed="rId123"/>
                    <a:stretch>
                      <a:fillRect/>
                    </a:stretch>
                  </pic:blipFill>
                  <pic:spPr>
                    <a:xfrm>
                      <a:off x="0" y="0"/>
                      <a:ext cx="666458" cy="591411"/>
                    </a:xfrm>
                    <a:prstGeom prst="rect">
                      <a:avLst/>
                    </a:prstGeom>
                  </pic:spPr>
                </pic:pic>
              </a:graphicData>
            </a:graphic>
          </wp:anchor>
        </w:drawing>
      </w:r>
      <w:r>
        <w:t>S 2</w:t>
      </w:r>
      <w:r>
        <w:rPr>
          <w:vertAlign w:val="superscript"/>
        </w:rPr>
        <w:t xml:space="preserve">0 </w:t>
      </w:r>
      <w:r>
        <w:t>- Prescrito o p</w:t>
      </w:r>
      <w:r>
        <w:t>razo estabelecido na notificação, a Prefeitura através do órgão técnico competente, executará a demolição cobrando ao proprietário as despesas dela decorrentes sem prejuízo da aplicação da multa estipulada na tabela constante do anexo I desta Lei.</w:t>
      </w:r>
    </w:p>
    <w:p w14:paraId="5FA338BE" w14:textId="77777777" w:rsidR="005643F8" w:rsidRDefault="00363CAB">
      <w:pPr>
        <w:ind w:left="198" w:right="11" w:firstLine="598"/>
      </w:pPr>
      <w:r>
        <w:t xml:space="preserve">Art. 54 </w:t>
      </w:r>
      <w:r>
        <w:t>- Toda obra iniciada sem a devida licença em áreas de domínio público, ou em terreno de domínio da união, será sumariamente demolida, imputando-se ao infrator as despesas decorrentes sem prejuízos da multa imputada na tabela constante do Anexo I desta</w:t>
      </w:r>
    </w:p>
    <w:p w14:paraId="13C4BD26" w14:textId="77777777" w:rsidR="005643F8" w:rsidRDefault="00363CAB">
      <w:pPr>
        <w:spacing w:after="562" w:line="265" w:lineRule="auto"/>
        <w:ind w:left="193" w:right="0" w:hanging="10"/>
        <w:jc w:val="left"/>
      </w:pPr>
      <w:r>
        <w:rPr>
          <w:sz w:val="18"/>
        </w:rPr>
        <w:t>Lei.</w:t>
      </w:r>
    </w:p>
    <w:p w14:paraId="7D991266" w14:textId="77777777" w:rsidR="005643F8" w:rsidRDefault="00363CAB">
      <w:pPr>
        <w:spacing w:after="224" w:line="265" w:lineRule="auto"/>
        <w:ind w:left="862" w:right="0" w:hanging="10"/>
        <w:jc w:val="center"/>
      </w:pPr>
      <w:r>
        <w:t>TÍTULO V</w:t>
      </w:r>
      <w:r>
        <w:rPr>
          <w:noProof/>
        </w:rPr>
        <w:drawing>
          <wp:inline distT="0" distB="0" distL="0" distR="0" wp14:anchorId="4BD1027F" wp14:editId="2C59A1E6">
            <wp:extent cx="8827" cy="4413"/>
            <wp:effectExtent l="0" t="0" r="0" b="0"/>
            <wp:docPr id="42449" name="Picture 42449"/>
            <wp:cNvGraphicFramePr/>
            <a:graphic xmlns:a="http://schemas.openxmlformats.org/drawingml/2006/main">
              <a:graphicData uri="http://schemas.openxmlformats.org/drawingml/2006/picture">
                <pic:pic xmlns:pic="http://schemas.openxmlformats.org/drawingml/2006/picture">
                  <pic:nvPicPr>
                    <pic:cNvPr id="42449" name="Picture 42449"/>
                    <pic:cNvPicPr/>
                  </pic:nvPicPr>
                  <pic:blipFill>
                    <a:blip r:embed="rId124"/>
                    <a:stretch>
                      <a:fillRect/>
                    </a:stretch>
                  </pic:blipFill>
                  <pic:spPr>
                    <a:xfrm>
                      <a:off x="0" y="0"/>
                      <a:ext cx="8827" cy="4413"/>
                    </a:xfrm>
                    <a:prstGeom prst="rect">
                      <a:avLst/>
                    </a:prstGeom>
                  </pic:spPr>
                </pic:pic>
              </a:graphicData>
            </a:graphic>
          </wp:inline>
        </w:drawing>
      </w:r>
    </w:p>
    <w:p w14:paraId="7463CAB6" w14:textId="77777777" w:rsidR="005643F8" w:rsidRDefault="00363CAB">
      <w:pPr>
        <w:spacing w:after="242"/>
        <w:ind w:left="2509" w:right="11"/>
      </w:pPr>
      <w:r>
        <w:t>DAS NORMAS GERAIS DAS EDIFICAÇÕES</w:t>
      </w:r>
    </w:p>
    <w:p w14:paraId="3364AB78" w14:textId="77777777" w:rsidR="005643F8" w:rsidRDefault="00363CAB">
      <w:pPr>
        <w:spacing w:after="125" w:line="265" w:lineRule="auto"/>
        <w:ind w:left="862" w:right="35" w:hanging="10"/>
        <w:jc w:val="center"/>
      </w:pPr>
      <w:r>
        <w:t>CAPÍTULO 1</w:t>
      </w:r>
    </w:p>
    <w:p w14:paraId="3812DE1B" w14:textId="77777777" w:rsidR="005643F8" w:rsidRDefault="00363CAB">
      <w:pPr>
        <w:spacing w:after="501" w:line="265" w:lineRule="auto"/>
        <w:ind w:left="862" w:right="35" w:hanging="10"/>
        <w:jc w:val="center"/>
      </w:pPr>
      <w:r>
        <w:t>DO CANTEIRO DE OBRAS</w:t>
      </w:r>
    </w:p>
    <w:p w14:paraId="46DF7E89" w14:textId="77777777" w:rsidR="005643F8" w:rsidRDefault="00363CAB">
      <w:pPr>
        <w:ind w:left="198" w:right="11" w:firstLine="612"/>
      </w:pPr>
      <w:r>
        <w:t>Art. 55 - Durante a execução de obras de edificação será obrigatória a colocação de tapumes em toda a testada do lote.</w:t>
      </w:r>
    </w:p>
    <w:p w14:paraId="0706279D" w14:textId="77777777" w:rsidR="005643F8" w:rsidRDefault="00363CAB">
      <w:pPr>
        <w:ind w:left="820" w:right="11"/>
      </w:pPr>
      <w:r>
        <w:t>S 1</w:t>
      </w:r>
      <w:r>
        <w:rPr>
          <w:vertAlign w:val="superscript"/>
        </w:rPr>
        <w:t xml:space="preserve">0 </w:t>
      </w:r>
      <w:r>
        <w:t>- Ficam dispensados da exigência de colocação de tapume:</w:t>
      </w:r>
    </w:p>
    <w:p w14:paraId="122A5D59" w14:textId="77777777" w:rsidR="005643F8" w:rsidRDefault="00363CAB">
      <w:pPr>
        <w:numPr>
          <w:ilvl w:val="0"/>
          <w:numId w:val="16"/>
        </w:numPr>
        <w:ind w:right="11" w:hanging="202"/>
      </w:pPr>
      <w:r>
        <w:t>— As edificações situadas nas vias locais I e II, com até dois pavimentos;</w:t>
      </w:r>
    </w:p>
    <w:p w14:paraId="7E4BD25B" w14:textId="77777777" w:rsidR="005643F8" w:rsidRDefault="00363CAB">
      <w:pPr>
        <w:numPr>
          <w:ilvl w:val="0"/>
          <w:numId w:val="16"/>
        </w:numPr>
        <w:ind w:right="11" w:hanging="202"/>
      </w:pPr>
      <w:r>
        <w:t>— As demolições de edificações situadas a mais de IO (dez) metros do logradouro.</w:t>
      </w:r>
    </w:p>
    <w:p w14:paraId="3DD1E1A6" w14:textId="77777777" w:rsidR="005643F8" w:rsidRDefault="00363CAB">
      <w:pPr>
        <w:spacing w:after="0" w:line="259" w:lineRule="auto"/>
        <w:ind w:left="4466" w:right="-938" w:firstLine="0"/>
        <w:jc w:val="left"/>
      </w:pPr>
      <w:r>
        <w:rPr>
          <w:noProof/>
        </w:rPr>
        <w:drawing>
          <wp:inline distT="0" distB="0" distL="0" distR="0" wp14:anchorId="05A4AD47" wp14:editId="19984387">
            <wp:extent cx="3372013" cy="1549143"/>
            <wp:effectExtent l="0" t="0" r="0" b="0"/>
            <wp:docPr id="185155" name="Picture 185155"/>
            <wp:cNvGraphicFramePr/>
            <a:graphic xmlns:a="http://schemas.openxmlformats.org/drawingml/2006/main">
              <a:graphicData uri="http://schemas.openxmlformats.org/drawingml/2006/picture">
                <pic:pic xmlns:pic="http://schemas.openxmlformats.org/drawingml/2006/picture">
                  <pic:nvPicPr>
                    <pic:cNvPr id="185155" name="Picture 185155"/>
                    <pic:cNvPicPr/>
                  </pic:nvPicPr>
                  <pic:blipFill>
                    <a:blip r:embed="rId125"/>
                    <a:stretch>
                      <a:fillRect/>
                    </a:stretch>
                  </pic:blipFill>
                  <pic:spPr>
                    <a:xfrm>
                      <a:off x="0" y="0"/>
                      <a:ext cx="3372013" cy="1549143"/>
                    </a:xfrm>
                    <a:prstGeom prst="rect">
                      <a:avLst/>
                    </a:prstGeom>
                  </pic:spPr>
                </pic:pic>
              </a:graphicData>
            </a:graphic>
          </wp:inline>
        </w:drawing>
      </w:r>
    </w:p>
    <w:p w14:paraId="37CA690F" w14:textId="77777777" w:rsidR="005643F8" w:rsidRDefault="00363CAB">
      <w:pPr>
        <w:pStyle w:val="Ttulo3"/>
        <w:ind w:left="111" w:right="275"/>
      </w:pPr>
      <w:r>
        <w:t>De 26 de dezembro de 2000</w:t>
      </w:r>
    </w:p>
    <w:p w14:paraId="6B2D306D" w14:textId="77777777" w:rsidR="005643F8" w:rsidRDefault="00363CAB">
      <w:pPr>
        <w:spacing w:after="266"/>
        <w:ind w:left="49" w:right="125" w:firstLine="617"/>
      </w:pPr>
      <w:r>
        <w:t>S 2</w:t>
      </w:r>
      <w:r>
        <w:rPr>
          <w:vertAlign w:val="superscript"/>
        </w:rPr>
        <w:t xml:space="preserve">0 </w:t>
      </w:r>
      <w:r>
        <w:t xml:space="preserve">- O tapume só poderá ocupar parte do passeio do logradouro quando a edificação for no alinhamento ou em caso estritamente necessário, devidamente justificado, obedecida a seguinte condição: a faixa compreendida entre o tapume e o alinhamento do logradouro </w:t>
      </w:r>
      <w:r>
        <w:t>não poderá ter largura superior a 2/3 do passeio, nem exceder a 2m.</w:t>
      </w:r>
    </w:p>
    <w:p w14:paraId="3FA7A67B" w14:textId="77777777" w:rsidR="005643F8" w:rsidRDefault="00363CAB">
      <w:pPr>
        <w:spacing w:after="259"/>
        <w:ind w:left="49" w:right="118" w:firstLine="603"/>
      </w:pPr>
      <w:r>
        <w:t>S 3</w:t>
      </w:r>
      <w:r>
        <w:rPr>
          <w:vertAlign w:val="superscript"/>
        </w:rPr>
        <w:t xml:space="preserve">0 </w:t>
      </w:r>
      <w:r>
        <w:t>- A altura do tapume não deverá ser inferior a 02 (dois) metros, terá que apresentar bom acabamento, compatível com o logradouro e ser mantido em conservação permanente.</w:t>
      </w:r>
    </w:p>
    <w:p w14:paraId="1DAA9148" w14:textId="77777777" w:rsidR="005643F8" w:rsidRDefault="00363CAB">
      <w:pPr>
        <w:spacing w:after="267"/>
        <w:ind w:left="49" w:right="111" w:firstLine="603"/>
      </w:pPr>
      <w:r>
        <w:t>Art. 56 - Alé</w:t>
      </w:r>
      <w:r>
        <w:t>m das exigências desta Lei, os canteiros de obras deverão obedecer rigorosamente as disposições da NR 18 Condições e Meio Ambiente do Trabalho na Indústria da Construção.</w:t>
      </w:r>
    </w:p>
    <w:p w14:paraId="33942D68" w14:textId="77777777" w:rsidR="005643F8" w:rsidRDefault="00363CAB">
      <w:pPr>
        <w:spacing w:after="263"/>
        <w:ind w:left="49" w:right="104" w:firstLine="603"/>
      </w:pPr>
      <w:r>
        <w:t>Art. 57 - Nenhum serviço referente a obra poderá ocupar o logradouro público, assim c</w:t>
      </w:r>
      <w:r>
        <w:t>omo nenhum material ou entulho poderá permanecer na via pública senão o tempo necessário para sua descarga ou remoção.</w:t>
      </w:r>
    </w:p>
    <w:p w14:paraId="569EB5BD" w14:textId="77777777" w:rsidR="005643F8" w:rsidRDefault="00363CAB">
      <w:pPr>
        <w:ind w:left="49" w:right="11" w:firstLine="610"/>
      </w:pPr>
      <w:r>
        <w:t>Art. 58 - No caso de se verificar a paralisação da obra por mais de 60 dias, a construção deverá:</w:t>
      </w:r>
    </w:p>
    <w:p w14:paraId="21AEEE07" w14:textId="77777777" w:rsidR="005643F8" w:rsidRDefault="00363CAB">
      <w:pPr>
        <w:numPr>
          <w:ilvl w:val="0"/>
          <w:numId w:val="17"/>
        </w:numPr>
        <w:ind w:right="11" w:hanging="133"/>
      </w:pPr>
      <w:r>
        <w:rPr>
          <w:noProof/>
        </w:rPr>
        <w:drawing>
          <wp:anchor distT="0" distB="0" distL="114300" distR="114300" simplePos="0" relativeHeight="251714560" behindDoc="0" locked="0" layoutInCell="1" allowOverlap="0" wp14:anchorId="01635781" wp14:editId="5B20B1F3">
            <wp:simplePos x="0" y="0"/>
            <wp:positionH relativeFrom="page">
              <wp:posOffset>3708138</wp:posOffset>
            </wp:positionH>
            <wp:positionV relativeFrom="page">
              <wp:posOffset>8776622</wp:posOffset>
            </wp:positionV>
            <wp:extent cx="3169501" cy="1281778"/>
            <wp:effectExtent l="0" t="0" r="0" b="0"/>
            <wp:wrapSquare wrapText="bothSides"/>
            <wp:docPr id="44837" name="Picture 44837"/>
            <wp:cNvGraphicFramePr/>
            <a:graphic xmlns:a="http://schemas.openxmlformats.org/drawingml/2006/main">
              <a:graphicData uri="http://schemas.openxmlformats.org/drawingml/2006/picture">
                <pic:pic xmlns:pic="http://schemas.openxmlformats.org/drawingml/2006/picture">
                  <pic:nvPicPr>
                    <pic:cNvPr id="44837" name="Picture 44837"/>
                    <pic:cNvPicPr/>
                  </pic:nvPicPr>
                  <pic:blipFill>
                    <a:blip r:embed="rId126"/>
                    <a:stretch>
                      <a:fillRect/>
                    </a:stretch>
                  </pic:blipFill>
                  <pic:spPr>
                    <a:xfrm>
                      <a:off x="0" y="0"/>
                      <a:ext cx="3169501" cy="1281778"/>
                    </a:xfrm>
                    <a:prstGeom prst="rect">
                      <a:avLst/>
                    </a:prstGeom>
                  </pic:spPr>
                </pic:pic>
              </a:graphicData>
            </a:graphic>
          </wp:anchor>
        </w:drawing>
      </w:r>
      <w:r>
        <w:rPr>
          <w:noProof/>
        </w:rPr>
        <w:drawing>
          <wp:anchor distT="0" distB="0" distL="114300" distR="114300" simplePos="0" relativeHeight="251715584" behindDoc="0" locked="0" layoutInCell="1" allowOverlap="0" wp14:anchorId="10579910" wp14:editId="0B97BB54">
            <wp:simplePos x="0" y="0"/>
            <wp:positionH relativeFrom="page">
              <wp:posOffset>3027052</wp:posOffset>
            </wp:positionH>
            <wp:positionV relativeFrom="page">
              <wp:posOffset>191377</wp:posOffset>
            </wp:positionV>
            <wp:extent cx="667732" cy="591933"/>
            <wp:effectExtent l="0" t="0" r="0" b="0"/>
            <wp:wrapTopAndBottom/>
            <wp:docPr id="44838" name="Picture 44838"/>
            <wp:cNvGraphicFramePr/>
            <a:graphic xmlns:a="http://schemas.openxmlformats.org/drawingml/2006/main">
              <a:graphicData uri="http://schemas.openxmlformats.org/drawingml/2006/picture">
                <pic:pic xmlns:pic="http://schemas.openxmlformats.org/drawingml/2006/picture">
                  <pic:nvPicPr>
                    <pic:cNvPr id="44838" name="Picture 44838"/>
                    <pic:cNvPicPr/>
                  </pic:nvPicPr>
                  <pic:blipFill>
                    <a:blip r:embed="rId127"/>
                    <a:stretch>
                      <a:fillRect/>
                    </a:stretch>
                  </pic:blipFill>
                  <pic:spPr>
                    <a:xfrm>
                      <a:off x="0" y="0"/>
                      <a:ext cx="667732" cy="591933"/>
                    </a:xfrm>
                    <a:prstGeom prst="rect">
                      <a:avLst/>
                    </a:prstGeom>
                  </pic:spPr>
                </pic:pic>
              </a:graphicData>
            </a:graphic>
          </wp:anchor>
        </w:drawing>
      </w:r>
      <w:r>
        <w:t xml:space="preserve">— Ter todos os seus vãos fechados de </w:t>
      </w:r>
      <w:r>
        <w:t>maneira segura e conveniente;</w:t>
      </w:r>
    </w:p>
    <w:p w14:paraId="4EEE3844" w14:textId="77777777" w:rsidR="005643F8" w:rsidRDefault="00363CAB">
      <w:pPr>
        <w:numPr>
          <w:ilvl w:val="0"/>
          <w:numId w:val="17"/>
        </w:numPr>
        <w:spacing w:after="490"/>
        <w:ind w:right="11" w:hanging="133"/>
      </w:pPr>
      <w:r>
        <w:t>— Ter seus tapumes, quando construídos sobre o passeio, removidos para a testada do lote.</w:t>
      </w:r>
    </w:p>
    <w:p w14:paraId="23F16B9C" w14:textId="77777777" w:rsidR="005643F8" w:rsidRDefault="00363CAB">
      <w:pPr>
        <w:spacing w:after="266" w:line="265" w:lineRule="auto"/>
        <w:ind w:left="862" w:right="248" w:hanging="10"/>
        <w:jc w:val="center"/>
      </w:pPr>
      <w:r>
        <w:t>CAPÍTULO 11</w:t>
      </w:r>
    </w:p>
    <w:p w14:paraId="7FBA1084" w14:textId="77777777" w:rsidR="005643F8" w:rsidRDefault="00363CAB">
      <w:pPr>
        <w:spacing w:after="203"/>
        <w:ind w:left="1867" w:right="11"/>
      </w:pPr>
      <w:r>
        <w:t>DOS MATERIAIS E ELEMENTOS DE CONSTRUÇÃO</w:t>
      </w:r>
    </w:p>
    <w:p w14:paraId="201897C8" w14:textId="77777777" w:rsidR="005643F8" w:rsidRDefault="00363CAB">
      <w:pPr>
        <w:spacing w:after="108" w:line="265" w:lineRule="auto"/>
        <w:ind w:left="862" w:right="234" w:hanging="10"/>
        <w:jc w:val="center"/>
      </w:pPr>
      <w:r>
        <w:t>SEÇÃO 1</w:t>
      </w:r>
    </w:p>
    <w:p w14:paraId="6A83A8FF" w14:textId="77777777" w:rsidR="005643F8" w:rsidRDefault="00363CAB">
      <w:pPr>
        <w:spacing w:after="513" w:line="265" w:lineRule="auto"/>
        <w:ind w:left="862" w:right="248" w:hanging="10"/>
        <w:jc w:val="center"/>
      </w:pPr>
      <w:r>
        <w:t>DOS MATERIAIS</w:t>
      </w:r>
    </w:p>
    <w:p w14:paraId="57F73A91" w14:textId="77777777" w:rsidR="005643F8" w:rsidRDefault="00363CAB">
      <w:pPr>
        <w:spacing w:after="527"/>
        <w:ind w:left="49" w:right="83" w:firstLine="631"/>
      </w:pPr>
      <w:r>
        <w:t>Art. 59 - Os materiais de construção deverão satisfazer as normas de qualidade e segurança compatíveis com seu destino na construção ficando sem emprego sob responsabilidade do profissional que deles fizer uso.</w:t>
      </w:r>
    </w:p>
    <w:p w14:paraId="428EB726" w14:textId="77777777" w:rsidR="005643F8" w:rsidRDefault="00363CAB">
      <w:pPr>
        <w:ind w:left="49" w:right="76" w:firstLine="631"/>
      </w:pPr>
      <w:r>
        <w:t>Art. 60 - Em se tratando de materiais novos o</w:t>
      </w:r>
      <w:r>
        <w:t>u materiais para os quais não tenham sido estabelecidas normas, os índices qualificativos serão fixados mediante estudo e orientação técnica oficialmente reconhecida.</w:t>
      </w:r>
    </w:p>
    <w:p w14:paraId="78150AE9" w14:textId="77777777" w:rsidR="005643F8" w:rsidRDefault="005643F8">
      <w:pPr>
        <w:sectPr w:rsidR="005643F8">
          <w:headerReference w:type="even" r:id="rId128"/>
          <w:headerReference w:type="default" r:id="rId129"/>
          <w:headerReference w:type="first" r:id="rId130"/>
          <w:pgSz w:w="12240" w:h="15840"/>
          <w:pgMar w:top="2674" w:right="2273" w:bottom="174" w:left="1129" w:header="1311" w:footer="720" w:gutter="0"/>
          <w:cols w:space="720"/>
        </w:sectPr>
      </w:pPr>
    </w:p>
    <w:p w14:paraId="5A50923E" w14:textId="77777777" w:rsidR="005643F8" w:rsidRDefault="00363CAB">
      <w:pPr>
        <w:spacing w:after="1108" w:line="259" w:lineRule="auto"/>
        <w:ind w:left="3681" w:right="0" w:firstLine="0"/>
        <w:jc w:val="left"/>
      </w:pPr>
      <w:r>
        <w:rPr>
          <w:noProof/>
        </w:rPr>
        <w:drawing>
          <wp:inline distT="0" distB="0" distL="0" distR="0" wp14:anchorId="56FA480D" wp14:editId="5AAAFFF3">
            <wp:extent cx="668356" cy="597397"/>
            <wp:effectExtent l="0" t="0" r="0" b="0"/>
            <wp:docPr id="46851" name="Picture 46851"/>
            <wp:cNvGraphicFramePr/>
            <a:graphic xmlns:a="http://schemas.openxmlformats.org/drawingml/2006/main">
              <a:graphicData uri="http://schemas.openxmlformats.org/drawingml/2006/picture">
                <pic:pic xmlns:pic="http://schemas.openxmlformats.org/drawingml/2006/picture">
                  <pic:nvPicPr>
                    <pic:cNvPr id="46851" name="Picture 46851"/>
                    <pic:cNvPicPr/>
                  </pic:nvPicPr>
                  <pic:blipFill>
                    <a:blip r:embed="rId131"/>
                    <a:stretch>
                      <a:fillRect/>
                    </a:stretch>
                  </pic:blipFill>
                  <pic:spPr>
                    <a:xfrm>
                      <a:off x="0" y="0"/>
                      <a:ext cx="668356" cy="597397"/>
                    </a:xfrm>
                    <a:prstGeom prst="rect">
                      <a:avLst/>
                    </a:prstGeom>
                  </pic:spPr>
                </pic:pic>
              </a:graphicData>
            </a:graphic>
          </wp:inline>
        </w:drawing>
      </w:r>
    </w:p>
    <w:p w14:paraId="60072944" w14:textId="77777777" w:rsidR="005643F8" w:rsidRDefault="00363CAB">
      <w:pPr>
        <w:spacing w:after="25" w:line="259" w:lineRule="auto"/>
        <w:ind w:left="3105" w:right="287" w:hanging="10"/>
        <w:jc w:val="center"/>
      </w:pPr>
      <w:r>
        <w:rPr>
          <w:sz w:val="30"/>
          <w:vertAlign w:val="superscript"/>
        </w:rPr>
        <w:t xml:space="preserve">o </w:t>
      </w:r>
    </w:p>
    <w:p w14:paraId="0DC70041" w14:textId="77777777" w:rsidR="005643F8" w:rsidRDefault="00363CAB">
      <w:pPr>
        <w:pStyle w:val="Ttulo2"/>
        <w:spacing w:after="118"/>
        <w:ind w:left="122" w:right="351"/>
      </w:pPr>
      <w:r>
        <w:t>De 26 de dezembro de 2000</w:t>
      </w:r>
    </w:p>
    <w:p w14:paraId="26617C55" w14:textId="77777777" w:rsidR="005643F8" w:rsidRDefault="00363CAB">
      <w:pPr>
        <w:spacing w:after="535"/>
        <w:ind w:left="49" w:right="11" w:firstLine="620"/>
      </w:pPr>
      <w:r>
        <w:t>Art. 61 - A Prefeitura reserva-se do direito de impedir o emprego de qualquer material inadequado, nas edificações.</w:t>
      </w:r>
    </w:p>
    <w:p w14:paraId="04EB7DA2" w14:textId="77777777" w:rsidR="005643F8" w:rsidRDefault="00363CAB">
      <w:pPr>
        <w:spacing w:after="224" w:line="265" w:lineRule="auto"/>
        <w:ind w:left="862" w:right="435" w:hanging="10"/>
        <w:jc w:val="center"/>
      </w:pPr>
      <w:r>
        <w:t>SEÇÃO 11</w:t>
      </w:r>
    </w:p>
    <w:p w14:paraId="593F5E88" w14:textId="77777777" w:rsidR="005643F8" w:rsidRDefault="00363CAB">
      <w:pPr>
        <w:spacing w:after="561" w:line="265" w:lineRule="auto"/>
        <w:ind w:left="862" w:right="442" w:hanging="10"/>
        <w:jc w:val="center"/>
      </w:pPr>
      <w:r>
        <w:t>DAS FACHADAS</w:t>
      </w:r>
    </w:p>
    <w:p w14:paraId="6F1A6776" w14:textId="77777777" w:rsidR="005643F8" w:rsidRDefault="00363CAB">
      <w:pPr>
        <w:spacing w:after="612"/>
        <w:ind w:left="49" w:right="267" w:firstLine="606"/>
      </w:pPr>
      <w:r>
        <w:t>Art. 62 - Qualquer reforma, reconstrução, demolição, instalação de toldos e elementos de comunicação visual em imóveis e conjunto integrantes do patrimônio cultural dependerá de licença prévia especial da Prefeitura e aprovação do Conselho Municipal de Des</w:t>
      </w:r>
      <w:r>
        <w:t>envolvimento Urbano e do Conselho Municipal de Cultura, como determina o Artigo 16</w:t>
      </w:r>
      <w:r>
        <w:rPr>
          <w:vertAlign w:val="superscript"/>
        </w:rPr>
        <w:t xml:space="preserve">0 </w:t>
      </w:r>
      <w:r>
        <w:t>do Plano Diretor de Desenvolvimento Urbano.</w:t>
      </w:r>
    </w:p>
    <w:p w14:paraId="630014D3" w14:textId="77777777" w:rsidR="005643F8" w:rsidRDefault="00363CAB">
      <w:pPr>
        <w:spacing w:after="585"/>
        <w:ind w:left="49" w:right="11" w:firstLine="599"/>
      </w:pPr>
      <w:r>
        <w:t>Art. 63 - Nas edificações construídas no alinhamento, será vedada a instalação de esquadrias que se abram com projeção para o pa</w:t>
      </w:r>
      <w:r>
        <w:t>sseio,</w:t>
      </w:r>
    </w:p>
    <w:p w14:paraId="152BBF57" w14:textId="77777777" w:rsidR="005643F8" w:rsidRDefault="00363CAB">
      <w:pPr>
        <w:spacing w:after="256"/>
        <w:ind w:left="49" w:right="274" w:firstLine="613"/>
      </w:pPr>
      <w:r>
        <w:t xml:space="preserve">Art. 64 - Serão admitidos suportes destinados a instalação de aparelhos de ar </w:t>
      </w:r>
      <w:r>
        <w:rPr>
          <w:noProof/>
        </w:rPr>
        <w:drawing>
          <wp:inline distT="0" distB="0" distL="0" distR="0" wp14:anchorId="6D29F653" wp14:editId="7DDBC150">
            <wp:extent cx="4426" cy="8850"/>
            <wp:effectExtent l="0" t="0" r="0" b="0"/>
            <wp:docPr id="46826" name="Picture 46826"/>
            <wp:cNvGraphicFramePr/>
            <a:graphic xmlns:a="http://schemas.openxmlformats.org/drawingml/2006/main">
              <a:graphicData uri="http://schemas.openxmlformats.org/drawingml/2006/picture">
                <pic:pic xmlns:pic="http://schemas.openxmlformats.org/drawingml/2006/picture">
                  <pic:nvPicPr>
                    <pic:cNvPr id="46826" name="Picture 46826"/>
                    <pic:cNvPicPr/>
                  </pic:nvPicPr>
                  <pic:blipFill>
                    <a:blip r:embed="rId132"/>
                    <a:stretch>
                      <a:fillRect/>
                    </a:stretch>
                  </pic:blipFill>
                  <pic:spPr>
                    <a:xfrm>
                      <a:off x="0" y="0"/>
                      <a:ext cx="4426" cy="8850"/>
                    </a:xfrm>
                    <a:prstGeom prst="rect">
                      <a:avLst/>
                    </a:prstGeom>
                  </pic:spPr>
                </pic:pic>
              </a:graphicData>
            </a:graphic>
          </wp:inline>
        </w:drawing>
      </w:r>
      <w:r>
        <w:t xml:space="preserve">condicionado nas fachadas das edificações construídas no alinhamento, desde que a sua face inferior esteja a uma altura mínima de 2,20m (dois metros e vinte centímetros) </w:t>
      </w:r>
      <w:r>
        <w:t>do passeio.</w:t>
      </w:r>
    </w:p>
    <w:p w14:paraId="4A583A88" w14:textId="77777777" w:rsidR="005643F8" w:rsidRDefault="00363CAB">
      <w:pPr>
        <w:spacing w:after="523"/>
        <w:ind w:left="49" w:right="280" w:firstLine="606"/>
      </w:pPr>
      <w:r>
        <w:t>Parágrafo único — Todos os aparelhos instalados nas condições deste artigo, deverão ter canalização da água proveniente da condensação, sendo rigorosamente proibida a drenagem sobre o passeio.</w:t>
      </w:r>
    </w:p>
    <w:p w14:paraId="35CA49A6" w14:textId="77777777" w:rsidR="005643F8" w:rsidRDefault="00363CAB">
      <w:pPr>
        <w:ind w:left="49" w:right="11" w:firstLine="586"/>
      </w:pPr>
      <w:r>
        <w:t>Art. 65 — As fachadas poderão ter saliências não co</w:t>
      </w:r>
      <w:r>
        <w:t>mputáveis como área de construção desde que atendam às seguintes condições:</w:t>
      </w:r>
    </w:p>
    <w:p w14:paraId="2C7841C5" w14:textId="77777777" w:rsidR="005643F8" w:rsidRDefault="00363CAB">
      <w:pPr>
        <w:spacing w:after="794"/>
        <w:ind w:left="617" w:right="301"/>
      </w:pPr>
      <w:r>
        <w:t>I — Formem molduras ou motivos arquitetônicos e não constituam área de piso; II — Não ultrapassem em suas projeções, no plano horizontal, a 80cm, quando nos recuos.</w:t>
      </w:r>
    </w:p>
    <w:p w14:paraId="1C7FDB97" w14:textId="77777777" w:rsidR="005643F8" w:rsidRDefault="00363CAB">
      <w:pPr>
        <w:spacing w:after="224" w:line="265" w:lineRule="auto"/>
        <w:ind w:left="862" w:right="525" w:hanging="10"/>
        <w:jc w:val="center"/>
      </w:pPr>
      <w:r>
        <w:rPr>
          <w:noProof/>
        </w:rPr>
        <w:drawing>
          <wp:anchor distT="0" distB="0" distL="114300" distR="114300" simplePos="0" relativeHeight="251716608" behindDoc="0" locked="0" layoutInCell="1" allowOverlap="0" wp14:anchorId="7294214E" wp14:editId="37CEA84B">
            <wp:simplePos x="0" y="0"/>
            <wp:positionH relativeFrom="column">
              <wp:posOffset>3235715</wp:posOffset>
            </wp:positionH>
            <wp:positionV relativeFrom="paragraph">
              <wp:posOffset>-476230</wp:posOffset>
            </wp:positionV>
            <wp:extent cx="2828339" cy="2163906"/>
            <wp:effectExtent l="0" t="0" r="0" b="0"/>
            <wp:wrapSquare wrapText="bothSides"/>
            <wp:docPr id="46852" name="Picture 46852"/>
            <wp:cNvGraphicFramePr/>
            <a:graphic xmlns:a="http://schemas.openxmlformats.org/drawingml/2006/main">
              <a:graphicData uri="http://schemas.openxmlformats.org/drawingml/2006/picture">
                <pic:pic xmlns:pic="http://schemas.openxmlformats.org/drawingml/2006/picture">
                  <pic:nvPicPr>
                    <pic:cNvPr id="46852" name="Picture 46852"/>
                    <pic:cNvPicPr/>
                  </pic:nvPicPr>
                  <pic:blipFill>
                    <a:blip r:embed="rId133"/>
                    <a:stretch>
                      <a:fillRect/>
                    </a:stretch>
                  </pic:blipFill>
                  <pic:spPr>
                    <a:xfrm>
                      <a:off x="0" y="0"/>
                      <a:ext cx="2828339" cy="2163906"/>
                    </a:xfrm>
                    <a:prstGeom prst="rect">
                      <a:avLst/>
                    </a:prstGeom>
                  </pic:spPr>
                </pic:pic>
              </a:graphicData>
            </a:graphic>
          </wp:anchor>
        </w:drawing>
      </w:r>
      <w:r>
        <w:t>SEÇÃO 111</w:t>
      </w:r>
    </w:p>
    <w:p w14:paraId="7017EC18" w14:textId="77777777" w:rsidR="005643F8" w:rsidRDefault="00363CAB">
      <w:pPr>
        <w:spacing w:after="224" w:line="265" w:lineRule="auto"/>
        <w:ind w:left="862" w:right="546" w:hanging="10"/>
        <w:jc w:val="center"/>
      </w:pPr>
      <w:r>
        <w:t>DOS TOLDOS E ACESSOS COBERTOS</w:t>
      </w:r>
    </w:p>
    <w:p w14:paraId="60C9566B" w14:textId="77777777" w:rsidR="005643F8" w:rsidRDefault="00363CAB">
      <w:pPr>
        <w:tabs>
          <w:tab w:val="center" w:pos="4340"/>
          <w:tab w:val="right" w:pos="8959"/>
        </w:tabs>
        <w:spacing w:after="46" w:line="265" w:lineRule="auto"/>
        <w:ind w:left="0" w:right="0" w:firstLine="0"/>
        <w:jc w:val="left"/>
      </w:pPr>
      <w:r>
        <w:rPr>
          <w:sz w:val="20"/>
        </w:rPr>
        <w:tab/>
      </w:r>
      <w:r>
        <w:rPr>
          <w:noProof/>
        </w:rPr>
        <w:drawing>
          <wp:inline distT="0" distB="0" distL="0" distR="0" wp14:anchorId="0E1B21F0" wp14:editId="41F19BC0">
            <wp:extent cx="683935" cy="706488"/>
            <wp:effectExtent l="0" t="0" r="0" b="0"/>
            <wp:docPr id="49057" name="Picture 49057"/>
            <wp:cNvGraphicFramePr/>
            <a:graphic xmlns:a="http://schemas.openxmlformats.org/drawingml/2006/main">
              <a:graphicData uri="http://schemas.openxmlformats.org/drawingml/2006/picture">
                <pic:pic xmlns:pic="http://schemas.openxmlformats.org/drawingml/2006/picture">
                  <pic:nvPicPr>
                    <pic:cNvPr id="49057" name="Picture 49057"/>
                    <pic:cNvPicPr/>
                  </pic:nvPicPr>
                  <pic:blipFill>
                    <a:blip r:embed="rId134"/>
                    <a:stretch>
                      <a:fillRect/>
                    </a:stretch>
                  </pic:blipFill>
                  <pic:spPr>
                    <a:xfrm>
                      <a:off x="0" y="0"/>
                      <a:ext cx="683935" cy="706488"/>
                    </a:xfrm>
                    <a:prstGeom prst="rect">
                      <a:avLst/>
                    </a:prstGeom>
                  </pic:spPr>
                </pic:pic>
              </a:graphicData>
            </a:graphic>
          </wp:inline>
        </w:drawing>
      </w:r>
      <w:r>
        <w:rPr>
          <w:sz w:val="20"/>
        </w:rPr>
        <w:tab/>
        <w:t>20</w:t>
      </w:r>
    </w:p>
    <w:p w14:paraId="270530E5" w14:textId="77777777" w:rsidR="005643F8" w:rsidRDefault="00363CAB">
      <w:pPr>
        <w:spacing w:after="0" w:line="265" w:lineRule="auto"/>
        <w:ind w:left="360" w:right="371" w:hanging="10"/>
        <w:jc w:val="center"/>
      </w:pPr>
      <w:r>
        <w:rPr>
          <w:sz w:val="22"/>
        </w:rPr>
        <w:t>ESTADO DE SERGIPE</w:t>
      </w:r>
    </w:p>
    <w:p w14:paraId="0D319BDC" w14:textId="77777777" w:rsidR="005643F8" w:rsidRDefault="00363CAB">
      <w:pPr>
        <w:spacing w:after="0" w:line="265" w:lineRule="auto"/>
        <w:ind w:left="360" w:right="0" w:hanging="10"/>
        <w:jc w:val="center"/>
      </w:pPr>
      <w:r>
        <w:rPr>
          <w:sz w:val="22"/>
        </w:rPr>
        <w:t xml:space="preserve">MUNICIPAL DE </w:t>
      </w:r>
    </w:p>
    <w:p w14:paraId="4334F228" w14:textId="77777777" w:rsidR="005643F8" w:rsidRDefault="00363CAB">
      <w:pPr>
        <w:spacing w:after="321" w:line="265" w:lineRule="auto"/>
        <w:ind w:left="862" w:right="859" w:hanging="10"/>
        <w:jc w:val="center"/>
      </w:pPr>
      <w:r>
        <w:t>Gabinete do Prefeito</w:t>
      </w:r>
    </w:p>
    <w:p w14:paraId="613ABAF3" w14:textId="77777777" w:rsidR="005643F8" w:rsidRDefault="00363CAB">
      <w:pPr>
        <w:spacing w:after="0" w:line="259" w:lineRule="auto"/>
        <w:ind w:left="2507" w:right="0" w:hanging="10"/>
        <w:jc w:val="left"/>
      </w:pPr>
      <w:r>
        <w:rPr>
          <w:sz w:val="38"/>
        </w:rPr>
        <w:t xml:space="preserve">COMPLEMENTAR </w:t>
      </w:r>
    </w:p>
    <w:p w14:paraId="2522F4FD" w14:textId="77777777" w:rsidR="005643F8" w:rsidRDefault="00363CAB">
      <w:pPr>
        <w:pStyle w:val="Ttulo2"/>
        <w:ind w:left="122" w:right="134"/>
      </w:pPr>
      <w:r>
        <w:t>De 26 de dezembro de 2000</w:t>
      </w:r>
    </w:p>
    <w:p w14:paraId="491D594A" w14:textId="77777777" w:rsidR="005643F8" w:rsidRDefault="00363CAB">
      <w:pPr>
        <w:ind w:left="49" w:right="11" w:firstLine="692"/>
      </w:pPr>
      <w:r>
        <w:t>Art. 66 - Será permitida a instalação de toldos de lona com estrutura de alumínio, ou material similar, nas edificações construídas no alinhamento, desde que satisfeitas as seguintes condições:</w:t>
      </w:r>
    </w:p>
    <w:p w14:paraId="05F73B63" w14:textId="77777777" w:rsidR="005643F8" w:rsidRDefault="00363CAB">
      <w:pPr>
        <w:numPr>
          <w:ilvl w:val="0"/>
          <w:numId w:val="18"/>
        </w:numPr>
        <w:ind w:right="11"/>
      </w:pPr>
      <w:r>
        <w:t xml:space="preserve">— Terem balanço que não exceda a 2/3 (dois terços) da largura </w:t>
      </w:r>
      <w:r>
        <w:t>do passeio e que sua largura jamais exceda a 2,00m (dois metros);</w:t>
      </w:r>
    </w:p>
    <w:p w14:paraId="78ADEDB9" w14:textId="77777777" w:rsidR="005643F8" w:rsidRDefault="00363CAB">
      <w:pPr>
        <w:numPr>
          <w:ilvl w:val="0"/>
          <w:numId w:val="18"/>
        </w:numPr>
        <w:spacing w:after="247"/>
        <w:ind w:right="11"/>
      </w:pPr>
      <w:r>
        <w:t>— Terem todos os seus elementos a uma altura mínima de 2,20m (dois metros e vinte centímetros) do nível do passeio.</w:t>
      </w:r>
    </w:p>
    <w:p w14:paraId="4385CB37" w14:textId="77777777" w:rsidR="005643F8" w:rsidRDefault="00363CAB">
      <w:pPr>
        <w:spacing w:after="212"/>
        <w:ind w:left="702" w:right="11"/>
      </w:pPr>
      <w:r>
        <w:t>Art. 67 - E proibida a construção de marquise sobre o passeio público.</w:t>
      </w:r>
    </w:p>
    <w:p w14:paraId="7ED1E44E" w14:textId="77777777" w:rsidR="005643F8" w:rsidRDefault="00363CAB">
      <w:pPr>
        <w:ind w:left="49" w:right="11" w:firstLine="685"/>
      </w:pPr>
      <w:r>
        <w:t xml:space="preserve">Art. 68 - Toldos e acessos cobertos serão permitidos dentro da faixa </w:t>
      </w:r>
      <w:r>
        <w:t>de recuo na parte fronteira às entradas de edificações, desde que atendidas às seguintes condições:</w:t>
      </w:r>
    </w:p>
    <w:p w14:paraId="553070AE" w14:textId="77777777" w:rsidR="005643F8" w:rsidRDefault="00363CAB">
      <w:pPr>
        <w:spacing w:after="803"/>
        <w:ind w:left="709" w:right="820"/>
      </w:pPr>
      <w:r>
        <w:rPr>
          <w:noProof/>
        </w:rPr>
        <w:drawing>
          <wp:anchor distT="0" distB="0" distL="114300" distR="114300" simplePos="0" relativeHeight="251717632" behindDoc="0" locked="0" layoutInCell="1" allowOverlap="0" wp14:anchorId="6CF0EAFD" wp14:editId="7173EEBB">
            <wp:simplePos x="0" y="0"/>
            <wp:positionH relativeFrom="page">
              <wp:posOffset>679406</wp:posOffset>
            </wp:positionH>
            <wp:positionV relativeFrom="page">
              <wp:posOffset>5833057</wp:posOffset>
            </wp:positionV>
            <wp:extent cx="27176" cy="815179"/>
            <wp:effectExtent l="0" t="0" r="0" b="0"/>
            <wp:wrapSquare wrapText="bothSides"/>
            <wp:docPr id="49055" name="Picture 49055"/>
            <wp:cNvGraphicFramePr/>
            <a:graphic xmlns:a="http://schemas.openxmlformats.org/drawingml/2006/main">
              <a:graphicData uri="http://schemas.openxmlformats.org/drawingml/2006/picture">
                <pic:pic xmlns:pic="http://schemas.openxmlformats.org/drawingml/2006/picture">
                  <pic:nvPicPr>
                    <pic:cNvPr id="49055" name="Picture 49055"/>
                    <pic:cNvPicPr/>
                  </pic:nvPicPr>
                  <pic:blipFill>
                    <a:blip r:embed="rId135"/>
                    <a:stretch>
                      <a:fillRect/>
                    </a:stretch>
                  </pic:blipFill>
                  <pic:spPr>
                    <a:xfrm>
                      <a:off x="0" y="0"/>
                      <a:ext cx="27176" cy="815179"/>
                    </a:xfrm>
                    <a:prstGeom prst="rect">
                      <a:avLst/>
                    </a:prstGeom>
                  </pic:spPr>
                </pic:pic>
              </a:graphicData>
            </a:graphic>
          </wp:anchor>
        </w:drawing>
      </w:r>
      <w:r>
        <w:rPr>
          <w:noProof/>
        </w:rPr>
        <w:drawing>
          <wp:anchor distT="0" distB="0" distL="114300" distR="114300" simplePos="0" relativeHeight="251718656" behindDoc="0" locked="0" layoutInCell="1" allowOverlap="0" wp14:anchorId="079A81D6" wp14:editId="4D7392A2">
            <wp:simplePos x="0" y="0"/>
            <wp:positionH relativeFrom="page">
              <wp:posOffset>3840906</wp:posOffset>
            </wp:positionH>
            <wp:positionV relativeFrom="page">
              <wp:posOffset>8443894</wp:posOffset>
            </wp:positionV>
            <wp:extent cx="3161501" cy="1612243"/>
            <wp:effectExtent l="0" t="0" r="0" b="0"/>
            <wp:wrapSquare wrapText="bothSides"/>
            <wp:docPr id="185157" name="Picture 185157"/>
            <wp:cNvGraphicFramePr/>
            <a:graphic xmlns:a="http://schemas.openxmlformats.org/drawingml/2006/main">
              <a:graphicData uri="http://schemas.openxmlformats.org/drawingml/2006/picture">
                <pic:pic xmlns:pic="http://schemas.openxmlformats.org/drawingml/2006/picture">
                  <pic:nvPicPr>
                    <pic:cNvPr id="185157" name="Picture 185157"/>
                    <pic:cNvPicPr/>
                  </pic:nvPicPr>
                  <pic:blipFill>
                    <a:blip r:embed="rId136"/>
                    <a:stretch>
                      <a:fillRect/>
                    </a:stretch>
                  </pic:blipFill>
                  <pic:spPr>
                    <a:xfrm>
                      <a:off x="0" y="0"/>
                      <a:ext cx="3161501" cy="1612243"/>
                    </a:xfrm>
                    <a:prstGeom prst="rect">
                      <a:avLst/>
                    </a:prstGeom>
                  </pic:spPr>
                </pic:pic>
              </a:graphicData>
            </a:graphic>
          </wp:anchor>
        </w:drawing>
      </w:r>
      <w:r>
        <w:t>I — Ser construído com estrutura metálica e lona, plástico ou material similar; II — Ter altura mínima de 2,20m (dois metros e vinte centímetros).</w:t>
      </w:r>
    </w:p>
    <w:p w14:paraId="3E5FB63A" w14:textId="77777777" w:rsidR="005643F8" w:rsidRDefault="00363CAB">
      <w:pPr>
        <w:spacing w:after="225" w:line="265" w:lineRule="auto"/>
        <w:ind w:left="752" w:right="14" w:hanging="10"/>
        <w:jc w:val="center"/>
      </w:pPr>
      <w:r>
        <w:rPr>
          <w:sz w:val="26"/>
        </w:rPr>
        <w:t>CAPÍTUL</w:t>
      </w:r>
      <w:r>
        <w:rPr>
          <w:sz w:val="26"/>
        </w:rPr>
        <w:t>O 111</w:t>
      </w:r>
    </w:p>
    <w:p w14:paraId="78DEA1F0" w14:textId="77777777" w:rsidR="005643F8" w:rsidRDefault="00363CAB">
      <w:pPr>
        <w:spacing w:after="225" w:line="265" w:lineRule="auto"/>
        <w:ind w:left="752" w:right="21" w:hanging="10"/>
        <w:jc w:val="center"/>
      </w:pPr>
      <w:r>
        <w:rPr>
          <w:sz w:val="26"/>
        </w:rPr>
        <w:t>DA CIRCULAÇÃO E SEGURANÇA</w:t>
      </w:r>
    </w:p>
    <w:p w14:paraId="0FF77059" w14:textId="77777777" w:rsidR="005643F8" w:rsidRDefault="00363CAB">
      <w:pPr>
        <w:spacing w:after="163" w:line="265" w:lineRule="auto"/>
        <w:ind w:left="752" w:right="0" w:hanging="10"/>
        <w:jc w:val="center"/>
      </w:pPr>
      <w:r>
        <w:rPr>
          <w:sz w:val="26"/>
        </w:rPr>
        <w:t>SEÇÃO 1</w:t>
      </w:r>
    </w:p>
    <w:p w14:paraId="229DB910" w14:textId="77777777" w:rsidR="005643F8" w:rsidRDefault="00363CAB">
      <w:pPr>
        <w:spacing w:after="490" w:line="265" w:lineRule="auto"/>
        <w:ind w:left="752" w:right="7" w:hanging="10"/>
        <w:jc w:val="center"/>
      </w:pPr>
      <w:r>
        <w:rPr>
          <w:sz w:val="26"/>
        </w:rPr>
        <w:t>DOS ESPAÇOS DE CIRCULAÇÃO</w:t>
      </w:r>
    </w:p>
    <w:p w14:paraId="17D14D2B" w14:textId="77777777" w:rsidR="005643F8" w:rsidRDefault="00363CAB">
      <w:pPr>
        <w:spacing w:after="197"/>
        <w:ind w:left="49" w:right="11" w:firstLine="656"/>
      </w:pPr>
      <w:r>
        <w:t>Art. 69 - Consideram-se espaços de circulação as escadas, as rampas, os corredores e os halls que poderão ser de uso:</w:t>
      </w:r>
    </w:p>
    <w:p w14:paraId="538A207E" w14:textId="77777777" w:rsidR="005643F8" w:rsidRDefault="00363CAB">
      <w:pPr>
        <w:spacing w:after="41"/>
        <w:ind w:left="716" w:right="11"/>
      </w:pPr>
      <w:r>
        <w:t>1 - Privativos, os que se destinarem as unidades residenciais e a acesso</w:t>
      </w:r>
      <w:r>
        <w:t xml:space="preserve"> a compartimentos de uso limitado das edificações em geral, devendo observar a largura mínima de 0,80m (oitenta centímetros);</w:t>
      </w:r>
    </w:p>
    <w:p w14:paraId="750D729D" w14:textId="77777777" w:rsidR="005643F8" w:rsidRDefault="00363CAB">
      <w:pPr>
        <w:spacing w:after="512"/>
        <w:ind w:left="723" w:right="11"/>
      </w:pPr>
      <w:r>
        <w:t>II — Coletivos, os que se destinarem a uso público ou coletivo, devendo observar a largura mínima de 1,20m (um metro e vinte centímetros).</w:t>
      </w:r>
    </w:p>
    <w:p w14:paraId="1FF2E002" w14:textId="77777777" w:rsidR="005643F8" w:rsidRDefault="00363CAB">
      <w:pPr>
        <w:ind w:left="49" w:right="11" w:firstLine="642"/>
      </w:pPr>
      <w:r>
        <w:t>Art. 70 - Os espaços de circulação coletiva, serão dimensionados por módulos de circulação coletiva com 40 cm (quaren</w:t>
      </w:r>
      <w:r>
        <w:t>ta centímetros) de largura adequados ao escoamento de 30 (trinta) pessoas por módulo, respeitada a largura mínima de 1,20m (um metro e centímetros).</w:t>
      </w:r>
    </w:p>
    <w:p w14:paraId="438860A7" w14:textId="77777777" w:rsidR="005643F8" w:rsidRDefault="00363CAB">
      <w:pPr>
        <w:spacing w:after="1476" w:line="259" w:lineRule="auto"/>
        <w:ind w:left="3635" w:right="0" w:firstLine="0"/>
        <w:jc w:val="left"/>
      </w:pPr>
      <w:r>
        <w:rPr>
          <w:noProof/>
        </w:rPr>
        <w:drawing>
          <wp:inline distT="0" distB="0" distL="0" distR="0" wp14:anchorId="65CD2AEA" wp14:editId="0AF43997">
            <wp:extent cx="664947" cy="603064"/>
            <wp:effectExtent l="0" t="0" r="0" b="0"/>
            <wp:docPr id="51663" name="Picture 51663"/>
            <wp:cNvGraphicFramePr/>
            <a:graphic xmlns:a="http://schemas.openxmlformats.org/drawingml/2006/main">
              <a:graphicData uri="http://schemas.openxmlformats.org/drawingml/2006/picture">
                <pic:pic xmlns:pic="http://schemas.openxmlformats.org/drawingml/2006/picture">
                  <pic:nvPicPr>
                    <pic:cNvPr id="51663" name="Picture 51663"/>
                    <pic:cNvPicPr/>
                  </pic:nvPicPr>
                  <pic:blipFill>
                    <a:blip r:embed="rId137"/>
                    <a:stretch>
                      <a:fillRect/>
                    </a:stretch>
                  </pic:blipFill>
                  <pic:spPr>
                    <a:xfrm>
                      <a:off x="0" y="0"/>
                      <a:ext cx="664947" cy="603064"/>
                    </a:xfrm>
                    <a:prstGeom prst="rect">
                      <a:avLst/>
                    </a:prstGeom>
                  </pic:spPr>
                </pic:pic>
              </a:graphicData>
            </a:graphic>
          </wp:inline>
        </w:drawing>
      </w:r>
    </w:p>
    <w:p w14:paraId="61F0BBC9" w14:textId="77777777" w:rsidR="005643F8" w:rsidRDefault="00363CAB">
      <w:pPr>
        <w:pStyle w:val="Ttulo3"/>
        <w:ind w:left="111" w:right="417"/>
      </w:pPr>
      <w:r>
        <w:t>De 26 de dezembro de 2000</w:t>
      </w:r>
    </w:p>
    <w:p w14:paraId="6B60F50B" w14:textId="77777777" w:rsidR="005643F8" w:rsidRDefault="00363CAB">
      <w:pPr>
        <w:spacing w:after="0" w:line="228" w:lineRule="auto"/>
        <w:ind w:left="28" w:right="0" w:firstLine="573"/>
        <w:jc w:val="left"/>
      </w:pPr>
      <w:r>
        <w:t xml:space="preserve">Art. 71 — O número de módulos de circulação coletiva serão calculados, com até </w:t>
      </w:r>
      <w:r>
        <w:t>duas decimais, em função da população prevista, conforme tabela constante do Anexo II desta Lei, atendendo ainda as seguintes disposições:</w:t>
      </w:r>
    </w:p>
    <w:p w14:paraId="01A59DD6" w14:textId="77777777" w:rsidR="005643F8" w:rsidRDefault="00363CAB">
      <w:pPr>
        <w:spacing w:after="209"/>
        <w:ind w:left="649" w:right="490"/>
      </w:pPr>
      <w:r>
        <w:t>I — Escadas e rampas coletivas, dimensionadas pelo pavimento de maior população; II — Corredores e halls, dimensionad</w:t>
      </w:r>
      <w:r>
        <w:t>os pela população dos cômodos a que servem.</w:t>
      </w:r>
    </w:p>
    <w:p w14:paraId="49A4D184" w14:textId="77777777" w:rsidR="005643F8" w:rsidRDefault="00363CAB">
      <w:pPr>
        <w:spacing w:after="243"/>
        <w:ind w:left="49" w:right="317" w:firstLine="610"/>
      </w:pPr>
      <w:r>
        <w:t>Art. 72 - Serão excluídos do cômputo da área útil dos pavimentos, para efeito de cálculo de população, aquelas áreas que correspondam às circulações horizontal e vertical, passagem de dutos e de equipamentos espe</w:t>
      </w:r>
      <w:r>
        <w:t>ciais, garagens, casas de máquina subestações e outras áreas que por sua função não abriguem pessoas.</w:t>
      </w:r>
    </w:p>
    <w:p w14:paraId="53068653" w14:textId="77777777" w:rsidR="005643F8" w:rsidRDefault="00363CAB">
      <w:pPr>
        <w:ind w:left="49" w:right="11" w:firstLine="624"/>
      </w:pPr>
      <w:r>
        <w:t xml:space="preserve">S 1 </w:t>
      </w:r>
      <w:r>
        <w:rPr>
          <w:vertAlign w:val="superscript"/>
        </w:rPr>
        <w:t xml:space="preserve">0 </w:t>
      </w:r>
      <w:r>
        <w:t>- No caso de grupos de lojas, centros comerciais e shopping centers, serão computadas as áreas úteis correspondentes aos vestíbulos, corredores, gal</w:t>
      </w:r>
      <w:r>
        <w:t>erias e saídas.</w:t>
      </w:r>
    </w:p>
    <w:p w14:paraId="3C5C0D7F" w14:textId="77777777" w:rsidR="005643F8" w:rsidRDefault="00363CAB">
      <w:pPr>
        <w:spacing w:after="514"/>
        <w:ind w:left="49" w:right="303" w:firstLine="624"/>
      </w:pPr>
      <w:r>
        <w:t>S 2</w:t>
      </w:r>
      <w:r>
        <w:rPr>
          <w:vertAlign w:val="superscript"/>
        </w:rPr>
        <w:t xml:space="preserve">0 </w:t>
      </w:r>
      <w:r>
        <w:t>- A vazão proporcionada por elevadores, escadas rolantes ou outros dispositivos mecânicos, não serão consideradas para efeito do dimensionamento dos espaços destinados à escoamento de população.</w:t>
      </w:r>
    </w:p>
    <w:p w14:paraId="327E97D4" w14:textId="77777777" w:rsidR="005643F8" w:rsidRDefault="00363CAB">
      <w:pPr>
        <w:spacing w:after="224" w:line="265" w:lineRule="auto"/>
        <w:ind w:left="862" w:right="1161" w:hanging="10"/>
        <w:jc w:val="center"/>
      </w:pPr>
      <w:r>
        <w:rPr>
          <w:noProof/>
        </w:rPr>
        <w:drawing>
          <wp:anchor distT="0" distB="0" distL="114300" distR="114300" simplePos="0" relativeHeight="251719680" behindDoc="0" locked="0" layoutInCell="1" allowOverlap="0" wp14:anchorId="5651FC84" wp14:editId="225149AB">
            <wp:simplePos x="0" y="0"/>
            <wp:positionH relativeFrom="page">
              <wp:posOffset>722195</wp:posOffset>
            </wp:positionH>
            <wp:positionV relativeFrom="page">
              <wp:posOffset>3591972</wp:posOffset>
            </wp:positionV>
            <wp:extent cx="30825" cy="827562"/>
            <wp:effectExtent l="0" t="0" r="0" b="0"/>
            <wp:wrapSquare wrapText="bothSides"/>
            <wp:docPr id="51664" name="Picture 51664"/>
            <wp:cNvGraphicFramePr/>
            <a:graphic xmlns:a="http://schemas.openxmlformats.org/drawingml/2006/main">
              <a:graphicData uri="http://schemas.openxmlformats.org/drawingml/2006/picture">
                <pic:pic xmlns:pic="http://schemas.openxmlformats.org/drawingml/2006/picture">
                  <pic:nvPicPr>
                    <pic:cNvPr id="51664" name="Picture 51664"/>
                    <pic:cNvPicPr/>
                  </pic:nvPicPr>
                  <pic:blipFill>
                    <a:blip r:embed="rId138"/>
                    <a:stretch>
                      <a:fillRect/>
                    </a:stretch>
                  </pic:blipFill>
                  <pic:spPr>
                    <a:xfrm>
                      <a:off x="0" y="0"/>
                      <a:ext cx="30825" cy="827562"/>
                    </a:xfrm>
                    <a:prstGeom prst="rect">
                      <a:avLst/>
                    </a:prstGeom>
                  </pic:spPr>
                </pic:pic>
              </a:graphicData>
            </a:graphic>
          </wp:anchor>
        </w:drawing>
      </w:r>
      <w:r>
        <w:rPr>
          <w:noProof/>
        </w:rPr>
        <w:drawing>
          <wp:anchor distT="0" distB="0" distL="114300" distR="114300" simplePos="0" relativeHeight="251720704" behindDoc="0" locked="0" layoutInCell="1" allowOverlap="0" wp14:anchorId="2383E650" wp14:editId="16273F97">
            <wp:simplePos x="0" y="0"/>
            <wp:positionH relativeFrom="page">
              <wp:posOffset>722195</wp:posOffset>
            </wp:positionH>
            <wp:positionV relativeFrom="page">
              <wp:posOffset>387369</wp:posOffset>
            </wp:positionV>
            <wp:extent cx="26422" cy="3046133"/>
            <wp:effectExtent l="0" t="0" r="0" b="0"/>
            <wp:wrapSquare wrapText="bothSides"/>
            <wp:docPr id="185160" name="Picture 185160"/>
            <wp:cNvGraphicFramePr/>
            <a:graphic xmlns:a="http://schemas.openxmlformats.org/drawingml/2006/main">
              <a:graphicData uri="http://schemas.openxmlformats.org/drawingml/2006/picture">
                <pic:pic xmlns:pic="http://schemas.openxmlformats.org/drawingml/2006/picture">
                  <pic:nvPicPr>
                    <pic:cNvPr id="185160" name="Picture 185160"/>
                    <pic:cNvPicPr/>
                  </pic:nvPicPr>
                  <pic:blipFill>
                    <a:blip r:embed="rId139"/>
                    <a:stretch>
                      <a:fillRect/>
                    </a:stretch>
                  </pic:blipFill>
                  <pic:spPr>
                    <a:xfrm>
                      <a:off x="0" y="0"/>
                      <a:ext cx="26422" cy="3046133"/>
                    </a:xfrm>
                    <a:prstGeom prst="rect">
                      <a:avLst/>
                    </a:prstGeom>
                  </pic:spPr>
                </pic:pic>
              </a:graphicData>
            </a:graphic>
          </wp:anchor>
        </w:drawing>
      </w:r>
      <w:r>
        <w:t>SEÇÃO 11</w:t>
      </w:r>
    </w:p>
    <w:p w14:paraId="3D937FED" w14:textId="77777777" w:rsidR="005643F8" w:rsidRDefault="00363CAB">
      <w:pPr>
        <w:spacing w:after="479" w:line="265" w:lineRule="auto"/>
        <w:ind w:left="862" w:right="1161" w:hanging="10"/>
        <w:jc w:val="center"/>
      </w:pPr>
      <w:r>
        <w:t>DAS ESCADAS</w:t>
      </w:r>
    </w:p>
    <w:p w14:paraId="5E9F6DC1" w14:textId="77777777" w:rsidR="005643F8" w:rsidRDefault="00363CAB">
      <w:pPr>
        <w:ind w:left="49" w:right="11" w:firstLine="603"/>
      </w:pPr>
      <w:r>
        <w:t>Art. 73 - As escadas de uso coletivo conforme características, grau de risco, porte e altura da edificação classificam-se em:</w:t>
      </w:r>
    </w:p>
    <w:p w14:paraId="254269F8" w14:textId="77777777" w:rsidR="005643F8" w:rsidRDefault="00363CAB">
      <w:pPr>
        <w:numPr>
          <w:ilvl w:val="0"/>
          <w:numId w:val="19"/>
        </w:numPr>
        <w:ind w:right="11" w:hanging="277"/>
      </w:pPr>
      <w:r>
        <w:t>— Simples (E.S.);</w:t>
      </w:r>
    </w:p>
    <w:p w14:paraId="7FE8154C" w14:textId="77777777" w:rsidR="005643F8" w:rsidRDefault="00363CAB">
      <w:pPr>
        <w:numPr>
          <w:ilvl w:val="0"/>
          <w:numId w:val="19"/>
        </w:numPr>
        <w:ind w:right="11" w:hanging="277"/>
      </w:pPr>
      <w:r>
        <w:t>— Protegidas (E.P.);</w:t>
      </w:r>
    </w:p>
    <w:p w14:paraId="05860C62" w14:textId="77777777" w:rsidR="005643F8" w:rsidRDefault="00363CAB">
      <w:pPr>
        <w:numPr>
          <w:ilvl w:val="0"/>
          <w:numId w:val="19"/>
        </w:numPr>
        <w:spacing w:after="498"/>
        <w:ind w:right="11" w:hanging="277"/>
      </w:pPr>
      <w:r>
        <w:t>— Enclausuradas (E.E.).</w:t>
      </w:r>
    </w:p>
    <w:p w14:paraId="0295C42D" w14:textId="77777777" w:rsidR="005643F8" w:rsidRDefault="00363CAB">
      <w:pPr>
        <w:spacing w:after="220"/>
        <w:ind w:left="49" w:right="310" w:firstLine="617"/>
      </w:pPr>
      <w:r>
        <w:t xml:space="preserve">Art. 74 — Nas escadas de uso privativo ou coletivo as dimensões dos degraus serão estabelecidas pela fórmula 2h + p = 62cm a 64cm (sessenta e dois à sessenta e quatro centímetros) onde "h" é a altura do degrau, com o máximo de 18cm (dezoito centímetros) e </w:t>
      </w:r>
      <w:r>
        <w:rPr>
          <w:noProof/>
        </w:rPr>
        <w:drawing>
          <wp:inline distT="0" distB="0" distL="0" distR="0" wp14:anchorId="7ABF43FE" wp14:editId="16A053B3">
            <wp:extent cx="162934" cy="136459"/>
            <wp:effectExtent l="0" t="0" r="0" b="0"/>
            <wp:docPr id="185162" name="Picture 185162"/>
            <wp:cNvGraphicFramePr/>
            <a:graphic xmlns:a="http://schemas.openxmlformats.org/drawingml/2006/main">
              <a:graphicData uri="http://schemas.openxmlformats.org/drawingml/2006/picture">
                <pic:pic xmlns:pic="http://schemas.openxmlformats.org/drawingml/2006/picture">
                  <pic:nvPicPr>
                    <pic:cNvPr id="185162" name="Picture 185162"/>
                    <pic:cNvPicPr/>
                  </pic:nvPicPr>
                  <pic:blipFill>
                    <a:blip r:embed="rId140"/>
                    <a:stretch>
                      <a:fillRect/>
                    </a:stretch>
                  </pic:blipFill>
                  <pic:spPr>
                    <a:xfrm>
                      <a:off x="0" y="0"/>
                      <a:ext cx="162934" cy="136459"/>
                    </a:xfrm>
                    <a:prstGeom prst="rect">
                      <a:avLst/>
                    </a:prstGeom>
                  </pic:spPr>
                </pic:pic>
              </a:graphicData>
            </a:graphic>
          </wp:inline>
        </w:drawing>
      </w:r>
      <w:r>
        <w:t>o seu piso, não podendo este ser inferior a 27cm (vinte e sete centímetros)</w:t>
      </w:r>
    </w:p>
    <w:p w14:paraId="4693AB25" w14:textId="77777777" w:rsidR="005643F8" w:rsidRDefault="00363CAB">
      <w:pPr>
        <w:ind w:left="49" w:right="317" w:firstLine="603"/>
      </w:pPr>
      <w:r>
        <w:t>Art. 75 - Quando a largura de escada coletiva resultar superior a 3,60m (três metros e sessenta centímetros) o processo deverá prevê duas ou mais escadas, cujas capacidades somada</w:t>
      </w:r>
      <w:r>
        <w:t>s, atendam ao exigido no referido cálculo.</w:t>
      </w:r>
    </w:p>
    <w:p w14:paraId="2A197825" w14:textId="77777777" w:rsidR="005643F8" w:rsidRDefault="00363CAB">
      <w:pPr>
        <w:ind w:left="49" w:right="-709" w:firstLine="617"/>
      </w:pPr>
      <w:r>
        <w:t xml:space="preserve">Parágrafo único — Quando houver obrigatoriedade de mais de uma escada, a distância entre os seus acessos não poderá ser inferior </w:t>
      </w:r>
      <w:r>
        <w:rPr>
          <w:noProof/>
        </w:rPr>
        <w:drawing>
          <wp:inline distT="0" distB="0" distL="0" distR="0" wp14:anchorId="1FB7A736" wp14:editId="63968A66">
            <wp:extent cx="3857576" cy="1391008"/>
            <wp:effectExtent l="0" t="0" r="0" b="0"/>
            <wp:docPr id="51662" name="Picture 51662"/>
            <wp:cNvGraphicFramePr/>
            <a:graphic xmlns:a="http://schemas.openxmlformats.org/drawingml/2006/main">
              <a:graphicData uri="http://schemas.openxmlformats.org/drawingml/2006/picture">
                <pic:pic xmlns:pic="http://schemas.openxmlformats.org/drawingml/2006/picture">
                  <pic:nvPicPr>
                    <pic:cNvPr id="51662" name="Picture 51662"/>
                    <pic:cNvPicPr/>
                  </pic:nvPicPr>
                  <pic:blipFill>
                    <a:blip r:embed="rId141"/>
                    <a:stretch>
                      <a:fillRect/>
                    </a:stretch>
                  </pic:blipFill>
                  <pic:spPr>
                    <a:xfrm>
                      <a:off x="0" y="0"/>
                      <a:ext cx="3857576" cy="1391008"/>
                    </a:xfrm>
                    <a:prstGeom prst="rect">
                      <a:avLst/>
                    </a:prstGeom>
                  </pic:spPr>
                </pic:pic>
              </a:graphicData>
            </a:graphic>
          </wp:inline>
        </w:drawing>
      </w:r>
      <w:r>
        <w:t>a 10m (dez metros).</w:t>
      </w:r>
    </w:p>
    <w:p w14:paraId="2E22FBC9" w14:textId="77777777" w:rsidR="005643F8" w:rsidRDefault="005643F8">
      <w:pPr>
        <w:sectPr w:rsidR="005643F8">
          <w:headerReference w:type="even" r:id="rId142"/>
          <w:headerReference w:type="default" r:id="rId143"/>
          <w:headerReference w:type="first" r:id="rId144"/>
          <w:pgSz w:w="12240" w:h="15840"/>
          <w:pgMar w:top="121" w:right="2069" w:bottom="256" w:left="1213" w:header="1311" w:footer="720" w:gutter="0"/>
          <w:cols w:space="720"/>
          <w:titlePg/>
        </w:sectPr>
      </w:pPr>
    </w:p>
    <w:p w14:paraId="0F22076B" w14:textId="77777777" w:rsidR="005643F8" w:rsidRDefault="00363CAB">
      <w:pPr>
        <w:pStyle w:val="Ttulo3"/>
        <w:ind w:left="111" w:right="159"/>
      </w:pPr>
      <w:r>
        <w:t>De 26 de dezembro de 2000</w:t>
      </w:r>
    </w:p>
    <w:p w14:paraId="27834C98" w14:textId="77777777" w:rsidR="005643F8" w:rsidRDefault="00363CAB">
      <w:pPr>
        <w:spacing w:after="180"/>
        <w:ind w:left="636" w:right="11"/>
      </w:pPr>
      <w:r>
        <w:t>Art. 76 - As escadas de uso coletivo deverão atender, ainda, aos seguintes requisitos:</w:t>
      </w:r>
    </w:p>
    <w:p w14:paraId="731E29F3" w14:textId="77777777" w:rsidR="005643F8" w:rsidRDefault="00363CAB">
      <w:pPr>
        <w:numPr>
          <w:ilvl w:val="0"/>
          <w:numId w:val="20"/>
        </w:numPr>
        <w:ind w:right="11" w:hanging="139"/>
      </w:pPr>
      <w:r>
        <w:t>— Ter corrimão obrigatório em ambas as laterais, observadas as seguintes exigências:</w:t>
      </w:r>
    </w:p>
    <w:p w14:paraId="673C3B19" w14:textId="77777777" w:rsidR="005643F8" w:rsidRDefault="00363CAB">
      <w:pPr>
        <w:numPr>
          <w:ilvl w:val="1"/>
          <w:numId w:val="20"/>
        </w:numPr>
        <w:ind w:right="11" w:hanging="361"/>
      </w:pPr>
      <w:r>
        <w:t>Estar situado entre 0,75 a 0,80m (setenta e cinco e oitenta centímetros) acima do bordo do piso, com largura máxima de 0,06m (seis centímetros) e afastado 0,04 ( quatro centímetros) da parede ou guardacorpo a que estiver fixado;</w:t>
      </w:r>
    </w:p>
    <w:p w14:paraId="0CB4169C" w14:textId="77777777" w:rsidR="005643F8" w:rsidRDefault="00363CAB">
      <w:pPr>
        <w:numPr>
          <w:ilvl w:val="1"/>
          <w:numId w:val="20"/>
        </w:numPr>
        <w:ind w:right="11" w:hanging="361"/>
      </w:pPr>
      <w:r>
        <w:t xml:space="preserve">Ser fixado somente por sua </w:t>
      </w:r>
      <w:r>
        <w:t>parte inferior;</w:t>
      </w:r>
    </w:p>
    <w:p w14:paraId="73D4210E" w14:textId="77777777" w:rsidR="005643F8" w:rsidRDefault="00363CAB">
      <w:pPr>
        <w:numPr>
          <w:ilvl w:val="0"/>
          <w:numId w:val="20"/>
        </w:numPr>
        <w:ind w:right="11" w:hanging="139"/>
      </w:pPr>
      <w:r>
        <w:t>— Ter corrimão intermediário, quando tiver largura entre 2,40m (dois metros e quarenta centímetros) e 3,60m (três metros e sessenta centímetros);</w:t>
      </w:r>
    </w:p>
    <w:p w14:paraId="2C0513BE" w14:textId="77777777" w:rsidR="005643F8" w:rsidRDefault="00363CAB">
      <w:pPr>
        <w:numPr>
          <w:ilvl w:val="0"/>
          <w:numId w:val="20"/>
        </w:numPr>
        <w:ind w:right="11" w:hanging="139"/>
      </w:pPr>
      <w:r>
        <w:t>— Ter piso ante-derrapante e ser totalmente construída com material resistente ao fogo;</w:t>
      </w:r>
    </w:p>
    <w:p w14:paraId="59D32B07" w14:textId="77777777" w:rsidR="005643F8" w:rsidRDefault="00363CAB">
      <w:pPr>
        <w:numPr>
          <w:ilvl w:val="0"/>
          <w:numId w:val="20"/>
        </w:numPr>
        <w:spacing w:after="485"/>
        <w:ind w:right="11" w:hanging="139"/>
      </w:pPr>
      <w:r>
        <w:t xml:space="preserve">— Ter </w:t>
      </w:r>
      <w:r>
        <w:t>lances retos com patamares intermediários sempre que ocorrer mudança de direção, ou quando o número de degraus resultar superior a 18 (dezoito).</w:t>
      </w:r>
    </w:p>
    <w:p w14:paraId="15267E91" w14:textId="77777777" w:rsidR="005643F8" w:rsidRDefault="00363CAB">
      <w:pPr>
        <w:ind w:left="650" w:right="11"/>
      </w:pPr>
      <w:r>
        <w:rPr>
          <w:noProof/>
        </w:rPr>
        <w:drawing>
          <wp:anchor distT="0" distB="0" distL="114300" distR="114300" simplePos="0" relativeHeight="251721728" behindDoc="0" locked="0" layoutInCell="1" allowOverlap="0" wp14:anchorId="21484558" wp14:editId="6C991616">
            <wp:simplePos x="0" y="0"/>
            <wp:positionH relativeFrom="page">
              <wp:posOffset>3095750</wp:posOffset>
            </wp:positionH>
            <wp:positionV relativeFrom="page">
              <wp:posOffset>167346</wp:posOffset>
            </wp:positionV>
            <wp:extent cx="664947" cy="590116"/>
            <wp:effectExtent l="0" t="0" r="0" b="0"/>
            <wp:wrapTopAndBottom/>
            <wp:docPr id="54084" name="Picture 54084"/>
            <wp:cNvGraphicFramePr/>
            <a:graphic xmlns:a="http://schemas.openxmlformats.org/drawingml/2006/main">
              <a:graphicData uri="http://schemas.openxmlformats.org/drawingml/2006/picture">
                <pic:pic xmlns:pic="http://schemas.openxmlformats.org/drawingml/2006/picture">
                  <pic:nvPicPr>
                    <pic:cNvPr id="54084" name="Picture 54084"/>
                    <pic:cNvPicPr/>
                  </pic:nvPicPr>
                  <pic:blipFill>
                    <a:blip r:embed="rId145"/>
                    <a:stretch>
                      <a:fillRect/>
                    </a:stretch>
                  </pic:blipFill>
                  <pic:spPr>
                    <a:xfrm>
                      <a:off x="0" y="0"/>
                      <a:ext cx="664947" cy="590116"/>
                    </a:xfrm>
                    <a:prstGeom prst="rect">
                      <a:avLst/>
                    </a:prstGeom>
                  </pic:spPr>
                </pic:pic>
              </a:graphicData>
            </a:graphic>
          </wp:anchor>
        </w:drawing>
      </w:r>
      <w:r>
        <w:rPr>
          <w:noProof/>
        </w:rPr>
        <w:drawing>
          <wp:anchor distT="0" distB="0" distL="114300" distR="114300" simplePos="0" relativeHeight="251722752" behindDoc="0" locked="0" layoutInCell="1" allowOverlap="0" wp14:anchorId="47F13105" wp14:editId="0AF25D5E">
            <wp:simplePos x="0" y="0"/>
            <wp:positionH relativeFrom="page">
              <wp:posOffset>757424</wp:posOffset>
            </wp:positionH>
            <wp:positionV relativeFrom="page">
              <wp:posOffset>352308</wp:posOffset>
            </wp:positionV>
            <wp:extent cx="35229" cy="7416089"/>
            <wp:effectExtent l="0" t="0" r="0" b="0"/>
            <wp:wrapSquare wrapText="bothSides"/>
            <wp:docPr id="185164" name="Picture 185164"/>
            <wp:cNvGraphicFramePr/>
            <a:graphic xmlns:a="http://schemas.openxmlformats.org/drawingml/2006/main">
              <a:graphicData uri="http://schemas.openxmlformats.org/drawingml/2006/picture">
                <pic:pic xmlns:pic="http://schemas.openxmlformats.org/drawingml/2006/picture">
                  <pic:nvPicPr>
                    <pic:cNvPr id="185164" name="Picture 185164"/>
                    <pic:cNvPicPr/>
                  </pic:nvPicPr>
                  <pic:blipFill>
                    <a:blip r:embed="rId146"/>
                    <a:stretch>
                      <a:fillRect/>
                    </a:stretch>
                  </pic:blipFill>
                  <pic:spPr>
                    <a:xfrm>
                      <a:off x="0" y="0"/>
                      <a:ext cx="35229" cy="7416089"/>
                    </a:xfrm>
                    <a:prstGeom prst="rect">
                      <a:avLst/>
                    </a:prstGeom>
                  </pic:spPr>
                </pic:pic>
              </a:graphicData>
            </a:graphic>
          </wp:anchor>
        </w:drawing>
      </w:r>
      <w:r>
        <w:t>Art. 77 - Os patamares deverão atender as seguintes dimensões mínimas:</w:t>
      </w:r>
    </w:p>
    <w:p w14:paraId="00D23E0C" w14:textId="77777777" w:rsidR="005643F8" w:rsidRDefault="00363CAB">
      <w:pPr>
        <w:numPr>
          <w:ilvl w:val="0"/>
          <w:numId w:val="21"/>
        </w:numPr>
        <w:ind w:right="11" w:hanging="125"/>
      </w:pPr>
      <w:r>
        <w:t>— De 0,80m (oitenta centímetros) quand</w:t>
      </w:r>
      <w:r>
        <w:t>o em escada privativa;</w:t>
      </w:r>
    </w:p>
    <w:p w14:paraId="1CA2FCC5" w14:textId="77777777" w:rsidR="005643F8" w:rsidRDefault="00363CAB">
      <w:pPr>
        <w:numPr>
          <w:ilvl w:val="0"/>
          <w:numId w:val="21"/>
        </w:numPr>
        <w:ind w:right="11" w:hanging="125"/>
      </w:pPr>
      <w:r>
        <w:t>— De 1,20m (um metro e vinte centímetros) quando em escada coletiva sem mudança de direção;</w:t>
      </w:r>
    </w:p>
    <w:p w14:paraId="33C7E411" w14:textId="77777777" w:rsidR="005643F8" w:rsidRDefault="00363CAB">
      <w:pPr>
        <w:numPr>
          <w:ilvl w:val="0"/>
          <w:numId w:val="21"/>
        </w:numPr>
        <w:spacing w:after="477"/>
        <w:ind w:right="11" w:hanging="125"/>
      </w:pPr>
      <w:r>
        <w:t>— Da largura da escada, quando esta for coletiva ou houver mudança de direção, de forma a não reduzir o fluxo de pessoas.</w:t>
      </w:r>
    </w:p>
    <w:p w14:paraId="16851EA2" w14:textId="77777777" w:rsidR="005643F8" w:rsidRDefault="00363CAB">
      <w:pPr>
        <w:spacing w:after="484"/>
        <w:ind w:left="49" w:right="11" w:firstLine="617"/>
      </w:pPr>
      <w:r>
        <w:t>Art. 78 - Para auxílio dos deficientes visuais, os corrimãos das escadas coletivas deverão ser contínuos, sem interrupção nos patamares, prolongando-se pelo menos 0,30m (trinta centímetros) do início e término da escada.</w:t>
      </w:r>
    </w:p>
    <w:p w14:paraId="0BF4DC66" w14:textId="77777777" w:rsidR="005643F8" w:rsidRDefault="00363CAB">
      <w:pPr>
        <w:spacing w:after="491"/>
        <w:ind w:left="49" w:right="11" w:firstLine="617"/>
      </w:pPr>
      <w:r>
        <w:t>Art. 79 - As escadas coletivas em c</w:t>
      </w:r>
      <w:r>
        <w:t>urva não serão consideradas para o cálculo do escoamento da população.</w:t>
      </w:r>
    </w:p>
    <w:p w14:paraId="4BB7DEFA" w14:textId="77777777" w:rsidR="005643F8" w:rsidRDefault="00363CAB">
      <w:pPr>
        <w:ind w:left="49" w:right="11" w:firstLine="617"/>
      </w:pPr>
      <w:r>
        <w:t>Art. 80 - Serão consideradas protegidas, as escadas que por suas características construtivas permitam o escoamento, em segurança, dos setores a que servirem, e deverão atender, além do</w:t>
      </w:r>
      <w:r>
        <w:t>s requisitos anteriores, às seguintes exigências:</w:t>
      </w:r>
    </w:p>
    <w:p w14:paraId="67F1FB91" w14:textId="77777777" w:rsidR="005643F8" w:rsidRDefault="00363CAB">
      <w:pPr>
        <w:spacing w:after="0" w:line="259" w:lineRule="auto"/>
        <w:ind w:left="5120" w:right="-994" w:firstLine="0"/>
        <w:jc w:val="left"/>
      </w:pPr>
      <w:r>
        <w:rPr>
          <w:noProof/>
        </w:rPr>
        <w:drawing>
          <wp:inline distT="0" distB="0" distL="0" distR="0" wp14:anchorId="0EF49CBE" wp14:editId="592DE456">
            <wp:extent cx="2884375" cy="1827599"/>
            <wp:effectExtent l="0" t="0" r="0" b="0"/>
            <wp:docPr id="54085" name="Picture 54085"/>
            <wp:cNvGraphicFramePr/>
            <a:graphic xmlns:a="http://schemas.openxmlformats.org/drawingml/2006/main">
              <a:graphicData uri="http://schemas.openxmlformats.org/drawingml/2006/picture">
                <pic:pic xmlns:pic="http://schemas.openxmlformats.org/drawingml/2006/picture">
                  <pic:nvPicPr>
                    <pic:cNvPr id="54085" name="Picture 54085"/>
                    <pic:cNvPicPr/>
                  </pic:nvPicPr>
                  <pic:blipFill>
                    <a:blip r:embed="rId147"/>
                    <a:stretch>
                      <a:fillRect/>
                    </a:stretch>
                  </pic:blipFill>
                  <pic:spPr>
                    <a:xfrm>
                      <a:off x="0" y="0"/>
                      <a:ext cx="2884375" cy="1827599"/>
                    </a:xfrm>
                    <a:prstGeom prst="rect">
                      <a:avLst/>
                    </a:prstGeom>
                  </pic:spPr>
                </pic:pic>
              </a:graphicData>
            </a:graphic>
          </wp:inline>
        </w:drawing>
      </w:r>
    </w:p>
    <w:p w14:paraId="494CCAA2" w14:textId="77777777" w:rsidR="005643F8" w:rsidRDefault="00363CAB">
      <w:pPr>
        <w:pStyle w:val="Ttulo3"/>
        <w:ind w:left="111" w:right="108"/>
      </w:pPr>
      <w:r>
        <w:t>De 26 de dezembro de 2000</w:t>
      </w:r>
    </w:p>
    <w:p w14:paraId="22068457" w14:textId="77777777" w:rsidR="005643F8" w:rsidRDefault="00363CAB">
      <w:pPr>
        <w:numPr>
          <w:ilvl w:val="0"/>
          <w:numId w:val="22"/>
        </w:numPr>
        <w:ind w:right="11"/>
      </w:pPr>
      <w:r>
        <w:t>— Dispor de porta resistente ao fogo por um período mínimo de uma hora, ao nível de cada pavimento, conforme normas técnicas da ABNT;</w:t>
      </w:r>
    </w:p>
    <w:p w14:paraId="6F0FCF20" w14:textId="77777777" w:rsidR="005643F8" w:rsidRDefault="00363CAB">
      <w:pPr>
        <w:numPr>
          <w:ilvl w:val="0"/>
          <w:numId w:val="22"/>
        </w:numPr>
        <w:ind w:right="11"/>
      </w:pPr>
      <w:r>
        <w:t>— As paredes que as envolvem serão construíd</w:t>
      </w:r>
      <w:r>
        <w:t>as com material resistente ao fogo por um período mínimo de duas horas;</w:t>
      </w:r>
    </w:p>
    <w:p w14:paraId="4C89F071" w14:textId="77777777" w:rsidR="005643F8" w:rsidRDefault="00363CAB">
      <w:pPr>
        <w:numPr>
          <w:ilvl w:val="0"/>
          <w:numId w:val="22"/>
        </w:numPr>
        <w:spacing w:after="249"/>
        <w:ind w:right="11"/>
      </w:pPr>
      <w:r>
        <w:t>— Dispor de iluminação artificial de emergência com nível de aclaramento correspondente a 80 (oitenta) lux, acionável independentemente da iluminação geral da edificação.</w:t>
      </w:r>
    </w:p>
    <w:p w14:paraId="62D9F597" w14:textId="77777777" w:rsidR="005643F8" w:rsidRDefault="00363CAB">
      <w:pPr>
        <w:spacing w:after="220"/>
        <w:ind w:left="49" w:right="11" w:firstLine="602"/>
      </w:pPr>
      <w:r>
        <w:t>Parágrafo úni</w:t>
      </w:r>
      <w:r>
        <w:t>co — Quando indicado no projeto iluminação natural direta, o vão deverá observar dimensão máxima de 1,00m</w:t>
      </w:r>
      <w:r>
        <w:rPr>
          <w:vertAlign w:val="superscript"/>
        </w:rPr>
        <w:t xml:space="preserve">2 </w:t>
      </w:r>
      <w:r>
        <w:t xml:space="preserve">(hum metro quadrado) e ser guarnecido com bloco de vidro ou caixilho fixo, com vidro aramado de 6mm (seis milímetros) de espessura e malha de 12,5mm </w:t>
      </w:r>
      <w:r>
        <w:t>(doze e meio milímetros).</w:t>
      </w:r>
    </w:p>
    <w:p w14:paraId="5EAF9A30" w14:textId="77777777" w:rsidR="005643F8" w:rsidRDefault="00363CAB">
      <w:pPr>
        <w:spacing w:after="232" w:line="249" w:lineRule="auto"/>
        <w:ind w:left="68" w:right="19" w:firstLine="597"/>
      </w:pPr>
      <w:r>
        <w:rPr>
          <w:sz w:val="22"/>
        </w:rPr>
        <w:t xml:space="preserve">Art. 81 - A escada protegida (E.P.) será exigida nos empreendimentos destinados a atividade multi-residencial ou mista com altura superior a 11,00m (onze metros) e até 48,00m (quarenta e oito metros), medidos do nível do meio fio </w:t>
      </w:r>
      <w:r>
        <w:rPr>
          <w:sz w:val="22"/>
        </w:rPr>
        <w:t>em frente ao acesso principal da edificação até o nível do piso do último pavimento.</w:t>
      </w:r>
    </w:p>
    <w:p w14:paraId="11BB18B4" w14:textId="77777777" w:rsidR="005643F8" w:rsidRDefault="00363CAB">
      <w:pPr>
        <w:ind w:left="49" w:right="11" w:firstLine="602"/>
      </w:pPr>
      <w:r>
        <w:rPr>
          <w:noProof/>
        </w:rPr>
        <w:drawing>
          <wp:anchor distT="0" distB="0" distL="114300" distR="114300" simplePos="0" relativeHeight="251723776" behindDoc="0" locked="0" layoutInCell="1" allowOverlap="0" wp14:anchorId="509DA3BD" wp14:editId="4A9F6419">
            <wp:simplePos x="0" y="0"/>
            <wp:positionH relativeFrom="page">
              <wp:posOffset>3113351</wp:posOffset>
            </wp:positionH>
            <wp:positionV relativeFrom="page">
              <wp:posOffset>127321</wp:posOffset>
            </wp:positionV>
            <wp:extent cx="663069" cy="588313"/>
            <wp:effectExtent l="0" t="0" r="0" b="0"/>
            <wp:wrapTopAndBottom/>
            <wp:docPr id="56975" name="Picture 56975"/>
            <wp:cNvGraphicFramePr/>
            <a:graphic xmlns:a="http://schemas.openxmlformats.org/drawingml/2006/main">
              <a:graphicData uri="http://schemas.openxmlformats.org/drawingml/2006/picture">
                <pic:pic xmlns:pic="http://schemas.openxmlformats.org/drawingml/2006/picture">
                  <pic:nvPicPr>
                    <pic:cNvPr id="56975" name="Picture 56975"/>
                    <pic:cNvPicPr/>
                  </pic:nvPicPr>
                  <pic:blipFill>
                    <a:blip r:embed="rId148"/>
                    <a:stretch>
                      <a:fillRect/>
                    </a:stretch>
                  </pic:blipFill>
                  <pic:spPr>
                    <a:xfrm>
                      <a:off x="0" y="0"/>
                      <a:ext cx="663069" cy="588313"/>
                    </a:xfrm>
                    <a:prstGeom prst="rect">
                      <a:avLst/>
                    </a:prstGeom>
                  </pic:spPr>
                </pic:pic>
              </a:graphicData>
            </a:graphic>
          </wp:anchor>
        </w:drawing>
      </w:r>
      <w:r>
        <w:rPr>
          <w:noProof/>
        </w:rPr>
        <w:drawing>
          <wp:anchor distT="0" distB="0" distL="114300" distR="114300" simplePos="0" relativeHeight="251724800" behindDoc="0" locked="0" layoutInCell="1" allowOverlap="0" wp14:anchorId="5FCFF623" wp14:editId="48227B80">
            <wp:simplePos x="0" y="0"/>
            <wp:positionH relativeFrom="page">
              <wp:posOffset>772849</wp:posOffset>
            </wp:positionH>
            <wp:positionV relativeFrom="page">
              <wp:posOffset>3889892</wp:posOffset>
            </wp:positionV>
            <wp:extent cx="4391" cy="8781"/>
            <wp:effectExtent l="0" t="0" r="0" b="0"/>
            <wp:wrapSquare wrapText="bothSides"/>
            <wp:docPr id="56962" name="Picture 56962"/>
            <wp:cNvGraphicFramePr/>
            <a:graphic xmlns:a="http://schemas.openxmlformats.org/drawingml/2006/main">
              <a:graphicData uri="http://schemas.openxmlformats.org/drawingml/2006/picture">
                <pic:pic xmlns:pic="http://schemas.openxmlformats.org/drawingml/2006/picture">
                  <pic:nvPicPr>
                    <pic:cNvPr id="56962" name="Picture 56962"/>
                    <pic:cNvPicPr/>
                  </pic:nvPicPr>
                  <pic:blipFill>
                    <a:blip r:embed="rId149"/>
                    <a:stretch>
                      <a:fillRect/>
                    </a:stretch>
                  </pic:blipFill>
                  <pic:spPr>
                    <a:xfrm>
                      <a:off x="0" y="0"/>
                      <a:ext cx="4391" cy="8781"/>
                    </a:xfrm>
                    <a:prstGeom prst="rect">
                      <a:avLst/>
                    </a:prstGeom>
                  </pic:spPr>
                </pic:pic>
              </a:graphicData>
            </a:graphic>
          </wp:anchor>
        </w:drawing>
      </w:r>
      <w:r>
        <w:t>Art. 82 - Para os empreendimentos destinados a atividades não residenciais, a escada protegida (E.P.) será exigida nos casos em que a altura seja superior a 11,00m (onze</w:t>
      </w:r>
      <w:r>
        <w:t xml:space="preserve"> metros) e até 20,00m (vinte metros). medidos do nível do meio fio em frente ao acesso principal da edificação até o nível do piso do último pavimento.</w:t>
      </w:r>
    </w:p>
    <w:p w14:paraId="51AF6F21" w14:textId="77777777" w:rsidR="005643F8" w:rsidRDefault="00363CAB">
      <w:pPr>
        <w:spacing w:after="243"/>
        <w:ind w:left="49" w:right="11" w:firstLine="615"/>
      </w:pPr>
      <w:r>
        <w:t>Parágrafo único — Quando o empreendimento tiver pavimentos com área útil superior a 750,00m (setecentos e cinquenta metros) e até 5.000m</w:t>
      </w:r>
      <w:r>
        <w:rPr>
          <w:vertAlign w:val="superscript"/>
        </w:rPr>
        <w:t xml:space="preserve">2 </w:t>
      </w:r>
      <w:r>
        <w:t xml:space="preserve">(cinco mil metros quadrados) a escada protegida será exigida nos casos de altura superior a 6,00m (seis metros) e até </w:t>
      </w:r>
      <w:r>
        <w:t>20,00m (vinte metros), medidos do nível do meio fio em frente ao acesso principal da edificação até o nível do piso do último pavimento.</w:t>
      </w:r>
    </w:p>
    <w:p w14:paraId="5247389A" w14:textId="77777777" w:rsidR="005643F8" w:rsidRDefault="00363CAB">
      <w:pPr>
        <w:spacing w:after="232"/>
        <w:ind w:left="49" w:right="11" w:firstLine="615"/>
      </w:pPr>
      <w:r>
        <w:t>Art. 83 - As escadas enclausuradas (E.E.) além dos requisitos exigidos para as escadas protegidas (E.P.), deverão ter a</w:t>
      </w:r>
      <w:r>
        <w:t>cesso por antecâmaras ventiladas, balcões, varandas ou terraços, de modo a proteger as escadas da entrada de gases e fumaça.</w:t>
      </w:r>
    </w:p>
    <w:p w14:paraId="11535034" w14:textId="77777777" w:rsidR="005643F8" w:rsidRDefault="00363CAB">
      <w:pPr>
        <w:spacing w:after="250" w:line="249" w:lineRule="auto"/>
        <w:ind w:left="61" w:right="0" w:firstLine="597"/>
      </w:pPr>
      <w:r>
        <w:rPr>
          <w:sz w:val="22"/>
        </w:rPr>
        <w:t>Art. 84 - As antecâmaras de acesso às escadas enclausuradas (E.E.) deverão atender as seguintes condições:</w:t>
      </w:r>
    </w:p>
    <w:p w14:paraId="44388FB7" w14:textId="77777777" w:rsidR="005643F8" w:rsidRDefault="00363CAB">
      <w:pPr>
        <w:spacing w:after="247"/>
        <w:ind w:left="679" w:right="11"/>
      </w:pPr>
      <w:r>
        <w:rPr>
          <w:noProof/>
          <w:sz w:val="22"/>
        </w:rPr>
        <mc:AlternateContent>
          <mc:Choice Requires="wpg">
            <w:drawing>
              <wp:anchor distT="0" distB="0" distL="114300" distR="114300" simplePos="0" relativeHeight="251725824" behindDoc="0" locked="0" layoutInCell="1" allowOverlap="1" wp14:anchorId="6DE8AEB8" wp14:editId="1283C527">
                <wp:simplePos x="0" y="0"/>
                <wp:positionH relativeFrom="column">
                  <wp:posOffset>429302</wp:posOffset>
                </wp:positionH>
                <wp:positionV relativeFrom="paragraph">
                  <wp:posOffset>63753</wp:posOffset>
                </wp:positionV>
                <wp:extent cx="5647066" cy="2028364"/>
                <wp:effectExtent l="0" t="0" r="0" b="0"/>
                <wp:wrapSquare wrapText="bothSides"/>
                <wp:docPr id="181900" name="Group 181900"/>
                <wp:cNvGraphicFramePr/>
                <a:graphic xmlns:a="http://schemas.openxmlformats.org/drawingml/2006/main">
                  <a:graphicData uri="http://schemas.microsoft.com/office/word/2010/wordprocessingGroup">
                    <wpg:wgp>
                      <wpg:cNvGrpSpPr/>
                      <wpg:grpSpPr>
                        <a:xfrm>
                          <a:off x="0" y="0"/>
                          <a:ext cx="5647066" cy="2028364"/>
                          <a:chOff x="0" y="0"/>
                          <a:chExt cx="5647066" cy="2028364"/>
                        </a:xfrm>
                      </wpg:grpSpPr>
                      <pic:pic xmlns:pic="http://schemas.openxmlformats.org/drawingml/2006/picture">
                        <pic:nvPicPr>
                          <pic:cNvPr id="185166" name="Picture 185166"/>
                          <pic:cNvPicPr/>
                        </pic:nvPicPr>
                        <pic:blipFill>
                          <a:blip r:embed="rId150"/>
                          <a:stretch>
                            <a:fillRect/>
                          </a:stretch>
                        </pic:blipFill>
                        <pic:spPr>
                          <a:xfrm>
                            <a:off x="2046293" y="0"/>
                            <a:ext cx="3600773" cy="2028364"/>
                          </a:xfrm>
                          <a:prstGeom prst="rect">
                            <a:avLst/>
                          </a:prstGeom>
                        </pic:spPr>
                      </pic:pic>
                      <wps:wsp>
                        <wps:cNvPr id="54907" name="Rectangle 54907"/>
                        <wps:cNvSpPr/>
                        <wps:spPr>
                          <a:xfrm>
                            <a:off x="0" y="267815"/>
                            <a:ext cx="204410" cy="192694"/>
                          </a:xfrm>
                          <a:prstGeom prst="rect">
                            <a:avLst/>
                          </a:prstGeom>
                          <a:ln>
                            <a:noFill/>
                          </a:ln>
                        </wps:spPr>
                        <wps:txbx>
                          <w:txbxContent>
                            <w:p w14:paraId="0700148B" w14:textId="77777777" w:rsidR="005643F8" w:rsidRDefault="00363CAB">
                              <w:pPr>
                                <w:spacing w:after="160" w:line="259" w:lineRule="auto"/>
                                <w:ind w:left="0" w:right="0" w:firstLine="0"/>
                                <w:jc w:val="left"/>
                              </w:pPr>
                              <w:r>
                                <w:rPr>
                                  <w:sz w:val="26"/>
                                </w:rPr>
                                <w:t xml:space="preserve">II </w:t>
                              </w:r>
                            </w:p>
                          </w:txbxContent>
                        </wps:txbx>
                        <wps:bodyPr horzOverflow="overflow" vert="horz" lIns="0" tIns="0" rIns="0" bIns="0" rtlCol="0">
                          <a:noAutofit/>
                        </wps:bodyPr>
                      </wps:wsp>
                      <wps:wsp>
                        <wps:cNvPr id="54908" name="Rectangle 54908"/>
                        <wps:cNvSpPr/>
                        <wps:spPr>
                          <a:xfrm>
                            <a:off x="153691" y="267814"/>
                            <a:ext cx="186889" cy="192694"/>
                          </a:xfrm>
                          <a:prstGeom prst="rect">
                            <a:avLst/>
                          </a:prstGeom>
                          <a:ln>
                            <a:noFill/>
                          </a:ln>
                        </wps:spPr>
                        <wps:txbx>
                          <w:txbxContent>
                            <w:p w14:paraId="67949FC7" w14:textId="77777777" w:rsidR="005643F8" w:rsidRDefault="00363CAB">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54909" name="Rectangle 54909"/>
                        <wps:cNvSpPr/>
                        <wps:spPr>
                          <a:xfrm>
                            <a:off x="294209" y="267814"/>
                            <a:ext cx="554826" cy="183936"/>
                          </a:xfrm>
                          <a:prstGeom prst="rect">
                            <a:avLst/>
                          </a:prstGeom>
                          <a:ln>
                            <a:noFill/>
                          </a:ln>
                        </wps:spPr>
                        <wps:txbx>
                          <w:txbxContent>
                            <w:p w14:paraId="7FC07F67" w14:textId="77777777" w:rsidR="005643F8" w:rsidRDefault="00363CAB">
                              <w:pPr>
                                <w:spacing w:after="160" w:line="259" w:lineRule="auto"/>
                                <w:ind w:left="0" w:right="0" w:firstLine="0"/>
                                <w:jc w:val="left"/>
                              </w:pPr>
                              <w:r>
                                <w:rPr>
                                  <w:sz w:val="22"/>
                                </w:rPr>
                                <w:t xml:space="preserve">Serem </w:t>
                              </w:r>
                            </w:p>
                          </w:txbxContent>
                        </wps:txbx>
                        <wps:bodyPr horzOverflow="overflow" vert="horz" lIns="0" tIns="0" rIns="0" bIns="0" rtlCol="0">
                          <a:noAutofit/>
                        </wps:bodyPr>
                      </wps:wsp>
                      <wps:wsp>
                        <wps:cNvPr id="54910" name="Rectangle 54910"/>
                        <wps:cNvSpPr/>
                        <wps:spPr>
                          <a:xfrm>
                            <a:off x="711372" y="263424"/>
                            <a:ext cx="864361" cy="192693"/>
                          </a:xfrm>
                          <a:prstGeom prst="rect">
                            <a:avLst/>
                          </a:prstGeom>
                          <a:ln>
                            <a:noFill/>
                          </a:ln>
                        </wps:spPr>
                        <wps:txbx>
                          <w:txbxContent>
                            <w:p w14:paraId="5C15B5D9" w14:textId="77777777" w:rsidR="005643F8" w:rsidRDefault="00363CAB">
                              <w:pPr>
                                <w:spacing w:after="160" w:line="259" w:lineRule="auto"/>
                                <w:ind w:left="0" w:right="0" w:firstLine="0"/>
                                <w:jc w:val="left"/>
                              </w:pPr>
                              <w:r>
                                <w:t>v</w:t>
                              </w:r>
                              <w:r>
                                <w:t xml:space="preserve">entiladas </w:t>
                              </w:r>
                            </w:p>
                          </w:txbxContent>
                        </wps:txbx>
                        <wps:bodyPr horzOverflow="overflow" vert="horz" lIns="0" tIns="0" rIns="0" bIns="0" rtlCol="0">
                          <a:noAutofit/>
                        </wps:bodyPr>
                      </wps:wsp>
                      <wps:wsp>
                        <wps:cNvPr id="54911" name="Rectangle 54911"/>
                        <wps:cNvSpPr/>
                        <wps:spPr>
                          <a:xfrm>
                            <a:off x="1361268" y="263424"/>
                            <a:ext cx="624910" cy="192693"/>
                          </a:xfrm>
                          <a:prstGeom prst="rect">
                            <a:avLst/>
                          </a:prstGeom>
                          <a:ln>
                            <a:noFill/>
                          </a:ln>
                        </wps:spPr>
                        <wps:txbx>
                          <w:txbxContent>
                            <w:p w14:paraId="151C7CD7" w14:textId="77777777" w:rsidR="005643F8" w:rsidRDefault="00363CAB">
                              <w:pPr>
                                <w:spacing w:after="160" w:line="259" w:lineRule="auto"/>
                                <w:ind w:left="0" w:right="0" w:firstLine="0"/>
                                <w:jc w:val="left"/>
                              </w:pPr>
                              <w:r>
                                <w:t xml:space="preserve">através </w:t>
                              </w:r>
                            </w:p>
                          </w:txbxContent>
                        </wps:txbx>
                        <wps:bodyPr horzOverflow="overflow" vert="horz" lIns="0" tIns="0" rIns="0" bIns="0" rtlCol="0">
                          <a:noAutofit/>
                        </wps:bodyPr>
                      </wps:wsp>
                      <wps:wsp>
                        <wps:cNvPr id="54912" name="Rectangle 54912"/>
                        <wps:cNvSpPr/>
                        <wps:spPr>
                          <a:xfrm>
                            <a:off x="1831125" y="263424"/>
                            <a:ext cx="256972" cy="198533"/>
                          </a:xfrm>
                          <a:prstGeom prst="rect">
                            <a:avLst/>
                          </a:prstGeom>
                          <a:ln>
                            <a:noFill/>
                          </a:ln>
                        </wps:spPr>
                        <wps:txbx>
                          <w:txbxContent>
                            <w:p w14:paraId="46762753" w14:textId="77777777" w:rsidR="005643F8" w:rsidRDefault="00363CAB">
                              <w:pPr>
                                <w:spacing w:after="160" w:line="259" w:lineRule="auto"/>
                                <w:ind w:left="0" w:right="0" w:firstLine="0"/>
                                <w:jc w:val="left"/>
                              </w:pPr>
                              <w:r>
                                <w:t xml:space="preserve">de </w:t>
                              </w:r>
                            </w:p>
                          </w:txbxContent>
                        </wps:txbx>
                        <wps:bodyPr horzOverflow="overflow" vert="horz" lIns="0" tIns="0" rIns="0" bIns="0" rtlCol="0">
                          <a:noAutofit/>
                        </wps:bodyPr>
                      </wps:wsp>
                      <wps:wsp>
                        <wps:cNvPr id="54913" name="Rectangle 54913"/>
                        <wps:cNvSpPr/>
                        <wps:spPr>
                          <a:xfrm>
                            <a:off x="2024337" y="267814"/>
                            <a:ext cx="455542" cy="192695"/>
                          </a:xfrm>
                          <a:prstGeom prst="rect">
                            <a:avLst/>
                          </a:prstGeom>
                          <a:ln>
                            <a:noFill/>
                          </a:ln>
                        </wps:spPr>
                        <wps:txbx>
                          <w:txbxContent>
                            <w:p w14:paraId="59C83CEB" w14:textId="77777777" w:rsidR="005643F8" w:rsidRDefault="00363CAB">
                              <w:pPr>
                                <w:spacing w:after="160" w:line="259" w:lineRule="auto"/>
                                <w:ind w:left="0" w:right="0" w:firstLine="0"/>
                                <w:jc w:val="left"/>
                              </w:pPr>
                              <w:r>
                                <w:t xml:space="preserve">poço </w:t>
                              </w:r>
                            </w:p>
                          </w:txbxContent>
                        </wps:txbx>
                        <wps:bodyPr horzOverflow="overflow" vert="horz" lIns="0" tIns="0" rIns="0" bIns="0" rtlCol="0">
                          <a:noAutofit/>
                        </wps:bodyPr>
                      </wps:wsp>
                    </wpg:wgp>
                  </a:graphicData>
                </a:graphic>
              </wp:anchor>
            </w:drawing>
          </mc:Choice>
          <mc:Fallback xmlns:a="http://schemas.openxmlformats.org/drawingml/2006/main">
            <w:pict>
              <v:group id="Group 181900" style="width:444.651pt;height:159.714pt;position:absolute;mso-position-horizontal-relative:text;mso-position-horizontal:absolute;margin-left:33.8033pt;mso-position-vertical-relative:text;margin-top:5.0199pt;" coordsize="56470,20283">
                <v:shape id="Picture 185166" style="position:absolute;width:36007;height:20283;left:20462;top:0;" filled="f">
                  <v:imagedata r:id="rId151"/>
                </v:shape>
                <v:rect id="Rectangle 54907" style="position:absolute;width:2044;height:1926;left:0;top:2678;"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II </w:t>
                        </w:r>
                      </w:p>
                    </w:txbxContent>
                  </v:textbox>
                </v:rect>
                <v:rect id="Rectangle 54908" style="position:absolute;width:1868;height:1926;left:1536;top:2678;"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 </w:t>
                        </w:r>
                      </w:p>
                    </w:txbxContent>
                  </v:textbox>
                </v:rect>
                <v:rect id="Rectangle 54909" style="position:absolute;width:5548;height:1839;left:2942;top:2678;"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Serem </w:t>
                        </w:r>
                      </w:p>
                    </w:txbxContent>
                  </v:textbox>
                </v:rect>
                <v:rect id="Rectangle 54910" style="position:absolute;width:8643;height:1926;left:7113;top:26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ventiladas </w:t>
                        </w:r>
                      </w:p>
                    </w:txbxContent>
                  </v:textbox>
                </v:rect>
                <v:rect id="Rectangle 54911" style="position:absolute;width:6249;height:1926;left:13612;top:26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através </w:t>
                        </w:r>
                      </w:p>
                    </w:txbxContent>
                  </v:textbox>
                </v:rect>
                <v:rect id="Rectangle 54912" style="position:absolute;width:2569;height:1985;left:18311;top:263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 </w:t>
                        </w:r>
                      </w:p>
                    </w:txbxContent>
                  </v:textbox>
                </v:rect>
                <v:rect id="Rectangle 54913" style="position:absolute;width:4555;height:1926;left:20243;top:267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poço </w:t>
                        </w:r>
                      </w:p>
                    </w:txbxContent>
                  </v:textbox>
                </v:rect>
                <w10:wrap type="square"/>
              </v:group>
            </w:pict>
          </mc:Fallback>
        </mc:AlternateContent>
      </w:r>
      <w:r>
        <w:t>I — Ter acesso através de porta do tipo estanque a fumaça e resistente ao fogo, conforme definido nas normas da ABNT;</w:t>
      </w:r>
    </w:p>
    <w:p w14:paraId="48EE3B7E" w14:textId="77777777" w:rsidR="005643F8" w:rsidRDefault="00363CAB">
      <w:pPr>
        <w:ind w:left="679" w:right="11"/>
      </w:pPr>
      <w:r>
        <w:t>para o exterior;</w:t>
      </w:r>
    </w:p>
    <w:p w14:paraId="766D2CB5" w14:textId="77777777" w:rsidR="005643F8" w:rsidRDefault="00363CAB">
      <w:pPr>
        <w:ind w:left="679" w:right="11"/>
      </w:pPr>
      <w:r>
        <w:t>III — Ter suas paredes resistentes ao fogo por um período mínimo de duas</w:t>
      </w:r>
    </w:p>
    <w:p w14:paraId="55591716" w14:textId="77777777" w:rsidR="005643F8" w:rsidRDefault="00363CAB">
      <w:pPr>
        <w:spacing w:after="25" w:line="259" w:lineRule="auto"/>
        <w:ind w:left="3105" w:right="157" w:hanging="10"/>
        <w:jc w:val="center"/>
      </w:pPr>
      <w:r>
        <w:rPr>
          <w:sz w:val="30"/>
          <w:vertAlign w:val="superscript"/>
        </w:rPr>
        <w:t xml:space="preserve">o </w:t>
      </w:r>
    </w:p>
    <w:p w14:paraId="55D7803B" w14:textId="77777777" w:rsidR="005643F8" w:rsidRDefault="00363CAB">
      <w:pPr>
        <w:pStyle w:val="Ttulo3"/>
        <w:ind w:left="111" w:right="205"/>
      </w:pPr>
      <w:r>
        <w:t>De 26 de dezembro de 2000</w:t>
      </w:r>
    </w:p>
    <w:p w14:paraId="475F3E16" w14:textId="77777777" w:rsidR="005643F8" w:rsidRDefault="00363CAB">
      <w:pPr>
        <w:ind w:left="49" w:right="11" w:firstLine="599"/>
      </w:pPr>
      <w:r>
        <w:t>Art. 85 - As abertu</w:t>
      </w:r>
      <w:r>
        <w:t>ras para ventilação direta para o exterior deverão atender aos seguintes requisitos:</w:t>
      </w:r>
      <w:r>
        <w:rPr>
          <w:noProof/>
        </w:rPr>
        <w:drawing>
          <wp:inline distT="0" distB="0" distL="0" distR="0" wp14:anchorId="642F29D4" wp14:editId="0064A0DB">
            <wp:extent cx="4421" cy="4421"/>
            <wp:effectExtent l="0" t="0" r="0" b="0"/>
            <wp:docPr id="59395" name="Picture 59395"/>
            <wp:cNvGraphicFramePr/>
            <a:graphic xmlns:a="http://schemas.openxmlformats.org/drawingml/2006/main">
              <a:graphicData uri="http://schemas.openxmlformats.org/drawingml/2006/picture">
                <pic:pic xmlns:pic="http://schemas.openxmlformats.org/drawingml/2006/picture">
                  <pic:nvPicPr>
                    <pic:cNvPr id="59395" name="Picture 59395"/>
                    <pic:cNvPicPr/>
                  </pic:nvPicPr>
                  <pic:blipFill>
                    <a:blip r:embed="rId106"/>
                    <a:stretch>
                      <a:fillRect/>
                    </a:stretch>
                  </pic:blipFill>
                  <pic:spPr>
                    <a:xfrm>
                      <a:off x="0" y="0"/>
                      <a:ext cx="4421" cy="4421"/>
                    </a:xfrm>
                    <a:prstGeom prst="rect">
                      <a:avLst/>
                    </a:prstGeom>
                  </pic:spPr>
                </pic:pic>
              </a:graphicData>
            </a:graphic>
          </wp:inline>
        </w:drawing>
      </w:r>
    </w:p>
    <w:p w14:paraId="2BDDA5FD" w14:textId="77777777" w:rsidR="005643F8" w:rsidRDefault="00363CAB">
      <w:pPr>
        <w:numPr>
          <w:ilvl w:val="0"/>
          <w:numId w:val="23"/>
        </w:numPr>
        <w:ind w:right="11" w:hanging="125"/>
      </w:pPr>
      <w:r>
        <w:t>— Situar-se junto ao teto;</w:t>
      </w:r>
    </w:p>
    <w:p w14:paraId="7135A623" w14:textId="77777777" w:rsidR="005643F8" w:rsidRDefault="00363CAB">
      <w:pPr>
        <w:numPr>
          <w:ilvl w:val="0"/>
          <w:numId w:val="23"/>
        </w:numPr>
        <w:ind w:right="11" w:hanging="125"/>
      </w:pPr>
      <w:r>
        <w:t>— Ter área mínima de 0,85m</w:t>
      </w:r>
      <w:r>
        <w:rPr>
          <w:vertAlign w:val="superscript"/>
        </w:rPr>
        <w:t xml:space="preserve">2 </w:t>
      </w:r>
      <w:r>
        <w:t>(zero vírgula oitenta e cinco metros quadrados), com largura mínima de 1,20m (hum metro e vinte centímetros);</w:t>
      </w:r>
    </w:p>
    <w:p w14:paraId="323374A4" w14:textId="77777777" w:rsidR="005643F8" w:rsidRDefault="00363CAB">
      <w:pPr>
        <w:numPr>
          <w:ilvl w:val="0"/>
          <w:numId w:val="23"/>
        </w:numPr>
        <w:spacing w:after="241"/>
        <w:ind w:right="11" w:hanging="125"/>
      </w:pPr>
      <w:r>
        <w:t>— A e</w:t>
      </w:r>
      <w:r>
        <w:t>squadria de fechamento deverá possibilitar fácil abertura, 'basculando" à um ângulo de 90</w:t>
      </w:r>
      <w:r>
        <w:rPr>
          <w:vertAlign w:val="superscript"/>
        </w:rPr>
        <w:t xml:space="preserve">0 </w:t>
      </w:r>
      <w:r>
        <w:t>(noventa graus) em relação à parede.</w:t>
      </w:r>
    </w:p>
    <w:p w14:paraId="7B0E8F04" w14:textId="77777777" w:rsidR="005643F8" w:rsidRDefault="00363CAB">
      <w:pPr>
        <w:ind w:left="49" w:right="11" w:firstLine="599"/>
      </w:pPr>
      <w:r>
        <w:t>Art. 86 - As aberturas para ventilação através de poço de ventilação devem atender aos seguintes requisitos:</w:t>
      </w:r>
    </w:p>
    <w:p w14:paraId="78918BAE" w14:textId="77777777" w:rsidR="005643F8" w:rsidRDefault="00363CAB">
      <w:pPr>
        <w:numPr>
          <w:ilvl w:val="0"/>
          <w:numId w:val="24"/>
        </w:numPr>
        <w:spacing w:after="222"/>
        <w:ind w:right="11" w:hanging="209"/>
      </w:pPr>
      <w:r>
        <w:t>— Terá área mínima de 0,70m</w:t>
      </w:r>
      <w:r>
        <w:rPr>
          <w:vertAlign w:val="superscript"/>
        </w:rPr>
        <w:t xml:space="preserve">2 </w:t>
      </w:r>
      <w:r>
        <w:t>(zero vírgula setenta metros quadrados) com largura mínima de 1,20m (hum metro e vinte centímetros);</w:t>
      </w:r>
    </w:p>
    <w:p w14:paraId="02A87C8A" w14:textId="77777777" w:rsidR="005643F8" w:rsidRDefault="00363CAB">
      <w:pPr>
        <w:numPr>
          <w:ilvl w:val="0"/>
          <w:numId w:val="24"/>
        </w:numPr>
        <w:ind w:right="11" w:hanging="209"/>
      </w:pPr>
      <w:r>
        <w:t>— Situar-se junto ao teto;</w:t>
      </w:r>
    </w:p>
    <w:p w14:paraId="14BE6405" w14:textId="77777777" w:rsidR="005643F8" w:rsidRDefault="00363CAB">
      <w:pPr>
        <w:numPr>
          <w:ilvl w:val="0"/>
          <w:numId w:val="24"/>
        </w:numPr>
        <w:spacing w:after="248"/>
        <w:ind w:right="11" w:hanging="209"/>
      </w:pPr>
      <w:r>
        <w:rPr>
          <w:noProof/>
        </w:rPr>
        <w:drawing>
          <wp:anchor distT="0" distB="0" distL="114300" distR="114300" simplePos="0" relativeHeight="251726848" behindDoc="0" locked="0" layoutInCell="1" allowOverlap="0" wp14:anchorId="2F7BA82F" wp14:editId="35EFD683">
            <wp:simplePos x="0" y="0"/>
            <wp:positionH relativeFrom="page">
              <wp:posOffset>3081549</wp:posOffset>
            </wp:positionH>
            <wp:positionV relativeFrom="page">
              <wp:posOffset>114953</wp:posOffset>
            </wp:positionV>
            <wp:extent cx="667595" cy="592451"/>
            <wp:effectExtent l="0" t="0" r="0" b="0"/>
            <wp:wrapTopAndBottom/>
            <wp:docPr id="59412" name="Picture 59412"/>
            <wp:cNvGraphicFramePr/>
            <a:graphic xmlns:a="http://schemas.openxmlformats.org/drawingml/2006/main">
              <a:graphicData uri="http://schemas.openxmlformats.org/drawingml/2006/picture">
                <pic:pic xmlns:pic="http://schemas.openxmlformats.org/drawingml/2006/picture">
                  <pic:nvPicPr>
                    <pic:cNvPr id="59412" name="Picture 59412"/>
                    <pic:cNvPicPr/>
                  </pic:nvPicPr>
                  <pic:blipFill>
                    <a:blip r:embed="rId152"/>
                    <a:stretch>
                      <a:fillRect/>
                    </a:stretch>
                  </pic:blipFill>
                  <pic:spPr>
                    <a:xfrm>
                      <a:off x="0" y="0"/>
                      <a:ext cx="667595" cy="592451"/>
                    </a:xfrm>
                    <a:prstGeom prst="rect">
                      <a:avLst/>
                    </a:prstGeom>
                  </pic:spPr>
                </pic:pic>
              </a:graphicData>
            </a:graphic>
          </wp:anchor>
        </w:drawing>
      </w:r>
      <w:r>
        <w:rPr>
          <w:noProof/>
        </w:rPr>
        <w:drawing>
          <wp:anchor distT="0" distB="0" distL="114300" distR="114300" simplePos="0" relativeHeight="251727872" behindDoc="0" locked="0" layoutInCell="1" allowOverlap="0" wp14:anchorId="4D0533BC" wp14:editId="5B9E8C76">
            <wp:simplePos x="0" y="0"/>
            <wp:positionH relativeFrom="page">
              <wp:posOffset>782545</wp:posOffset>
            </wp:positionH>
            <wp:positionV relativeFrom="page">
              <wp:posOffset>3621024</wp:posOffset>
            </wp:positionV>
            <wp:extent cx="4421" cy="8842"/>
            <wp:effectExtent l="0" t="0" r="0" b="0"/>
            <wp:wrapSquare wrapText="bothSides"/>
            <wp:docPr id="59396" name="Picture 59396"/>
            <wp:cNvGraphicFramePr/>
            <a:graphic xmlns:a="http://schemas.openxmlformats.org/drawingml/2006/main">
              <a:graphicData uri="http://schemas.openxmlformats.org/drawingml/2006/picture">
                <pic:pic xmlns:pic="http://schemas.openxmlformats.org/drawingml/2006/picture">
                  <pic:nvPicPr>
                    <pic:cNvPr id="59396" name="Picture 59396"/>
                    <pic:cNvPicPr/>
                  </pic:nvPicPr>
                  <pic:blipFill>
                    <a:blip r:embed="rId153"/>
                    <a:stretch>
                      <a:fillRect/>
                    </a:stretch>
                  </pic:blipFill>
                  <pic:spPr>
                    <a:xfrm>
                      <a:off x="0" y="0"/>
                      <a:ext cx="4421" cy="8842"/>
                    </a:xfrm>
                    <a:prstGeom prst="rect">
                      <a:avLst/>
                    </a:prstGeom>
                  </pic:spPr>
                </pic:pic>
              </a:graphicData>
            </a:graphic>
          </wp:anchor>
        </w:drawing>
      </w:r>
      <w:r>
        <w:t>— Não dispor de esquadrias de fechamento, mantendo-se permanentemente aberta, podendo ser protegi</w:t>
      </w:r>
      <w:r>
        <w:t>da por gradil ou tela</w:t>
      </w:r>
    </w:p>
    <w:p w14:paraId="670FDBE6" w14:textId="77777777" w:rsidR="005643F8" w:rsidRDefault="00363CAB">
      <w:pPr>
        <w:ind w:left="616" w:right="11"/>
      </w:pPr>
      <w:r>
        <w:t>Parágrafo único — Os poços de ventilação devem atender aos seguintes requisitos:</w:t>
      </w:r>
    </w:p>
    <w:p w14:paraId="6673ED5B" w14:textId="77777777" w:rsidR="005643F8" w:rsidRDefault="00363CAB">
      <w:pPr>
        <w:numPr>
          <w:ilvl w:val="0"/>
          <w:numId w:val="25"/>
        </w:numPr>
        <w:ind w:right="11" w:hanging="285"/>
      </w:pPr>
      <w:r>
        <w:t>— Ter dimensões mínimas de 1,20m (hum metro e vinte centímetros) de largura por 0,70m (setenta centímetros), de profundidade;</w:t>
      </w:r>
    </w:p>
    <w:p w14:paraId="08659DFE" w14:textId="77777777" w:rsidR="005643F8" w:rsidRDefault="00363CAB">
      <w:pPr>
        <w:numPr>
          <w:ilvl w:val="0"/>
          <w:numId w:val="25"/>
        </w:numPr>
        <w:ind w:right="11" w:hanging="285"/>
      </w:pPr>
      <w:r>
        <w:t>— Saída de ar situada 1,00m</w:t>
      </w:r>
      <w:r>
        <w:t xml:space="preserve"> (hum metro) no mínimo acima da cobertura, contígua ao duto;</w:t>
      </w:r>
    </w:p>
    <w:p w14:paraId="3D6ADC43" w14:textId="77777777" w:rsidR="005643F8" w:rsidRDefault="00363CAB">
      <w:pPr>
        <w:numPr>
          <w:ilvl w:val="0"/>
          <w:numId w:val="25"/>
        </w:numPr>
        <w:spacing w:after="261"/>
        <w:ind w:right="11" w:hanging="285"/>
      </w:pPr>
      <w:r>
        <w:t>— Paredes resistentes ao fogo por duas horas.</w:t>
      </w:r>
    </w:p>
    <w:p w14:paraId="4790B8A7" w14:textId="77777777" w:rsidR="005643F8" w:rsidRDefault="00363CAB">
      <w:pPr>
        <w:spacing w:after="282"/>
        <w:ind w:left="49" w:right="11" w:firstLine="599"/>
      </w:pPr>
      <w:r>
        <w:t>Art. 87 - A escada enclausurada (E.E.) será exigida nos empreendimentos destinados às atividades multi-residenciais ou mistas com altura superior a 4</w:t>
      </w:r>
      <w:r>
        <w:t>8,00m (quarenta e oito metros) medidos do nível do meio fio em frente ao acesso principal da edificação até o nível do piso do último pavimento.</w:t>
      </w:r>
    </w:p>
    <w:p w14:paraId="1608AEFE" w14:textId="77777777" w:rsidR="005643F8" w:rsidRDefault="00363CAB">
      <w:pPr>
        <w:ind w:left="49" w:right="11" w:firstLine="599"/>
      </w:pPr>
      <w:r>
        <w:t xml:space="preserve">Art. 88 - Para os empreendimentos destinados às atividades não residenciais, a escada enclausurada (E.E.) será </w:t>
      </w:r>
      <w:r>
        <w:t>exigida nos casos em que a altura seja superior a 20,00m (vinte metros) medidos do nível do meio fio em frente ao acesso principal da edificação até o nível do piso do último pavimento.</w:t>
      </w:r>
    </w:p>
    <w:p w14:paraId="662E1552" w14:textId="77777777" w:rsidR="005643F8" w:rsidRDefault="00363CAB">
      <w:pPr>
        <w:spacing w:after="0" w:line="259" w:lineRule="auto"/>
        <w:ind w:left="4428" w:right="-689" w:firstLine="0"/>
        <w:jc w:val="left"/>
      </w:pPr>
      <w:r>
        <w:rPr>
          <w:noProof/>
        </w:rPr>
        <w:drawing>
          <wp:inline distT="0" distB="0" distL="0" distR="0" wp14:anchorId="6C7F6A8C" wp14:editId="6F277B56">
            <wp:extent cx="3130182" cy="2400753"/>
            <wp:effectExtent l="0" t="0" r="0" b="0"/>
            <wp:docPr id="59411" name="Picture 59411"/>
            <wp:cNvGraphicFramePr/>
            <a:graphic xmlns:a="http://schemas.openxmlformats.org/drawingml/2006/main">
              <a:graphicData uri="http://schemas.openxmlformats.org/drawingml/2006/picture">
                <pic:pic xmlns:pic="http://schemas.openxmlformats.org/drawingml/2006/picture">
                  <pic:nvPicPr>
                    <pic:cNvPr id="59411" name="Picture 59411"/>
                    <pic:cNvPicPr/>
                  </pic:nvPicPr>
                  <pic:blipFill>
                    <a:blip r:embed="rId154"/>
                    <a:stretch>
                      <a:fillRect/>
                    </a:stretch>
                  </pic:blipFill>
                  <pic:spPr>
                    <a:xfrm>
                      <a:off x="0" y="0"/>
                      <a:ext cx="3130182" cy="2400753"/>
                    </a:xfrm>
                    <a:prstGeom prst="rect">
                      <a:avLst/>
                    </a:prstGeom>
                  </pic:spPr>
                </pic:pic>
              </a:graphicData>
            </a:graphic>
          </wp:inline>
        </w:drawing>
      </w:r>
    </w:p>
    <w:p w14:paraId="10F4DCD5" w14:textId="77777777" w:rsidR="005643F8" w:rsidRDefault="005643F8">
      <w:pPr>
        <w:sectPr w:rsidR="005643F8">
          <w:headerReference w:type="even" r:id="rId155"/>
          <w:headerReference w:type="default" r:id="rId156"/>
          <w:headerReference w:type="first" r:id="rId157"/>
          <w:pgSz w:w="12240" w:h="15840"/>
          <w:pgMar w:top="2200" w:right="2312" w:bottom="285" w:left="1260" w:header="1311" w:footer="720" w:gutter="0"/>
          <w:cols w:space="720"/>
          <w:titlePg/>
        </w:sectPr>
      </w:pPr>
    </w:p>
    <w:p w14:paraId="1CC89C64" w14:textId="77777777" w:rsidR="005643F8" w:rsidRDefault="00363CAB">
      <w:pPr>
        <w:spacing w:after="99" w:line="259" w:lineRule="auto"/>
        <w:ind w:left="2970" w:right="0" w:firstLine="0"/>
        <w:jc w:val="center"/>
      </w:pPr>
      <w:r>
        <w:rPr>
          <w:vertAlign w:val="superscript"/>
        </w:rPr>
        <w:t xml:space="preserve">O </w:t>
      </w:r>
    </w:p>
    <w:p w14:paraId="572466F8" w14:textId="77777777" w:rsidR="005643F8" w:rsidRDefault="00363CAB">
      <w:pPr>
        <w:pStyle w:val="Ttulo3"/>
        <w:ind w:left="111" w:right="149"/>
      </w:pPr>
      <w:r>
        <w:t>De 26 de dezembro de 2000</w:t>
      </w:r>
    </w:p>
    <w:p w14:paraId="2A8F0C3D" w14:textId="77777777" w:rsidR="005643F8" w:rsidRDefault="00363CAB">
      <w:pPr>
        <w:spacing w:after="224" w:line="265" w:lineRule="auto"/>
        <w:ind w:left="862" w:right="200" w:hanging="10"/>
        <w:jc w:val="center"/>
      </w:pPr>
      <w:r>
        <w:t>SEÇÃO 111</w:t>
      </w:r>
    </w:p>
    <w:p w14:paraId="4CD55953" w14:textId="77777777" w:rsidR="005643F8" w:rsidRDefault="00363CAB">
      <w:pPr>
        <w:spacing w:after="477" w:line="265" w:lineRule="auto"/>
        <w:ind w:left="862" w:right="228" w:hanging="10"/>
        <w:jc w:val="center"/>
      </w:pPr>
      <w:r>
        <w:t>DAS RAMPAS</w:t>
      </w:r>
    </w:p>
    <w:p w14:paraId="2FD0A4D6" w14:textId="77777777" w:rsidR="005643F8" w:rsidRDefault="00363CAB">
      <w:pPr>
        <w:ind w:left="49" w:right="125" w:firstLine="595"/>
      </w:pPr>
      <w:r>
        <w:t>Art. 89 - As rampas deverão atender às normas de dimensionamento, classificação e localização, resistência e proteção, iluminação e ventilação relativas às escadas quando empregadas em substituição à estas além das seguintes disposições:</w:t>
      </w:r>
    </w:p>
    <w:p w14:paraId="72507DDB" w14:textId="77777777" w:rsidR="005643F8" w:rsidRDefault="00363CAB">
      <w:pPr>
        <w:numPr>
          <w:ilvl w:val="0"/>
          <w:numId w:val="26"/>
        </w:numPr>
        <w:ind w:right="11" w:hanging="284"/>
      </w:pPr>
      <w:r>
        <w:t>— Declividade máxi</w:t>
      </w:r>
      <w:r>
        <w:t>ma de 12,5% (doze e meio por cento);</w:t>
      </w:r>
    </w:p>
    <w:p w14:paraId="14F92BC7" w14:textId="77777777" w:rsidR="005643F8" w:rsidRDefault="00363CAB">
      <w:pPr>
        <w:numPr>
          <w:ilvl w:val="0"/>
          <w:numId w:val="26"/>
        </w:numPr>
        <w:ind w:right="11" w:hanging="284"/>
      </w:pPr>
      <w:r>
        <w:t>— Pisos com revestimento antiderrapante;</w:t>
      </w:r>
    </w:p>
    <w:p w14:paraId="36113674" w14:textId="77777777" w:rsidR="005643F8" w:rsidRDefault="00363CAB">
      <w:pPr>
        <w:numPr>
          <w:ilvl w:val="0"/>
          <w:numId w:val="26"/>
        </w:numPr>
        <w:spacing w:after="228"/>
        <w:ind w:right="11" w:hanging="284"/>
      </w:pPr>
      <w:r>
        <w:t>— Capacidade de escoamento superior em 20% (vinte por cento) a das escadas.</w:t>
      </w:r>
    </w:p>
    <w:p w14:paraId="4D62CCB8" w14:textId="77777777" w:rsidR="005643F8" w:rsidRDefault="00363CAB">
      <w:pPr>
        <w:spacing w:after="142"/>
        <w:ind w:left="112" w:right="118" w:firstLine="588"/>
      </w:pPr>
      <w:r>
        <w:rPr>
          <w:noProof/>
        </w:rPr>
        <w:drawing>
          <wp:anchor distT="0" distB="0" distL="114300" distR="114300" simplePos="0" relativeHeight="251728896" behindDoc="0" locked="0" layoutInCell="1" allowOverlap="0" wp14:anchorId="58B38375" wp14:editId="79C70B06">
            <wp:simplePos x="0" y="0"/>
            <wp:positionH relativeFrom="page">
              <wp:posOffset>3108081</wp:posOffset>
            </wp:positionH>
            <wp:positionV relativeFrom="page">
              <wp:posOffset>118696</wp:posOffset>
            </wp:positionV>
            <wp:extent cx="663819" cy="593481"/>
            <wp:effectExtent l="0" t="0" r="0" b="0"/>
            <wp:wrapTopAndBottom/>
            <wp:docPr id="62057" name="Picture 62057"/>
            <wp:cNvGraphicFramePr/>
            <a:graphic xmlns:a="http://schemas.openxmlformats.org/drawingml/2006/main">
              <a:graphicData uri="http://schemas.openxmlformats.org/drawingml/2006/picture">
                <pic:pic xmlns:pic="http://schemas.openxmlformats.org/drawingml/2006/picture">
                  <pic:nvPicPr>
                    <pic:cNvPr id="62057" name="Picture 62057"/>
                    <pic:cNvPicPr/>
                  </pic:nvPicPr>
                  <pic:blipFill>
                    <a:blip r:embed="rId158"/>
                    <a:stretch>
                      <a:fillRect/>
                    </a:stretch>
                  </pic:blipFill>
                  <pic:spPr>
                    <a:xfrm>
                      <a:off x="0" y="0"/>
                      <a:ext cx="663819" cy="593481"/>
                    </a:xfrm>
                    <a:prstGeom prst="rect">
                      <a:avLst/>
                    </a:prstGeom>
                  </pic:spPr>
                </pic:pic>
              </a:graphicData>
            </a:graphic>
          </wp:anchor>
        </w:drawing>
      </w:r>
      <w:r>
        <w:t>Art. 90 - As edificações destinadas a uso coletivo deverão dispor de rampas de acesso ao hall de elev</w:t>
      </w:r>
      <w:r>
        <w:t>ador social, situado no pavimento com menor desnível em relação ao nível do passeio em frente ao acesso principal da edificação, para uso de deficientes fisicos, com piso antiderrapante e largura útil mínima de 1,20m (um metro e vinte centímetros). S 1</w:t>
      </w:r>
      <w:r>
        <w:rPr>
          <w:vertAlign w:val="superscript"/>
        </w:rPr>
        <w:t xml:space="preserve">0 </w:t>
      </w:r>
      <w:r>
        <w:t xml:space="preserve">- </w:t>
      </w:r>
      <w:r>
        <w:t>Os índices máximos de declividade para rampa são:</w:t>
      </w:r>
    </w:p>
    <w:tbl>
      <w:tblPr>
        <w:tblStyle w:val="TableGrid"/>
        <w:tblW w:w="6369" w:type="dxa"/>
        <w:tblInd w:w="714" w:type="dxa"/>
        <w:tblCellMar>
          <w:top w:w="28" w:type="dxa"/>
          <w:left w:w="169" w:type="dxa"/>
          <w:bottom w:w="0" w:type="dxa"/>
          <w:right w:w="115" w:type="dxa"/>
        </w:tblCellMar>
        <w:tblLook w:val="04A0" w:firstRow="1" w:lastRow="0" w:firstColumn="1" w:lastColumn="0" w:noHBand="0" w:noVBand="1"/>
      </w:tblPr>
      <w:tblGrid>
        <w:gridCol w:w="3127"/>
        <w:gridCol w:w="3242"/>
      </w:tblGrid>
      <w:tr w:rsidR="005643F8" w14:paraId="3985219D" w14:textId="77777777">
        <w:trPr>
          <w:trHeight w:val="273"/>
        </w:trPr>
        <w:tc>
          <w:tcPr>
            <w:tcW w:w="3127" w:type="dxa"/>
            <w:tcBorders>
              <w:top w:val="single" w:sz="2" w:space="0" w:color="000000"/>
              <w:left w:val="single" w:sz="2" w:space="0" w:color="000000"/>
              <w:bottom w:val="single" w:sz="2" w:space="0" w:color="000000"/>
              <w:right w:val="single" w:sz="2" w:space="0" w:color="000000"/>
            </w:tcBorders>
          </w:tcPr>
          <w:p w14:paraId="62547ABF" w14:textId="77777777" w:rsidR="005643F8" w:rsidRDefault="00363CAB">
            <w:pPr>
              <w:spacing w:after="0" w:line="259" w:lineRule="auto"/>
              <w:ind w:left="0" w:right="58" w:firstLine="0"/>
              <w:jc w:val="center"/>
            </w:pPr>
            <w:r>
              <w:t>DECLIVIDADES</w:t>
            </w:r>
          </w:p>
        </w:tc>
        <w:tc>
          <w:tcPr>
            <w:tcW w:w="3243" w:type="dxa"/>
            <w:tcBorders>
              <w:top w:val="single" w:sz="2" w:space="0" w:color="000000"/>
              <w:left w:val="single" w:sz="2" w:space="0" w:color="000000"/>
              <w:bottom w:val="single" w:sz="2" w:space="0" w:color="000000"/>
              <w:right w:val="single" w:sz="2" w:space="0" w:color="000000"/>
            </w:tcBorders>
          </w:tcPr>
          <w:p w14:paraId="5DF5CB4D" w14:textId="77777777" w:rsidR="005643F8" w:rsidRDefault="00363CAB">
            <w:pPr>
              <w:spacing w:after="0" w:line="259" w:lineRule="auto"/>
              <w:ind w:left="0" w:right="0" w:firstLine="0"/>
              <w:jc w:val="left"/>
            </w:pPr>
            <w:r>
              <w:t>COMPRIMENTO MAXIMO</w:t>
            </w:r>
          </w:p>
        </w:tc>
      </w:tr>
      <w:tr w:rsidR="005643F8" w14:paraId="35A4666B" w14:textId="77777777">
        <w:trPr>
          <w:trHeight w:val="270"/>
        </w:trPr>
        <w:tc>
          <w:tcPr>
            <w:tcW w:w="3127" w:type="dxa"/>
            <w:tcBorders>
              <w:top w:val="single" w:sz="2" w:space="0" w:color="000000"/>
              <w:left w:val="single" w:sz="2" w:space="0" w:color="000000"/>
              <w:bottom w:val="single" w:sz="2" w:space="0" w:color="000000"/>
              <w:right w:val="single" w:sz="2" w:space="0" w:color="000000"/>
            </w:tcBorders>
          </w:tcPr>
          <w:p w14:paraId="4367594E" w14:textId="77777777" w:rsidR="005643F8" w:rsidRDefault="00363CAB">
            <w:pPr>
              <w:spacing w:after="0" w:line="259" w:lineRule="auto"/>
              <w:ind w:left="0" w:right="30" w:firstLine="0"/>
              <w:jc w:val="center"/>
            </w:pPr>
            <w:r>
              <w:t>12,5%</w:t>
            </w:r>
          </w:p>
        </w:tc>
        <w:tc>
          <w:tcPr>
            <w:tcW w:w="3243" w:type="dxa"/>
            <w:tcBorders>
              <w:top w:val="single" w:sz="2" w:space="0" w:color="000000"/>
              <w:left w:val="single" w:sz="2" w:space="0" w:color="000000"/>
              <w:bottom w:val="single" w:sz="2" w:space="0" w:color="000000"/>
              <w:right w:val="single" w:sz="2" w:space="0" w:color="000000"/>
            </w:tcBorders>
          </w:tcPr>
          <w:p w14:paraId="6ED9D3EF" w14:textId="77777777" w:rsidR="005643F8" w:rsidRDefault="00363CAB">
            <w:pPr>
              <w:spacing w:after="0" w:line="259" w:lineRule="auto"/>
              <w:ind w:left="0" w:right="58" w:firstLine="0"/>
              <w:jc w:val="center"/>
            </w:pPr>
            <w:r>
              <w:rPr>
                <w:sz w:val="22"/>
              </w:rPr>
              <w:t>2 0m</w:t>
            </w:r>
          </w:p>
        </w:tc>
      </w:tr>
      <w:tr w:rsidR="005643F8" w14:paraId="1AE06C3D" w14:textId="77777777">
        <w:trPr>
          <w:trHeight w:val="270"/>
        </w:trPr>
        <w:tc>
          <w:tcPr>
            <w:tcW w:w="3127" w:type="dxa"/>
            <w:tcBorders>
              <w:top w:val="single" w:sz="2" w:space="0" w:color="000000"/>
              <w:left w:val="single" w:sz="2" w:space="0" w:color="000000"/>
              <w:bottom w:val="single" w:sz="2" w:space="0" w:color="000000"/>
              <w:right w:val="single" w:sz="2" w:space="0" w:color="000000"/>
            </w:tcBorders>
          </w:tcPr>
          <w:p w14:paraId="7EF9F49A" w14:textId="77777777" w:rsidR="005643F8" w:rsidRDefault="00363CAB">
            <w:pPr>
              <w:spacing w:after="0" w:line="259" w:lineRule="auto"/>
              <w:ind w:left="0" w:right="37" w:firstLine="0"/>
              <w:jc w:val="center"/>
            </w:pPr>
            <w:r>
              <w:t>10,0%</w:t>
            </w:r>
          </w:p>
        </w:tc>
        <w:tc>
          <w:tcPr>
            <w:tcW w:w="3243" w:type="dxa"/>
            <w:tcBorders>
              <w:top w:val="single" w:sz="2" w:space="0" w:color="000000"/>
              <w:left w:val="single" w:sz="2" w:space="0" w:color="000000"/>
              <w:bottom w:val="single" w:sz="2" w:space="0" w:color="000000"/>
              <w:right w:val="single" w:sz="2" w:space="0" w:color="000000"/>
            </w:tcBorders>
          </w:tcPr>
          <w:p w14:paraId="5629C110" w14:textId="77777777" w:rsidR="005643F8" w:rsidRDefault="00363CAB">
            <w:pPr>
              <w:spacing w:after="0" w:line="259" w:lineRule="auto"/>
              <w:ind w:left="0" w:right="65" w:firstLine="0"/>
              <w:jc w:val="center"/>
            </w:pPr>
            <w:r>
              <w:rPr>
                <w:sz w:val="22"/>
              </w:rPr>
              <w:t>6 0m</w:t>
            </w:r>
          </w:p>
        </w:tc>
      </w:tr>
      <w:tr w:rsidR="005643F8" w14:paraId="0497AD0B" w14:textId="77777777">
        <w:trPr>
          <w:trHeight w:val="267"/>
        </w:trPr>
        <w:tc>
          <w:tcPr>
            <w:tcW w:w="3127" w:type="dxa"/>
            <w:tcBorders>
              <w:top w:val="single" w:sz="2" w:space="0" w:color="000000"/>
              <w:left w:val="single" w:sz="2" w:space="0" w:color="000000"/>
              <w:bottom w:val="single" w:sz="2" w:space="0" w:color="000000"/>
              <w:right w:val="single" w:sz="2" w:space="0" w:color="000000"/>
            </w:tcBorders>
          </w:tcPr>
          <w:p w14:paraId="2EA52971" w14:textId="77777777" w:rsidR="005643F8" w:rsidRDefault="00363CAB">
            <w:pPr>
              <w:spacing w:after="0" w:line="259" w:lineRule="auto"/>
              <w:ind w:left="0" w:right="51" w:firstLine="0"/>
              <w:jc w:val="center"/>
            </w:pPr>
            <w:r>
              <w:rPr>
                <w:sz w:val="28"/>
              </w:rPr>
              <w:t>8 3%</w:t>
            </w:r>
          </w:p>
        </w:tc>
        <w:tc>
          <w:tcPr>
            <w:tcW w:w="3243" w:type="dxa"/>
            <w:tcBorders>
              <w:top w:val="single" w:sz="2" w:space="0" w:color="000000"/>
              <w:left w:val="single" w:sz="2" w:space="0" w:color="000000"/>
              <w:bottom w:val="single" w:sz="2" w:space="0" w:color="000000"/>
              <w:right w:val="single" w:sz="2" w:space="0" w:color="000000"/>
            </w:tcBorders>
          </w:tcPr>
          <w:p w14:paraId="1133A042" w14:textId="77777777" w:rsidR="005643F8" w:rsidRDefault="00363CAB">
            <w:pPr>
              <w:spacing w:after="0" w:line="259" w:lineRule="auto"/>
              <w:ind w:left="0" w:right="58" w:firstLine="0"/>
              <w:jc w:val="center"/>
            </w:pPr>
            <w:r>
              <w:t>9,0m</w:t>
            </w:r>
          </w:p>
        </w:tc>
      </w:tr>
      <w:tr w:rsidR="005643F8" w14:paraId="4EA2E4AE" w14:textId="77777777">
        <w:trPr>
          <w:trHeight w:val="277"/>
        </w:trPr>
        <w:tc>
          <w:tcPr>
            <w:tcW w:w="3127" w:type="dxa"/>
            <w:tcBorders>
              <w:top w:val="single" w:sz="2" w:space="0" w:color="000000"/>
              <w:left w:val="single" w:sz="2" w:space="0" w:color="000000"/>
              <w:bottom w:val="single" w:sz="2" w:space="0" w:color="000000"/>
              <w:right w:val="single" w:sz="2" w:space="0" w:color="000000"/>
            </w:tcBorders>
          </w:tcPr>
          <w:p w14:paraId="49D620CA" w14:textId="77777777" w:rsidR="005643F8" w:rsidRDefault="005643F8">
            <w:pPr>
              <w:spacing w:after="160" w:line="259" w:lineRule="auto"/>
              <w:ind w:left="0" w:right="0" w:firstLine="0"/>
              <w:jc w:val="left"/>
            </w:pPr>
          </w:p>
        </w:tc>
        <w:tc>
          <w:tcPr>
            <w:tcW w:w="3243" w:type="dxa"/>
            <w:tcBorders>
              <w:top w:val="single" w:sz="2" w:space="0" w:color="000000"/>
              <w:left w:val="single" w:sz="2" w:space="0" w:color="000000"/>
              <w:bottom w:val="single" w:sz="2" w:space="0" w:color="000000"/>
              <w:right w:val="single" w:sz="2" w:space="0" w:color="000000"/>
            </w:tcBorders>
          </w:tcPr>
          <w:p w14:paraId="36B4BC27" w14:textId="77777777" w:rsidR="005643F8" w:rsidRDefault="00363CAB">
            <w:pPr>
              <w:spacing w:after="0" w:line="259" w:lineRule="auto"/>
              <w:ind w:left="0" w:right="44" w:firstLine="0"/>
              <w:jc w:val="center"/>
            </w:pPr>
            <w:r>
              <w:t>12 Om</w:t>
            </w:r>
          </w:p>
        </w:tc>
      </w:tr>
    </w:tbl>
    <w:p w14:paraId="5A2BD01C" w14:textId="77777777" w:rsidR="005643F8" w:rsidRDefault="00363CAB">
      <w:pPr>
        <w:spacing w:after="236"/>
        <w:ind w:left="49" w:right="118" w:firstLine="595"/>
      </w:pPr>
      <w:r>
        <w:t>I - Além destes comprimentos são exigidos patamares, os quais não podem ter portas que ao se abrirem, obstruam a passagem. A largura mínima deve ser a que permita conter um círculo com os seguintes diâmetros:</w:t>
      </w:r>
      <w:r>
        <w:rPr>
          <w:noProof/>
        </w:rPr>
        <w:drawing>
          <wp:inline distT="0" distB="0" distL="0" distR="0" wp14:anchorId="63FED81E" wp14:editId="42B5E950">
            <wp:extent cx="4396" cy="4397"/>
            <wp:effectExtent l="0" t="0" r="0" b="0"/>
            <wp:docPr id="62034" name="Picture 62034"/>
            <wp:cNvGraphicFramePr/>
            <a:graphic xmlns:a="http://schemas.openxmlformats.org/drawingml/2006/main">
              <a:graphicData uri="http://schemas.openxmlformats.org/drawingml/2006/picture">
                <pic:pic xmlns:pic="http://schemas.openxmlformats.org/drawingml/2006/picture">
                  <pic:nvPicPr>
                    <pic:cNvPr id="62034" name="Picture 62034"/>
                    <pic:cNvPicPr/>
                  </pic:nvPicPr>
                  <pic:blipFill>
                    <a:blip r:embed="rId159"/>
                    <a:stretch>
                      <a:fillRect/>
                    </a:stretch>
                  </pic:blipFill>
                  <pic:spPr>
                    <a:xfrm>
                      <a:off x="0" y="0"/>
                      <a:ext cx="4396" cy="4397"/>
                    </a:xfrm>
                    <a:prstGeom prst="rect">
                      <a:avLst/>
                    </a:prstGeom>
                  </pic:spPr>
                </pic:pic>
              </a:graphicData>
            </a:graphic>
          </wp:inline>
        </w:drawing>
      </w:r>
    </w:p>
    <w:p w14:paraId="5DDBA766" w14:textId="77777777" w:rsidR="005643F8" w:rsidRDefault="00363CAB">
      <w:pPr>
        <w:numPr>
          <w:ilvl w:val="0"/>
          <w:numId w:val="27"/>
        </w:numPr>
        <w:ind w:right="11" w:hanging="374"/>
      </w:pPr>
      <w:r>
        <w:t>1,50m (hum metro e cinquenta centímetros), qua</w:t>
      </w:r>
      <w:r>
        <w:t>ndo houver mudança de direção;</w:t>
      </w:r>
    </w:p>
    <w:p w14:paraId="4EB1DD1B" w14:textId="77777777" w:rsidR="005643F8" w:rsidRDefault="00363CAB">
      <w:pPr>
        <w:numPr>
          <w:ilvl w:val="0"/>
          <w:numId w:val="27"/>
        </w:numPr>
        <w:spacing w:after="198"/>
        <w:ind w:right="11" w:hanging="374"/>
      </w:pPr>
      <w:r>
        <w:t>1,20m (hum metro e vinte centímetros), quando não houver mudança de direção.</w:t>
      </w:r>
    </w:p>
    <w:p w14:paraId="187C219D" w14:textId="77777777" w:rsidR="005643F8" w:rsidRDefault="00363CAB">
      <w:pPr>
        <w:spacing w:after="209"/>
        <w:ind w:left="49" w:right="125" w:firstLine="595"/>
      </w:pPr>
      <w:r>
        <w:t>S 2</w:t>
      </w:r>
      <w:r>
        <w:rPr>
          <w:vertAlign w:val="superscript"/>
        </w:rPr>
        <w:t xml:space="preserve">0 </w:t>
      </w:r>
      <w:r>
        <w:t>- As rampas devem ser adotadas, sempre que houver desnível no mesmo pavimento, mesmo na presença de escada, garantindo o acesso dos deficientes</w:t>
      </w:r>
      <w:r>
        <w:t xml:space="preserve"> fisicos aos compartimentos da edificação, tais como, salões de jogos e festas, salas de ginástica e espera, halls, sanitários e circulações.</w:t>
      </w:r>
    </w:p>
    <w:p w14:paraId="6D223E7A" w14:textId="77777777" w:rsidR="005643F8" w:rsidRDefault="00363CAB">
      <w:pPr>
        <w:ind w:left="49" w:right="160" w:firstLine="595"/>
      </w:pPr>
      <w:r>
        <w:t>Art. 91 - As rampas de acesso à garagens e estacionamentos, quando de uso exclusiv de veículos, terão inclinação m</w:t>
      </w:r>
      <w:r>
        <w:t>áxima de 25% (vinte e cinco por cento).</w:t>
      </w:r>
    </w:p>
    <w:p w14:paraId="55C3C23C" w14:textId="77777777" w:rsidR="005643F8" w:rsidRDefault="00363CAB">
      <w:pPr>
        <w:pStyle w:val="Ttulo2"/>
        <w:ind w:left="122" w:right="305"/>
      </w:pPr>
      <w:r>
        <w:t>De 26 de dezembro de 2000</w:t>
      </w:r>
    </w:p>
    <w:p w14:paraId="51FF51A3" w14:textId="77777777" w:rsidR="005643F8" w:rsidRDefault="00363CAB">
      <w:pPr>
        <w:spacing w:after="201" w:line="265" w:lineRule="auto"/>
        <w:ind w:left="862" w:right="1016" w:hanging="10"/>
        <w:jc w:val="center"/>
      </w:pPr>
      <w:r>
        <w:t>SEÇÃO IV</w:t>
      </w:r>
    </w:p>
    <w:p w14:paraId="4AEBABE3" w14:textId="77777777" w:rsidR="005643F8" w:rsidRDefault="00363CAB">
      <w:pPr>
        <w:spacing w:after="548" w:line="265" w:lineRule="auto"/>
        <w:ind w:left="862" w:right="1037" w:hanging="10"/>
        <w:jc w:val="center"/>
      </w:pPr>
      <w:r>
        <w:t>DOS ELEVADORES</w:t>
      </w:r>
    </w:p>
    <w:p w14:paraId="4E2DFCDB" w14:textId="77777777" w:rsidR="005643F8" w:rsidRDefault="00363CAB">
      <w:pPr>
        <w:ind w:left="49" w:right="11" w:firstLine="595"/>
      </w:pPr>
      <w:r>
        <w:t>Art. 92 - A instalação de elevadores observará o disposto nas normas da ABNT, e será exigido nos seguintes casos:</w:t>
      </w:r>
    </w:p>
    <w:p w14:paraId="554A2BC8" w14:textId="77777777" w:rsidR="005643F8" w:rsidRDefault="00363CAB">
      <w:pPr>
        <w:ind w:left="612" w:right="137"/>
      </w:pPr>
      <w:r>
        <w:t>I — Edificação com altura superior a 11,00m (onze me</w:t>
      </w:r>
      <w:r>
        <w:t>tros), no mínimo um elevador; II — Edificações com altura superior a 24,00m (vinte e quatro metros), o mínimo de dois elevadores.</w:t>
      </w:r>
    </w:p>
    <w:p w14:paraId="197E89C6" w14:textId="77777777" w:rsidR="005643F8" w:rsidRDefault="00363CAB">
      <w:pPr>
        <w:spacing w:after="253"/>
        <w:ind w:left="619" w:right="137"/>
      </w:pPr>
      <w:r>
        <w:t>III — As alturas referidas nos Incisos I e II serão medidas do nível do meio fio em frente ao acesso principal da edificação até o nível do piso do último pavimento atendido pelo(s) elevador(s).</w:t>
      </w:r>
    </w:p>
    <w:p w14:paraId="26783CE9" w14:textId="77777777" w:rsidR="005643F8" w:rsidRDefault="00363CAB">
      <w:pPr>
        <w:spacing w:after="249"/>
        <w:ind w:left="49" w:right="123" w:firstLine="616"/>
      </w:pPr>
      <w:r>
        <w:rPr>
          <w:noProof/>
        </w:rPr>
        <w:drawing>
          <wp:anchor distT="0" distB="0" distL="114300" distR="114300" simplePos="0" relativeHeight="251729920" behindDoc="0" locked="0" layoutInCell="1" allowOverlap="0" wp14:anchorId="57C489E9" wp14:editId="29EBA668">
            <wp:simplePos x="0" y="0"/>
            <wp:positionH relativeFrom="page">
              <wp:posOffset>3057411</wp:posOffset>
            </wp:positionH>
            <wp:positionV relativeFrom="page">
              <wp:posOffset>120007</wp:posOffset>
            </wp:positionV>
            <wp:extent cx="666586" cy="591148"/>
            <wp:effectExtent l="0" t="0" r="0" b="0"/>
            <wp:wrapTopAndBottom/>
            <wp:docPr id="64012" name="Picture 64012"/>
            <wp:cNvGraphicFramePr/>
            <a:graphic xmlns:a="http://schemas.openxmlformats.org/drawingml/2006/main">
              <a:graphicData uri="http://schemas.openxmlformats.org/drawingml/2006/picture">
                <pic:pic xmlns:pic="http://schemas.openxmlformats.org/drawingml/2006/picture">
                  <pic:nvPicPr>
                    <pic:cNvPr id="64012" name="Picture 64012"/>
                    <pic:cNvPicPr/>
                  </pic:nvPicPr>
                  <pic:blipFill>
                    <a:blip r:embed="rId160"/>
                    <a:stretch>
                      <a:fillRect/>
                    </a:stretch>
                  </pic:blipFill>
                  <pic:spPr>
                    <a:xfrm>
                      <a:off x="0" y="0"/>
                      <a:ext cx="666586" cy="591148"/>
                    </a:xfrm>
                    <a:prstGeom prst="rect">
                      <a:avLst/>
                    </a:prstGeom>
                  </pic:spPr>
                </pic:pic>
              </a:graphicData>
            </a:graphic>
          </wp:anchor>
        </w:drawing>
      </w:r>
      <w:r>
        <w:rPr>
          <w:noProof/>
        </w:rPr>
        <w:drawing>
          <wp:anchor distT="0" distB="0" distL="114300" distR="114300" simplePos="0" relativeHeight="251730944" behindDoc="0" locked="0" layoutInCell="1" allowOverlap="0" wp14:anchorId="505BB9CC" wp14:editId="69F3B507">
            <wp:simplePos x="0" y="0"/>
            <wp:positionH relativeFrom="page">
              <wp:posOffset>746577</wp:posOffset>
            </wp:positionH>
            <wp:positionV relativeFrom="page">
              <wp:posOffset>4658066</wp:posOffset>
            </wp:positionV>
            <wp:extent cx="4444" cy="4445"/>
            <wp:effectExtent l="0" t="0" r="0" b="0"/>
            <wp:wrapSquare wrapText="bothSides"/>
            <wp:docPr id="63989" name="Picture 63989"/>
            <wp:cNvGraphicFramePr/>
            <a:graphic xmlns:a="http://schemas.openxmlformats.org/drawingml/2006/main">
              <a:graphicData uri="http://schemas.openxmlformats.org/drawingml/2006/picture">
                <pic:pic xmlns:pic="http://schemas.openxmlformats.org/drawingml/2006/picture">
                  <pic:nvPicPr>
                    <pic:cNvPr id="63989" name="Picture 63989"/>
                    <pic:cNvPicPr/>
                  </pic:nvPicPr>
                  <pic:blipFill>
                    <a:blip r:embed="rId161"/>
                    <a:stretch>
                      <a:fillRect/>
                    </a:stretch>
                  </pic:blipFill>
                  <pic:spPr>
                    <a:xfrm>
                      <a:off x="0" y="0"/>
                      <a:ext cx="4444" cy="4445"/>
                    </a:xfrm>
                    <a:prstGeom prst="rect">
                      <a:avLst/>
                    </a:prstGeom>
                  </pic:spPr>
                </pic:pic>
              </a:graphicData>
            </a:graphic>
          </wp:anchor>
        </w:drawing>
      </w:r>
      <w:r>
        <w:t>Parágrafo único — O número mínimo de elevadores será aument</w:t>
      </w:r>
      <w:r>
        <w:t>ado em função do cálculo de tráfego e da especificidade do empreendimento, conforme as disposições das normas específicas das edificações.</w:t>
      </w:r>
    </w:p>
    <w:p w14:paraId="6DC57129" w14:textId="77777777" w:rsidR="005643F8" w:rsidRDefault="00363CAB">
      <w:pPr>
        <w:ind w:left="626" w:right="11"/>
      </w:pPr>
      <w:r>
        <w:t>Art. 93 - Os halls de elevadores obedecerão aos seguintes requisitos:</w:t>
      </w:r>
    </w:p>
    <w:p w14:paraId="4A932CC7" w14:textId="77777777" w:rsidR="005643F8" w:rsidRDefault="00363CAB">
      <w:pPr>
        <w:numPr>
          <w:ilvl w:val="0"/>
          <w:numId w:val="28"/>
        </w:numPr>
        <w:ind w:right="11"/>
      </w:pPr>
      <w:r>
        <w:t>— Largura mínima de 1,50m (um metro e cinquenta</w:t>
      </w:r>
      <w:r>
        <w:t xml:space="preserve"> centímetros) para os </w:t>
      </w:r>
      <w:r>
        <w:rPr>
          <w:noProof/>
        </w:rPr>
        <w:drawing>
          <wp:inline distT="0" distB="0" distL="0" distR="0" wp14:anchorId="4574B94A" wp14:editId="29F52D5E">
            <wp:extent cx="4444" cy="4445"/>
            <wp:effectExtent l="0" t="0" r="0" b="0"/>
            <wp:docPr id="63990" name="Picture 63990"/>
            <wp:cNvGraphicFramePr/>
            <a:graphic xmlns:a="http://schemas.openxmlformats.org/drawingml/2006/main">
              <a:graphicData uri="http://schemas.openxmlformats.org/drawingml/2006/picture">
                <pic:pic xmlns:pic="http://schemas.openxmlformats.org/drawingml/2006/picture">
                  <pic:nvPicPr>
                    <pic:cNvPr id="63990" name="Picture 63990"/>
                    <pic:cNvPicPr/>
                  </pic:nvPicPr>
                  <pic:blipFill>
                    <a:blip r:embed="rId86"/>
                    <a:stretch>
                      <a:fillRect/>
                    </a:stretch>
                  </pic:blipFill>
                  <pic:spPr>
                    <a:xfrm>
                      <a:off x="0" y="0"/>
                      <a:ext cx="4444" cy="4445"/>
                    </a:xfrm>
                    <a:prstGeom prst="rect">
                      <a:avLst/>
                    </a:prstGeom>
                  </pic:spPr>
                </pic:pic>
              </a:graphicData>
            </a:graphic>
          </wp:inline>
        </w:drawing>
      </w:r>
      <w:r>
        <w:t>empreendimentos multiresidenciais;</w:t>
      </w:r>
    </w:p>
    <w:p w14:paraId="0B29A3F1" w14:textId="77777777" w:rsidR="005643F8" w:rsidRDefault="00363CAB">
      <w:pPr>
        <w:numPr>
          <w:ilvl w:val="0"/>
          <w:numId w:val="28"/>
        </w:numPr>
        <w:spacing w:after="264"/>
        <w:ind w:right="11"/>
      </w:pPr>
      <w:r>
        <w:t>— Largura mínima de 2,40m (dois metros e quarenta centímetros) para os empreendimentos não residenciais.</w:t>
      </w:r>
    </w:p>
    <w:p w14:paraId="5782F944" w14:textId="77777777" w:rsidR="005643F8" w:rsidRDefault="00363CAB">
      <w:pPr>
        <w:spacing w:after="229"/>
        <w:ind w:left="49" w:right="11" w:firstLine="630"/>
      </w:pPr>
      <w:r>
        <w:t>Parágrafo único - E obrigatória a intercomunicação dos halls de elevadores, com o hall de esc</w:t>
      </w:r>
      <w:r>
        <w:t>adas a nível de cada pavimento, em edificações públicas e comerciais.</w:t>
      </w:r>
    </w:p>
    <w:p w14:paraId="56A17FB1" w14:textId="77777777" w:rsidR="005643F8" w:rsidRDefault="00363CAB">
      <w:pPr>
        <w:spacing w:after="495"/>
        <w:ind w:left="49" w:right="11" w:firstLine="630"/>
      </w:pPr>
      <w:r>
        <w:t>Art. 94 - Nas edificações com escadas rolantes, estas deverão obedecer à norma NB 38/55 da ABNT.</w:t>
      </w:r>
    </w:p>
    <w:p w14:paraId="0CAC88EA" w14:textId="77777777" w:rsidR="005643F8" w:rsidRDefault="00363CAB">
      <w:pPr>
        <w:spacing w:after="224" w:line="265" w:lineRule="auto"/>
        <w:ind w:left="862" w:right="303" w:hanging="10"/>
        <w:jc w:val="center"/>
      </w:pPr>
      <w:r>
        <w:t>CAPÍTULO IV</w:t>
      </w:r>
    </w:p>
    <w:p w14:paraId="520D23CB" w14:textId="77777777" w:rsidR="005643F8" w:rsidRDefault="00363CAB">
      <w:pPr>
        <w:spacing w:after="0" w:line="265" w:lineRule="auto"/>
        <w:ind w:left="862" w:right="310" w:hanging="10"/>
        <w:jc w:val="center"/>
      </w:pPr>
      <w:r>
        <w:t>DA ILUMINAÇÃO E VENTILAÇÃO</w:t>
      </w:r>
    </w:p>
    <w:p w14:paraId="5D22F1B8" w14:textId="77777777" w:rsidR="005643F8" w:rsidRDefault="00363CAB">
      <w:pPr>
        <w:ind w:left="2179" w:right="11"/>
      </w:pPr>
      <w:r>
        <w:t xml:space="preserve">DOS VÃOS DE ILUMINAÇÃO </w:t>
      </w:r>
      <w:r>
        <w:rPr>
          <w:noProof/>
          <w:sz w:val="22"/>
        </w:rPr>
        <mc:AlternateContent>
          <mc:Choice Requires="wpg">
            <w:drawing>
              <wp:inline distT="0" distB="0" distL="0" distR="0" wp14:anchorId="3DDA2EB0" wp14:editId="763DF0F9">
                <wp:extent cx="3230723" cy="2080129"/>
                <wp:effectExtent l="0" t="0" r="0" b="0"/>
                <wp:docPr id="182039" name="Group 182039"/>
                <wp:cNvGraphicFramePr/>
                <a:graphic xmlns:a="http://schemas.openxmlformats.org/drawingml/2006/main">
                  <a:graphicData uri="http://schemas.microsoft.com/office/word/2010/wordprocessingGroup">
                    <wpg:wgp>
                      <wpg:cNvGrpSpPr/>
                      <wpg:grpSpPr>
                        <a:xfrm>
                          <a:off x="0" y="0"/>
                          <a:ext cx="3230723" cy="2080129"/>
                          <a:chOff x="0" y="0"/>
                          <a:chExt cx="3230723" cy="2080129"/>
                        </a:xfrm>
                      </wpg:grpSpPr>
                      <pic:pic xmlns:pic="http://schemas.openxmlformats.org/drawingml/2006/picture">
                        <pic:nvPicPr>
                          <pic:cNvPr id="185167" name="Picture 185167"/>
                          <pic:cNvPicPr/>
                        </pic:nvPicPr>
                        <pic:blipFill>
                          <a:blip r:embed="rId162"/>
                          <a:stretch>
                            <a:fillRect/>
                          </a:stretch>
                        </pic:blipFill>
                        <pic:spPr>
                          <a:xfrm>
                            <a:off x="271078" y="0"/>
                            <a:ext cx="2959645" cy="2080129"/>
                          </a:xfrm>
                          <a:prstGeom prst="rect">
                            <a:avLst/>
                          </a:prstGeom>
                        </pic:spPr>
                      </pic:pic>
                      <wps:wsp>
                        <wps:cNvPr id="62690" name="Rectangle 62690"/>
                        <wps:cNvSpPr/>
                        <wps:spPr>
                          <a:xfrm>
                            <a:off x="0" y="240015"/>
                            <a:ext cx="721069" cy="212814"/>
                          </a:xfrm>
                          <a:prstGeom prst="rect">
                            <a:avLst/>
                          </a:prstGeom>
                          <a:ln>
                            <a:noFill/>
                          </a:ln>
                        </wps:spPr>
                        <wps:txbx>
                          <w:txbxContent>
                            <w:p w14:paraId="36885BCA" w14:textId="77777777" w:rsidR="005643F8" w:rsidRDefault="00363CAB">
                              <w:pPr>
                                <w:spacing w:after="160" w:line="259" w:lineRule="auto"/>
                                <w:ind w:left="0" w:right="0" w:firstLine="0"/>
                                <w:jc w:val="left"/>
                              </w:pPr>
                              <w:r>
                                <w:t xml:space="preserve">SEÇÃO </w:t>
                              </w:r>
                            </w:p>
                          </w:txbxContent>
                        </wps:txbx>
                        <wps:bodyPr horzOverflow="overflow" vert="horz" lIns="0" tIns="0" rIns="0" bIns="0" rtlCol="0">
                          <a:noAutofit/>
                        </wps:bodyPr>
                      </wps:wsp>
                    </wpg:wgp>
                  </a:graphicData>
                </a:graphic>
              </wp:inline>
            </w:drawing>
          </mc:Choice>
          <mc:Fallback xmlns:a="http://schemas.openxmlformats.org/drawingml/2006/main">
            <w:pict>
              <v:group id="Group 182039" style="width:254.388pt;height:163.79pt;mso-position-horizontal-relative:char;mso-position-vertical-relative:line" coordsize="32307,20801">
                <v:shape id="Picture 185167" style="position:absolute;width:29596;height:20801;left:2710;top:0;" filled="f">
                  <v:imagedata r:id="rId163"/>
                </v:shape>
                <v:rect id="Rectangle 62690" style="position:absolute;width:7210;height:2128;left:0;top:240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SEÇÃO </w:t>
                        </w:r>
                      </w:p>
                    </w:txbxContent>
                  </v:textbox>
                </v:rect>
              </v:group>
            </w:pict>
          </mc:Fallback>
        </mc:AlternateContent>
      </w:r>
      <w:r>
        <w:t>E VENTILAÇÃO</w:t>
      </w:r>
    </w:p>
    <w:p w14:paraId="20A00AEB" w14:textId="77777777" w:rsidR="005643F8" w:rsidRDefault="00363CAB">
      <w:pPr>
        <w:spacing w:after="25" w:line="259" w:lineRule="auto"/>
        <w:ind w:left="3105" w:right="0" w:hanging="10"/>
        <w:jc w:val="center"/>
      </w:pPr>
      <w:r>
        <w:rPr>
          <w:sz w:val="30"/>
          <w:vertAlign w:val="superscript"/>
        </w:rPr>
        <w:t xml:space="preserve">o </w:t>
      </w:r>
    </w:p>
    <w:p w14:paraId="36CFA281" w14:textId="77777777" w:rsidR="005643F8" w:rsidRDefault="00363CAB">
      <w:pPr>
        <w:pStyle w:val="Ttulo3"/>
        <w:spacing w:after="113"/>
        <w:ind w:left="111" w:right="7"/>
      </w:pPr>
      <w:r>
        <w:t>De 26 de dezembro de 2000</w:t>
      </w:r>
    </w:p>
    <w:p w14:paraId="5699ED21" w14:textId="77777777" w:rsidR="005643F8" w:rsidRDefault="00363CAB">
      <w:pPr>
        <w:spacing w:after="288"/>
        <w:ind w:left="197" w:right="11" w:firstLine="607"/>
      </w:pPr>
      <w:r>
        <w:t>Art. 95 - Salvo os casos expressos, todo compartimento deve ter vãos de iluminação e ventilação para o exterior, satisfazendo as prescrições deste código.</w:t>
      </w:r>
    </w:p>
    <w:p w14:paraId="6A2AE2A7" w14:textId="77777777" w:rsidR="005643F8" w:rsidRDefault="00363CAB">
      <w:pPr>
        <w:spacing w:after="269"/>
        <w:ind w:left="197" w:right="11" w:firstLine="621"/>
      </w:pPr>
      <w:r>
        <w:rPr>
          <w:noProof/>
        </w:rPr>
        <w:drawing>
          <wp:inline distT="0" distB="0" distL="0" distR="0" wp14:anchorId="415274E5" wp14:editId="135B5986">
            <wp:extent cx="61338" cy="131425"/>
            <wp:effectExtent l="0" t="0" r="0" b="0"/>
            <wp:docPr id="66701" name="Picture 66701"/>
            <wp:cNvGraphicFramePr/>
            <a:graphic xmlns:a="http://schemas.openxmlformats.org/drawingml/2006/main">
              <a:graphicData uri="http://schemas.openxmlformats.org/drawingml/2006/picture">
                <pic:pic xmlns:pic="http://schemas.openxmlformats.org/drawingml/2006/picture">
                  <pic:nvPicPr>
                    <pic:cNvPr id="66701" name="Picture 66701"/>
                    <pic:cNvPicPr/>
                  </pic:nvPicPr>
                  <pic:blipFill>
                    <a:blip r:embed="rId164"/>
                    <a:stretch>
                      <a:fillRect/>
                    </a:stretch>
                  </pic:blipFill>
                  <pic:spPr>
                    <a:xfrm>
                      <a:off x="0" y="0"/>
                      <a:ext cx="61338" cy="131425"/>
                    </a:xfrm>
                    <a:prstGeom prst="rect">
                      <a:avLst/>
                    </a:prstGeom>
                  </pic:spPr>
                </pic:pic>
              </a:graphicData>
            </a:graphic>
          </wp:inline>
        </w:drawing>
      </w:r>
      <w:r>
        <w:t xml:space="preserve"> 1</w:t>
      </w:r>
      <w:r>
        <w:rPr>
          <w:vertAlign w:val="superscript"/>
        </w:rPr>
        <w:t xml:space="preserve">0 </w:t>
      </w:r>
      <w:r>
        <w:t>- Os sanitários das edificações poderão ter ventilação por duto de tiragem e iluminação artifici</w:t>
      </w:r>
      <w:r>
        <w:t>al, dispensando-se abertura para o exterior</w:t>
      </w:r>
    </w:p>
    <w:p w14:paraId="0A460E71" w14:textId="77777777" w:rsidR="005643F8" w:rsidRDefault="00363CAB">
      <w:pPr>
        <w:spacing w:after="312"/>
        <w:ind w:left="190" w:right="11" w:firstLine="628"/>
      </w:pPr>
      <w:r>
        <w:t>S 2</w:t>
      </w:r>
      <w:r>
        <w:rPr>
          <w:vertAlign w:val="superscript"/>
        </w:rPr>
        <w:t xml:space="preserve">0 </w:t>
      </w:r>
      <w:r>
        <w:t>- As áreas das aberturas destinadas à iluminação e ventilação em qualquer compartimento não poderão ser inferiores a 0,40m</w:t>
      </w:r>
      <w:r>
        <w:rPr>
          <w:vertAlign w:val="superscript"/>
        </w:rPr>
        <w:t xml:space="preserve">2 </w:t>
      </w:r>
      <w:r>
        <w:t xml:space="preserve">(zero vírgula quarenta metros quadrados), </w:t>
      </w:r>
      <w:r>
        <w:rPr>
          <w:noProof/>
        </w:rPr>
        <w:drawing>
          <wp:inline distT="0" distB="0" distL="0" distR="0" wp14:anchorId="32862579" wp14:editId="5F586AD9">
            <wp:extent cx="4381" cy="4381"/>
            <wp:effectExtent l="0" t="0" r="0" b="0"/>
            <wp:docPr id="66702" name="Picture 66702"/>
            <wp:cNvGraphicFramePr/>
            <a:graphic xmlns:a="http://schemas.openxmlformats.org/drawingml/2006/main">
              <a:graphicData uri="http://schemas.openxmlformats.org/drawingml/2006/picture">
                <pic:pic xmlns:pic="http://schemas.openxmlformats.org/drawingml/2006/picture">
                  <pic:nvPicPr>
                    <pic:cNvPr id="66702" name="Picture 66702"/>
                    <pic:cNvPicPr/>
                  </pic:nvPicPr>
                  <pic:blipFill>
                    <a:blip r:embed="rId165"/>
                    <a:stretch>
                      <a:fillRect/>
                    </a:stretch>
                  </pic:blipFill>
                  <pic:spPr>
                    <a:xfrm>
                      <a:off x="0" y="0"/>
                      <a:ext cx="4381" cy="4381"/>
                    </a:xfrm>
                    <a:prstGeom prst="rect">
                      <a:avLst/>
                    </a:prstGeom>
                  </pic:spPr>
                </pic:pic>
              </a:graphicData>
            </a:graphic>
          </wp:inline>
        </w:drawing>
      </w:r>
      <w:r>
        <w:t>excetuando-se os sanitários dotados excl</w:t>
      </w:r>
      <w:r>
        <w:t xml:space="preserve">usivamente de vasos sanitários e lavatórios, caso em </w:t>
      </w:r>
      <w:r>
        <w:rPr>
          <w:noProof/>
        </w:rPr>
        <w:drawing>
          <wp:inline distT="0" distB="0" distL="0" distR="0" wp14:anchorId="5E07E324" wp14:editId="6FA1D3E3">
            <wp:extent cx="4381" cy="4381"/>
            <wp:effectExtent l="0" t="0" r="0" b="0"/>
            <wp:docPr id="66703" name="Picture 66703"/>
            <wp:cNvGraphicFramePr/>
            <a:graphic xmlns:a="http://schemas.openxmlformats.org/drawingml/2006/main">
              <a:graphicData uri="http://schemas.openxmlformats.org/drawingml/2006/picture">
                <pic:pic xmlns:pic="http://schemas.openxmlformats.org/drawingml/2006/picture">
                  <pic:nvPicPr>
                    <pic:cNvPr id="66703" name="Picture 66703"/>
                    <pic:cNvPicPr/>
                  </pic:nvPicPr>
                  <pic:blipFill>
                    <a:blip r:embed="rId86"/>
                    <a:stretch>
                      <a:fillRect/>
                    </a:stretch>
                  </pic:blipFill>
                  <pic:spPr>
                    <a:xfrm>
                      <a:off x="0" y="0"/>
                      <a:ext cx="4381" cy="4381"/>
                    </a:xfrm>
                    <a:prstGeom prst="rect">
                      <a:avLst/>
                    </a:prstGeom>
                  </pic:spPr>
                </pic:pic>
              </a:graphicData>
            </a:graphic>
          </wp:inline>
        </w:drawing>
      </w:r>
      <w:r>
        <w:t>que a área poderá ser reduzida para até 0,20m</w:t>
      </w:r>
      <w:r>
        <w:rPr>
          <w:vertAlign w:val="superscript"/>
        </w:rPr>
        <w:t xml:space="preserve">2 </w:t>
      </w:r>
      <w:r>
        <w:t>(zero vírgula vinte metros quadrados).</w:t>
      </w:r>
    </w:p>
    <w:p w14:paraId="3CA4BC80" w14:textId="77777777" w:rsidR="005643F8" w:rsidRDefault="00363CAB">
      <w:pPr>
        <w:spacing w:after="38"/>
        <w:ind w:left="190" w:right="11" w:firstLine="621"/>
      </w:pPr>
      <w:r>
        <w:t xml:space="preserve">Art. 96 - Os vãos de iluminação dos compartimentos deverão atender as seguintes </w:t>
      </w:r>
      <w:r>
        <w:rPr>
          <w:noProof/>
        </w:rPr>
        <w:drawing>
          <wp:inline distT="0" distB="0" distL="0" distR="0" wp14:anchorId="2E4A9650" wp14:editId="7E7555CC">
            <wp:extent cx="4381" cy="21904"/>
            <wp:effectExtent l="0" t="0" r="0" b="0"/>
            <wp:docPr id="185169" name="Picture 185169"/>
            <wp:cNvGraphicFramePr/>
            <a:graphic xmlns:a="http://schemas.openxmlformats.org/drawingml/2006/main">
              <a:graphicData uri="http://schemas.openxmlformats.org/drawingml/2006/picture">
                <pic:pic xmlns:pic="http://schemas.openxmlformats.org/drawingml/2006/picture">
                  <pic:nvPicPr>
                    <pic:cNvPr id="185169" name="Picture 185169"/>
                    <pic:cNvPicPr/>
                  </pic:nvPicPr>
                  <pic:blipFill>
                    <a:blip r:embed="rId166"/>
                    <a:stretch>
                      <a:fillRect/>
                    </a:stretch>
                  </pic:blipFill>
                  <pic:spPr>
                    <a:xfrm>
                      <a:off x="0" y="0"/>
                      <a:ext cx="4381" cy="21904"/>
                    </a:xfrm>
                    <a:prstGeom prst="rect">
                      <a:avLst/>
                    </a:prstGeom>
                  </pic:spPr>
                </pic:pic>
              </a:graphicData>
            </a:graphic>
          </wp:inline>
        </w:drawing>
      </w:r>
      <w:r>
        <w:t>áreas mínimas:</w:t>
      </w:r>
    </w:p>
    <w:p w14:paraId="16E03DDD" w14:textId="77777777" w:rsidR="005643F8" w:rsidRDefault="00363CAB">
      <w:pPr>
        <w:numPr>
          <w:ilvl w:val="0"/>
          <w:numId w:val="29"/>
        </w:numPr>
        <w:spacing w:after="5" w:line="249" w:lineRule="auto"/>
        <w:ind w:right="10" w:hanging="14"/>
      </w:pPr>
      <w:r>
        <w:rPr>
          <w:sz w:val="22"/>
        </w:rPr>
        <w:t xml:space="preserve">— Um sexto (1/6) da </w:t>
      </w:r>
      <w:r>
        <w:rPr>
          <w:sz w:val="22"/>
        </w:rPr>
        <w:t>área do piso para compartimento de permanência prolongada, atendido um vão mínimo com 1,00m</w:t>
      </w:r>
      <w:r>
        <w:rPr>
          <w:sz w:val="22"/>
          <w:vertAlign w:val="superscript"/>
        </w:rPr>
        <w:t xml:space="preserve">2 </w:t>
      </w:r>
      <w:r>
        <w:rPr>
          <w:sz w:val="22"/>
        </w:rPr>
        <w:t>(um metro quadrado);</w:t>
      </w:r>
    </w:p>
    <w:p w14:paraId="33B20613" w14:textId="77777777" w:rsidR="005643F8" w:rsidRDefault="00363CAB">
      <w:pPr>
        <w:numPr>
          <w:ilvl w:val="0"/>
          <w:numId w:val="29"/>
        </w:numPr>
        <w:spacing w:after="252" w:line="249" w:lineRule="auto"/>
        <w:ind w:right="10" w:hanging="14"/>
      </w:pPr>
      <w:r>
        <w:rPr>
          <w:noProof/>
        </w:rPr>
        <w:drawing>
          <wp:anchor distT="0" distB="0" distL="114300" distR="114300" simplePos="0" relativeHeight="251731968" behindDoc="0" locked="0" layoutInCell="1" allowOverlap="0" wp14:anchorId="76697209" wp14:editId="4648B815">
            <wp:simplePos x="0" y="0"/>
            <wp:positionH relativeFrom="page">
              <wp:posOffset>3150144</wp:posOffset>
            </wp:positionH>
            <wp:positionV relativeFrom="page">
              <wp:posOffset>205899</wp:posOffset>
            </wp:positionV>
            <wp:extent cx="665956" cy="587032"/>
            <wp:effectExtent l="0" t="0" r="0" b="0"/>
            <wp:wrapTopAndBottom/>
            <wp:docPr id="66718" name="Picture 66718"/>
            <wp:cNvGraphicFramePr/>
            <a:graphic xmlns:a="http://schemas.openxmlformats.org/drawingml/2006/main">
              <a:graphicData uri="http://schemas.openxmlformats.org/drawingml/2006/picture">
                <pic:pic xmlns:pic="http://schemas.openxmlformats.org/drawingml/2006/picture">
                  <pic:nvPicPr>
                    <pic:cNvPr id="66718" name="Picture 66718"/>
                    <pic:cNvPicPr/>
                  </pic:nvPicPr>
                  <pic:blipFill>
                    <a:blip r:embed="rId167"/>
                    <a:stretch>
                      <a:fillRect/>
                    </a:stretch>
                  </pic:blipFill>
                  <pic:spPr>
                    <a:xfrm>
                      <a:off x="0" y="0"/>
                      <a:ext cx="665956" cy="587032"/>
                    </a:xfrm>
                    <a:prstGeom prst="rect">
                      <a:avLst/>
                    </a:prstGeom>
                  </pic:spPr>
                </pic:pic>
              </a:graphicData>
            </a:graphic>
          </wp:anchor>
        </w:drawing>
      </w:r>
      <w:r>
        <w:rPr>
          <w:sz w:val="22"/>
        </w:rPr>
        <w:t>— Um décimo (1/10) da área do piso para compartimento de utilização transitória; III — A iluminação e ventilação dos compartimentos de perman</w:t>
      </w:r>
      <w:r>
        <w:rPr>
          <w:sz w:val="22"/>
        </w:rPr>
        <w:t>ência especial ou controlada atenderão às suas especificidades funcionais.</w:t>
      </w:r>
    </w:p>
    <w:p w14:paraId="4F9FE8FC" w14:textId="77777777" w:rsidR="005643F8" w:rsidRDefault="00363CAB">
      <w:pPr>
        <w:spacing w:after="281"/>
        <w:ind w:left="232" w:right="11" w:firstLine="607"/>
      </w:pPr>
      <w:r>
        <w:t>Parágrafo único — Os compartimentos de utilização transitória especificados no Inciso II do Artigo 110 e depósitos condominiais, poderão ser iluminados e ventilados indiretamente através de outro compartimento.</w:t>
      </w:r>
    </w:p>
    <w:p w14:paraId="44B9DC78" w14:textId="77777777" w:rsidR="005643F8" w:rsidRDefault="00363CAB">
      <w:pPr>
        <w:spacing w:after="254" w:line="249" w:lineRule="auto"/>
        <w:ind w:left="232" w:right="7" w:firstLine="597"/>
      </w:pPr>
      <w:r>
        <w:rPr>
          <w:sz w:val="22"/>
        </w:rPr>
        <w:t xml:space="preserve">Art. 97 - Quando o compartimento dispuser de </w:t>
      </w:r>
      <w:r>
        <w:rPr>
          <w:sz w:val="22"/>
        </w:rPr>
        <w:t>uma só abertura de iluminação para o exterior, sua profundidade medida a partir desta abertura, não poderá exceder de 04 (quatro) vezes seu pé direito, para que seja considerada como dispositivo de iluminação e ventilação.</w:t>
      </w:r>
    </w:p>
    <w:p w14:paraId="294BC807" w14:textId="77777777" w:rsidR="005643F8" w:rsidRDefault="00363CAB">
      <w:pPr>
        <w:spacing w:after="242"/>
        <w:ind w:left="190" w:right="11" w:firstLine="662"/>
      </w:pPr>
      <w:r>
        <w:t>Parágrafo único — Em caso de aber</w:t>
      </w:r>
      <w:r>
        <w:t xml:space="preserve">tura voltada para varanda, alpendre ou </w:t>
      </w:r>
      <w:r>
        <w:rPr>
          <w:noProof/>
        </w:rPr>
        <w:drawing>
          <wp:inline distT="0" distB="0" distL="0" distR="0" wp14:anchorId="6ECADE5C" wp14:editId="77C15C5D">
            <wp:extent cx="4381" cy="4381"/>
            <wp:effectExtent l="0" t="0" r="0" b="0"/>
            <wp:docPr id="66706" name="Picture 66706"/>
            <wp:cNvGraphicFramePr/>
            <a:graphic xmlns:a="http://schemas.openxmlformats.org/drawingml/2006/main">
              <a:graphicData uri="http://schemas.openxmlformats.org/drawingml/2006/picture">
                <pic:pic xmlns:pic="http://schemas.openxmlformats.org/drawingml/2006/picture">
                  <pic:nvPicPr>
                    <pic:cNvPr id="66706" name="Picture 66706"/>
                    <pic:cNvPicPr/>
                  </pic:nvPicPr>
                  <pic:blipFill>
                    <a:blip r:embed="rId86"/>
                    <a:stretch>
                      <a:fillRect/>
                    </a:stretch>
                  </pic:blipFill>
                  <pic:spPr>
                    <a:xfrm>
                      <a:off x="0" y="0"/>
                      <a:ext cx="4381" cy="4381"/>
                    </a:xfrm>
                    <a:prstGeom prst="rect">
                      <a:avLst/>
                    </a:prstGeom>
                  </pic:spPr>
                </pic:pic>
              </a:graphicData>
            </a:graphic>
          </wp:inline>
        </w:drawing>
      </w:r>
      <w:r>
        <w:t>compartimento similar, a profundidade referida no caput deste Artigo será medida a partir do bordo externo da varanda ou alpendre.</w:t>
      </w:r>
    </w:p>
    <w:p w14:paraId="5B45859D" w14:textId="77777777" w:rsidR="005643F8" w:rsidRDefault="00363CAB">
      <w:pPr>
        <w:spacing w:after="275"/>
        <w:ind w:left="245" w:right="11" w:firstLine="607"/>
      </w:pPr>
      <w:r>
        <w:t xml:space="preserve">Art. 98 - Quando o vão se localizar sob qualquer tipo de cobertura, a porção de área </w:t>
      </w:r>
      <w:r>
        <w:t>externa ao mesmo será somada à área do compartimento que por ele ventila, para fins de seu dimensionamento, quando a distância ao exterior da edificação for superior a 3,00m (três metros)</w:t>
      </w:r>
    </w:p>
    <w:p w14:paraId="1523C668" w14:textId="77777777" w:rsidR="005643F8" w:rsidRDefault="00363CAB">
      <w:pPr>
        <w:spacing w:after="245"/>
        <w:ind w:left="252" w:right="11" w:firstLine="600"/>
      </w:pPr>
      <w:r>
        <w:t xml:space="preserve">Art. 99 - As circulações horizontais com extensão superior a 30,00m </w:t>
      </w:r>
      <w:r>
        <w:t>(trinta metros) deverão dispor de abertura para o exterior.</w:t>
      </w:r>
    </w:p>
    <w:p w14:paraId="187F4C9D" w14:textId="77777777" w:rsidR="005643F8" w:rsidRDefault="00363CAB">
      <w:pPr>
        <w:ind w:left="245" w:right="1742" w:firstLine="628"/>
      </w:pPr>
      <w:r>
        <w:rPr>
          <w:noProof/>
          <w:sz w:val="22"/>
        </w:rPr>
        <mc:AlternateContent>
          <mc:Choice Requires="wpg">
            <w:drawing>
              <wp:anchor distT="0" distB="0" distL="114300" distR="114300" simplePos="0" relativeHeight="251732992" behindDoc="0" locked="0" layoutInCell="1" allowOverlap="1" wp14:anchorId="5001602F" wp14:editId="5FD3C36A">
                <wp:simplePos x="0" y="0"/>
                <wp:positionH relativeFrom="column">
                  <wp:posOffset>2924752</wp:posOffset>
                </wp:positionH>
                <wp:positionV relativeFrom="paragraph">
                  <wp:posOffset>-21327</wp:posOffset>
                </wp:positionV>
                <wp:extent cx="3242151" cy="1450057"/>
                <wp:effectExtent l="0" t="0" r="0" b="0"/>
                <wp:wrapSquare wrapText="bothSides"/>
                <wp:docPr id="180098" name="Group 180098"/>
                <wp:cNvGraphicFramePr/>
                <a:graphic xmlns:a="http://schemas.openxmlformats.org/drawingml/2006/main">
                  <a:graphicData uri="http://schemas.microsoft.com/office/word/2010/wordprocessingGroup">
                    <wpg:wgp>
                      <wpg:cNvGrpSpPr/>
                      <wpg:grpSpPr>
                        <a:xfrm>
                          <a:off x="0" y="0"/>
                          <a:ext cx="3242151" cy="1450057"/>
                          <a:chOff x="0" y="0"/>
                          <a:chExt cx="3242151" cy="1450057"/>
                        </a:xfrm>
                      </wpg:grpSpPr>
                      <pic:pic xmlns:pic="http://schemas.openxmlformats.org/drawingml/2006/picture">
                        <pic:nvPicPr>
                          <pic:cNvPr id="185171" name="Picture 185171"/>
                          <pic:cNvPicPr/>
                        </pic:nvPicPr>
                        <pic:blipFill>
                          <a:blip r:embed="rId168"/>
                          <a:stretch>
                            <a:fillRect/>
                          </a:stretch>
                        </pic:blipFill>
                        <pic:spPr>
                          <a:xfrm>
                            <a:off x="0" y="35047"/>
                            <a:ext cx="3242151" cy="1415011"/>
                          </a:xfrm>
                          <a:prstGeom prst="rect">
                            <a:avLst/>
                          </a:prstGeom>
                        </pic:spPr>
                      </pic:pic>
                      <wps:wsp>
                        <wps:cNvPr id="64755" name="Rectangle 64755"/>
                        <wps:cNvSpPr/>
                        <wps:spPr>
                          <a:xfrm>
                            <a:off x="1025221" y="8761"/>
                            <a:ext cx="556887" cy="180623"/>
                          </a:xfrm>
                          <a:prstGeom prst="rect">
                            <a:avLst/>
                          </a:prstGeom>
                          <a:ln>
                            <a:noFill/>
                          </a:ln>
                        </wps:spPr>
                        <wps:txbx>
                          <w:txbxContent>
                            <w:p w14:paraId="3D8D40F0" w14:textId="77777777" w:rsidR="005643F8" w:rsidRDefault="00363CAB">
                              <w:pPr>
                                <w:spacing w:after="160" w:line="259" w:lineRule="auto"/>
                                <w:ind w:left="0" w:right="0" w:firstLine="0"/>
                                <w:jc w:val="left"/>
                              </w:pPr>
                              <w:r>
                                <w:t xml:space="preserve">(trinta </w:t>
                              </w:r>
                            </w:p>
                          </w:txbxContent>
                        </wps:txbx>
                        <wps:bodyPr horzOverflow="overflow" vert="horz" lIns="0" tIns="0" rIns="0" bIns="0" rtlCol="0">
                          <a:noAutofit/>
                        </wps:bodyPr>
                      </wps:wsp>
                      <wps:wsp>
                        <wps:cNvPr id="64756" name="Rectangle 64756"/>
                        <wps:cNvSpPr/>
                        <wps:spPr>
                          <a:xfrm>
                            <a:off x="1454587" y="0"/>
                            <a:ext cx="667602" cy="186448"/>
                          </a:xfrm>
                          <a:prstGeom prst="rect">
                            <a:avLst/>
                          </a:prstGeom>
                          <a:ln>
                            <a:noFill/>
                          </a:ln>
                        </wps:spPr>
                        <wps:txbx>
                          <w:txbxContent>
                            <w:p w14:paraId="1502E1B8" w14:textId="77777777" w:rsidR="005643F8" w:rsidRDefault="00363CAB">
                              <w:pPr>
                                <w:spacing w:after="160" w:line="259" w:lineRule="auto"/>
                                <w:ind w:left="0" w:right="0" w:firstLine="0"/>
                                <w:jc w:val="left"/>
                              </w:pPr>
                              <w:r>
                                <w:rPr>
                                  <w:sz w:val="22"/>
                                </w:rPr>
                                <w:t xml:space="preserve">metros) </w:t>
                              </w:r>
                            </w:p>
                          </w:txbxContent>
                        </wps:txbx>
                        <wps:bodyPr horzOverflow="overflow" vert="horz" lIns="0" tIns="0" rIns="0" bIns="0" rtlCol="0">
                          <a:noAutofit/>
                        </wps:bodyPr>
                      </wps:wsp>
                      <wps:wsp>
                        <wps:cNvPr id="64757" name="Rectangle 64757"/>
                        <wps:cNvSpPr/>
                        <wps:spPr>
                          <a:xfrm>
                            <a:off x="2046060" y="0"/>
                            <a:ext cx="498615" cy="168969"/>
                          </a:xfrm>
                          <a:prstGeom prst="rect">
                            <a:avLst/>
                          </a:prstGeom>
                          <a:ln>
                            <a:noFill/>
                          </a:ln>
                        </wps:spPr>
                        <wps:txbx>
                          <w:txbxContent>
                            <w:p w14:paraId="75668574" w14:textId="77777777" w:rsidR="005643F8" w:rsidRDefault="00363CAB">
                              <w:pPr>
                                <w:spacing w:after="160" w:line="259" w:lineRule="auto"/>
                                <w:ind w:left="0" w:right="0" w:firstLine="0"/>
                                <w:jc w:val="left"/>
                              </w:pPr>
                              <w:r>
                                <w:rPr>
                                  <w:sz w:val="22"/>
                                </w:rPr>
                                <w:t xml:space="preserve">Oder- </w:t>
                              </w:r>
                            </w:p>
                          </w:txbxContent>
                        </wps:txbx>
                        <wps:bodyPr horzOverflow="overflow" vert="horz" lIns="0" tIns="0" rIns="0" bIns="0" rtlCol="0">
                          <a:noAutofit/>
                        </wps:bodyPr>
                      </wps:wsp>
                      <wps:wsp>
                        <wps:cNvPr id="64758" name="Rectangle 64758"/>
                        <wps:cNvSpPr/>
                        <wps:spPr>
                          <a:xfrm>
                            <a:off x="2510477" y="2191"/>
                            <a:ext cx="221430" cy="166055"/>
                          </a:xfrm>
                          <a:prstGeom prst="rect">
                            <a:avLst/>
                          </a:prstGeom>
                          <a:ln>
                            <a:noFill/>
                          </a:ln>
                        </wps:spPr>
                        <wps:txbx>
                          <w:txbxContent>
                            <w:p w14:paraId="0E1A62D8" w14:textId="77777777" w:rsidR="005643F8" w:rsidRDefault="00363CAB">
                              <w:pPr>
                                <w:spacing w:after="160" w:line="259" w:lineRule="auto"/>
                                <w:ind w:left="0" w:right="0" w:firstLine="0"/>
                                <w:jc w:val="left"/>
                              </w:pPr>
                              <w:r>
                                <w:t>ser</w:t>
                              </w:r>
                            </w:p>
                          </w:txbxContent>
                        </wps:txbx>
                        <wps:bodyPr horzOverflow="overflow" vert="horz" lIns="0" tIns="0" rIns="0" bIns="0" rtlCol="0">
                          <a:noAutofit/>
                        </wps:bodyPr>
                      </wps:wsp>
                    </wpg:wgp>
                  </a:graphicData>
                </a:graphic>
              </wp:anchor>
            </w:drawing>
          </mc:Choice>
          <mc:Fallback xmlns:a="http://schemas.openxmlformats.org/drawingml/2006/main">
            <w:pict>
              <v:group id="Group 180098" style="width:255.288pt;height:114.178pt;position:absolute;mso-position-horizontal-relative:text;mso-position-horizontal:absolute;margin-left:230.295pt;mso-position-vertical-relative:text;margin-top:-1.67938pt;" coordsize="32421,14500">
                <v:shape id="Picture 185171" style="position:absolute;width:32421;height:14150;left:0;top:350;" filled="f">
                  <v:imagedata r:id="rId169"/>
                </v:shape>
                <v:rect id="Rectangle 64755" style="position:absolute;width:5568;height:1806;left:10252;top:8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(trinta </w:t>
                        </w:r>
                      </w:p>
                    </w:txbxContent>
                  </v:textbox>
                </v:rect>
                <v:rect id="Rectangle 64756" style="position:absolute;width:6676;height:1864;left:14545;top:0;"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metros) </w:t>
                        </w:r>
                      </w:p>
                    </w:txbxContent>
                  </v:textbox>
                </v:rect>
                <v:rect id="Rectangle 64757" style="position:absolute;width:4986;height:1689;left:20460;top:0;"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Oder- </w:t>
                        </w:r>
                      </w:p>
                    </w:txbxContent>
                  </v:textbox>
                </v:rect>
                <v:rect id="Rectangle 64758" style="position:absolute;width:2214;height:1660;left:25104;top:2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ser</w:t>
                        </w:r>
                      </w:p>
                    </w:txbxContent>
                  </v:textbox>
                </v:rect>
                <w10:wrap type="square"/>
              </v:group>
            </w:pict>
          </mc:Fallback>
        </mc:AlternateContent>
      </w:r>
      <w:r>
        <w:t>S 1</w:t>
      </w:r>
      <w:r>
        <w:rPr>
          <w:vertAlign w:val="superscript"/>
        </w:rPr>
        <w:t xml:space="preserve">0 </w:t>
      </w:r>
      <w:r>
        <w:t>: As circulações com extensão inferior a 30,00m ventiladas através de poço de iluminação e ventilação.</w:t>
      </w:r>
    </w:p>
    <w:p w14:paraId="66AAEBCA" w14:textId="77777777" w:rsidR="005643F8" w:rsidRDefault="00363CAB">
      <w:pPr>
        <w:pStyle w:val="Ttulo3"/>
        <w:spacing w:after="75"/>
        <w:ind w:left="111" w:right="278"/>
      </w:pPr>
      <w:r>
        <w:t>De 26 de dezembro de 2000</w:t>
      </w:r>
    </w:p>
    <w:p w14:paraId="46248C88" w14:textId="77777777" w:rsidR="005643F8" w:rsidRDefault="00363CAB">
      <w:pPr>
        <w:spacing w:after="246" w:line="249" w:lineRule="auto"/>
        <w:ind w:left="27" w:right="183" w:firstLine="643"/>
      </w:pPr>
      <w:r>
        <w:rPr>
          <w:sz w:val="22"/>
        </w:rPr>
        <w:t>S 2</w:t>
      </w:r>
      <w:r>
        <w:rPr>
          <w:sz w:val="22"/>
          <w:vertAlign w:val="superscript"/>
        </w:rPr>
        <w:t xml:space="preserve">0 </w:t>
      </w:r>
      <w:r>
        <w:rPr>
          <w:sz w:val="22"/>
        </w:rPr>
        <w:t xml:space="preserve">- Ficam isentas de vão de iluminação e ventilação as circulações internas às </w:t>
      </w:r>
      <w:r>
        <w:rPr>
          <w:noProof/>
        </w:rPr>
        <w:drawing>
          <wp:inline distT="0" distB="0" distL="0" distR="0" wp14:anchorId="59FC9944" wp14:editId="4A90A4C9">
            <wp:extent cx="4389" cy="4387"/>
            <wp:effectExtent l="0" t="0" r="0" b="0"/>
            <wp:docPr id="69203" name="Picture 69203"/>
            <wp:cNvGraphicFramePr/>
            <a:graphic xmlns:a="http://schemas.openxmlformats.org/drawingml/2006/main">
              <a:graphicData uri="http://schemas.openxmlformats.org/drawingml/2006/picture">
                <pic:pic xmlns:pic="http://schemas.openxmlformats.org/drawingml/2006/picture">
                  <pic:nvPicPr>
                    <pic:cNvPr id="69203" name="Picture 69203"/>
                    <pic:cNvPicPr/>
                  </pic:nvPicPr>
                  <pic:blipFill>
                    <a:blip r:embed="rId170"/>
                    <a:stretch>
                      <a:fillRect/>
                    </a:stretch>
                  </pic:blipFill>
                  <pic:spPr>
                    <a:xfrm>
                      <a:off x="0" y="0"/>
                      <a:ext cx="4389" cy="4387"/>
                    </a:xfrm>
                    <a:prstGeom prst="rect">
                      <a:avLst/>
                    </a:prstGeom>
                  </pic:spPr>
                </pic:pic>
              </a:graphicData>
            </a:graphic>
          </wp:inline>
        </w:drawing>
      </w:r>
      <w:r>
        <w:rPr>
          <w:sz w:val="22"/>
        </w:rPr>
        <w:t xml:space="preserve">unidades autônomas e os halls de elevadores </w:t>
      </w:r>
      <w:r>
        <w:rPr>
          <w:sz w:val="22"/>
        </w:rPr>
        <w:t>cuja área não ultrapasse 12,00m</w:t>
      </w:r>
      <w:r>
        <w:rPr>
          <w:sz w:val="22"/>
          <w:vertAlign w:val="superscript"/>
        </w:rPr>
        <w:t xml:space="preserve">2 </w:t>
      </w:r>
      <w:r>
        <w:rPr>
          <w:sz w:val="22"/>
        </w:rPr>
        <w:t>(doze metros quadrados), em edificações multiresidenciais.</w:t>
      </w:r>
    </w:p>
    <w:p w14:paraId="033029AF" w14:textId="77777777" w:rsidR="005643F8" w:rsidRDefault="00363CAB">
      <w:pPr>
        <w:spacing w:after="205"/>
        <w:ind w:left="49" w:right="183" w:firstLine="622"/>
      </w:pPr>
      <w:r>
        <w:t xml:space="preserve">Art. 100 - Os sanitários poderão ser ventilados de maneira indireta, através de dutos formados pelo rebaixo de teto do compartimento que lhe é vizinho, observada a </w:t>
      </w:r>
      <w:r>
        <w:t>distância máxima de 2,50m (dois metros e cinquenta centímetros) entre o vão de iluminação do sanitário e o exterior da edificação.</w:t>
      </w:r>
    </w:p>
    <w:p w14:paraId="69BBBDBE" w14:textId="77777777" w:rsidR="005643F8" w:rsidRDefault="00363CAB">
      <w:pPr>
        <w:spacing w:after="514"/>
        <w:ind w:left="49" w:right="190" w:firstLine="622"/>
      </w:pPr>
      <w:r>
        <w:t>Parágrafo único — Os sanitários com área inferior a 3,00m</w:t>
      </w:r>
      <w:r>
        <w:rPr>
          <w:vertAlign w:val="superscript"/>
        </w:rPr>
        <w:t xml:space="preserve">2 </w:t>
      </w:r>
      <w:r>
        <w:t>(três metros quadrados) poderão ser ventilados e iluminados através de outro sanitário ou área de serviços, observando-se a distância exigida no caput deste artigo e os padrões exigidos no Inciso II do Art. 96, desta Lei.</w:t>
      </w:r>
    </w:p>
    <w:p w14:paraId="626B1171" w14:textId="77777777" w:rsidR="005643F8" w:rsidRDefault="00363CAB">
      <w:pPr>
        <w:spacing w:after="224" w:line="265" w:lineRule="auto"/>
        <w:ind w:left="862" w:right="352" w:hanging="10"/>
        <w:jc w:val="center"/>
      </w:pPr>
      <w:r>
        <w:t>SEÇÃO 11</w:t>
      </w:r>
    </w:p>
    <w:p w14:paraId="408910B7" w14:textId="77777777" w:rsidR="005643F8" w:rsidRDefault="00363CAB">
      <w:pPr>
        <w:spacing w:after="499"/>
        <w:ind w:left="2110" w:right="11"/>
      </w:pPr>
      <w:r>
        <w:rPr>
          <w:noProof/>
        </w:rPr>
        <w:drawing>
          <wp:anchor distT="0" distB="0" distL="114300" distR="114300" simplePos="0" relativeHeight="251734016" behindDoc="0" locked="0" layoutInCell="1" allowOverlap="0" wp14:anchorId="2A0EA01E" wp14:editId="0E21645C">
            <wp:simplePos x="0" y="0"/>
            <wp:positionH relativeFrom="page">
              <wp:posOffset>3067706</wp:posOffset>
            </wp:positionH>
            <wp:positionV relativeFrom="page">
              <wp:posOffset>140370</wp:posOffset>
            </wp:positionV>
            <wp:extent cx="658306" cy="583414"/>
            <wp:effectExtent l="0" t="0" r="0" b="0"/>
            <wp:wrapTopAndBottom/>
            <wp:docPr id="69230" name="Picture 69230"/>
            <wp:cNvGraphicFramePr/>
            <a:graphic xmlns:a="http://schemas.openxmlformats.org/drawingml/2006/main">
              <a:graphicData uri="http://schemas.openxmlformats.org/drawingml/2006/picture">
                <pic:pic xmlns:pic="http://schemas.openxmlformats.org/drawingml/2006/picture">
                  <pic:nvPicPr>
                    <pic:cNvPr id="69230" name="Picture 69230"/>
                    <pic:cNvPicPr/>
                  </pic:nvPicPr>
                  <pic:blipFill>
                    <a:blip r:embed="rId171"/>
                    <a:stretch>
                      <a:fillRect/>
                    </a:stretch>
                  </pic:blipFill>
                  <pic:spPr>
                    <a:xfrm>
                      <a:off x="0" y="0"/>
                      <a:ext cx="658306" cy="583414"/>
                    </a:xfrm>
                    <a:prstGeom prst="rect">
                      <a:avLst/>
                    </a:prstGeom>
                  </pic:spPr>
                </pic:pic>
              </a:graphicData>
            </a:graphic>
          </wp:anchor>
        </w:drawing>
      </w:r>
      <w:r>
        <w:t xml:space="preserve">DOS POÇOS DE ILUMINAÇÃO </w:t>
      </w:r>
      <w:r>
        <w:t>E VENTILAÇÃO</w:t>
      </w:r>
    </w:p>
    <w:p w14:paraId="65530F33" w14:textId="77777777" w:rsidR="005643F8" w:rsidRDefault="00363CAB">
      <w:pPr>
        <w:spacing w:after="5" w:line="249" w:lineRule="auto"/>
        <w:ind w:left="34" w:right="108" w:firstLine="597"/>
      </w:pPr>
      <w:r>
        <w:rPr>
          <w:sz w:val="22"/>
        </w:rPr>
        <w:t>Art. 101 - Os poços de iluminação e ventilação devem atender aos seguintes requisitos:</w:t>
      </w:r>
    </w:p>
    <w:p w14:paraId="3E7B05BF" w14:textId="77777777" w:rsidR="005643F8" w:rsidRDefault="00363CAB">
      <w:pPr>
        <w:numPr>
          <w:ilvl w:val="0"/>
          <w:numId w:val="30"/>
        </w:numPr>
        <w:spacing w:after="5" w:line="249" w:lineRule="auto"/>
        <w:ind w:left="793" w:right="59" w:hanging="131"/>
      </w:pPr>
      <w:r>
        <w:rPr>
          <w:sz w:val="22"/>
        </w:rPr>
        <w:t>— Ter acesso para possibilitar a sua inspeção;</w:t>
      </w:r>
    </w:p>
    <w:p w14:paraId="109851A6" w14:textId="77777777" w:rsidR="005643F8" w:rsidRDefault="00363CAB">
      <w:pPr>
        <w:numPr>
          <w:ilvl w:val="0"/>
          <w:numId w:val="30"/>
        </w:numPr>
        <w:spacing w:after="447"/>
        <w:ind w:left="793" w:right="59" w:hanging="131"/>
      </w:pPr>
      <w:r>
        <w:t>— Ter área mínima de 1,60m</w:t>
      </w:r>
      <w:r>
        <w:rPr>
          <w:vertAlign w:val="superscript"/>
        </w:rPr>
        <w:t xml:space="preserve">2 </w:t>
      </w:r>
      <w:r>
        <w:t>(hum virgula sessenta metros quadrados) e largura mínima de 0,80m (oitenta centímetros), exceto os citados no inciso I do Art. 86.</w:t>
      </w:r>
    </w:p>
    <w:p w14:paraId="3E80F7F0" w14:textId="77777777" w:rsidR="005643F8" w:rsidRDefault="00363CAB">
      <w:pPr>
        <w:spacing w:after="224" w:line="265" w:lineRule="auto"/>
        <w:ind w:left="862" w:right="338" w:hanging="10"/>
        <w:jc w:val="center"/>
      </w:pPr>
      <w:r>
        <w:t>SEÇÃO 111</w:t>
      </w:r>
    </w:p>
    <w:p w14:paraId="74B49996" w14:textId="77777777" w:rsidR="005643F8" w:rsidRDefault="00363CAB">
      <w:pPr>
        <w:spacing w:after="479" w:line="265" w:lineRule="auto"/>
        <w:ind w:left="862" w:right="352" w:hanging="10"/>
        <w:jc w:val="center"/>
      </w:pPr>
      <w:r>
        <w:t>DOS PRISMAS</w:t>
      </w:r>
    </w:p>
    <w:p w14:paraId="4F7502CE" w14:textId="77777777" w:rsidR="005643F8" w:rsidRDefault="00363CAB">
      <w:pPr>
        <w:spacing w:after="243" w:line="249" w:lineRule="auto"/>
        <w:ind w:left="27" w:right="183" w:firstLine="597"/>
      </w:pPr>
      <w:r>
        <w:rPr>
          <w:sz w:val="22"/>
        </w:rPr>
        <w:t xml:space="preserve">Art. 102 — Todos os compartimentos, exceto os previstos nesta Lei, deverão ventilar diretamente para o </w:t>
      </w:r>
      <w:r>
        <w:rPr>
          <w:sz w:val="22"/>
        </w:rPr>
        <w:t>logradouro ou para prismas de iluminação e ventilação, dimensionados em função do número de pavimentos que atendam, devendo obedecer aos padrões estabelecidos no Anexo III desta Lei.</w:t>
      </w:r>
    </w:p>
    <w:p w14:paraId="56F987A7" w14:textId="77777777" w:rsidR="005643F8" w:rsidRDefault="00363CAB">
      <w:pPr>
        <w:spacing w:after="5" w:line="249" w:lineRule="auto"/>
        <w:ind w:left="27" w:right="183" w:firstLine="597"/>
      </w:pPr>
      <w:r>
        <w:rPr>
          <w:noProof/>
        </w:rPr>
        <w:drawing>
          <wp:anchor distT="0" distB="0" distL="114300" distR="114300" simplePos="0" relativeHeight="251735040" behindDoc="0" locked="0" layoutInCell="1" allowOverlap="0" wp14:anchorId="3213DF83" wp14:editId="3F726002">
            <wp:simplePos x="0" y="0"/>
            <wp:positionH relativeFrom="column">
              <wp:posOffset>2974881</wp:posOffset>
            </wp:positionH>
            <wp:positionV relativeFrom="paragraph">
              <wp:posOffset>338004</wp:posOffset>
            </wp:positionV>
            <wp:extent cx="2962378" cy="1517752"/>
            <wp:effectExtent l="0" t="0" r="0" b="0"/>
            <wp:wrapSquare wrapText="bothSides"/>
            <wp:docPr id="69231" name="Picture 69231"/>
            <wp:cNvGraphicFramePr/>
            <a:graphic xmlns:a="http://schemas.openxmlformats.org/drawingml/2006/main">
              <a:graphicData uri="http://schemas.openxmlformats.org/drawingml/2006/picture">
                <pic:pic xmlns:pic="http://schemas.openxmlformats.org/drawingml/2006/picture">
                  <pic:nvPicPr>
                    <pic:cNvPr id="69231" name="Picture 69231"/>
                    <pic:cNvPicPr/>
                  </pic:nvPicPr>
                  <pic:blipFill>
                    <a:blip r:embed="rId172"/>
                    <a:stretch>
                      <a:fillRect/>
                    </a:stretch>
                  </pic:blipFill>
                  <pic:spPr>
                    <a:xfrm>
                      <a:off x="0" y="0"/>
                      <a:ext cx="2962378" cy="1517752"/>
                    </a:xfrm>
                    <a:prstGeom prst="rect">
                      <a:avLst/>
                    </a:prstGeom>
                  </pic:spPr>
                </pic:pic>
              </a:graphicData>
            </a:graphic>
          </wp:anchor>
        </w:drawing>
      </w:r>
      <w:r>
        <w:rPr>
          <w:sz w:val="22"/>
        </w:rPr>
        <w:t xml:space="preserve">Art. 103 — Quando os primas de iluminação e ventilação, servirem a mais </w:t>
      </w:r>
      <w:r>
        <w:rPr>
          <w:sz w:val="22"/>
        </w:rPr>
        <w:t>de uma unidade autônoma, existindo vão de iluminação e ventilação em paredes confrontantes de unidades distintas, a distância mínima entre estas paredes será, obrigatoriamente de 3, (três metros).</w:t>
      </w:r>
    </w:p>
    <w:p w14:paraId="3DD6044F" w14:textId="77777777" w:rsidR="005643F8" w:rsidRDefault="00363CAB">
      <w:pPr>
        <w:spacing w:after="78" w:line="259" w:lineRule="auto"/>
        <w:ind w:left="3001" w:right="0" w:hanging="10"/>
        <w:jc w:val="center"/>
      </w:pPr>
      <w:r>
        <w:rPr>
          <w:sz w:val="26"/>
          <w:vertAlign w:val="superscript"/>
        </w:rPr>
        <w:t xml:space="preserve">O </w:t>
      </w:r>
    </w:p>
    <w:p w14:paraId="56702117" w14:textId="77777777" w:rsidR="005643F8" w:rsidRDefault="00363CAB">
      <w:pPr>
        <w:pStyle w:val="Ttulo3"/>
        <w:ind w:left="111" w:right="118"/>
      </w:pPr>
      <w:r>
        <w:t>De 26 de dezembro de 2000</w:t>
      </w:r>
    </w:p>
    <w:p w14:paraId="26B259C1" w14:textId="77777777" w:rsidR="005643F8" w:rsidRDefault="00363CAB">
      <w:pPr>
        <w:spacing w:after="499"/>
        <w:ind w:left="149" w:right="11" w:firstLine="600"/>
      </w:pPr>
      <w:r>
        <w:t>Art. 104 — Nos prismas fechado</w:t>
      </w:r>
      <w:r>
        <w:t>s não são permitidos beirais cuja projeção se sobreponha ao diâmetro mínimo exigido.</w:t>
      </w:r>
    </w:p>
    <w:p w14:paraId="232A1842" w14:textId="77777777" w:rsidR="005643F8" w:rsidRDefault="00363CAB">
      <w:pPr>
        <w:spacing w:after="508"/>
        <w:ind w:left="149" w:right="103" w:firstLine="593"/>
      </w:pPr>
      <w:r>
        <w:t>Art. 105 — Em atendimento ao 5</w:t>
      </w:r>
      <w:r>
        <w:rPr>
          <w:vertAlign w:val="superscript"/>
        </w:rPr>
        <w:t xml:space="preserve">0 </w:t>
      </w:r>
      <w:r>
        <w:t xml:space="preserve">do Art. 168 do PDDU fica estabelecido que os recuos mínimos laterais e de fundo dos paramentos das fachadas que contenham vão de iluminação e ventilação deverão ter dimensões mínimas iguais as exigidas para os prismas abertos constantes do Anexo III desta </w:t>
      </w:r>
      <w:r>
        <w:t>Lei.</w:t>
      </w:r>
    </w:p>
    <w:p w14:paraId="20F158F8" w14:textId="77777777" w:rsidR="005643F8" w:rsidRDefault="00363CAB">
      <w:pPr>
        <w:spacing w:after="224" w:line="265" w:lineRule="auto"/>
        <w:ind w:left="862" w:right="165" w:hanging="10"/>
        <w:jc w:val="center"/>
      </w:pPr>
      <w:r>
        <w:t>SEÇÃO IV</w:t>
      </w:r>
    </w:p>
    <w:p w14:paraId="65EEF663" w14:textId="77777777" w:rsidR="005643F8" w:rsidRDefault="00363CAB">
      <w:pPr>
        <w:spacing w:after="489" w:line="265" w:lineRule="auto"/>
        <w:ind w:left="862" w:right="178" w:hanging="10"/>
        <w:jc w:val="center"/>
      </w:pPr>
      <w:r>
        <w:t>DAS PORTAS</w:t>
      </w:r>
    </w:p>
    <w:p w14:paraId="1B6F1B12" w14:textId="77777777" w:rsidR="005643F8" w:rsidRDefault="00363CAB">
      <w:pPr>
        <w:ind w:left="149" w:right="11" w:firstLine="607"/>
      </w:pPr>
      <w:r>
        <w:rPr>
          <w:noProof/>
        </w:rPr>
        <w:drawing>
          <wp:anchor distT="0" distB="0" distL="114300" distR="114300" simplePos="0" relativeHeight="251736064" behindDoc="0" locked="0" layoutInCell="1" allowOverlap="0" wp14:anchorId="21DA0824" wp14:editId="447717A2">
            <wp:simplePos x="0" y="0"/>
            <wp:positionH relativeFrom="page">
              <wp:posOffset>3119475</wp:posOffset>
            </wp:positionH>
            <wp:positionV relativeFrom="page">
              <wp:posOffset>245220</wp:posOffset>
            </wp:positionV>
            <wp:extent cx="657193" cy="595534"/>
            <wp:effectExtent l="0" t="0" r="0" b="0"/>
            <wp:wrapTopAndBottom/>
            <wp:docPr id="71126" name="Picture 71126"/>
            <wp:cNvGraphicFramePr/>
            <a:graphic xmlns:a="http://schemas.openxmlformats.org/drawingml/2006/main">
              <a:graphicData uri="http://schemas.openxmlformats.org/drawingml/2006/picture">
                <pic:pic xmlns:pic="http://schemas.openxmlformats.org/drawingml/2006/picture">
                  <pic:nvPicPr>
                    <pic:cNvPr id="71126" name="Picture 71126"/>
                    <pic:cNvPicPr/>
                  </pic:nvPicPr>
                  <pic:blipFill>
                    <a:blip r:embed="rId173"/>
                    <a:stretch>
                      <a:fillRect/>
                    </a:stretch>
                  </pic:blipFill>
                  <pic:spPr>
                    <a:xfrm>
                      <a:off x="0" y="0"/>
                      <a:ext cx="657193" cy="595534"/>
                    </a:xfrm>
                    <a:prstGeom prst="rect">
                      <a:avLst/>
                    </a:prstGeom>
                  </pic:spPr>
                </pic:pic>
              </a:graphicData>
            </a:graphic>
          </wp:anchor>
        </w:drawing>
      </w:r>
      <w:r>
        <w:t>Art. 106 — As portas das edificações terão, no mínimo, altura de 2, 10m (dois metros e dez centímetros) e largura de:</w:t>
      </w:r>
    </w:p>
    <w:p w14:paraId="106E329F" w14:textId="77777777" w:rsidR="005643F8" w:rsidRDefault="00363CAB">
      <w:pPr>
        <w:numPr>
          <w:ilvl w:val="0"/>
          <w:numId w:val="31"/>
        </w:numPr>
        <w:spacing w:after="0" w:line="265" w:lineRule="auto"/>
        <w:ind w:right="187" w:hanging="124"/>
      </w:pPr>
      <w:r>
        <w:rPr>
          <w:sz w:val="22"/>
        </w:rPr>
        <w:t>— 1,20m (hum metro e vinte centímetros), para as partes de enfermarias e lojas;</w:t>
      </w:r>
    </w:p>
    <w:p w14:paraId="6E98B043" w14:textId="77777777" w:rsidR="005643F8" w:rsidRDefault="00363CAB">
      <w:pPr>
        <w:numPr>
          <w:ilvl w:val="0"/>
          <w:numId w:val="31"/>
        </w:numPr>
        <w:ind w:right="187" w:hanging="124"/>
      </w:pPr>
      <w:r>
        <w:t>— 1,00m (um metro) para as porta</w:t>
      </w:r>
      <w:r>
        <w:t>s de acesso principal dos edificios em geral; III — 0,80m (zero vírgula oitenta metros) para as portas de acesso às unidades autônomas, cozinhas, lavanderias e sanitários de uso público;</w:t>
      </w:r>
    </w:p>
    <w:p w14:paraId="72AEE483" w14:textId="77777777" w:rsidR="005643F8" w:rsidRDefault="00363CAB">
      <w:pPr>
        <w:numPr>
          <w:ilvl w:val="0"/>
          <w:numId w:val="32"/>
        </w:numPr>
        <w:ind w:right="59" w:hanging="214"/>
      </w:pPr>
      <w:r>
        <w:t>— 0,70m (zero vírgula setenta metros) para quartos, gabinetes, depósi</w:t>
      </w:r>
      <w:r>
        <w:t>tos e pequenos cômodos de unidades autônomas;</w:t>
      </w:r>
    </w:p>
    <w:p w14:paraId="3A815E44" w14:textId="77777777" w:rsidR="005643F8" w:rsidRDefault="00363CAB">
      <w:pPr>
        <w:numPr>
          <w:ilvl w:val="0"/>
          <w:numId w:val="32"/>
        </w:numPr>
        <w:spacing w:after="239" w:line="249" w:lineRule="auto"/>
        <w:ind w:right="59" w:hanging="214"/>
      </w:pPr>
      <w:r>
        <w:rPr>
          <w:sz w:val="22"/>
        </w:rPr>
        <w:t>— 0,60m (zero vírgula sessenta metros) para sanitários de uso privativo.</w:t>
      </w:r>
    </w:p>
    <w:p w14:paraId="100A271B" w14:textId="77777777" w:rsidR="005643F8" w:rsidRDefault="00363CAB">
      <w:pPr>
        <w:spacing w:after="743" w:line="249" w:lineRule="auto"/>
        <w:ind w:left="157" w:right="108" w:firstLine="597"/>
      </w:pPr>
      <w:r>
        <w:rPr>
          <w:sz w:val="22"/>
        </w:rPr>
        <w:t>Parágrafo único — Em nenhuma hipótese, serão admitidas portas com largura inferior a 0,60m (zero vírgula sessenta metros).</w:t>
      </w:r>
    </w:p>
    <w:p w14:paraId="708AE676" w14:textId="77777777" w:rsidR="005643F8" w:rsidRDefault="00363CAB">
      <w:pPr>
        <w:spacing w:after="224" w:line="265" w:lineRule="auto"/>
        <w:ind w:left="862" w:right="137" w:hanging="10"/>
        <w:jc w:val="center"/>
      </w:pPr>
      <w:r>
        <w:t>CAPÍTULO V</w:t>
      </w:r>
    </w:p>
    <w:p w14:paraId="1BB82ACA" w14:textId="77777777" w:rsidR="005643F8" w:rsidRDefault="00363CAB">
      <w:pPr>
        <w:spacing w:after="215"/>
        <w:ind w:left="2304" w:right="11"/>
      </w:pPr>
      <w:r>
        <w:t>DA CLASSIFICAÇÃO E DIMENSIONAMENTO</w:t>
      </w:r>
    </w:p>
    <w:p w14:paraId="034E4CD8" w14:textId="77777777" w:rsidR="005643F8" w:rsidRDefault="00363CAB">
      <w:pPr>
        <w:spacing w:after="115" w:line="265" w:lineRule="auto"/>
        <w:ind w:left="724" w:right="0" w:hanging="10"/>
        <w:jc w:val="center"/>
      </w:pPr>
      <w:r>
        <w:t>SEÇÃO 1</w:t>
      </w:r>
    </w:p>
    <w:p w14:paraId="6DE6BC8E" w14:textId="77777777" w:rsidR="005643F8" w:rsidRDefault="00363CAB">
      <w:pPr>
        <w:spacing w:after="224" w:line="265" w:lineRule="auto"/>
        <w:ind w:left="862" w:right="151" w:hanging="10"/>
        <w:jc w:val="center"/>
      </w:pPr>
      <w:r>
        <w:rPr>
          <w:noProof/>
        </w:rPr>
        <w:drawing>
          <wp:anchor distT="0" distB="0" distL="114300" distR="114300" simplePos="0" relativeHeight="251737088" behindDoc="0" locked="0" layoutInCell="1" allowOverlap="0" wp14:anchorId="27D2716D" wp14:editId="4F5638B1">
            <wp:simplePos x="0" y="0"/>
            <wp:positionH relativeFrom="column">
              <wp:posOffset>3603851</wp:posOffset>
            </wp:positionH>
            <wp:positionV relativeFrom="paragraph">
              <wp:posOffset>-507955</wp:posOffset>
            </wp:positionV>
            <wp:extent cx="2449139" cy="2294559"/>
            <wp:effectExtent l="0" t="0" r="0" b="0"/>
            <wp:wrapSquare wrapText="bothSides"/>
            <wp:docPr id="71127" name="Picture 71127"/>
            <wp:cNvGraphicFramePr/>
            <a:graphic xmlns:a="http://schemas.openxmlformats.org/drawingml/2006/main">
              <a:graphicData uri="http://schemas.openxmlformats.org/drawingml/2006/picture">
                <pic:pic xmlns:pic="http://schemas.openxmlformats.org/drawingml/2006/picture">
                  <pic:nvPicPr>
                    <pic:cNvPr id="71127" name="Picture 71127"/>
                    <pic:cNvPicPr/>
                  </pic:nvPicPr>
                  <pic:blipFill>
                    <a:blip r:embed="rId174"/>
                    <a:stretch>
                      <a:fillRect/>
                    </a:stretch>
                  </pic:blipFill>
                  <pic:spPr>
                    <a:xfrm>
                      <a:off x="0" y="0"/>
                      <a:ext cx="2449139" cy="2294559"/>
                    </a:xfrm>
                    <a:prstGeom prst="rect">
                      <a:avLst/>
                    </a:prstGeom>
                  </pic:spPr>
                </pic:pic>
              </a:graphicData>
            </a:graphic>
          </wp:anchor>
        </w:drawing>
      </w:r>
      <w:r>
        <w:t>DA CLASSIFICAÇÃO</w:t>
      </w:r>
    </w:p>
    <w:p w14:paraId="47DC755F" w14:textId="77777777" w:rsidR="005643F8" w:rsidRDefault="00363CAB">
      <w:pPr>
        <w:pStyle w:val="Ttulo3"/>
        <w:ind w:left="111" w:right="114"/>
      </w:pPr>
      <w:r>
        <w:rPr>
          <w:noProof/>
        </w:rPr>
        <w:drawing>
          <wp:anchor distT="0" distB="0" distL="114300" distR="114300" simplePos="0" relativeHeight="251738112" behindDoc="0" locked="0" layoutInCell="1" allowOverlap="0" wp14:anchorId="39C9ACD4" wp14:editId="08F80248">
            <wp:simplePos x="0" y="0"/>
            <wp:positionH relativeFrom="column">
              <wp:posOffset>29613</wp:posOffset>
            </wp:positionH>
            <wp:positionV relativeFrom="paragraph">
              <wp:posOffset>-233338</wp:posOffset>
            </wp:positionV>
            <wp:extent cx="52635" cy="4314501"/>
            <wp:effectExtent l="0" t="0" r="0" b="0"/>
            <wp:wrapSquare wrapText="bothSides"/>
            <wp:docPr id="185172" name="Picture 185172"/>
            <wp:cNvGraphicFramePr/>
            <a:graphic xmlns:a="http://schemas.openxmlformats.org/drawingml/2006/main">
              <a:graphicData uri="http://schemas.openxmlformats.org/drawingml/2006/picture">
                <pic:pic xmlns:pic="http://schemas.openxmlformats.org/drawingml/2006/picture">
                  <pic:nvPicPr>
                    <pic:cNvPr id="185172" name="Picture 185172"/>
                    <pic:cNvPicPr/>
                  </pic:nvPicPr>
                  <pic:blipFill>
                    <a:blip r:embed="rId175"/>
                    <a:stretch>
                      <a:fillRect/>
                    </a:stretch>
                  </pic:blipFill>
                  <pic:spPr>
                    <a:xfrm>
                      <a:off x="0" y="0"/>
                      <a:ext cx="52635" cy="4314501"/>
                    </a:xfrm>
                    <a:prstGeom prst="rect">
                      <a:avLst/>
                    </a:prstGeom>
                  </pic:spPr>
                </pic:pic>
              </a:graphicData>
            </a:graphic>
          </wp:anchor>
        </w:drawing>
      </w:r>
      <w:r>
        <w:t>De 26 de dezembro de 2000</w:t>
      </w:r>
    </w:p>
    <w:p w14:paraId="6F8F8990" w14:textId="77777777" w:rsidR="005643F8" w:rsidRDefault="00363CAB">
      <w:pPr>
        <w:spacing w:after="243"/>
        <w:ind w:left="123" w:right="127" w:firstLine="601"/>
      </w:pPr>
      <w:r>
        <w:t>Art. 107 — Os compartimentos da edificação deverão ter dimensões e formas adequadas à função a que se destinam, proporcionando condições de higiene e salubri</w:t>
      </w:r>
      <w:r>
        <w:t>dade condizentes com essa função.</w:t>
      </w:r>
    </w:p>
    <w:p w14:paraId="709D4129" w14:textId="77777777" w:rsidR="005643F8" w:rsidRDefault="00363CAB">
      <w:pPr>
        <w:spacing w:after="212" w:line="249" w:lineRule="auto"/>
        <w:ind w:left="157" w:right="108" w:firstLine="597"/>
      </w:pPr>
      <w:r>
        <w:rPr>
          <w:sz w:val="22"/>
        </w:rPr>
        <w:t>Art. 108 — Os compartimentos da edificação conforme sua destinação e de acordo com o tempo estimado para permanência humana em seu interior, classificam-se em:</w:t>
      </w:r>
    </w:p>
    <w:p w14:paraId="5BD9B8CE" w14:textId="77777777" w:rsidR="005643F8" w:rsidRDefault="00363CAB">
      <w:pPr>
        <w:ind w:left="52" w:right="5052"/>
      </w:pPr>
      <w:r>
        <w:t xml:space="preserve">1 - De utilização prolongada; II - De utilização transitória; </w:t>
      </w:r>
      <w:r>
        <w:t>III - De utilização especial;</w:t>
      </w:r>
    </w:p>
    <w:p w14:paraId="4A939ADD" w14:textId="77777777" w:rsidR="005643F8" w:rsidRDefault="00363CAB">
      <w:pPr>
        <w:tabs>
          <w:tab w:val="center" w:pos="920"/>
          <w:tab w:val="center" w:pos="2544"/>
        </w:tabs>
        <w:spacing w:after="168"/>
        <w:ind w:left="0" w:right="0" w:firstLine="0"/>
        <w:jc w:val="left"/>
      </w:pPr>
      <w:r>
        <w:tab/>
        <w:t>IV -</w:t>
      </w:r>
      <w:r>
        <w:tab/>
        <w:t>De utilização controlada.</w:t>
      </w:r>
    </w:p>
    <w:p w14:paraId="1BA8FCEF" w14:textId="77777777" w:rsidR="005643F8" w:rsidRDefault="00363CAB">
      <w:pPr>
        <w:spacing w:after="5" w:line="249" w:lineRule="auto"/>
        <w:ind w:left="157" w:right="217" w:firstLine="597"/>
      </w:pPr>
      <w:r>
        <w:rPr>
          <w:sz w:val="22"/>
        </w:rPr>
        <w:t>Art. 109 — Os compartimentos de utilização prolongadas são aqueles que abrigam, pelo menos, uma das funções de:</w:t>
      </w:r>
    </w:p>
    <w:p w14:paraId="3CFC1ED6" w14:textId="77777777" w:rsidR="005643F8" w:rsidRDefault="00363CAB">
      <w:pPr>
        <w:tabs>
          <w:tab w:val="center" w:pos="806"/>
          <w:tab w:val="center" w:pos="2357"/>
        </w:tabs>
        <w:spacing w:after="74"/>
        <w:ind w:left="0" w:right="0" w:firstLine="0"/>
        <w:jc w:val="left"/>
      </w:pPr>
      <w:r>
        <w:tab/>
        <w:t>1-</w:t>
      </w:r>
      <w:r>
        <w:tab/>
        <w:t>Dormir ou repousar;</w:t>
      </w:r>
    </w:p>
    <w:p w14:paraId="2F37D28E" w14:textId="77777777" w:rsidR="005643F8" w:rsidRDefault="00363CAB">
      <w:pPr>
        <w:tabs>
          <w:tab w:val="center" w:pos="872"/>
          <w:tab w:val="center" w:pos="1677"/>
        </w:tabs>
        <w:ind w:left="0" w:right="0" w:firstLine="0"/>
        <w:jc w:val="left"/>
      </w:pPr>
      <w:r>
        <w:tab/>
        <w:t>II -</w:t>
      </w:r>
      <w:r>
        <w:tab/>
        <w:t>Estar;</w:t>
      </w:r>
    </w:p>
    <w:p w14:paraId="0B95711F" w14:textId="77777777" w:rsidR="005643F8" w:rsidRDefault="00363CAB">
      <w:pPr>
        <w:numPr>
          <w:ilvl w:val="0"/>
          <w:numId w:val="33"/>
        </w:numPr>
        <w:spacing w:after="5" w:line="249" w:lineRule="auto"/>
        <w:ind w:right="59" w:hanging="677"/>
      </w:pPr>
      <w:r>
        <w:rPr>
          <w:sz w:val="22"/>
        </w:rPr>
        <w:t>Trabalhar, comercializar, industrializar;</w:t>
      </w:r>
    </w:p>
    <w:p w14:paraId="7F217C70" w14:textId="77777777" w:rsidR="005643F8" w:rsidRDefault="00363CAB">
      <w:pPr>
        <w:numPr>
          <w:ilvl w:val="0"/>
          <w:numId w:val="33"/>
        </w:numPr>
        <w:ind w:right="59" w:hanging="677"/>
      </w:pPr>
      <w:r>
        <w:t>Ensinar e estudar;</w:t>
      </w:r>
    </w:p>
    <w:p w14:paraId="42AFCE25" w14:textId="77777777" w:rsidR="005643F8" w:rsidRDefault="00363CAB">
      <w:pPr>
        <w:tabs>
          <w:tab w:val="center" w:pos="925"/>
          <w:tab w:val="center" w:pos="2627"/>
        </w:tabs>
        <w:spacing w:after="61"/>
        <w:ind w:left="0" w:right="0" w:firstLine="0"/>
        <w:jc w:val="left"/>
      </w:pPr>
      <w:r>
        <w:tab/>
      </w:r>
      <w:r>
        <w:rPr>
          <w:noProof/>
        </w:rPr>
        <w:drawing>
          <wp:inline distT="0" distB="0" distL="0" distR="0" wp14:anchorId="2D7C3FA7" wp14:editId="12A2A5B0">
            <wp:extent cx="188608" cy="105232"/>
            <wp:effectExtent l="0" t="0" r="0" b="0"/>
            <wp:docPr id="185174" name="Picture 185174"/>
            <wp:cNvGraphicFramePr/>
            <a:graphic xmlns:a="http://schemas.openxmlformats.org/drawingml/2006/main">
              <a:graphicData uri="http://schemas.openxmlformats.org/drawingml/2006/picture">
                <pic:pic xmlns:pic="http://schemas.openxmlformats.org/drawingml/2006/picture">
                  <pic:nvPicPr>
                    <pic:cNvPr id="185174" name="Picture 185174"/>
                    <pic:cNvPicPr/>
                  </pic:nvPicPr>
                  <pic:blipFill>
                    <a:blip r:embed="rId176"/>
                    <a:stretch>
                      <a:fillRect/>
                    </a:stretch>
                  </pic:blipFill>
                  <pic:spPr>
                    <a:xfrm>
                      <a:off x="0" y="0"/>
                      <a:ext cx="188608" cy="105232"/>
                    </a:xfrm>
                    <a:prstGeom prst="rect">
                      <a:avLst/>
                    </a:prstGeom>
                  </pic:spPr>
                </pic:pic>
              </a:graphicData>
            </a:graphic>
          </wp:inline>
        </w:drawing>
      </w:r>
      <w:r>
        <w:tab/>
        <w:t>Tratar e recuperar a saúde;</w:t>
      </w:r>
    </w:p>
    <w:p w14:paraId="6D844C36" w14:textId="77777777" w:rsidR="005643F8" w:rsidRDefault="00363CAB">
      <w:pPr>
        <w:tabs>
          <w:tab w:val="center" w:pos="920"/>
          <w:tab w:val="center" w:pos="2178"/>
        </w:tabs>
        <w:ind w:left="0" w:right="0" w:firstLine="0"/>
        <w:jc w:val="left"/>
      </w:pPr>
      <w:r>
        <w:rPr>
          <w:noProof/>
        </w:rPr>
        <w:drawing>
          <wp:anchor distT="0" distB="0" distL="114300" distR="114300" simplePos="0" relativeHeight="251739136" behindDoc="0" locked="0" layoutInCell="1" allowOverlap="0" wp14:anchorId="04BB1760" wp14:editId="187C6777">
            <wp:simplePos x="0" y="0"/>
            <wp:positionH relativeFrom="page">
              <wp:posOffset>828998</wp:posOffset>
            </wp:positionH>
            <wp:positionV relativeFrom="page">
              <wp:posOffset>420927</wp:posOffset>
            </wp:positionV>
            <wp:extent cx="21931" cy="771699"/>
            <wp:effectExtent l="0" t="0" r="0" b="0"/>
            <wp:wrapTopAndBottom/>
            <wp:docPr id="73247" name="Picture 73247"/>
            <wp:cNvGraphicFramePr/>
            <a:graphic xmlns:a="http://schemas.openxmlformats.org/drawingml/2006/main">
              <a:graphicData uri="http://schemas.openxmlformats.org/drawingml/2006/picture">
                <pic:pic xmlns:pic="http://schemas.openxmlformats.org/drawingml/2006/picture">
                  <pic:nvPicPr>
                    <pic:cNvPr id="73247" name="Picture 73247"/>
                    <pic:cNvPicPr/>
                  </pic:nvPicPr>
                  <pic:blipFill>
                    <a:blip r:embed="rId177"/>
                    <a:stretch>
                      <a:fillRect/>
                    </a:stretch>
                  </pic:blipFill>
                  <pic:spPr>
                    <a:xfrm>
                      <a:off x="0" y="0"/>
                      <a:ext cx="21931" cy="771699"/>
                    </a:xfrm>
                    <a:prstGeom prst="rect">
                      <a:avLst/>
                    </a:prstGeom>
                  </pic:spPr>
                </pic:pic>
              </a:graphicData>
            </a:graphic>
          </wp:anchor>
        </w:drawing>
      </w:r>
      <w:r>
        <w:rPr>
          <w:noProof/>
        </w:rPr>
        <w:drawing>
          <wp:anchor distT="0" distB="0" distL="114300" distR="114300" simplePos="0" relativeHeight="251740160" behindDoc="0" locked="0" layoutInCell="1" allowOverlap="0" wp14:anchorId="7799EC6F" wp14:editId="671064F8">
            <wp:simplePos x="0" y="0"/>
            <wp:positionH relativeFrom="page">
              <wp:posOffset>3105451</wp:posOffset>
            </wp:positionH>
            <wp:positionV relativeFrom="page">
              <wp:posOffset>144694</wp:posOffset>
            </wp:positionV>
            <wp:extent cx="657935" cy="587544"/>
            <wp:effectExtent l="0" t="0" r="0" b="0"/>
            <wp:wrapTopAndBottom/>
            <wp:docPr id="73250" name="Picture 73250"/>
            <wp:cNvGraphicFramePr/>
            <a:graphic xmlns:a="http://schemas.openxmlformats.org/drawingml/2006/main">
              <a:graphicData uri="http://schemas.openxmlformats.org/drawingml/2006/picture">
                <pic:pic xmlns:pic="http://schemas.openxmlformats.org/drawingml/2006/picture">
                  <pic:nvPicPr>
                    <pic:cNvPr id="73250" name="Picture 73250"/>
                    <pic:cNvPicPr/>
                  </pic:nvPicPr>
                  <pic:blipFill>
                    <a:blip r:embed="rId178"/>
                    <a:stretch>
                      <a:fillRect/>
                    </a:stretch>
                  </pic:blipFill>
                  <pic:spPr>
                    <a:xfrm>
                      <a:off x="0" y="0"/>
                      <a:ext cx="657935" cy="587544"/>
                    </a:xfrm>
                    <a:prstGeom prst="rect">
                      <a:avLst/>
                    </a:prstGeom>
                  </pic:spPr>
                </pic:pic>
              </a:graphicData>
            </a:graphic>
          </wp:anchor>
        </w:drawing>
      </w:r>
      <w:r>
        <w:tab/>
        <w:t>VI -</w:t>
      </w:r>
      <w:r>
        <w:tab/>
        <w:t>Reunir e recrear;</w:t>
      </w:r>
    </w:p>
    <w:p w14:paraId="076CAD9B" w14:textId="77777777" w:rsidR="005643F8" w:rsidRDefault="00363CAB">
      <w:pPr>
        <w:tabs>
          <w:tab w:val="center" w:pos="927"/>
          <w:tab w:val="center" w:pos="4730"/>
        </w:tabs>
        <w:spacing w:after="204"/>
        <w:ind w:left="0" w:right="0" w:firstLine="0"/>
        <w:jc w:val="left"/>
      </w:pPr>
      <w:r>
        <w:tab/>
        <w:t>VII-</w:t>
      </w:r>
      <w:r>
        <w:tab/>
        <w:t>Preparar e consumir alimentos, exceto em edificações de uso residencial.</w:t>
      </w:r>
    </w:p>
    <w:p w14:paraId="6F4CBBB1" w14:textId="77777777" w:rsidR="005643F8" w:rsidRDefault="00363CAB">
      <w:pPr>
        <w:ind w:left="130" w:right="11" w:firstLine="601"/>
      </w:pPr>
      <w:r>
        <w:t>Art. 110 — Os compartimentos de utilização transitória são aqueles que abrigam, pelo menos, uma das ñmções de:</w:t>
      </w:r>
    </w:p>
    <w:p w14:paraId="6DC971D4" w14:textId="77777777" w:rsidR="005643F8" w:rsidRDefault="00363CAB">
      <w:pPr>
        <w:numPr>
          <w:ilvl w:val="0"/>
          <w:numId w:val="34"/>
        </w:numPr>
        <w:ind w:left="1020" w:right="11" w:hanging="290"/>
      </w:pPr>
      <w:r>
        <w:t>- Circulação e acesso de pessoas;</w:t>
      </w:r>
    </w:p>
    <w:p w14:paraId="6420CE05" w14:textId="77777777" w:rsidR="005643F8" w:rsidRDefault="00363CAB">
      <w:pPr>
        <w:numPr>
          <w:ilvl w:val="0"/>
          <w:numId w:val="34"/>
        </w:numPr>
        <w:ind w:left="1020" w:right="11" w:hanging="290"/>
      </w:pPr>
      <w:r>
        <w:t>- Higiene pessoal, troca ou guarda de roupas;</w:t>
      </w:r>
    </w:p>
    <w:p w14:paraId="598C8755" w14:textId="77777777" w:rsidR="005643F8" w:rsidRDefault="00363CAB">
      <w:pPr>
        <w:numPr>
          <w:ilvl w:val="0"/>
          <w:numId w:val="34"/>
        </w:numPr>
        <w:ind w:left="1020" w:right="11" w:hanging="290"/>
      </w:pPr>
      <w:r>
        <w:t>- Lavagem de roupa e serviço de limpeza;</w:t>
      </w:r>
    </w:p>
    <w:p w14:paraId="7F30A8D5" w14:textId="77777777" w:rsidR="005643F8" w:rsidRDefault="00363CAB">
      <w:pPr>
        <w:numPr>
          <w:ilvl w:val="0"/>
          <w:numId w:val="34"/>
        </w:numPr>
        <w:ind w:left="1020" w:right="11" w:hanging="290"/>
      </w:pPr>
      <w:r>
        <w:t>- Depósito para guarda d</w:t>
      </w:r>
      <w:r>
        <w:t>e material, utensílios ou peças sem possibilidade de qualquer atividade no local;</w:t>
      </w:r>
    </w:p>
    <w:p w14:paraId="08C9F53C" w14:textId="77777777" w:rsidR="005643F8" w:rsidRDefault="00363CAB">
      <w:pPr>
        <w:numPr>
          <w:ilvl w:val="0"/>
          <w:numId w:val="34"/>
        </w:numPr>
        <w:spacing w:after="484"/>
        <w:ind w:left="1020" w:right="11" w:hanging="290"/>
      </w:pPr>
      <w:r>
        <w:t>— Preparar e consumir alimentos, em edificações de uso residencial.</w:t>
      </w:r>
    </w:p>
    <w:p w14:paraId="46D1AA08" w14:textId="77777777" w:rsidR="005643F8" w:rsidRDefault="00363CAB">
      <w:pPr>
        <w:spacing w:after="235"/>
        <w:ind w:left="123" w:right="127" w:firstLine="608"/>
      </w:pPr>
      <w:r>
        <w:t>Art. 111 — Os compartimentos de utilização especial são aqueles que, embora podendo abrigar as funções rel</w:t>
      </w:r>
      <w:r>
        <w:t>acionadas nos Artigos 108 e 109, apresentam características e condições peculiares às suas destinações.</w:t>
      </w:r>
    </w:p>
    <w:p w14:paraId="7474C753" w14:textId="77777777" w:rsidR="005643F8" w:rsidRDefault="00363CAB">
      <w:pPr>
        <w:ind w:left="130" w:right="11" w:firstLine="608"/>
      </w:pPr>
      <w:r>
        <w:rPr>
          <w:noProof/>
        </w:rPr>
        <w:drawing>
          <wp:anchor distT="0" distB="0" distL="114300" distR="114300" simplePos="0" relativeHeight="251741184" behindDoc="0" locked="0" layoutInCell="1" allowOverlap="0" wp14:anchorId="7AFE67AA" wp14:editId="0CDBE257">
            <wp:simplePos x="0" y="0"/>
            <wp:positionH relativeFrom="column">
              <wp:posOffset>3503507</wp:posOffset>
            </wp:positionH>
            <wp:positionV relativeFrom="paragraph">
              <wp:posOffset>132297</wp:posOffset>
            </wp:positionV>
            <wp:extent cx="2579104" cy="1881018"/>
            <wp:effectExtent l="0" t="0" r="0" b="0"/>
            <wp:wrapSquare wrapText="bothSides"/>
            <wp:docPr id="73249" name="Picture 73249"/>
            <wp:cNvGraphicFramePr/>
            <a:graphic xmlns:a="http://schemas.openxmlformats.org/drawingml/2006/main">
              <a:graphicData uri="http://schemas.openxmlformats.org/drawingml/2006/picture">
                <pic:pic xmlns:pic="http://schemas.openxmlformats.org/drawingml/2006/picture">
                  <pic:nvPicPr>
                    <pic:cNvPr id="73249" name="Picture 73249"/>
                    <pic:cNvPicPr/>
                  </pic:nvPicPr>
                  <pic:blipFill>
                    <a:blip r:embed="rId179"/>
                    <a:stretch>
                      <a:fillRect/>
                    </a:stretch>
                  </pic:blipFill>
                  <pic:spPr>
                    <a:xfrm>
                      <a:off x="0" y="0"/>
                      <a:ext cx="2579104" cy="1881018"/>
                    </a:xfrm>
                    <a:prstGeom prst="rect">
                      <a:avLst/>
                    </a:prstGeom>
                  </pic:spPr>
                </pic:pic>
              </a:graphicData>
            </a:graphic>
          </wp:anchor>
        </w:drawing>
      </w:r>
      <w:r>
        <w:t>Parágrafo único: São considerados compartimentos de utilização especial, dentre outros, os seguintes:</w:t>
      </w:r>
    </w:p>
    <w:p w14:paraId="3F0FB3DD" w14:textId="77777777" w:rsidR="005643F8" w:rsidRDefault="00363CAB">
      <w:pPr>
        <w:numPr>
          <w:ilvl w:val="0"/>
          <w:numId w:val="35"/>
        </w:numPr>
        <w:ind w:right="11" w:hanging="352"/>
      </w:pPr>
      <w:r>
        <w:t>Auditórios e anfiteatros;</w:t>
      </w:r>
    </w:p>
    <w:p w14:paraId="5873F0BD" w14:textId="77777777" w:rsidR="005643F8" w:rsidRDefault="00363CAB">
      <w:pPr>
        <w:numPr>
          <w:ilvl w:val="0"/>
          <w:numId w:val="35"/>
        </w:numPr>
        <w:ind w:right="11" w:hanging="352"/>
      </w:pPr>
      <w:r>
        <w:t>Cinemas teatros e salas</w:t>
      </w:r>
      <w:r>
        <w:t xml:space="preserve"> de espetáculos;</w:t>
      </w:r>
    </w:p>
    <w:p w14:paraId="72E75920" w14:textId="77777777" w:rsidR="005643F8" w:rsidRDefault="00363CAB">
      <w:pPr>
        <w:spacing w:after="25" w:line="259" w:lineRule="auto"/>
        <w:ind w:left="3105" w:right="57" w:hanging="10"/>
        <w:jc w:val="center"/>
      </w:pPr>
      <w:r>
        <w:rPr>
          <w:sz w:val="30"/>
          <w:vertAlign w:val="superscript"/>
        </w:rPr>
        <w:t xml:space="preserve">o </w:t>
      </w:r>
    </w:p>
    <w:p w14:paraId="305311FE" w14:textId="77777777" w:rsidR="005643F8" w:rsidRDefault="00363CAB">
      <w:pPr>
        <w:pStyle w:val="Ttulo3"/>
        <w:spacing w:after="308"/>
        <w:ind w:left="111" w:right="68"/>
      </w:pPr>
      <w:r>
        <w:t>De 26 de dezembro de 2000</w:t>
      </w:r>
    </w:p>
    <w:p w14:paraId="7DE6105E" w14:textId="77777777" w:rsidR="005643F8" w:rsidRDefault="00363CAB">
      <w:pPr>
        <w:numPr>
          <w:ilvl w:val="0"/>
          <w:numId w:val="36"/>
        </w:numPr>
        <w:ind w:right="11" w:hanging="338"/>
      </w:pPr>
      <w:r>
        <w:t>Museus e galerias de arte;</w:t>
      </w:r>
    </w:p>
    <w:p w14:paraId="7E0ED0D8" w14:textId="77777777" w:rsidR="005643F8" w:rsidRDefault="00363CAB">
      <w:pPr>
        <w:numPr>
          <w:ilvl w:val="0"/>
          <w:numId w:val="36"/>
        </w:numPr>
        <w:ind w:right="11" w:hanging="338"/>
      </w:pPr>
      <w:r>
        <w:t>Estúdios de gravação de rádio e de televisão;</w:t>
      </w:r>
    </w:p>
    <w:p w14:paraId="196EE17D" w14:textId="77777777" w:rsidR="005643F8" w:rsidRDefault="00363CAB">
      <w:pPr>
        <w:ind w:left="52" w:right="11"/>
      </w:pPr>
      <w:r>
        <w:rPr>
          <w:noProof/>
        </w:rPr>
        <w:drawing>
          <wp:inline distT="0" distB="0" distL="0" distR="0" wp14:anchorId="6A86E790" wp14:editId="546E75D9">
            <wp:extent cx="4376" cy="35016"/>
            <wp:effectExtent l="0" t="0" r="0" b="0"/>
            <wp:docPr id="185177" name="Picture 185177"/>
            <wp:cNvGraphicFramePr/>
            <a:graphic xmlns:a="http://schemas.openxmlformats.org/drawingml/2006/main">
              <a:graphicData uri="http://schemas.openxmlformats.org/drawingml/2006/picture">
                <pic:pic xmlns:pic="http://schemas.openxmlformats.org/drawingml/2006/picture">
                  <pic:nvPicPr>
                    <pic:cNvPr id="185177" name="Picture 185177"/>
                    <pic:cNvPicPr/>
                  </pic:nvPicPr>
                  <pic:blipFill>
                    <a:blip r:embed="rId180"/>
                    <a:stretch>
                      <a:fillRect/>
                    </a:stretch>
                  </pic:blipFill>
                  <pic:spPr>
                    <a:xfrm>
                      <a:off x="0" y="0"/>
                      <a:ext cx="4376" cy="35016"/>
                    </a:xfrm>
                    <a:prstGeom prst="rect">
                      <a:avLst/>
                    </a:prstGeom>
                  </pic:spPr>
                </pic:pic>
              </a:graphicData>
            </a:graphic>
          </wp:inline>
        </w:drawing>
      </w:r>
      <w:r>
        <w:t>e) Laboratórios fotográficos, cinematográficos e de som;</w:t>
      </w:r>
    </w:p>
    <w:p w14:paraId="4DCD24FE" w14:textId="77777777" w:rsidR="005643F8" w:rsidRDefault="00363CAB">
      <w:pPr>
        <w:numPr>
          <w:ilvl w:val="0"/>
          <w:numId w:val="37"/>
        </w:numPr>
        <w:ind w:left="1139" w:right="11" w:hanging="358"/>
      </w:pPr>
      <w:r>
        <w:t>Centros cirúrgicos e salas de raio X;</w:t>
      </w:r>
    </w:p>
    <w:p w14:paraId="52110109" w14:textId="77777777" w:rsidR="005643F8" w:rsidRDefault="00363CAB">
      <w:pPr>
        <w:numPr>
          <w:ilvl w:val="0"/>
          <w:numId w:val="37"/>
        </w:numPr>
        <w:ind w:left="1139" w:right="11" w:hanging="358"/>
      </w:pPr>
      <w:r>
        <w:t>Salas de computadores e telefonia;</w:t>
      </w:r>
    </w:p>
    <w:p w14:paraId="71618B29" w14:textId="77777777" w:rsidR="005643F8" w:rsidRDefault="00363CAB">
      <w:pPr>
        <w:numPr>
          <w:ilvl w:val="0"/>
          <w:numId w:val="37"/>
        </w:numPr>
        <w:ind w:left="1139" w:right="11" w:hanging="358"/>
      </w:pPr>
      <w:r>
        <w:t>Saunas e Salas de ginástica;</w:t>
      </w:r>
    </w:p>
    <w:p w14:paraId="46249C61" w14:textId="77777777" w:rsidR="005643F8" w:rsidRDefault="00363CAB">
      <w:pPr>
        <w:numPr>
          <w:ilvl w:val="0"/>
          <w:numId w:val="37"/>
        </w:numPr>
        <w:spacing w:after="237" w:line="249" w:lineRule="auto"/>
        <w:ind w:left="1139" w:right="11" w:hanging="358"/>
      </w:pPr>
      <w:r>
        <w:rPr>
          <w:sz w:val="22"/>
        </w:rPr>
        <w:t>Garagem.</w:t>
      </w:r>
    </w:p>
    <w:p w14:paraId="05901214" w14:textId="77777777" w:rsidR="005643F8" w:rsidRDefault="00363CAB">
      <w:pPr>
        <w:spacing w:after="470"/>
        <w:ind w:left="189" w:right="87" w:firstLine="586"/>
      </w:pPr>
      <w:r>
        <w:t>Art. 112 — Os compartimentos de utilização controlada são aqueles cuja função são desvinculada da permanência humana e apresentam peculiaridades especiais e distintas daquelas citadas</w:t>
      </w:r>
      <w:r>
        <w:t xml:space="preserve"> nos Artigos anteriores desta seção, tendo em vista as exigências de higiene, salubridade e segurança, compatíveis com as funções a que se destinam.</w:t>
      </w:r>
    </w:p>
    <w:p w14:paraId="03123EC5" w14:textId="77777777" w:rsidR="005643F8" w:rsidRDefault="00363CAB">
      <w:pPr>
        <w:spacing w:after="224" w:line="265" w:lineRule="auto"/>
        <w:ind w:left="862" w:right="130" w:hanging="10"/>
        <w:jc w:val="center"/>
      </w:pPr>
      <w:r>
        <w:rPr>
          <w:noProof/>
        </w:rPr>
        <w:drawing>
          <wp:anchor distT="0" distB="0" distL="114300" distR="114300" simplePos="0" relativeHeight="251742208" behindDoc="0" locked="0" layoutInCell="1" allowOverlap="0" wp14:anchorId="2CABED4F" wp14:editId="5ABBC39E">
            <wp:simplePos x="0" y="0"/>
            <wp:positionH relativeFrom="page">
              <wp:posOffset>3137844</wp:posOffset>
            </wp:positionH>
            <wp:positionV relativeFrom="page">
              <wp:posOffset>201343</wp:posOffset>
            </wp:positionV>
            <wp:extent cx="656453" cy="590898"/>
            <wp:effectExtent l="0" t="0" r="0" b="0"/>
            <wp:wrapTopAndBottom/>
            <wp:docPr id="75394" name="Picture 75394"/>
            <wp:cNvGraphicFramePr/>
            <a:graphic xmlns:a="http://schemas.openxmlformats.org/drawingml/2006/main">
              <a:graphicData uri="http://schemas.openxmlformats.org/drawingml/2006/picture">
                <pic:pic xmlns:pic="http://schemas.openxmlformats.org/drawingml/2006/picture">
                  <pic:nvPicPr>
                    <pic:cNvPr id="75394" name="Picture 75394"/>
                    <pic:cNvPicPr/>
                  </pic:nvPicPr>
                  <pic:blipFill>
                    <a:blip r:embed="rId181"/>
                    <a:stretch>
                      <a:fillRect/>
                    </a:stretch>
                  </pic:blipFill>
                  <pic:spPr>
                    <a:xfrm>
                      <a:off x="0" y="0"/>
                      <a:ext cx="656453" cy="590898"/>
                    </a:xfrm>
                    <a:prstGeom prst="rect">
                      <a:avLst/>
                    </a:prstGeom>
                  </pic:spPr>
                </pic:pic>
              </a:graphicData>
            </a:graphic>
          </wp:anchor>
        </w:drawing>
      </w:r>
      <w:r>
        <w:t>SEÇÃO 11</w:t>
      </w:r>
    </w:p>
    <w:p w14:paraId="6DFEB333" w14:textId="77777777" w:rsidR="005643F8" w:rsidRDefault="00363CAB">
      <w:pPr>
        <w:spacing w:after="495"/>
        <w:ind w:left="1191" w:right="11"/>
      </w:pPr>
      <w:r>
        <w:t>DO DIMENSIONAMENTO DE COMPARTIMENTOS RESIDENCIAIS</w:t>
      </w:r>
    </w:p>
    <w:p w14:paraId="5F2DAF1A" w14:textId="77777777" w:rsidR="005643F8" w:rsidRDefault="00363CAB">
      <w:pPr>
        <w:spacing w:after="285" w:line="249" w:lineRule="auto"/>
        <w:ind w:left="157" w:right="108" w:firstLine="597"/>
      </w:pPr>
      <w:r>
        <w:rPr>
          <w:sz w:val="22"/>
        </w:rPr>
        <w:t>Art. 113 — O princípio dimensional para determi</w:t>
      </w:r>
      <w:r>
        <w:rPr>
          <w:sz w:val="22"/>
        </w:rPr>
        <w:t>nar a área útil da unidade imobiliária residencial e prescrito pela cota de conforto mínima de 10,00m</w:t>
      </w:r>
      <w:r>
        <w:rPr>
          <w:sz w:val="22"/>
          <w:vertAlign w:val="superscript"/>
        </w:rPr>
        <w:t xml:space="preserve">2 </w:t>
      </w:r>
      <w:r>
        <w:rPr>
          <w:sz w:val="22"/>
        </w:rPr>
        <w:t>(dez metros quadrados), por pessoa.</w:t>
      </w:r>
    </w:p>
    <w:p w14:paraId="76A367DC" w14:textId="77777777" w:rsidR="005643F8" w:rsidRDefault="00363CAB">
      <w:pPr>
        <w:spacing w:after="5" w:line="249" w:lineRule="auto"/>
        <w:ind w:left="157" w:right="108" w:firstLine="597"/>
      </w:pPr>
      <w:r>
        <w:rPr>
          <w:noProof/>
        </w:rPr>
        <w:drawing>
          <wp:inline distT="0" distB="0" distL="0" distR="0" wp14:anchorId="704C6F05" wp14:editId="3F4BFEDD">
            <wp:extent cx="65645" cy="131311"/>
            <wp:effectExtent l="0" t="0" r="0" b="0"/>
            <wp:docPr id="75364" name="Picture 75364"/>
            <wp:cNvGraphicFramePr/>
            <a:graphic xmlns:a="http://schemas.openxmlformats.org/drawingml/2006/main">
              <a:graphicData uri="http://schemas.openxmlformats.org/drawingml/2006/picture">
                <pic:pic xmlns:pic="http://schemas.openxmlformats.org/drawingml/2006/picture">
                  <pic:nvPicPr>
                    <pic:cNvPr id="75364" name="Picture 75364"/>
                    <pic:cNvPicPr/>
                  </pic:nvPicPr>
                  <pic:blipFill>
                    <a:blip r:embed="rId182"/>
                    <a:stretch>
                      <a:fillRect/>
                    </a:stretch>
                  </pic:blipFill>
                  <pic:spPr>
                    <a:xfrm>
                      <a:off x="0" y="0"/>
                      <a:ext cx="65645" cy="131311"/>
                    </a:xfrm>
                    <a:prstGeom prst="rect">
                      <a:avLst/>
                    </a:prstGeom>
                  </pic:spPr>
                </pic:pic>
              </a:graphicData>
            </a:graphic>
          </wp:inline>
        </w:drawing>
      </w:r>
      <w:r>
        <w:rPr>
          <w:sz w:val="22"/>
        </w:rPr>
        <w:t xml:space="preserve"> 1</w:t>
      </w:r>
      <w:r>
        <w:rPr>
          <w:sz w:val="22"/>
          <w:vertAlign w:val="superscript"/>
        </w:rPr>
        <w:t xml:space="preserve">0 </w:t>
      </w:r>
      <w:r>
        <w:rPr>
          <w:sz w:val="22"/>
        </w:rPr>
        <w:t>- Para efeito do cálculo do número de pessoas da unidade imobiliária residencial, considera-se as relações abaix</w:t>
      </w:r>
      <w:r>
        <w:rPr>
          <w:sz w:val="22"/>
        </w:rPr>
        <w:t>o:</w:t>
      </w:r>
    </w:p>
    <w:p w14:paraId="75D466F1" w14:textId="77777777" w:rsidR="005643F8" w:rsidRDefault="00363CAB">
      <w:pPr>
        <w:numPr>
          <w:ilvl w:val="0"/>
          <w:numId w:val="38"/>
        </w:numPr>
        <w:ind w:left="1139" w:right="59" w:hanging="351"/>
      </w:pPr>
      <w:r>
        <w:t>Unidade Imobiliária com até Ol(um) dormitório — 02(duas) pessoas;</w:t>
      </w:r>
    </w:p>
    <w:p w14:paraId="707E2DD9" w14:textId="77777777" w:rsidR="005643F8" w:rsidRDefault="00363CAB">
      <w:pPr>
        <w:numPr>
          <w:ilvl w:val="0"/>
          <w:numId w:val="38"/>
        </w:numPr>
        <w:spacing w:after="5" w:line="249" w:lineRule="auto"/>
        <w:ind w:left="1139" w:right="59" w:hanging="351"/>
      </w:pPr>
      <w:r>
        <w:rPr>
          <w:sz w:val="22"/>
        </w:rPr>
        <w:t>Unidade Imobiliária com 02(dois) dormitórios — 03(três) pessoas;</w:t>
      </w:r>
    </w:p>
    <w:p w14:paraId="33B1D93D" w14:textId="77777777" w:rsidR="005643F8" w:rsidRDefault="00363CAB">
      <w:pPr>
        <w:numPr>
          <w:ilvl w:val="0"/>
          <w:numId w:val="38"/>
        </w:numPr>
        <w:ind w:left="1139" w:right="59" w:hanging="351"/>
      </w:pPr>
      <w:r>
        <w:t>Unidade Imobiliária com 03(três) dormitórios — 05(cinco) pessoas;</w:t>
      </w:r>
    </w:p>
    <w:p w14:paraId="48E7D94B" w14:textId="77777777" w:rsidR="005643F8" w:rsidRDefault="00363CAB">
      <w:pPr>
        <w:numPr>
          <w:ilvl w:val="0"/>
          <w:numId w:val="38"/>
        </w:numPr>
        <w:spacing w:after="293" w:line="249" w:lineRule="auto"/>
        <w:ind w:left="1139" w:right="59" w:hanging="351"/>
      </w:pPr>
      <w:r>
        <w:rPr>
          <w:sz w:val="22"/>
        </w:rPr>
        <w:t>Unidade Imobiliária com mais de 03(três) dormitórios — 7(sete) pessoas.</w:t>
      </w:r>
    </w:p>
    <w:p w14:paraId="0187EDD0" w14:textId="77777777" w:rsidR="005643F8" w:rsidRDefault="00363CAB">
      <w:pPr>
        <w:spacing w:after="246" w:line="249" w:lineRule="auto"/>
        <w:ind w:left="157" w:right="108" w:firstLine="799"/>
      </w:pPr>
      <w:r>
        <w:rPr>
          <w:sz w:val="22"/>
        </w:rPr>
        <w:t>2</w:t>
      </w:r>
      <w:r>
        <w:rPr>
          <w:sz w:val="22"/>
          <w:vertAlign w:val="superscript"/>
        </w:rPr>
        <w:t xml:space="preserve">0 </w:t>
      </w:r>
      <w:r>
        <w:rPr>
          <w:sz w:val="22"/>
        </w:rPr>
        <w:t>- A área útil mínima da unidade imobiliária residencial é de 20,00m</w:t>
      </w:r>
      <w:r>
        <w:rPr>
          <w:sz w:val="22"/>
          <w:vertAlign w:val="superscript"/>
        </w:rPr>
        <w:t xml:space="preserve">2 </w:t>
      </w:r>
      <w:r>
        <w:rPr>
          <w:sz w:val="22"/>
        </w:rPr>
        <w:t>(vinte metros quadrados).</w:t>
      </w:r>
    </w:p>
    <w:p w14:paraId="56BAF6B0" w14:textId="77777777" w:rsidR="005643F8" w:rsidRDefault="00363CAB">
      <w:pPr>
        <w:spacing w:after="5" w:line="249" w:lineRule="auto"/>
        <w:ind w:left="157" w:right="108" w:firstLine="597"/>
      </w:pPr>
      <w:r>
        <w:rPr>
          <w:sz w:val="22"/>
        </w:rPr>
        <w:t>Art. 114 — Os compartimentos de permanência prolongada da unidade residencial terão área mínima de 6,00m</w:t>
      </w:r>
      <w:r>
        <w:rPr>
          <w:sz w:val="22"/>
          <w:vertAlign w:val="superscript"/>
        </w:rPr>
        <w:t xml:space="preserve">2 </w:t>
      </w:r>
      <w:r>
        <w:rPr>
          <w:sz w:val="22"/>
        </w:rPr>
        <w:t xml:space="preserve">(seis metros quadrados) e forma geométrica que permita </w:t>
      </w:r>
      <w:r>
        <w:rPr>
          <w:sz w:val="22"/>
        </w:rPr>
        <w:t>a inscrição de um círculo com diâmetro mínimo de 1,50m (um metro e cinquenta centímetros).</w:t>
      </w:r>
    </w:p>
    <w:p w14:paraId="5D96ABA2" w14:textId="77777777" w:rsidR="005643F8" w:rsidRDefault="00363CAB">
      <w:pPr>
        <w:spacing w:after="0" w:line="259" w:lineRule="auto"/>
        <w:ind w:left="4062" w:right="-1002" w:firstLine="0"/>
        <w:jc w:val="left"/>
      </w:pPr>
      <w:r>
        <w:rPr>
          <w:noProof/>
        </w:rPr>
        <w:drawing>
          <wp:inline distT="0" distB="0" distL="0" distR="0" wp14:anchorId="617D3B6D" wp14:editId="1C5DA7F4">
            <wp:extent cx="3654253" cy="1667646"/>
            <wp:effectExtent l="0" t="0" r="0" b="0"/>
            <wp:docPr id="75393" name="Picture 75393"/>
            <wp:cNvGraphicFramePr/>
            <a:graphic xmlns:a="http://schemas.openxmlformats.org/drawingml/2006/main">
              <a:graphicData uri="http://schemas.openxmlformats.org/drawingml/2006/picture">
                <pic:pic xmlns:pic="http://schemas.openxmlformats.org/drawingml/2006/picture">
                  <pic:nvPicPr>
                    <pic:cNvPr id="75393" name="Picture 75393"/>
                    <pic:cNvPicPr/>
                  </pic:nvPicPr>
                  <pic:blipFill>
                    <a:blip r:embed="rId183"/>
                    <a:stretch>
                      <a:fillRect/>
                    </a:stretch>
                  </pic:blipFill>
                  <pic:spPr>
                    <a:xfrm>
                      <a:off x="0" y="0"/>
                      <a:ext cx="3654253" cy="1667646"/>
                    </a:xfrm>
                    <a:prstGeom prst="rect">
                      <a:avLst/>
                    </a:prstGeom>
                  </pic:spPr>
                </pic:pic>
              </a:graphicData>
            </a:graphic>
          </wp:inline>
        </w:drawing>
      </w:r>
    </w:p>
    <w:p w14:paraId="78434828" w14:textId="77777777" w:rsidR="005643F8" w:rsidRDefault="00363CAB">
      <w:pPr>
        <w:pStyle w:val="Ttulo3"/>
        <w:ind w:left="111" w:right="381"/>
      </w:pPr>
      <w:r>
        <w:t>De 26 de dezembro de 2000</w:t>
      </w:r>
    </w:p>
    <w:p w14:paraId="48340C5C" w14:textId="77777777" w:rsidR="005643F8" w:rsidRDefault="00363CAB">
      <w:pPr>
        <w:spacing w:after="241" w:line="249" w:lineRule="auto"/>
        <w:ind w:left="74" w:right="286" w:firstLine="597"/>
      </w:pPr>
      <w:r>
        <w:rPr>
          <w:sz w:val="22"/>
        </w:rPr>
        <w:t xml:space="preserve">S 1 </w:t>
      </w:r>
      <w:r>
        <w:rPr>
          <w:sz w:val="22"/>
          <w:vertAlign w:val="superscript"/>
        </w:rPr>
        <w:t xml:space="preserve">0 </w:t>
      </w:r>
      <w:r>
        <w:rPr>
          <w:sz w:val="22"/>
        </w:rPr>
        <w:t>- A sala e, pelo menos, um dos dormitórios terão área mínima de 8,00m</w:t>
      </w:r>
      <w:r>
        <w:rPr>
          <w:sz w:val="22"/>
          <w:vertAlign w:val="superscript"/>
        </w:rPr>
        <w:t xml:space="preserve">2 </w:t>
      </w:r>
      <w:r>
        <w:rPr>
          <w:sz w:val="22"/>
        </w:rPr>
        <w:t>(oito metros quadrados) e forma geométrica que permita inscr</w:t>
      </w:r>
      <w:r>
        <w:rPr>
          <w:sz w:val="22"/>
        </w:rPr>
        <w:t>ever um círculo com diâmetro mínimo de 2,20m (dois metros e vinte centímetros).</w:t>
      </w:r>
    </w:p>
    <w:p w14:paraId="0FCAF992" w14:textId="77777777" w:rsidR="005643F8" w:rsidRDefault="00363CAB">
      <w:pPr>
        <w:spacing w:after="232" w:line="249" w:lineRule="auto"/>
        <w:ind w:left="88" w:right="108" w:firstLine="597"/>
      </w:pPr>
      <w:r>
        <w:rPr>
          <w:sz w:val="22"/>
        </w:rPr>
        <w:t>S 2</w:t>
      </w:r>
      <w:r>
        <w:rPr>
          <w:sz w:val="22"/>
          <w:vertAlign w:val="superscript"/>
        </w:rPr>
        <w:t xml:space="preserve">0 </w:t>
      </w:r>
      <w:r>
        <w:rPr>
          <w:sz w:val="22"/>
        </w:rPr>
        <w:t>- As partes integrantes do compartimento que não atendam às dimensões mínimas estabelecidas neste Artigo não serão computadas para o cálculo da área mínima obrigatória.</w:t>
      </w:r>
    </w:p>
    <w:p w14:paraId="78D508D6" w14:textId="77777777" w:rsidR="005643F8" w:rsidRDefault="00363CAB">
      <w:pPr>
        <w:spacing w:after="202" w:line="249" w:lineRule="auto"/>
        <w:ind w:left="88" w:right="300" w:firstLine="597"/>
      </w:pPr>
      <w:r>
        <w:rPr>
          <w:sz w:val="22"/>
        </w:rPr>
        <w:t>S 3</w:t>
      </w:r>
      <w:r>
        <w:rPr>
          <w:sz w:val="22"/>
          <w:vertAlign w:val="superscript"/>
        </w:rPr>
        <w:t xml:space="preserve">0 </w:t>
      </w:r>
      <w:r>
        <w:rPr>
          <w:sz w:val="22"/>
        </w:rPr>
        <w:t>- Os compartimentos de permanência prolongada terão pé direito mínimo de 2,50m (do</w:t>
      </w:r>
      <w:r>
        <w:rPr>
          <w:sz w:val="22"/>
        </w:rPr>
        <w:t>is metros e cinquenta centímetros).</w:t>
      </w:r>
    </w:p>
    <w:p w14:paraId="1FC0FFCB" w14:textId="77777777" w:rsidR="005643F8" w:rsidRDefault="00363CAB">
      <w:pPr>
        <w:spacing w:after="252" w:line="249" w:lineRule="auto"/>
        <w:ind w:left="95" w:right="437" w:firstLine="597"/>
      </w:pPr>
      <w:r>
        <w:rPr>
          <w:sz w:val="22"/>
        </w:rPr>
        <w:t>Art. 115 — O compartimento de utilização transitória deverá ter área que possibilite o desempenho funcional dos equipamentos, e forma geométrica que permita a inscrição de um círculo com diâmetro de 0,80m (oitenta centím</w:t>
      </w:r>
      <w:r>
        <w:rPr>
          <w:sz w:val="22"/>
        </w:rPr>
        <w:t>etros).</w:t>
      </w:r>
    </w:p>
    <w:p w14:paraId="4A21C093" w14:textId="77777777" w:rsidR="005643F8" w:rsidRDefault="00363CAB">
      <w:pPr>
        <w:spacing w:after="253" w:line="249" w:lineRule="auto"/>
        <w:ind w:left="95" w:right="245" w:firstLine="597"/>
      </w:pPr>
      <w:r>
        <w:rPr>
          <w:noProof/>
        </w:rPr>
        <w:drawing>
          <wp:anchor distT="0" distB="0" distL="114300" distR="114300" simplePos="0" relativeHeight="251743232" behindDoc="0" locked="0" layoutInCell="1" allowOverlap="0" wp14:anchorId="50010FEF" wp14:editId="53CD2AED">
            <wp:simplePos x="0" y="0"/>
            <wp:positionH relativeFrom="page">
              <wp:posOffset>3037789</wp:posOffset>
            </wp:positionH>
            <wp:positionV relativeFrom="page">
              <wp:posOffset>203945</wp:posOffset>
            </wp:positionV>
            <wp:extent cx="646615" cy="581461"/>
            <wp:effectExtent l="0" t="0" r="0" b="0"/>
            <wp:wrapTopAndBottom/>
            <wp:docPr id="77670" name="Picture 77670"/>
            <wp:cNvGraphicFramePr/>
            <a:graphic xmlns:a="http://schemas.openxmlformats.org/drawingml/2006/main">
              <a:graphicData uri="http://schemas.openxmlformats.org/drawingml/2006/picture">
                <pic:pic xmlns:pic="http://schemas.openxmlformats.org/drawingml/2006/picture">
                  <pic:nvPicPr>
                    <pic:cNvPr id="77670" name="Picture 77670"/>
                    <pic:cNvPicPr/>
                  </pic:nvPicPr>
                  <pic:blipFill>
                    <a:blip r:embed="rId184"/>
                    <a:stretch>
                      <a:fillRect/>
                    </a:stretch>
                  </pic:blipFill>
                  <pic:spPr>
                    <a:xfrm>
                      <a:off x="0" y="0"/>
                      <a:ext cx="646615" cy="581461"/>
                    </a:xfrm>
                    <a:prstGeom prst="rect">
                      <a:avLst/>
                    </a:prstGeom>
                  </pic:spPr>
                </pic:pic>
              </a:graphicData>
            </a:graphic>
          </wp:anchor>
        </w:drawing>
      </w:r>
      <w:r>
        <w:rPr>
          <w:sz w:val="22"/>
        </w:rPr>
        <w:t>S 1</w:t>
      </w:r>
      <w:r>
        <w:rPr>
          <w:sz w:val="22"/>
          <w:vertAlign w:val="superscript"/>
        </w:rPr>
        <w:t xml:space="preserve">0 </w:t>
      </w:r>
      <w:r>
        <w:rPr>
          <w:sz w:val="22"/>
        </w:rPr>
        <w:t>: Os banheiros nas unidades imobiliárias residenciais, além de atender a exigência do "caput" deste Artigo, deverão ter áreas mínimas que correspondam a 0,60m</w:t>
      </w:r>
      <w:r>
        <w:rPr>
          <w:sz w:val="22"/>
          <w:vertAlign w:val="superscript"/>
        </w:rPr>
        <w:t xml:space="preserve">2 </w:t>
      </w:r>
      <w:r>
        <w:rPr>
          <w:sz w:val="22"/>
        </w:rPr>
        <w:t>(zero virgula sessenta metros quadrados) por peça sanitária, não podendo ser infer</w:t>
      </w:r>
      <w:r>
        <w:rPr>
          <w:sz w:val="22"/>
        </w:rPr>
        <w:t>ior a 1,00m</w:t>
      </w:r>
      <w:r>
        <w:rPr>
          <w:sz w:val="22"/>
          <w:vertAlign w:val="superscript"/>
        </w:rPr>
        <w:t xml:space="preserve">2 </w:t>
      </w:r>
      <w:r>
        <w:rPr>
          <w:sz w:val="22"/>
        </w:rPr>
        <w:t>(um metro quadrado).</w:t>
      </w:r>
    </w:p>
    <w:p w14:paraId="0BE5993A" w14:textId="77777777" w:rsidR="005643F8" w:rsidRDefault="00363CAB">
      <w:pPr>
        <w:spacing w:after="166" w:line="249" w:lineRule="auto"/>
        <w:ind w:left="696" w:right="108" w:firstLine="0"/>
      </w:pPr>
      <w:r>
        <w:rPr>
          <w:sz w:val="22"/>
        </w:rPr>
        <w:t>S 2</w:t>
      </w:r>
      <w:r>
        <w:rPr>
          <w:sz w:val="22"/>
          <w:vertAlign w:val="superscript"/>
        </w:rPr>
        <w:t xml:space="preserve">0 </w:t>
      </w:r>
      <w:r>
        <w:rPr>
          <w:sz w:val="22"/>
        </w:rPr>
        <w:t>- São peças sanitárias, o boxe, lavatório, vaso, banheira e bidet.</w:t>
      </w:r>
    </w:p>
    <w:p w14:paraId="0234070A" w14:textId="77777777" w:rsidR="005643F8" w:rsidRDefault="00363CAB">
      <w:pPr>
        <w:spacing w:after="440" w:line="249" w:lineRule="auto"/>
        <w:ind w:left="157" w:right="108" w:firstLine="597"/>
      </w:pPr>
      <w:r>
        <w:rPr>
          <w:sz w:val="22"/>
        </w:rPr>
        <w:t>S 3</w:t>
      </w:r>
      <w:r>
        <w:rPr>
          <w:sz w:val="22"/>
          <w:vertAlign w:val="superscript"/>
        </w:rPr>
        <w:t xml:space="preserve">0 </w:t>
      </w:r>
      <w:r>
        <w:rPr>
          <w:sz w:val="22"/>
        </w:rPr>
        <w:t>- Os compartimentos de permanência transitória terão pé direito mínimo de 2,20m (dois metros e vinte centímetros).</w:t>
      </w:r>
    </w:p>
    <w:p w14:paraId="20FEAA41" w14:textId="77777777" w:rsidR="005643F8" w:rsidRDefault="00363CAB">
      <w:pPr>
        <w:spacing w:after="224" w:line="265" w:lineRule="auto"/>
        <w:ind w:left="862" w:right="353" w:hanging="10"/>
        <w:jc w:val="center"/>
      </w:pPr>
      <w:r>
        <w:t>SEÇÃO 111</w:t>
      </w:r>
    </w:p>
    <w:p w14:paraId="64D64C1E" w14:textId="77777777" w:rsidR="005643F8" w:rsidRDefault="00363CAB">
      <w:pPr>
        <w:spacing w:after="522" w:line="265" w:lineRule="auto"/>
        <w:ind w:left="10" w:right="348" w:hanging="10"/>
        <w:jc w:val="right"/>
      </w:pPr>
      <w:r>
        <w:t>DO DIMENSIONAMENTO D</w:t>
      </w:r>
      <w:r>
        <w:t>E COMPARTIMENTOS NÃO RESIDENCIAIS</w:t>
      </w:r>
    </w:p>
    <w:p w14:paraId="0C32F6D7" w14:textId="77777777" w:rsidR="005643F8" w:rsidRDefault="00363CAB">
      <w:pPr>
        <w:spacing w:after="241" w:line="246" w:lineRule="auto"/>
        <w:ind w:left="115" w:right="1065" w:firstLine="595"/>
        <w:jc w:val="left"/>
      </w:pPr>
      <w:r>
        <w:rPr>
          <w:noProof/>
          <w:sz w:val="22"/>
        </w:rPr>
        <mc:AlternateContent>
          <mc:Choice Requires="wpg">
            <w:drawing>
              <wp:anchor distT="0" distB="0" distL="114300" distR="114300" simplePos="0" relativeHeight="251744256" behindDoc="0" locked="0" layoutInCell="1" allowOverlap="1" wp14:anchorId="00F49D8B" wp14:editId="434C8FFF">
                <wp:simplePos x="0" y="0"/>
                <wp:positionH relativeFrom="column">
                  <wp:posOffset>2785625</wp:posOffset>
                </wp:positionH>
                <wp:positionV relativeFrom="paragraph">
                  <wp:posOffset>133152</wp:posOffset>
                </wp:positionV>
                <wp:extent cx="3272133" cy="2755429"/>
                <wp:effectExtent l="0" t="0" r="0" b="0"/>
                <wp:wrapSquare wrapText="bothSides"/>
                <wp:docPr id="174540" name="Group 174540"/>
                <wp:cNvGraphicFramePr/>
                <a:graphic xmlns:a="http://schemas.openxmlformats.org/drawingml/2006/main">
                  <a:graphicData uri="http://schemas.microsoft.com/office/word/2010/wordprocessingGroup">
                    <wpg:wgp>
                      <wpg:cNvGrpSpPr/>
                      <wpg:grpSpPr>
                        <a:xfrm>
                          <a:off x="0" y="0"/>
                          <a:ext cx="3272133" cy="2755429"/>
                          <a:chOff x="0" y="0"/>
                          <a:chExt cx="3272133" cy="2755429"/>
                        </a:xfrm>
                      </wpg:grpSpPr>
                      <pic:pic xmlns:pic="http://schemas.openxmlformats.org/drawingml/2006/picture">
                        <pic:nvPicPr>
                          <pic:cNvPr id="185179" name="Picture 185179"/>
                          <pic:cNvPicPr/>
                        </pic:nvPicPr>
                        <pic:blipFill>
                          <a:blip r:embed="rId185"/>
                          <a:stretch>
                            <a:fillRect/>
                          </a:stretch>
                        </pic:blipFill>
                        <pic:spPr>
                          <a:xfrm>
                            <a:off x="420951" y="0"/>
                            <a:ext cx="2851182" cy="2755429"/>
                          </a:xfrm>
                          <a:prstGeom prst="rect">
                            <a:avLst/>
                          </a:prstGeom>
                        </pic:spPr>
                      </pic:pic>
                      <wps:wsp>
                        <wps:cNvPr id="76065" name="Rectangle 76065"/>
                        <wps:cNvSpPr/>
                        <wps:spPr>
                          <a:xfrm>
                            <a:off x="0" y="846155"/>
                            <a:ext cx="986978" cy="176023"/>
                          </a:xfrm>
                          <a:prstGeom prst="rect">
                            <a:avLst/>
                          </a:prstGeom>
                          <a:ln>
                            <a:noFill/>
                          </a:ln>
                        </wps:spPr>
                        <wps:txbx>
                          <w:txbxContent>
                            <w:p w14:paraId="55697D1F" w14:textId="77777777" w:rsidR="005643F8" w:rsidRDefault="00363CAB">
                              <w:pPr>
                                <w:spacing w:after="160" w:line="259" w:lineRule="auto"/>
                                <w:ind w:left="0" w:right="0" w:firstLine="0"/>
                                <w:jc w:val="left"/>
                              </w:pPr>
                              <w:r>
                                <w:rPr>
                                  <w:sz w:val="22"/>
                                </w:rPr>
                                <w:t xml:space="preserve">estabelecido </w:t>
                              </w:r>
                            </w:p>
                          </w:txbxContent>
                        </wps:txbx>
                        <wps:bodyPr horzOverflow="overflow" vert="horz" lIns="0" tIns="0" rIns="0" bIns="0" rtlCol="0">
                          <a:noAutofit/>
                        </wps:bodyPr>
                      </wps:wsp>
                    </wpg:wgp>
                  </a:graphicData>
                </a:graphic>
              </wp:anchor>
            </w:drawing>
          </mc:Choice>
          <mc:Fallback xmlns:a="http://schemas.openxmlformats.org/drawingml/2006/main">
            <w:pict>
              <v:group id="Group 174540" style="width:257.648pt;height:216.963pt;position:absolute;mso-position-horizontal-relative:text;mso-position-horizontal:absolute;margin-left:219.341pt;mso-position-vertical-relative:text;margin-top:10.4844pt;" coordsize="32721,27554">
                <v:shape id="Picture 185179" style="position:absolute;width:28511;height:27554;left:4209;top:0;" filled="f">
                  <v:imagedata r:id="rId186"/>
                </v:shape>
                <v:rect id="Rectangle 76065" style="position:absolute;width:9869;height:1760;left:0;top:8461;"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estabelecido </w:t>
                        </w:r>
                      </w:p>
                    </w:txbxContent>
                  </v:textbox>
                </v:rect>
                <w10:wrap type="square"/>
              </v:group>
            </w:pict>
          </mc:Fallback>
        </mc:AlternateContent>
      </w:r>
      <w:r>
        <w:rPr>
          <w:sz w:val="22"/>
        </w:rPr>
        <w:t>Art. 116 — Nas unidades imobiliárias não residenciais, o dimensionamento de compartimentos de permanência prolongada será definido de acordo de pessoas a que se destina, com base na tabela constante específicas das edificações e demais normas pertinentes.</w:t>
      </w:r>
    </w:p>
    <w:p w14:paraId="1A3444B7" w14:textId="77777777" w:rsidR="005643F8" w:rsidRDefault="00363CAB">
      <w:pPr>
        <w:spacing w:after="5" w:line="249" w:lineRule="auto"/>
        <w:ind w:left="157" w:right="2002" w:firstLine="597"/>
      </w:pPr>
      <w:r>
        <w:rPr>
          <w:sz w:val="22"/>
        </w:rPr>
        <w:t xml:space="preserve">Parágrafo Único: Os compartimentos destinados a reunião deverão comportar um volume de ar, conforme </w:t>
      </w:r>
    </w:p>
    <w:p w14:paraId="623CD335" w14:textId="77777777" w:rsidR="005643F8" w:rsidRDefault="005643F8">
      <w:pPr>
        <w:sectPr w:rsidR="005643F8">
          <w:headerReference w:type="even" r:id="rId187"/>
          <w:headerReference w:type="default" r:id="rId188"/>
          <w:headerReference w:type="first" r:id="rId189"/>
          <w:pgSz w:w="12240" w:h="15840"/>
          <w:pgMar w:top="2208" w:right="2229" w:bottom="165" w:left="1197" w:header="1311" w:footer="720" w:gutter="0"/>
          <w:cols w:space="720"/>
        </w:sectPr>
      </w:pPr>
    </w:p>
    <w:p w14:paraId="527F70F8" w14:textId="77777777" w:rsidR="005643F8" w:rsidRDefault="00363CAB">
      <w:pPr>
        <w:spacing w:after="1466" w:line="259" w:lineRule="auto"/>
        <w:ind w:left="3645" w:right="0" w:firstLine="0"/>
        <w:jc w:val="left"/>
      </w:pPr>
      <w:r>
        <w:rPr>
          <w:noProof/>
        </w:rPr>
        <w:drawing>
          <wp:inline distT="0" distB="0" distL="0" distR="0" wp14:anchorId="6B3D13CF" wp14:editId="212DE044">
            <wp:extent cx="657865" cy="579371"/>
            <wp:effectExtent l="0" t="0" r="0" b="0"/>
            <wp:docPr id="81163" name="Picture 81163"/>
            <wp:cNvGraphicFramePr/>
            <a:graphic xmlns:a="http://schemas.openxmlformats.org/drawingml/2006/main">
              <a:graphicData uri="http://schemas.openxmlformats.org/drawingml/2006/picture">
                <pic:pic xmlns:pic="http://schemas.openxmlformats.org/drawingml/2006/picture">
                  <pic:nvPicPr>
                    <pic:cNvPr id="81163" name="Picture 81163"/>
                    <pic:cNvPicPr/>
                  </pic:nvPicPr>
                  <pic:blipFill>
                    <a:blip r:embed="rId190"/>
                    <a:stretch>
                      <a:fillRect/>
                    </a:stretch>
                  </pic:blipFill>
                  <pic:spPr>
                    <a:xfrm>
                      <a:off x="0" y="0"/>
                      <a:ext cx="657865" cy="579371"/>
                    </a:xfrm>
                    <a:prstGeom prst="rect">
                      <a:avLst/>
                    </a:prstGeom>
                  </pic:spPr>
                </pic:pic>
              </a:graphicData>
            </a:graphic>
          </wp:inline>
        </w:drawing>
      </w:r>
    </w:p>
    <w:p w14:paraId="7E1DB654" w14:textId="77777777" w:rsidR="005643F8" w:rsidRDefault="00363CAB">
      <w:pPr>
        <w:pStyle w:val="Ttulo3"/>
        <w:spacing w:after="85"/>
        <w:ind w:left="111" w:right="267"/>
      </w:pPr>
      <w:r>
        <w:t>De 26 de dezembro de 2000</w:t>
      </w:r>
    </w:p>
    <w:tbl>
      <w:tblPr>
        <w:tblStyle w:val="TableGrid"/>
        <w:tblW w:w="4261" w:type="dxa"/>
        <w:tblInd w:w="2087" w:type="dxa"/>
        <w:tblCellMar>
          <w:top w:w="41" w:type="dxa"/>
          <w:left w:w="41" w:type="dxa"/>
          <w:bottom w:w="0" w:type="dxa"/>
          <w:right w:w="115" w:type="dxa"/>
        </w:tblCellMar>
        <w:tblLook w:val="04A0" w:firstRow="1" w:lastRow="0" w:firstColumn="1" w:lastColumn="0" w:noHBand="0" w:noVBand="1"/>
      </w:tblPr>
      <w:tblGrid>
        <w:gridCol w:w="2210"/>
        <w:gridCol w:w="2051"/>
      </w:tblGrid>
      <w:tr w:rsidR="005643F8" w14:paraId="6CE13D7F" w14:textId="77777777">
        <w:trPr>
          <w:trHeight w:val="423"/>
        </w:trPr>
        <w:tc>
          <w:tcPr>
            <w:tcW w:w="2209" w:type="dxa"/>
            <w:tcBorders>
              <w:top w:val="nil"/>
              <w:left w:val="nil"/>
              <w:bottom w:val="single" w:sz="2" w:space="0" w:color="000000"/>
              <w:right w:val="single" w:sz="2" w:space="0" w:color="000000"/>
            </w:tcBorders>
          </w:tcPr>
          <w:p w14:paraId="54E8A55B" w14:textId="77777777" w:rsidR="005643F8" w:rsidRDefault="00363CAB">
            <w:pPr>
              <w:spacing w:after="0" w:line="259" w:lineRule="auto"/>
              <w:ind w:left="0" w:right="0" w:firstLine="0"/>
              <w:jc w:val="left"/>
            </w:pPr>
            <w:r>
              <w:t>Número de Pessoas</w:t>
            </w:r>
          </w:p>
        </w:tc>
        <w:tc>
          <w:tcPr>
            <w:tcW w:w="2051" w:type="dxa"/>
            <w:tcBorders>
              <w:top w:val="nil"/>
              <w:left w:val="single" w:sz="2" w:space="0" w:color="000000"/>
              <w:bottom w:val="single" w:sz="2" w:space="0" w:color="000000"/>
              <w:right w:val="nil"/>
            </w:tcBorders>
          </w:tcPr>
          <w:p w14:paraId="7C1C832D" w14:textId="77777777" w:rsidR="005643F8" w:rsidRDefault="00363CAB">
            <w:pPr>
              <w:spacing w:after="0" w:line="259" w:lineRule="auto"/>
              <w:ind w:left="184" w:right="0" w:firstLine="0"/>
              <w:jc w:val="center"/>
            </w:pPr>
            <w:r>
              <w:rPr>
                <w:sz w:val="22"/>
              </w:rPr>
              <w:t>M3/Pessoa</w:t>
            </w:r>
          </w:p>
        </w:tc>
      </w:tr>
      <w:tr w:rsidR="005643F8" w14:paraId="235BCB15" w14:textId="77777777">
        <w:trPr>
          <w:trHeight w:val="1498"/>
        </w:trPr>
        <w:tc>
          <w:tcPr>
            <w:tcW w:w="2209" w:type="dxa"/>
            <w:tcBorders>
              <w:top w:val="single" w:sz="2" w:space="0" w:color="000000"/>
              <w:left w:val="nil"/>
              <w:bottom w:val="nil"/>
              <w:right w:val="single" w:sz="2" w:space="0" w:color="000000"/>
            </w:tcBorders>
            <w:vAlign w:val="center"/>
          </w:tcPr>
          <w:p w14:paraId="18011D90" w14:textId="77777777" w:rsidR="005643F8" w:rsidRDefault="00363CAB">
            <w:pPr>
              <w:spacing w:after="0" w:line="259" w:lineRule="auto"/>
              <w:ind w:left="143" w:right="0" w:firstLine="0"/>
              <w:jc w:val="center"/>
            </w:pPr>
            <w:r>
              <w:rPr>
                <w:sz w:val="28"/>
              </w:rPr>
              <w:t>60a 150</w:t>
            </w:r>
          </w:p>
          <w:p w14:paraId="7DD7CA7E" w14:textId="77777777" w:rsidR="005643F8" w:rsidRDefault="00363CAB">
            <w:pPr>
              <w:spacing w:after="0" w:line="259" w:lineRule="auto"/>
              <w:ind w:left="47" w:right="0" w:firstLine="0"/>
              <w:jc w:val="center"/>
            </w:pPr>
            <w:r>
              <w:rPr>
                <w:sz w:val="22"/>
              </w:rPr>
              <w:t>151 a 500</w:t>
            </w:r>
          </w:p>
          <w:p w14:paraId="5A8031EB" w14:textId="77777777" w:rsidR="005643F8" w:rsidRDefault="00363CAB">
            <w:pPr>
              <w:spacing w:after="0" w:line="259" w:lineRule="auto"/>
              <w:ind w:left="129" w:right="0" w:firstLine="0"/>
              <w:jc w:val="center"/>
            </w:pPr>
            <w:r>
              <w:rPr>
                <w:sz w:val="22"/>
              </w:rPr>
              <w:t>501 a 1000</w:t>
            </w:r>
          </w:p>
          <w:p w14:paraId="0307DED0" w14:textId="77777777" w:rsidR="005643F8" w:rsidRDefault="00363CAB">
            <w:pPr>
              <w:spacing w:after="0" w:line="259" w:lineRule="auto"/>
              <w:ind w:left="12" w:right="0" w:firstLine="0"/>
              <w:jc w:val="center"/>
            </w:pPr>
            <w:r>
              <w:t>1.001 a 2000</w:t>
            </w:r>
          </w:p>
          <w:p w14:paraId="5FFB8E41" w14:textId="77777777" w:rsidR="005643F8" w:rsidRDefault="00363CAB">
            <w:pPr>
              <w:spacing w:after="0" w:line="259" w:lineRule="auto"/>
              <w:ind w:left="198" w:right="0" w:firstLine="0"/>
              <w:jc w:val="center"/>
            </w:pPr>
            <w:r>
              <w:t>Acima de 2000</w:t>
            </w:r>
          </w:p>
        </w:tc>
        <w:tc>
          <w:tcPr>
            <w:tcW w:w="2051" w:type="dxa"/>
            <w:tcBorders>
              <w:top w:val="single" w:sz="2" w:space="0" w:color="000000"/>
              <w:left w:val="single" w:sz="2" w:space="0" w:color="000000"/>
              <w:bottom w:val="nil"/>
              <w:right w:val="nil"/>
            </w:tcBorders>
            <w:vAlign w:val="center"/>
          </w:tcPr>
          <w:p w14:paraId="508D3266" w14:textId="77777777" w:rsidR="005643F8" w:rsidRDefault="00363CAB">
            <w:pPr>
              <w:spacing w:after="214" w:line="259" w:lineRule="auto"/>
              <w:ind w:left="506" w:right="0" w:firstLine="0"/>
              <w:jc w:val="center"/>
            </w:pPr>
            <w:r>
              <w:t>3,5</w:t>
            </w:r>
          </w:p>
          <w:p w14:paraId="53D35B47" w14:textId="77777777" w:rsidR="005643F8" w:rsidRDefault="00363CAB">
            <w:pPr>
              <w:spacing w:after="0" w:line="259" w:lineRule="auto"/>
              <w:ind w:left="520" w:right="0" w:firstLine="0"/>
              <w:jc w:val="center"/>
            </w:pPr>
            <w:r>
              <w:t>5,0</w:t>
            </w:r>
          </w:p>
          <w:p w14:paraId="6E61A608" w14:textId="77777777" w:rsidR="005643F8" w:rsidRDefault="00363CAB">
            <w:pPr>
              <w:spacing w:after="0" w:line="259" w:lineRule="auto"/>
              <w:ind w:left="520" w:right="0" w:firstLine="0"/>
              <w:jc w:val="center"/>
            </w:pPr>
            <w:r>
              <w:t>7,0</w:t>
            </w:r>
          </w:p>
          <w:p w14:paraId="332B68AF" w14:textId="77777777" w:rsidR="005643F8" w:rsidRDefault="00363CAB">
            <w:pPr>
              <w:spacing w:after="0" w:line="259" w:lineRule="auto"/>
              <w:ind w:left="520" w:right="0" w:firstLine="0"/>
              <w:jc w:val="center"/>
            </w:pPr>
            <w:r>
              <w:t>8,0</w:t>
            </w:r>
          </w:p>
        </w:tc>
      </w:tr>
    </w:tbl>
    <w:p w14:paraId="138A9F60" w14:textId="77777777" w:rsidR="005643F8" w:rsidRDefault="00363CAB">
      <w:pPr>
        <w:spacing w:after="206" w:line="249" w:lineRule="auto"/>
        <w:ind w:left="157" w:right="195" w:firstLine="597"/>
      </w:pPr>
      <w:r>
        <w:rPr>
          <w:noProof/>
        </w:rPr>
        <w:drawing>
          <wp:anchor distT="0" distB="0" distL="114300" distR="114300" simplePos="0" relativeHeight="251745280" behindDoc="0" locked="0" layoutInCell="1" allowOverlap="0" wp14:anchorId="7801521D" wp14:editId="65B81254">
            <wp:simplePos x="0" y="0"/>
            <wp:positionH relativeFrom="page">
              <wp:posOffset>6395675</wp:posOffset>
            </wp:positionH>
            <wp:positionV relativeFrom="page">
              <wp:posOffset>6891463</wp:posOffset>
            </wp:positionV>
            <wp:extent cx="487954" cy="910440"/>
            <wp:effectExtent l="0" t="0" r="0" b="0"/>
            <wp:wrapTopAndBottom/>
            <wp:docPr id="185180" name="Picture 185180"/>
            <wp:cNvGraphicFramePr/>
            <a:graphic xmlns:a="http://schemas.openxmlformats.org/drawingml/2006/main">
              <a:graphicData uri="http://schemas.openxmlformats.org/drawingml/2006/picture">
                <pic:pic xmlns:pic="http://schemas.openxmlformats.org/drawingml/2006/picture">
                  <pic:nvPicPr>
                    <pic:cNvPr id="185180" name="Picture 185180"/>
                    <pic:cNvPicPr/>
                  </pic:nvPicPr>
                  <pic:blipFill>
                    <a:blip r:embed="rId191"/>
                    <a:stretch>
                      <a:fillRect/>
                    </a:stretch>
                  </pic:blipFill>
                  <pic:spPr>
                    <a:xfrm>
                      <a:off x="0" y="0"/>
                      <a:ext cx="487954" cy="910440"/>
                    </a:xfrm>
                    <a:prstGeom prst="rect">
                      <a:avLst/>
                    </a:prstGeom>
                  </pic:spPr>
                </pic:pic>
              </a:graphicData>
            </a:graphic>
          </wp:anchor>
        </w:drawing>
      </w:r>
      <w:r>
        <w:rPr>
          <w:sz w:val="22"/>
        </w:rPr>
        <w:t>Art. 117 — O compartimento de utilização especial terá sua área dimensionada de acordo com sua função e o número de pessoas a que se destina e calculada conforme tabela constante no Anexo II desta Lei normas e regulamentos específicos.</w:t>
      </w:r>
    </w:p>
    <w:p w14:paraId="4810E8F0" w14:textId="77777777" w:rsidR="005643F8" w:rsidRDefault="00363CAB">
      <w:pPr>
        <w:spacing w:after="222" w:line="249" w:lineRule="auto"/>
        <w:ind w:left="157" w:right="195" w:firstLine="597"/>
      </w:pPr>
      <w:r>
        <w:rPr>
          <w:sz w:val="22"/>
        </w:rPr>
        <w:t>Art. 118 — O compart</w:t>
      </w:r>
      <w:r>
        <w:rPr>
          <w:sz w:val="22"/>
        </w:rPr>
        <w:t>imento de utilização controlada terá sua área definida em função da sua destinação e do desempenho ftincional dos equipamentos nele instalados, conforme normas e regulamentos específicos.</w:t>
      </w:r>
    </w:p>
    <w:p w14:paraId="4BC50878" w14:textId="77777777" w:rsidR="005643F8" w:rsidRDefault="00363CAB">
      <w:pPr>
        <w:ind w:left="711" w:right="11"/>
      </w:pPr>
      <w:r>
        <w:t>Art. 119 — Os compartimentos da edificação terão pé direito mínimo d</w:t>
      </w:r>
      <w:r>
        <w:t>e:</w:t>
      </w:r>
    </w:p>
    <w:p w14:paraId="60E2AFCB" w14:textId="77777777" w:rsidR="005643F8" w:rsidRDefault="00363CAB">
      <w:pPr>
        <w:spacing w:after="233" w:line="249" w:lineRule="auto"/>
        <w:ind w:left="708" w:right="188" w:firstLine="0"/>
      </w:pPr>
      <w:r>
        <w:rPr>
          <w:sz w:val="22"/>
        </w:rPr>
        <w:t>I — 2,50m (dois metros e cinquenta centímetros), quando de permanência prolongada; II — 2,30m (dois metros e trinta centímetros) quando de permanência transitória.</w:t>
      </w:r>
    </w:p>
    <w:p w14:paraId="737EF488" w14:textId="77777777" w:rsidR="005643F8" w:rsidRDefault="00363CAB">
      <w:pPr>
        <w:spacing w:after="276" w:line="249" w:lineRule="auto"/>
        <w:ind w:left="157" w:right="182" w:firstLine="597"/>
      </w:pPr>
      <w:r>
        <w:rPr>
          <w:sz w:val="22"/>
        </w:rPr>
        <w:t>Art. 120 — A quantidade de equipamentos sanitários das edificações não residenciais será proporcional à população da edificação, calculada com base na tabela do Anexo II, desta Lei.</w:t>
      </w:r>
    </w:p>
    <w:p w14:paraId="6877F3EC" w14:textId="77777777" w:rsidR="005643F8" w:rsidRDefault="00363CAB">
      <w:pPr>
        <w:spacing w:after="259"/>
        <w:ind w:left="49" w:right="11" w:firstLine="659"/>
      </w:pPr>
      <w:r>
        <w:t>S 1</w:t>
      </w:r>
      <w:r>
        <w:rPr>
          <w:vertAlign w:val="superscript"/>
        </w:rPr>
        <w:t xml:space="preserve">0 </w:t>
      </w:r>
      <w:r>
        <w:t>- O disposto no caput deste artigo obedecerá aos parâmetros fixados n</w:t>
      </w:r>
      <w:r>
        <w:t xml:space="preserve">o quadro </w:t>
      </w:r>
      <w:r>
        <w:rPr>
          <w:noProof/>
        </w:rPr>
        <w:drawing>
          <wp:inline distT="0" distB="0" distL="0" distR="0" wp14:anchorId="61A3FAA7" wp14:editId="6AD3C636">
            <wp:extent cx="4357" cy="4356"/>
            <wp:effectExtent l="0" t="0" r="0" b="0"/>
            <wp:docPr id="81132" name="Picture 81132"/>
            <wp:cNvGraphicFramePr/>
            <a:graphic xmlns:a="http://schemas.openxmlformats.org/drawingml/2006/main">
              <a:graphicData uri="http://schemas.openxmlformats.org/drawingml/2006/picture">
                <pic:pic xmlns:pic="http://schemas.openxmlformats.org/drawingml/2006/picture">
                  <pic:nvPicPr>
                    <pic:cNvPr id="81132" name="Picture 81132"/>
                    <pic:cNvPicPr/>
                  </pic:nvPicPr>
                  <pic:blipFill>
                    <a:blip r:embed="rId91"/>
                    <a:stretch>
                      <a:fillRect/>
                    </a:stretch>
                  </pic:blipFill>
                  <pic:spPr>
                    <a:xfrm>
                      <a:off x="0" y="0"/>
                      <a:ext cx="4357" cy="4356"/>
                    </a:xfrm>
                    <a:prstGeom prst="rect">
                      <a:avLst/>
                    </a:prstGeom>
                  </pic:spPr>
                </pic:pic>
              </a:graphicData>
            </a:graphic>
          </wp:inline>
        </w:drawing>
      </w:r>
      <w:r>
        <w:t>abaixo:</w:t>
      </w:r>
    </w:p>
    <w:tbl>
      <w:tblPr>
        <w:tblStyle w:val="TableGrid"/>
        <w:tblW w:w="8044" w:type="dxa"/>
        <w:tblInd w:w="719" w:type="dxa"/>
        <w:tblCellMar>
          <w:top w:w="16" w:type="dxa"/>
          <w:left w:w="57" w:type="dxa"/>
          <w:bottom w:w="0" w:type="dxa"/>
          <w:right w:w="93" w:type="dxa"/>
        </w:tblCellMar>
        <w:tblLook w:val="04A0" w:firstRow="1" w:lastRow="0" w:firstColumn="1" w:lastColumn="0" w:noHBand="0" w:noVBand="1"/>
      </w:tblPr>
      <w:tblGrid>
        <w:gridCol w:w="1342"/>
        <w:gridCol w:w="672"/>
        <w:gridCol w:w="975"/>
        <w:gridCol w:w="832"/>
        <w:gridCol w:w="1050"/>
        <w:gridCol w:w="1051"/>
        <w:gridCol w:w="1050"/>
        <w:gridCol w:w="1072"/>
      </w:tblGrid>
      <w:tr w:rsidR="005643F8" w14:paraId="08251DA9" w14:textId="77777777">
        <w:trPr>
          <w:trHeight w:val="551"/>
        </w:trPr>
        <w:tc>
          <w:tcPr>
            <w:tcW w:w="1347" w:type="dxa"/>
            <w:vMerge w:val="restart"/>
            <w:tcBorders>
              <w:top w:val="single" w:sz="2" w:space="0" w:color="000000"/>
              <w:left w:val="single" w:sz="2" w:space="0" w:color="000000"/>
              <w:bottom w:val="single" w:sz="2" w:space="0" w:color="000000"/>
              <w:right w:val="single" w:sz="2" w:space="0" w:color="000000"/>
            </w:tcBorders>
          </w:tcPr>
          <w:p w14:paraId="5CD5A1F0" w14:textId="77777777" w:rsidR="005643F8" w:rsidRDefault="00363CAB">
            <w:pPr>
              <w:spacing w:after="0" w:line="259" w:lineRule="auto"/>
              <w:ind w:left="227" w:right="0" w:hanging="172"/>
              <w:jc w:val="left"/>
            </w:pPr>
            <w:r>
              <w:rPr>
                <w:sz w:val="22"/>
              </w:rPr>
              <w:t>Número de pessoas</w:t>
            </w:r>
          </w:p>
        </w:tc>
        <w:tc>
          <w:tcPr>
            <w:tcW w:w="672" w:type="dxa"/>
            <w:tcBorders>
              <w:top w:val="single" w:sz="2" w:space="0" w:color="000000"/>
              <w:left w:val="single" w:sz="2" w:space="0" w:color="000000"/>
              <w:bottom w:val="single" w:sz="2" w:space="0" w:color="000000"/>
              <w:right w:val="nil"/>
            </w:tcBorders>
          </w:tcPr>
          <w:p w14:paraId="0AB26209" w14:textId="77777777" w:rsidR="005643F8" w:rsidRDefault="005643F8">
            <w:pPr>
              <w:spacing w:after="160" w:line="259" w:lineRule="auto"/>
              <w:ind w:left="0" w:right="0" w:firstLine="0"/>
              <w:jc w:val="left"/>
            </w:pPr>
          </w:p>
        </w:tc>
        <w:tc>
          <w:tcPr>
            <w:tcW w:w="944" w:type="dxa"/>
            <w:tcBorders>
              <w:top w:val="single" w:sz="2" w:space="0" w:color="000000"/>
              <w:left w:val="nil"/>
              <w:bottom w:val="single" w:sz="2" w:space="0" w:color="000000"/>
              <w:right w:val="nil"/>
            </w:tcBorders>
            <w:vAlign w:val="center"/>
          </w:tcPr>
          <w:p w14:paraId="7867B1AF" w14:textId="77777777" w:rsidR="005643F8" w:rsidRDefault="00363CAB">
            <w:pPr>
              <w:spacing w:after="0" w:line="259" w:lineRule="auto"/>
              <w:ind w:left="25" w:right="0" w:firstLine="0"/>
            </w:pPr>
            <w:r>
              <w:t>Homens</w:t>
            </w:r>
          </w:p>
        </w:tc>
        <w:tc>
          <w:tcPr>
            <w:tcW w:w="833" w:type="dxa"/>
            <w:tcBorders>
              <w:top w:val="single" w:sz="2" w:space="0" w:color="000000"/>
              <w:left w:val="nil"/>
              <w:bottom w:val="single" w:sz="2" w:space="0" w:color="000000"/>
              <w:right w:val="single" w:sz="2" w:space="0" w:color="000000"/>
            </w:tcBorders>
          </w:tcPr>
          <w:p w14:paraId="3D186C2D" w14:textId="77777777" w:rsidR="005643F8" w:rsidRDefault="005643F8">
            <w:pPr>
              <w:spacing w:after="160" w:line="259" w:lineRule="auto"/>
              <w:ind w:left="0" w:right="0" w:firstLine="0"/>
              <w:jc w:val="left"/>
            </w:pPr>
          </w:p>
        </w:tc>
        <w:tc>
          <w:tcPr>
            <w:tcW w:w="2113" w:type="dxa"/>
            <w:gridSpan w:val="2"/>
            <w:tcBorders>
              <w:top w:val="single" w:sz="2" w:space="0" w:color="000000"/>
              <w:left w:val="single" w:sz="2" w:space="0" w:color="000000"/>
              <w:bottom w:val="single" w:sz="2" w:space="0" w:color="000000"/>
              <w:right w:val="single" w:sz="2" w:space="0" w:color="000000"/>
            </w:tcBorders>
            <w:vAlign w:val="center"/>
          </w:tcPr>
          <w:p w14:paraId="6CFADFE0" w14:textId="77777777" w:rsidR="005643F8" w:rsidRDefault="00363CAB">
            <w:pPr>
              <w:spacing w:after="0" w:line="259" w:lineRule="auto"/>
              <w:ind w:left="22" w:right="0" w:firstLine="0"/>
              <w:jc w:val="center"/>
            </w:pPr>
            <w:r>
              <w:t>Mulheres</w:t>
            </w:r>
          </w:p>
        </w:tc>
        <w:tc>
          <w:tcPr>
            <w:tcW w:w="2134" w:type="dxa"/>
            <w:gridSpan w:val="2"/>
            <w:tcBorders>
              <w:top w:val="single" w:sz="2" w:space="0" w:color="000000"/>
              <w:left w:val="single" w:sz="2" w:space="0" w:color="000000"/>
              <w:bottom w:val="single" w:sz="2" w:space="0" w:color="000000"/>
              <w:right w:val="single" w:sz="2" w:space="0" w:color="000000"/>
            </w:tcBorders>
            <w:vAlign w:val="center"/>
          </w:tcPr>
          <w:p w14:paraId="6F6B72EF" w14:textId="77777777" w:rsidR="005643F8" w:rsidRDefault="00363CAB">
            <w:pPr>
              <w:spacing w:after="0" w:line="259" w:lineRule="auto"/>
              <w:ind w:left="29" w:right="0" w:firstLine="0"/>
              <w:jc w:val="center"/>
            </w:pPr>
            <w:r>
              <w:rPr>
                <w:sz w:val="22"/>
              </w:rPr>
              <w:t>Uso comum</w:t>
            </w:r>
          </w:p>
        </w:tc>
      </w:tr>
      <w:tr w:rsidR="005643F8" w14:paraId="50B11A88" w14:textId="77777777">
        <w:trPr>
          <w:trHeight w:val="306"/>
        </w:trPr>
        <w:tc>
          <w:tcPr>
            <w:tcW w:w="0" w:type="auto"/>
            <w:vMerge/>
            <w:tcBorders>
              <w:top w:val="nil"/>
              <w:left w:val="single" w:sz="2" w:space="0" w:color="000000"/>
              <w:bottom w:val="single" w:sz="2" w:space="0" w:color="000000"/>
              <w:right w:val="single" w:sz="2" w:space="0" w:color="000000"/>
            </w:tcBorders>
          </w:tcPr>
          <w:p w14:paraId="12EF7FFD" w14:textId="77777777" w:rsidR="005643F8" w:rsidRDefault="005643F8">
            <w:pPr>
              <w:spacing w:after="160" w:line="259" w:lineRule="auto"/>
              <w:ind w:left="0" w:right="0" w:firstLine="0"/>
              <w:jc w:val="left"/>
            </w:pPr>
          </w:p>
        </w:tc>
        <w:tc>
          <w:tcPr>
            <w:tcW w:w="672" w:type="dxa"/>
            <w:tcBorders>
              <w:top w:val="single" w:sz="2" w:space="0" w:color="000000"/>
              <w:left w:val="single" w:sz="2" w:space="0" w:color="000000"/>
              <w:bottom w:val="single" w:sz="2" w:space="0" w:color="000000"/>
              <w:right w:val="single" w:sz="2" w:space="0" w:color="000000"/>
            </w:tcBorders>
          </w:tcPr>
          <w:p w14:paraId="090DCB1B" w14:textId="77777777" w:rsidR="005643F8" w:rsidRDefault="00363CAB">
            <w:pPr>
              <w:spacing w:after="0" w:line="259" w:lineRule="auto"/>
              <w:ind w:left="11" w:right="0" w:firstLine="0"/>
              <w:jc w:val="left"/>
            </w:pPr>
            <w:r>
              <w:t>Vaso</w:t>
            </w:r>
          </w:p>
        </w:tc>
        <w:tc>
          <w:tcPr>
            <w:tcW w:w="944" w:type="dxa"/>
            <w:tcBorders>
              <w:top w:val="single" w:sz="2" w:space="0" w:color="000000"/>
              <w:left w:val="single" w:sz="2" w:space="0" w:color="000000"/>
              <w:bottom w:val="single" w:sz="2" w:space="0" w:color="000000"/>
              <w:right w:val="single" w:sz="2" w:space="0" w:color="000000"/>
            </w:tcBorders>
          </w:tcPr>
          <w:p w14:paraId="71357524" w14:textId="77777777" w:rsidR="005643F8" w:rsidRDefault="00363CAB">
            <w:pPr>
              <w:spacing w:after="0" w:line="259" w:lineRule="auto"/>
              <w:ind w:left="4" w:right="0" w:firstLine="0"/>
              <w:jc w:val="left"/>
            </w:pPr>
            <w:r>
              <w:rPr>
                <w:sz w:val="22"/>
              </w:rPr>
              <w:t>Mic.</w:t>
            </w:r>
          </w:p>
        </w:tc>
        <w:tc>
          <w:tcPr>
            <w:tcW w:w="833" w:type="dxa"/>
            <w:tcBorders>
              <w:top w:val="single" w:sz="2" w:space="0" w:color="000000"/>
              <w:left w:val="single" w:sz="2" w:space="0" w:color="000000"/>
              <w:bottom w:val="single" w:sz="2" w:space="0" w:color="000000"/>
              <w:right w:val="single" w:sz="2" w:space="0" w:color="000000"/>
            </w:tcBorders>
          </w:tcPr>
          <w:p w14:paraId="2ADBD7F9" w14:textId="77777777" w:rsidR="005643F8" w:rsidRDefault="00363CAB">
            <w:pPr>
              <w:spacing w:after="0" w:line="259" w:lineRule="auto"/>
              <w:ind w:left="0" w:right="0" w:firstLine="0"/>
              <w:jc w:val="left"/>
            </w:pPr>
            <w:r>
              <w:t>Lavat.</w:t>
            </w:r>
          </w:p>
        </w:tc>
        <w:tc>
          <w:tcPr>
            <w:tcW w:w="1057" w:type="dxa"/>
            <w:tcBorders>
              <w:top w:val="single" w:sz="2" w:space="0" w:color="000000"/>
              <w:left w:val="single" w:sz="2" w:space="0" w:color="000000"/>
              <w:bottom w:val="single" w:sz="2" w:space="0" w:color="000000"/>
              <w:right w:val="single" w:sz="2" w:space="0" w:color="000000"/>
            </w:tcBorders>
          </w:tcPr>
          <w:p w14:paraId="4EF92287" w14:textId="77777777" w:rsidR="005643F8" w:rsidRDefault="00363CAB">
            <w:pPr>
              <w:spacing w:after="0" w:line="259" w:lineRule="auto"/>
              <w:ind w:left="4" w:right="0" w:firstLine="0"/>
              <w:jc w:val="left"/>
            </w:pPr>
            <w:r>
              <w:rPr>
                <w:sz w:val="22"/>
              </w:rPr>
              <w:t>Vaso</w:t>
            </w:r>
          </w:p>
        </w:tc>
        <w:tc>
          <w:tcPr>
            <w:tcW w:w="1057" w:type="dxa"/>
            <w:tcBorders>
              <w:top w:val="single" w:sz="2" w:space="0" w:color="000000"/>
              <w:left w:val="single" w:sz="2" w:space="0" w:color="000000"/>
              <w:bottom w:val="single" w:sz="2" w:space="0" w:color="000000"/>
              <w:right w:val="single" w:sz="2" w:space="0" w:color="000000"/>
            </w:tcBorders>
          </w:tcPr>
          <w:p w14:paraId="46AE824A" w14:textId="77777777" w:rsidR="005643F8" w:rsidRDefault="00363CAB">
            <w:pPr>
              <w:spacing w:after="0" w:line="259" w:lineRule="auto"/>
              <w:ind w:left="4" w:right="0" w:firstLine="0"/>
              <w:jc w:val="left"/>
            </w:pPr>
            <w:r>
              <w:rPr>
                <w:sz w:val="22"/>
              </w:rPr>
              <w:t>Lavat.</w:t>
            </w:r>
          </w:p>
        </w:tc>
        <w:tc>
          <w:tcPr>
            <w:tcW w:w="1057" w:type="dxa"/>
            <w:tcBorders>
              <w:top w:val="single" w:sz="2" w:space="0" w:color="000000"/>
              <w:left w:val="single" w:sz="2" w:space="0" w:color="000000"/>
              <w:bottom w:val="single" w:sz="2" w:space="0" w:color="000000"/>
              <w:right w:val="single" w:sz="2" w:space="0" w:color="000000"/>
            </w:tcBorders>
          </w:tcPr>
          <w:p w14:paraId="2FC92448" w14:textId="77777777" w:rsidR="005643F8" w:rsidRDefault="00363CAB">
            <w:pPr>
              <w:spacing w:after="0" w:line="259" w:lineRule="auto"/>
              <w:ind w:left="11" w:right="0" w:firstLine="0"/>
              <w:jc w:val="left"/>
            </w:pPr>
            <w:r>
              <w:rPr>
                <w:sz w:val="22"/>
              </w:rPr>
              <w:t>Vaso</w:t>
            </w:r>
          </w:p>
        </w:tc>
        <w:tc>
          <w:tcPr>
            <w:tcW w:w="1077" w:type="dxa"/>
            <w:tcBorders>
              <w:top w:val="single" w:sz="2" w:space="0" w:color="000000"/>
              <w:left w:val="single" w:sz="2" w:space="0" w:color="000000"/>
              <w:bottom w:val="single" w:sz="2" w:space="0" w:color="000000"/>
              <w:right w:val="single" w:sz="2" w:space="0" w:color="000000"/>
            </w:tcBorders>
          </w:tcPr>
          <w:p w14:paraId="52819800" w14:textId="77777777" w:rsidR="005643F8" w:rsidRDefault="00363CAB">
            <w:pPr>
              <w:spacing w:after="0" w:line="259" w:lineRule="auto"/>
              <w:ind w:left="4" w:right="0" w:firstLine="0"/>
              <w:jc w:val="left"/>
            </w:pPr>
            <w:r>
              <w:t>Lavat;</w:t>
            </w:r>
          </w:p>
        </w:tc>
      </w:tr>
      <w:tr w:rsidR="005643F8" w14:paraId="7B4159E0" w14:textId="77777777">
        <w:trPr>
          <w:trHeight w:val="263"/>
        </w:trPr>
        <w:tc>
          <w:tcPr>
            <w:tcW w:w="1347" w:type="dxa"/>
            <w:tcBorders>
              <w:top w:val="single" w:sz="2" w:space="0" w:color="000000"/>
              <w:left w:val="single" w:sz="2" w:space="0" w:color="000000"/>
              <w:bottom w:val="single" w:sz="2" w:space="0" w:color="000000"/>
              <w:right w:val="single" w:sz="2" w:space="0" w:color="000000"/>
            </w:tcBorders>
          </w:tcPr>
          <w:p w14:paraId="3553A7C7" w14:textId="77777777" w:rsidR="005643F8" w:rsidRDefault="00363CAB">
            <w:pPr>
              <w:spacing w:after="0" w:line="259" w:lineRule="auto"/>
              <w:ind w:left="7" w:right="0" w:firstLine="0"/>
              <w:jc w:val="left"/>
            </w:pPr>
            <w:r>
              <w:rPr>
                <w:sz w:val="22"/>
              </w:rPr>
              <w:t>Até 10</w:t>
            </w:r>
          </w:p>
        </w:tc>
        <w:tc>
          <w:tcPr>
            <w:tcW w:w="672" w:type="dxa"/>
            <w:tcBorders>
              <w:top w:val="single" w:sz="2" w:space="0" w:color="000000"/>
              <w:left w:val="single" w:sz="2" w:space="0" w:color="000000"/>
              <w:bottom w:val="single" w:sz="2" w:space="0" w:color="000000"/>
              <w:right w:val="single" w:sz="2" w:space="0" w:color="000000"/>
            </w:tcBorders>
          </w:tcPr>
          <w:p w14:paraId="655844FF" w14:textId="77777777" w:rsidR="005643F8" w:rsidRDefault="005643F8">
            <w:pPr>
              <w:spacing w:after="160" w:line="259" w:lineRule="auto"/>
              <w:ind w:left="0" w:right="0" w:firstLine="0"/>
              <w:jc w:val="left"/>
            </w:pPr>
          </w:p>
        </w:tc>
        <w:tc>
          <w:tcPr>
            <w:tcW w:w="944" w:type="dxa"/>
            <w:tcBorders>
              <w:top w:val="single" w:sz="2" w:space="0" w:color="000000"/>
              <w:left w:val="single" w:sz="2" w:space="0" w:color="000000"/>
              <w:bottom w:val="single" w:sz="2" w:space="0" w:color="000000"/>
              <w:right w:val="single" w:sz="2" w:space="0" w:color="000000"/>
            </w:tcBorders>
          </w:tcPr>
          <w:p w14:paraId="065BE453" w14:textId="77777777" w:rsidR="005643F8" w:rsidRDefault="005643F8">
            <w:pPr>
              <w:spacing w:after="160" w:line="259" w:lineRule="auto"/>
              <w:ind w:left="0" w:right="0" w:firstLine="0"/>
              <w:jc w:val="left"/>
            </w:pPr>
          </w:p>
        </w:tc>
        <w:tc>
          <w:tcPr>
            <w:tcW w:w="833" w:type="dxa"/>
            <w:tcBorders>
              <w:top w:val="single" w:sz="2" w:space="0" w:color="000000"/>
              <w:left w:val="single" w:sz="2" w:space="0" w:color="000000"/>
              <w:bottom w:val="single" w:sz="2" w:space="0" w:color="000000"/>
              <w:right w:val="single" w:sz="2" w:space="0" w:color="000000"/>
            </w:tcBorders>
          </w:tcPr>
          <w:p w14:paraId="0E52F708" w14:textId="77777777" w:rsidR="005643F8" w:rsidRDefault="005643F8">
            <w:pPr>
              <w:spacing w:after="160" w:line="259" w:lineRule="auto"/>
              <w:ind w:left="0" w:right="0" w:firstLine="0"/>
              <w:jc w:val="left"/>
            </w:pPr>
          </w:p>
        </w:tc>
        <w:tc>
          <w:tcPr>
            <w:tcW w:w="1057" w:type="dxa"/>
            <w:tcBorders>
              <w:top w:val="single" w:sz="2" w:space="0" w:color="000000"/>
              <w:left w:val="single" w:sz="2" w:space="0" w:color="000000"/>
              <w:bottom w:val="single" w:sz="2" w:space="0" w:color="000000"/>
              <w:right w:val="single" w:sz="2" w:space="0" w:color="000000"/>
            </w:tcBorders>
          </w:tcPr>
          <w:p w14:paraId="1FDBAE32" w14:textId="77777777" w:rsidR="005643F8" w:rsidRDefault="005643F8">
            <w:pPr>
              <w:spacing w:after="160" w:line="259" w:lineRule="auto"/>
              <w:ind w:left="0" w:right="0" w:firstLine="0"/>
              <w:jc w:val="left"/>
            </w:pPr>
          </w:p>
        </w:tc>
        <w:tc>
          <w:tcPr>
            <w:tcW w:w="1057" w:type="dxa"/>
            <w:tcBorders>
              <w:top w:val="single" w:sz="2" w:space="0" w:color="000000"/>
              <w:left w:val="single" w:sz="2" w:space="0" w:color="000000"/>
              <w:bottom w:val="single" w:sz="2" w:space="0" w:color="000000"/>
              <w:right w:val="single" w:sz="2" w:space="0" w:color="000000"/>
            </w:tcBorders>
          </w:tcPr>
          <w:p w14:paraId="49B68829" w14:textId="77777777" w:rsidR="005643F8" w:rsidRDefault="005643F8">
            <w:pPr>
              <w:spacing w:after="160" w:line="259" w:lineRule="auto"/>
              <w:ind w:left="0" w:right="0" w:firstLine="0"/>
              <w:jc w:val="left"/>
            </w:pPr>
          </w:p>
        </w:tc>
        <w:tc>
          <w:tcPr>
            <w:tcW w:w="1057" w:type="dxa"/>
            <w:tcBorders>
              <w:top w:val="single" w:sz="2" w:space="0" w:color="000000"/>
              <w:left w:val="single" w:sz="2" w:space="0" w:color="000000"/>
              <w:bottom w:val="single" w:sz="2" w:space="0" w:color="000000"/>
              <w:right w:val="single" w:sz="2" w:space="0" w:color="000000"/>
            </w:tcBorders>
          </w:tcPr>
          <w:p w14:paraId="7A92581F" w14:textId="77777777" w:rsidR="005643F8" w:rsidRDefault="00363CAB">
            <w:pPr>
              <w:spacing w:after="0" w:line="259" w:lineRule="auto"/>
              <w:ind w:left="32" w:right="0" w:firstLine="0"/>
              <w:jc w:val="left"/>
            </w:pPr>
            <w:r>
              <w:rPr>
                <w:sz w:val="22"/>
              </w:rPr>
              <w:t>1</w:t>
            </w:r>
          </w:p>
        </w:tc>
        <w:tc>
          <w:tcPr>
            <w:tcW w:w="1077" w:type="dxa"/>
            <w:tcBorders>
              <w:top w:val="single" w:sz="2" w:space="0" w:color="000000"/>
              <w:left w:val="single" w:sz="2" w:space="0" w:color="000000"/>
              <w:bottom w:val="single" w:sz="2" w:space="0" w:color="000000"/>
              <w:right w:val="single" w:sz="2" w:space="0" w:color="000000"/>
            </w:tcBorders>
          </w:tcPr>
          <w:p w14:paraId="5B4B8530" w14:textId="77777777" w:rsidR="005643F8" w:rsidRDefault="00363CAB">
            <w:pPr>
              <w:spacing w:after="0" w:line="259" w:lineRule="auto"/>
              <w:ind w:left="32" w:right="0" w:firstLine="0"/>
              <w:jc w:val="left"/>
            </w:pPr>
            <w:r>
              <w:rPr>
                <w:sz w:val="26"/>
              </w:rPr>
              <w:t>1</w:t>
            </w:r>
          </w:p>
        </w:tc>
      </w:tr>
      <w:tr w:rsidR="005643F8" w14:paraId="41CB15B8" w14:textId="77777777">
        <w:trPr>
          <w:trHeight w:val="268"/>
        </w:trPr>
        <w:tc>
          <w:tcPr>
            <w:tcW w:w="1347" w:type="dxa"/>
            <w:tcBorders>
              <w:top w:val="single" w:sz="2" w:space="0" w:color="000000"/>
              <w:left w:val="single" w:sz="2" w:space="0" w:color="000000"/>
              <w:bottom w:val="single" w:sz="2" w:space="0" w:color="000000"/>
              <w:right w:val="single" w:sz="2" w:space="0" w:color="000000"/>
            </w:tcBorders>
          </w:tcPr>
          <w:p w14:paraId="1521E59B" w14:textId="77777777" w:rsidR="005643F8" w:rsidRDefault="00363CAB">
            <w:pPr>
              <w:spacing w:after="0" w:line="259" w:lineRule="auto"/>
              <w:ind w:left="34" w:right="0" w:firstLine="0"/>
              <w:jc w:val="left"/>
            </w:pPr>
            <w:r>
              <w:t>11 a 60</w:t>
            </w:r>
          </w:p>
        </w:tc>
        <w:tc>
          <w:tcPr>
            <w:tcW w:w="672" w:type="dxa"/>
            <w:tcBorders>
              <w:top w:val="single" w:sz="2" w:space="0" w:color="000000"/>
              <w:left w:val="single" w:sz="2" w:space="0" w:color="000000"/>
              <w:bottom w:val="single" w:sz="2" w:space="0" w:color="000000"/>
              <w:right w:val="single" w:sz="2" w:space="0" w:color="000000"/>
            </w:tcBorders>
          </w:tcPr>
          <w:p w14:paraId="50722F45" w14:textId="77777777" w:rsidR="005643F8" w:rsidRDefault="00363CAB">
            <w:pPr>
              <w:spacing w:after="0" w:line="259" w:lineRule="auto"/>
              <w:ind w:left="39" w:right="0" w:firstLine="0"/>
              <w:jc w:val="left"/>
            </w:pPr>
            <w:r>
              <w:t>1</w:t>
            </w:r>
          </w:p>
        </w:tc>
        <w:tc>
          <w:tcPr>
            <w:tcW w:w="944" w:type="dxa"/>
            <w:tcBorders>
              <w:top w:val="single" w:sz="2" w:space="0" w:color="000000"/>
              <w:left w:val="single" w:sz="2" w:space="0" w:color="000000"/>
              <w:bottom w:val="single" w:sz="2" w:space="0" w:color="000000"/>
              <w:right w:val="single" w:sz="2" w:space="0" w:color="000000"/>
            </w:tcBorders>
          </w:tcPr>
          <w:p w14:paraId="478C3A3D" w14:textId="77777777" w:rsidR="005643F8" w:rsidRDefault="00363CAB">
            <w:pPr>
              <w:spacing w:after="0" w:line="259" w:lineRule="auto"/>
              <w:ind w:left="32" w:right="0" w:firstLine="0"/>
              <w:jc w:val="left"/>
            </w:pPr>
            <w:r>
              <w:t>1</w:t>
            </w:r>
          </w:p>
        </w:tc>
        <w:tc>
          <w:tcPr>
            <w:tcW w:w="833" w:type="dxa"/>
            <w:tcBorders>
              <w:top w:val="single" w:sz="2" w:space="0" w:color="000000"/>
              <w:left w:val="single" w:sz="2" w:space="0" w:color="000000"/>
              <w:bottom w:val="single" w:sz="2" w:space="0" w:color="000000"/>
              <w:right w:val="single" w:sz="2" w:space="0" w:color="000000"/>
            </w:tcBorders>
          </w:tcPr>
          <w:p w14:paraId="69A31DA2" w14:textId="77777777" w:rsidR="005643F8" w:rsidRDefault="00363CAB">
            <w:pPr>
              <w:spacing w:after="0" w:line="259" w:lineRule="auto"/>
              <w:ind w:left="27" w:right="0" w:firstLine="0"/>
              <w:jc w:val="left"/>
            </w:pPr>
            <w:r>
              <w:t>1</w:t>
            </w:r>
          </w:p>
        </w:tc>
        <w:tc>
          <w:tcPr>
            <w:tcW w:w="1057" w:type="dxa"/>
            <w:tcBorders>
              <w:top w:val="single" w:sz="2" w:space="0" w:color="000000"/>
              <w:left w:val="single" w:sz="2" w:space="0" w:color="000000"/>
              <w:bottom w:val="single" w:sz="2" w:space="0" w:color="000000"/>
              <w:right w:val="single" w:sz="2" w:space="0" w:color="000000"/>
            </w:tcBorders>
          </w:tcPr>
          <w:p w14:paraId="31B4CA23" w14:textId="77777777" w:rsidR="005643F8" w:rsidRDefault="00363CAB">
            <w:pPr>
              <w:spacing w:after="0" w:line="259" w:lineRule="auto"/>
              <w:ind w:left="32" w:right="0" w:firstLine="0"/>
              <w:jc w:val="left"/>
            </w:pPr>
            <w:r>
              <w:t>1</w:t>
            </w:r>
          </w:p>
        </w:tc>
        <w:tc>
          <w:tcPr>
            <w:tcW w:w="1057" w:type="dxa"/>
            <w:tcBorders>
              <w:top w:val="single" w:sz="2" w:space="0" w:color="000000"/>
              <w:left w:val="single" w:sz="2" w:space="0" w:color="000000"/>
              <w:bottom w:val="single" w:sz="2" w:space="0" w:color="000000"/>
              <w:right w:val="single" w:sz="2" w:space="0" w:color="000000"/>
            </w:tcBorders>
          </w:tcPr>
          <w:p w14:paraId="7FBB64F9" w14:textId="77777777" w:rsidR="005643F8" w:rsidRDefault="00363CAB">
            <w:pPr>
              <w:spacing w:after="0" w:line="259" w:lineRule="auto"/>
              <w:ind w:left="32" w:right="0" w:firstLine="0"/>
              <w:jc w:val="left"/>
            </w:pPr>
            <w:r>
              <w:rPr>
                <w:sz w:val="22"/>
              </w:rPr>
              <w:t>1</w:t>
            </w:r>
          </w:p>
        </w:tc>
        <w:tc>
          <w:tcPr>
            <w:tcW w:w="1057" w:type="dxa"/>
            <w:tcBorders>
              <w:top w:val="single" w:sz="2" w:space="0" w:color="000000"/>
              <w:left w:val="single" w:sz="2" w:space="0" w:color="000000"/>
              <w:bottom w:val="single" w:sz="2" w:space="0" w:color="000000"/>
              <w:right w:val="single" w:sz="2" w:space="0" w:color="000000"/>
            </w:tcBorders>
          </w:tcPr>
          <w:p w14:paraId="531D9081" w14:textId="77777777" w:rsidR="005643F8" w:rsidRDefault="005643F8">
            <w:pPr>
              <w:spacing w:after="160" w:line="259" w:lineRule="auto"/>
              <w:ind w:left="0" w:right="0" w:firstLine="0"/>
              <w:jc w:val="left"/>
            </w:pPr>
          </w:p>
        </w:tc>
        <w:tc>
          <w:tcPr>
            <w:tcW w:w="1077" w:type="dxa"/>
            <w:tcBorders>
              <w:top w:val="single" w:sz="2" w:space="0" w:color="000000"/>
              <w:left w:val="single" w:sz="2" w:space="0" w:color="000000"/>
              <w:bottom w:val="single" w:sz="2" w:space="0" w:color="000000"/>
              <w:right w:val="single" w:sz="2" w:space="0" w:color="000000"/>
            </w:tcBorders>
          </w:tcPr>
          <w:p w14:paraId="303D7C02" w14:textId="77777777" w:rsidR="005643F8" w:rsidRDefault="005643F8">
            <w:pPr>
              <w:spacing w:after="160" w:line="259" w:lineRule="auto"/>
              <w:ind w:left="0" w:right="0" w:firstLine="0"/>
              <w:jc w:val="left"/>
            </w:pPr>
          </w:p>
        </w:tc>
      </w:tr>
      <w:tr w:rsidR="005643F8" w14:paraId="68C89A71" w14:textId="77777777">
        <w:trPr>
          <w:trHeight w:val="265"/>
        </w:trPr>
        <w:tc>
          <w:tcPr>
            <w:tcW w:w="1347" w:type="dxa"/>
            <w:tcBorders>
              <w:top w:val="single" w:sz="2" w:space="0" w:color="000000"/>
              <w:left w:val="single" w:sz="2" w:space="0" w:color="000000"/>
              <w:bottom w:val="single" w:sz="2" w:space="0" w:color="000000"/>
              <w:right w:val="single" w:sz="2" w:space="0" w:color="000000"/>
            </w:tcBorders>
          </w:tcPr>
          <w:p w14:paraId="270D0824" w14:textId="77777777" w:rsidR="005643F8" w:rsidRDefault="00363CAB">
            <w:pPr>
              <w:spacing w:after="0" w:line="259" w:lineRule="auto"/>
              <w:ind w:left="14" w:right="0" w:firstLine="0"/>
              <w:jc w:val="left"/>
            </w:pPr>
            <w:r>
              <w:t>61 a 120</w:t>
            </w:r>
          </w:p>
        </w:tc>
        <w:tc>
          <w:tcPr>
            <w:tcW w:w="672" w:type="dxa"/>
            <w:tcBorders>
              <w:top w:val="single" w:sz="2" w:space="0" w:color="000000"/>
              <w:left w:val="single" w:sz="2" w:space="0" w:color="000000"/>
              <w:bottom w:val="single" w:sz="2" w:space="0" w:color="000000"/>
              <w:right w:val="single" w:sz="2" w:space="0" w:color="000000"/>
            </w:tcBorders>
          </w:tcPr>
          <w:p w14:paraId="39FE0DD1" w14:textId="77777777" w:rsidR="005643F8" w:rsidRDefault="00363CAB">
            <w:pPr>
              <w:spacing w:after="0" w:line="259" w:lineRule="auto"/>
              <w:ind w:left="11" w:right="0" w:firstLine="0"/>
              <w:jc w:val="left"/>
            </w:pPr>
            <w:r>
              <w:rPr>
                <w:sz w:val="26"/>
              </w:rPr>
              <w:t>2</w:t>
            </w:r>
          </w:p>
        </w:tc>
        <w:tc>
          <w:tcPr>
            <w:tcW w:w="944" w:type="dxa"/>
            <w:tcBorders>
              <w:top w:val="single" w:sz="2" w:space="0" w:color="000000"/>
              <w:left w:val="single" w:sz="2" w:space="0" w:color="000000"/>
              <w:bottom w:val="single" w:sz="2" w:space="0" w:color="000000"/>
              <w:right w:val="single" w:sz="2" w:space="0" w:color="000000"/>
            </w:tcBorders>
          </w:tcPr>
          <w:p w14:paraId="6264E25E" w14:textId="77777777" w:rsidR="005643F8" w:rsidRDefault="00363CAB">
            <w:pPr>
              <w:spacing w:after="0" w:line="259" w:lineRule="auto"/>
              <w:ind w:left="11" w:right="0" w:firstLine="0"/>
              <w:jc w:val="left"/>
            </w:pPr>
            <w:r>
              <w:t>2</w:t>
            </w:r>
          </w:p>
        </w:tc>
        <w:tc>
          <w:tcPr>
            <w:tcW w:w="833" w:type="dxa"/>
            <w:tcBorders>
              <w:top w:val="single" w:sz="2" w:space="0" w:color="000000"/>
              <w:left w:val="single" w:sz="2" w:space="0" w:color="000000"/>
              <w:bottom w:val="single" w:sz="2" w:space="0" w:color="000000"/>
              <w:right w:val="single" w:sz="2" w:space="0" w:color="000000"/>
            </w:tcBorders>
          </w:tcPr>
          <w:p w14:paraId="534D0903" w14:textId="77777777" w:rsidR="005643F8" w:rsidRDefault="00363CAB">
            <w:pPr>
              <w:spacing w:after="0" w:line="259" w:lineRule="auto"/>
              <w:ind w:left="7" w:right="0" w:firstLine="0"/>
              <w:jc w:val="left"/>
            </w:pPr>
            <w:r>
              <w:rPr>
                <w:sz w:val="26"/>
              </w:rPr>
              <w:t>2</w:t>
            </w:r>
          </w:p>
        </w:tc>
        <w:tc>
          <w:tcPr>
            <w:tcW w:w="1057" w:type="dxa"/>
            <w:tcBorders>
              <w:top w:val="single" w:sz="2" w:space="0" w:color="000000"/>
              <w:left w:val="single" w:sz="2" w:space="0" w:color="000000"/>
              <w:bottom w:val="single" w:sz="2" w:space="0" w:color="000000"/>
              <w:right w:val="single" w:sz="2" w:space="0" w:color="000000"/>
            </w:tcBorders>
          </w:tcPr>
          <w:p w14:paraId="4D5FA243" w14:textId="77777777" w:rsidR="005643F8" w:rsidRDefault="00363CAB">
            <w:pPr>
              <w:spacing w:after="0" w:line="259" w:lineRule="auto"/>
              <w:ind w:left="11" w:right="0" w:firstLine="0"/>
              <w:jc w:val="left"/>
            </w:pPr>
            <w:r>
              <w:t>2</w:t>
            </w:r>
          </w:p>
        </w:tc>
        <w:tc>
          <w:tcPr>
            <w:tcW w:w="1057" w:type="dxa"/>
            <w:tcBorders>
              <w:top w:val="single" w:sz="2" w:space="0" w:color="000000"/>
              <w:left w:val="single" w:sz="2" w:space="0" w:color="000000"/>
              <w:bottom w:val="single" w:sz="2" w:space="0" w:color="000000"/>
              <w:right w:val="single" w:sz="2" w:space="0" w:color="000000"/>
            </w:tcBorders>
          </w:tcPr>
          <w:p w14:paraId="68E0CCF0" w14:textId="77777777" w:rsidR="005643F8" w:rsidRDefault="00363CAB">
            <w:pPr>
              <w:spacing w:after="0" w:line="259" w:lineRule="auto"/>
              <w:ind w:left="11" w:right="0" w:firstLine="0"/>
              <w:jc w:val="left"/>
            </w:pPr>
            <w:r>
              <w:t>2</w:t>
            </w:r>
          </w:p>
        </w:tc>
        <w:tc>
          <w:tcPr>
            <w:tcW w:w="1057" w:type="dxa"/>
            <w:tcBorders>
              <w:top w:val="single" w:sz="2" w:space="0" w:color="000000"/>
              <w:left w:val="single" w:sz="2" w:space="0" w:color="000000"/>
              <w:bottom w:val="single" w:sz="2" w:space="0" w:color="000000"/>
              <w:right w:val="single" w:sz="2" w:space="0" w:color="000000"/>
            </w:tcBorders>
          </w:tcPr>
          <w:p w14:paraId="132302E9" w14:textId="77777777" w:rsidR="005643F8" w:rsidRDefault="005643F8">
            <w:pPr>
              <w:spacing w:after="160" w:line="259" w:lineRule="auto"/>
              <w:ind w:left="0" w:right="0" w:firstLine="0"/>
              <w:jc w:val="left"/>
            </w:pPr>
          </w:p>
        </w:tc>
        <w:tc>
          <w:tcPr>
            <w:tcW w:w="1077" w:type="dxa"/>
            <w:tcBorders>
              <w:top w:val="single" w:sz="2" w:space="0" w:color="000000"/>
              <w:left w:val="single" w:sz="2" w:space="0" w:color="000000"/>
              <w:bottom w:val="single" w:sz="2" w:space="0" w:color="000000"/>
              <w:right w:val="single" w:sz="2" w:space="0" w:color="000000"/>
            </w:tcBorders>
          </w:tcPr>
          <w:p w14:paraId="41335174" w14:textId="77777777" w:rsidR="005643F8" w:rsidRDefault="005643F8">
            <w:pPr>
              <w:spacing w:after="160" w:line="259" w:lineRule="auto"/>
              <w:ind w:left="0" w:right="0" w:firstLine="0"/>
              <w:jc w:val="left"/>
            </w:pPr>
          </w:p>
        </w:tc>
      </w:tr>
      <w:tr w:rsidR="005643F8" w14:paraId="2CFD8B08" w14:textId="77777777">
        <w:trPr>
          <w:trHeight w:val="268"/>
        </w:trPr>
        <w:tc>
          <w:tcPr>
            <w:tcW w:w="1347" w:type="dxa"/>
            <w:tcBorders>
              <w:top w:val="single" w:sz="2" w:space="0" w:color="000000"/>
              <w:left w:val="single" w:sz="2" w:space="0" w:color="000000"/>
              <w:bottom w:val="single" w:sz="2" w:space="0" w:color="000000"/>
              <w:right w:val="single" w:sz="2" w:space="0" w:color="000000"/>
            </w:tcBorders>
          </w:tcPr>
          <w:p w14:paraId="72D9CFF1" w14:textId="77777777" w:rsidR="005643F8" w:rsidRDefault="00363CAB">
            <w:pPr>
              <w:spacing w:after="0" w:line="259" w:lineRule="auto"/>
              <w:ind w:left="27" w:right="0" w:firstLine="0"/>
              <w:jc w:val="left"/>
            </w:pPr>
            <w:r>
              <w:t>121 a 240</w:t>
            </w:r>
          </w:p>
        </w:tc>
        <w:tc>
          <w:tcPr>
            <w:tcW w:w="672" w:type="dxa"/>
            <w:tcBorders>
              <w:top w:val="single" w:sz="2" w:space="0" w:color="000000"/>
              <w:left w:val="single" w:sz="2" w:space="0" w:color="000000"/>
              <w:bottom w:val="single" w:sz="2" w:space="0" w:color="000000"/>
              <w:right w:val="single" w:sz="2" w:space="0" w:color="000000"/>
            </w:tcBorders>
          </w:tcPr>
          <w:p w14:paraId="290B4A29" w14:textId="77777777" w:rsidR="005643F8" w:rsidRDefault="00363CAB">
            <w:pPr>
              <w:spacing w:after="0" w:line="259" w:lineRule="auto"/>
              <w:ind w:left="18" w:right="0" w:firstLine="0"/>
              <w:jc w:val="left"/>
            </w:pPr>
            <w:r>
              <w:t>3</w:t>
            </w:r>
          </w:p>
        </w:tc>
        <w:tc>
          <w:tcPr>
            <w:tcW w:w="944" w:type="dxa"/>
            <w:tcBorders>
              <w:top w:val="single" w:sz="2" w:space="0" w:color="000000"/>
              <w:left w:val="single" w:sz="2" w:space="0" w:color="000000"/>
              <w:bottom w:val="single" w:sz="2" w:space="0" w:color="000000"/>
              <w:right w:val="single" w:sz="2" w:space="0" w:color="000000"/>
            </w:tcBorders>
          </w:tcPr>
          <w:p w14:paraId="3128D93E" w14:textId="77777777" w:rsidR="005643F8" w:rsidRDefault="00363CAB">
            <w:pPr>
              <w:spacing w:after="0" w:line="259" w:lineRule="auto"/>
              <w:ind w:left="11" w:right="0" w:firstLine="0"/>
              <w:jc w:val="left"/>
            </w:pPr>
            <w:r>
              <w:rPr>
                <w:sz w:val="26"/>
              </w:rPr>
              <w:t>3</w:t>
            </w:r>
          </w:p>
        </w:tc>
        <w:tc>
          <w:tcPr>
            <w:tcW w:w="833" w:type="dxa"/>
            <w:tcBorders>
              <w:top w:val="single" w:sz="2" w:space="0" w:color="000000"/>
              <w:left w:val="single" w:sz="2" w:space="0" w:color="000000"/>
              <w:bottom w:val="single" w:sz="2" w:space="0" w:color="000000"/>
              <w:right w:val="single" w:sz="2" w:space="0" w:color="000000"/>
            </w:tcBorders>
          </w:tcPr>
          <w:p w14:paraId="0722EAE8" w14:textId="77777777" w:rsidR="005643F8" w:rsidRDefault="00363CAB">
            <w:pPr>
              <w:spacing w:after="0" w:line="259" w:lineRule="auto"/>
              <w:ind w:left="7" w:right="0" w:firstLine="0"/>
              <w:jc w:val="left"/>
            </w:pPr>
            <w:r>
              <w:t>4</w:t>
            </w:r>
          </w:p>
        </w:tc>
        <w:tc>
          <w:tcPr>
            <w:tcW w:w="1057" w:type="dxa"/>
            <w:tcBorders>
              <w:top w:val="single" w:sz="2" w:space="0" w:color="000000"/>
              <w:left w:val="single" w:sz="2" w:space="0" w:color="000000"/>
              <w:bottom w:val="single" w:sz="2" w:space="0" w:color="000000"/>
              <w:right w:val="single" w:sz="2" w:space="0" w:color="000000"/>
            </w:tcBorders>
          </w:tcPr>
          <w:p w14:paraId="619A6F6A" w14:textId="77777777" w:rsidR="005643F8" w:rsidRDefault="00363CAB">
            <w:pPr>
              <w:spacing w:after="0" w:line="259" w:lineRule="auto"/>
              <w:ind w:left="4" w:right="0" w:firstLine="0"/>
              <w:jc w:val="left"/>
            </w:pPr>
            <w:r>
              <w:t>4</w:t>
            </w:r>
          </w:p>
        </w:tc>
        <w:tc>
          <w:tcPr>
            <w:tcW w:w="1057" w:type="dxa"/>
            <w:tcBorders>
              <w:top w:val="single" w:sz="2" w:space="0" w:color="000000"/>
              <w:left w:val="single" w:sz="2" w:space="0" w:color="000000"/>
              <w:bottom w:val="single" w:sz="2" w:space="0" w:color="000000"/>
              <w:right w:val="single" w:sz="2" w:space="0" w:color="000000"/>
            </w:tcBorders>
          </w:tcPr>
          <w:p w14:paraId="7CB12AFE" w14:textId="77777777" w:rsidR="005643F8" w:rsidRDefault="00363CAB">
            <w:pPr>
              <w:spacing w:after="0" w:line="259" w:lineRule="auto"/>
              <w:ind w:left="11" w:right="0" w:firstLine="0"/>
              <w:jc w:val="left"/>
            </w:pPr>
            <w:r>
              <w:rPr>
                <w:sz w:val="22"/>
              </w:rPr>
              <w:t>4</w:t>
            </w:r>
          </w:p>
        </w:tc>
        <w:tc>
          <w:tcPr>
            <w:tcW w:w="1057" w:type="dxa"/>
            <w:tcBorders>
              <w:top w:val="single" w:sz="2" w:space="0" w:color="000000"/>
              <w:left w:val="single" w:sz="2" w:space="0" w:color="000000"/>
              <w:bottom w:val="single" w:sz="2" w:space="0" w:color="000000"/>
              <w:right w:val="single" w:sz="2" w:space="0" w:color="000000"/>
            </w:tcBorders>
          </w:tcPr>
          <w:p w14:paraId="33CB4B49" w14:textId="77777777" w:rsidR="005643F8" w:rsidRDefault="005643F8">
            <w:pPr>
              <w:spacing w:after="160" w:line="259" w:lineRule="auto"/>
              <w:ind w:left="0" w:right="0" w:firstLine="0"/>
              <w:jc w:val="left"/>
            </w:pPr>
          </w:p>
        </w:tc>
        <w:tc>
          <w:tcPr>
            <w:tcW w:w="1077" w:type="dxa"/>
            <w:tcBorders>
              <w:top w:val="single" w:sz="2" w:space="0" w:color="000000"/>
              <w:left w:val="single" w:sz="2" w:space="0" w:color="000000"/>
              <w:bottom w:val="single" w:sz="2" w:space="0" w:color="000000"/>
              <w:right w:val="single" w:sz="2" w:space="0" w:color="000000"/>
            </w:tcBorders>
          </w:tcPr>
          <w:p w14:paraId="1913F07C" w14:textId="77777777" w:rsidR="005643F8" w:rsidRDefault="005643F8">
            <w:pPr>
              <w:spacing w:after="160" w:line="259" w:lineRule="auto"/>
              <w:ind w:left="0" w:right="0" w:firstLine="0"/>
              <w:jc w:val="left"/>
            </w:pPr>
          </w:p>
        </w:tc>
      </w:tr>
      <w:tr w:rsidR="005643F8" w14:paraId="26C60789" w14:textId="77777777">
        <w:trPr>
          <w:trHeight w:val="268"/>
        </w:trPr>
        <w:tc>
          <w:tcPr>
            <w:tcW w:w="1347" w:type="dxa"/>
            <w:tcBorders>
              <w:top w:val="single" w:sz="2" w:space="0" w:color="000000"/>
              <w:left w:val="single" w:sz="2" w:space="0" w:color="000000"/>
              <w:bottom w:val="single" w:sz="2" w:space="0" w:color="000000"/>
              <w:right w:val="single" w:sz="2" w:space="0" w:color="000000"/>
            </w:tcBorders>
          </w:tcPr>
          <w:p w14:paraId="15CB7E69" w14:textId="77777777" w:rsidR="005643F8" w:rsidRDefault="00363CAB">
            <w:pPr>
              <w:spacing w:after="0" w:line="259" w:lineRule="auto"/>
              <w:ind w:left="14" w:right="0" w:firstLine="0"/>
              <w:jc w:val="left"/>
            </w:pPr>
            <w:r>
              <w:t>241 a 340</w:t>
            </w:r>
          </w:p>
        </w:tc>
        <w:tc>
          <w:tcPr>
            <w:tcW w:w="672" w:type="dxa"/>
            <w:tcBorders>
              <w:top w:val="single" w:sz="2" w:space="0" w:color="000000"/>
              <w:left w:val="single" w:sz="2" w:space="0" w:color="000000"/>
              <w:bottom w:val="single" w:sz="2" w:space="0" w:color="000000"/>
              <w:right w:val="single" w:sz="2" w:space="0" w:color="000000"/>
            </w:tcBorders>
          </w:tcPr>
          <w:p w14:paraId="3ABD4714" w14:textId="77777777" w:rsidR="005643F8" w:rsidRDefault="00363CAB">
            <w:pPr>
              <w:spacing w:after="0" w:line="259" w:lineRule="auto"/>
              <w:ind w:left="11" w:right="0" w:firstLine="0"/>
              <w:jc w:val="left"/>
            </w:pPr>
            <w:r>
              <w:t>4</w:t>
            </w:r>
          </w:p>
        </w:tc>
        <w:tc>
          <w:tcPr>
            <w:tcW w:w="944" w:type="dxa"/>
            <w:tcBorders>
              <w:top w:val="single" w:sz="2" w:space="0" w:color="000000"/>
              <w:left w:val="single" w:sz="2" w:space="0" w:color="000000"/>
              <w:bottom w:val="single" w:sz="2" w:space="0" w:color="000000"/>
              <w:right w:val="single" w:sz="2" w:space="0" w:color="000000"/>
            </w:tcBorders>
          </w:tcPr>
          <w:p w14:paraId="0A5CA84E" w14:textId="77777777" w:rsidR="005643F8" w:rsidRDefault="00363CAB">
            <w:pPr>
              <w:spacing w:after="0" w:line="259" w:lineRule="auto"/>
              <w:ind w:left="18" w:right="0" w:firstLine="0"/>
              <w:jc w:val="left"/>
            </w:pPr>
            <w:r>
              <w:t>3</w:t>
            </w:r>
          </w:p>
        </w:tc>
        <w:tc>
          <w:tcPr>
            <w:tcW w:w="833" w:type="dxa"/>
            <w:tcBorders>
              <w:top w:val="single" w:sz="2" w:space="0" w:color="000000"/>
              <w:left w:val="single" w:sz="2" w:space="0" w:color="000000"/>
              <w:bottom w:val="single" w:sz="2" w:space="0" w:color="000000"/>
              <w:right w:val="single" w:sz="2" w:space="0" w:color="000000"/>
            </w:tcBorders>
          </w:tcPr>
          <w:p w14:paraId="1FB16A3E" w14:textId="77777777" w:rsidR="005643F8" w:rsidRDefault="00363CAB">
            <w:pPr>
              <w:spacing w:after="0" w:line="259" w:lineRule="auto"/>
              <w:ind w:left="21" w:right="0" w:firstLine="0"/>
              <w:jc w:val="left"/>
            </w:pPr>
            <w:r>
              <w:t>5</w:t>
            </w:r>
          </w:p>
        </w:tc>
        <w:tc>
          <w:tcPr>
            <w:tcW w:w="1057" w:type="dxa"/>
            <w:tcBorders>
              <w:top w:val="single" w:sz="2" w:space="0" w:color="000000"/>
              <w:left w:val="single" w:sz="2" w:space="0" w:color="000000"/>
              <w:bottom w:val="single" w:sz="2" w:space="0" w:color="000000"/>
              <w:right w:val="single" w:sz="2" w:space="0" w:color="000000"/>
            </w:tcBorders>
          </w:tcPr>
          <w:p w14:paraId="74457EF3" w14:textId="77777777" w:rsidR="005643F8" w:rsidRDefault="00363CAB">
            <w:pPr>
              <w:spacing w:after="0" w:line="259" w:lineRule="auto"/>
              <w:ind w:left="18" w:right="0" w:firstLine="0"/>
              <w:jc w:val="left"/>
            </w:pPr>
            <w:r>
              <w:t>5</w:t>
            </w:r>
          </w:p>
        </w:tc>
        <w:tc>
          <w:tcPr>
            <w:tcW w:w="1057" w:type="dxa"/>
            <w:tcBorders>
              <w:top w:val="single" w:sz="2" w:space="0" w:color="000000"/>
              <w:left w:val="single" w:sz="2" w:space="0" w:color="000000"/>
              <w:bottom w:val="single" w:sz="2" w:space="0" w:color="000000"/>
              <w:right w:val="single" w:sz="2" w:space="0" w:color="000000"/>
            </w:tcBorders>
          </w:tcPr>
          <w:p w14:paraId="2924137C" w14:textId="77777777" w:rsidR="005643F8" w:rsidRDefault="00363CAB">
            <w:pPr>
              <w:spacing w:after="0" w:line="259" w:lineRule="auto"/>
              <w:ind w:left="25" w:right="0" w:firstLine="0"/>
              <w:jc w:val="left"/>
            </w:pPr>
            <w:r>
              <w:t>5</w:t>
            </w:r>
          </w:p>
        </w:tc>
        <w:tc>
          <w:tcPr>
            <w:tcW w:w="1057" w:type="dxa"/>
            <w:tcBorders>
              <w:top w:val="single" w:sz="2" w:space="0" w:color="000000"/>
              <w:left w:val="single" w:sz="2" w:space="0" w:color="000000"/>
              <w:bottom w:val="single" w:sz="2" w:space="0" w:color="000000"/>
              <w:right w:val="single" w:sz="2" w:space="0" w:color="000000"/>
            </w:tcBorders>
          </w:tcPr>
          <w:p w14:paraId="680C4267" w14:textId="77777777" w:rsidR="005643F8" w:rsidRDefault="005643F8">
            <w:pPr>
              <w:spacing w:after="160" w:line="259" w:lineRule="auto"/>
              <w:ind w:left="0" w:right="0" w:firstLine="0"/>
              <w:jc w:val="left"/>
            </w:pPr>
          </w:p>
        </w:tc>
        <w:tc>
          <w:tcPr>
            <w:tcW w:w="1077" w:type="dxa"/>
            <w:tcBorders>
              <w:top w:val="single" w:sz="2" w:space="0" w:color="000000"/>
              <w:left w:val="single" w:sz="2" w:space="0" w:color="000000"/>
              <w:bottom w:val="single" w:sz="2" w:space="0" w:color="000000"/>
              <w:right w:val="single" w:sz="2" w:space="0" w:color="000000"/>
            </w:tcBorders>
          </w:tcPr>
          <w:p w14:paraId="395C58C3" w14:textId="77777777" w:rsidR="005643F8" w:rsidRDefault="005643F8">
            <w:pPr>
              <w:spacing w:after="160" w:line="259" w:lineRule="auto"/>
              <w:ind w:left="0" w:right="0" w:firstLine="0"/>
              <w:jc w:val="left"/>
            </w:pPr>
          </w:p>
        </w:tc>
      </w:tr>
      <w:tr w:rsidR="005643F8" w14:paraId="07134FAC" w14:textId="77777777">
        <w:trPr>
          <w:trHeight w:val="270"/>
        </w:trPr>
        <w:tc>
          <w:tcPr>
            <w:tcW w:w="1347" w:type="dxa"/>
            <w:tcBorders>
              <w:top w:val="single" w:sz="2" w:space="0" w:color="000000"/>
              <w:left w:val="single" w:sz="2" w:space="0" w:color="000000"/>
              <w:bottom w:val="single" w:sz="2" w:space="0" w:color="000000"/>
              <w:right w:val="single" w:sz="2" w:space="0" w:color="000000"/>
            </w:tcBorders>
          </w:tcPr>
          <w:p w14:paraId="161BCC51" w14:textId="77777777" w:rsidR="005643F8" w:rsidRDefault="00363CAB">
            <w:pPr>
              <w:spacing w:after="0" w:line="259" w:lineRule="auto"/>
              <w:ind w:left="14" w:right="0" w:firstLine="0"/>
              <w:jc w:val="left"/>
            </w:pPr>
            <w:r>
              <w:t>341 a 450</w:t>
            </w:r>
          </w:p>
        </w:tc>
        <w:tc>
          <w:tcPr>
            <w:tcW w:w="672" w:type="dxa"/>
            <w:tcBorders>
              <w:top w:val="single" w:sz="2" w:space="0" w:color="000000"/>
              <w:left w:val="single" w:sz="2" w:space="0" w:color="000000"/>
              <w:bottom w:val="single" w:sz="2" w:space="0" w:color="000000"/>
              <w:right w:val="single" w:sz="2" w:space="0" w:color="000000"/>
            </w:tcBorders>
          </w:tcPr>
          <w:p w14:paraId="437A0615" w14:textId="77777777" w:rsidR="005643F8" w:rsidRDefault="00363CAB">
            <w:pPr>
              <w:spacing w:after="0" w:line="259" w:lineRule="auto"/>
              <w:ind w:left="11" w:right="0" w:firstLine="0"/>
              <w:jc w:val="left"/>
            </w:pPr>
            <w:r>
              <w:t>4</w:t>
            </w:r>
          </w:p>
        </w:tc>
        <w:tc>
          <w:tcPr>
            <w:tcW w:w="944" w:type="dxa"/>
            <w:tcBorders>
              <w:top w:val="single" w:sz="2" w:space="0" w:color="000000"/>
              <w:left w:val="single" w:sz="2" w:space="0" w:color="000000"/>
              <w:bottom w:val="single" w:sz="2" w:space="0" w:color="000000"/>
              <w:right w:val="single" w:sz="2" w:space="0" w:color="000000"/>
            </w:tcBorders>
          </w:tcPr>
          <w:p w14:paraId="3B48387C" w14:textId="77777777" w:rsidR="005643F8" w:rsidRDefault="00363CAB">
            <w:pPr>
              <w:spacing w:after="0" w:line="259" w:lineRule="auto"/>
              <w:ind w:left="11" w:right="0" w:firstLine="0"/>
              <w:jc w:val="left"/>
            </w:pPr>
            <w:r>
              <w:t>4</w:t>
            </w:r>
          </w:p>
        </w:tc>
        <w:tc>
          <w:tcPr>
            <w:tcW w:w="833" w:type="dxa"/>
            <w:tcBorders>
              <w:top w:val="single" w:sz="2" w:space="0" w:color="000000"/>
              <w:left w:val="single" w:sz="2" w:space="0" w:color="000000"/>
              <w:bottom w:val="single" w:sz="2" w:space="0" w:color="000000"/>
              <w:right w:val="single" w:sz="2" w:space="0" w:color="000000"/>
            </w:tcBorders>
          </w:tcPr>
          <w:p w14:paraId="5CABB341" w14:textId="77777777" w:rsidR="005643F8" w:rsidRDefault="00363CAB">
            <w:pPr>
              <w:spacing w:after="0" w:line="259" w:lineRule="auto"/>
              <w:ind w:left="7" w:right="0" w:firstLine="0"/>
              <w:jc w:val="left"/>
            </w:pPr>
            <w:r>
              <w:rPr>
                <w:sz w:val="26"/>
              </w:rPr>
              <w:t>6</w:t>
            </w:r>
          </w:p>
        </w:tc>
        <w:tc>
          <w:tcPr>
            <w:tcW w:w="1057" w:type="dxa"/>
            <w:tcBorders>
              <w:top w:val="single" w:sz="2" w:space="0" w:color="000000"/>
              <w:left w:val="single" w:sz="2" w:space="0" w:color="000000"/>
              <w:bottom w:val="single" w:sz="2" w:space="0" w:color="000000"/>
              <w:right w:val="single" w:sz="2" w:space="0" w:color="000000"/>
            </w:tcBorders>
          </w:tcPr>
          <w:p w14:paraId="4208A605" w14:textId="77777777" w:rsidR="005643F8" w:rsidRDefault="00363CAB">
            <w:pPr>
              <w:spacing w:after="0" w:line="259" w:lineRule="auto"/>
              <w:ind w:left="11" w:right="0" w:firstLine="0"/>
              <w:jc w:val="left"/>
            </w:pPr>
            <w:r>
              <w:t>6</w:t>
            </w:r>
          </w:p>
        </w:tc>
        <w:tc>
          <w:tcPr>
            <w:tcW w:w="1057" w:type="dxa"/>
            <w:tcBorders>
              <w:top w:val="single" w:sz="2" w:space="0" w:color="000000"/>
              <w:left w:val="single" w:sz="2" w:space="0" w:color="000000"/>
              <w:bottom w:val="single" w:sz="2" w:space="0" w:color="000000"/>
              <w:right w:val="single" w:sz="2" w:space="0" w:color="000000"/>
            </w:tcBorders>
          </w:tcPr>
          <w:p w14:paraId="60D5ECC0" w14:textId="77777777" w:rsidR="005643F8" w:rsidRDefault="00363CAB">
            <w:pPr>
              <w:spacing w:after="0" w:line="259" w:lineRule="auto"/>
              <w:ind w:left="11" w:right="0" w:firstLine="0"/>
              <w:jc w:val="left"/>
            </w:pPr>
            <w:r>
              <w:t>6</w:t>
            </w:r>
          </w:p>
        </w:tc>
        <w:tc>
          <w:tcPr>
            <w:tcW w:w="1057" w:type="dxa"/>
            <w:tcBorders>
              <w:top w:val="single" w:sz="2" w:space="0" w:color="000000"/>
              <w:left w:val="single" w:sz="2" w:space="0" w:color="000000"/>
              <w:bottom w:val="single" w:sz="2" w:space="0" w:color="000000"/>
              <w:right w:val="single" w:sz="2" w:space="0" w:color="000000"/>
            </w:tcBorders>
          </w:tcPr>
          <w:p w14:paraId="09E860EA" w14:textId="77777777" w:rsidR="005643F8" w:rsidRDefault="005643F8">
            <w:pPr>
              <w:spacing w:after="160" w:line="259" w:lineRule="auto"/>
              <w:ind w:left="0" w:right="0" w:firstLine="0"/>
              <w:jc w:val="left"/>
            </w:pPr>
          </w:p>
        </w:tc>
        <w:tc>
          <w:tcPr>
            <w:tcW w:w="1077" w:type="dxa"/>
            <w:tcBorders>
              <w:top w:val="single" w:sz="2" w:space="0" w:color="000000"/>
              <w:left w:val="single" w:sz="2" w:space="0" w:color="000000"/>
              <w:bottom w:val="single" w:sz="2" w:space="0" w:color="000000"/>
              <w:right w:val="single" w:sz="2" w:space="0" w:color="000000"/>
            </w:tcBorders>
          </w:tcPr>
          <w:p w14:paraId="32DA9859" w14:textId="77777777" w:rsidR="005643F8" w:rsidRDefault="005643F8">
            <w:pPr>
              <w:spacing w:after="160" w:line="259" w:lineRule="auto"/>
              <w:ind w:left="0" w:right="0" w:firstLine="0"/>
              <w:jc w:val="left"/>
            </w:pPr>
          </w:p>
        </w:tc>
      </w:tr>
    </w:tbl>
    <w:p w14:paraId="0AE43BF3" w14:textId="77777777" w:rsidR="005643F8" w:rsidRDefault="00363CAB">
      <w:pPr>
        <w:spacing w:after="0" w:line="259" w:lineRule="auto"/>
        <w:ind w:left="4701" w:right="-944" w:firstLine="0"/>
        <w:jc w:val="left"/>
      </w:pPr>
      <w:r>
        <w:rPr>
          <w:noProof/>
        </w:rPr>
        <w:drawing>
          <wp:inline distT="0" distB="0" distL="0" distR="0" wp14:anchorId="5967F4E2" wp14:editId="042A7844">
            <wp:extent cx="3210907" cy="1393975"/>
            <wp:effectExtent l="0" t="0" r="0" b="0"/>
            <wp:docPr id="81165" name="Picture 81165"/>
            <wp:cNvGraphicFramePr/>
            <a:graphic xmlns:a="http://schemas.openxmlformats.org/drawingml/2006/main">
              <a:graphicData uri="http://schemas.openxmlformats.org/drawingml/2006/picture">
                <pic:pic xmlns:pic="http://schemas.openxmlformats.org/drawingml/2006/picture">
                  <pic:nvPicPr>
                    <pic:cNvPr id="81165" name="Picture 81165"/>
                    <pic:cNvPicPr/>
                  </pic:nvPicPr>
                  <pic:blipFill>
                    <a:blip r:embed="rId192"/>
                    <a:stretch>
                      <a:fillRect/>
                    </a:stretch>
                  </pic:blipFill>
                  <pic:spPr>
                    <a:xfrm>
                      <a:off x="0" y="0"/>
                      <a:ext cx="3210907" cy="1393975"/>
                    </a:xfrm>
                    <a:prstGeom prst="rect">
                      <a:avLst/>
                    </a:prstGeom>
                  </pic:spPr>
                </pic:pic>
              </a:graphicData>
            </a:graphic>
          </wp:inline>
        </w:drawing>
      </w:r>
    </w:p>
    <w:p w14:paraId="70DC912C" w14:textId="77777777" w:rsidR="005643F8" w:rsidRDefault="00363CAB">
      <w:pPr>
        <w:pStyle w:val="Ttulo3"/>
        <w:ind w:left="111" w:right="323"/>
      </w:pPr>
      <w:r>
        <w:t>De 26 de dezembro de 2000</w:t>
      </w:r>
    </w:p>
    <w:p w14:paraId="58BA3227" w14:textId="77777777" w:rsidR="005643F8" w:rsidRDefault="00363CAB">
      <w:pPr>
        <w:spacing w:after="276"/>
        <w:ind w:left="624" w:right="11"/>
      </w:pPr>
      <w:r>
        <w:t>S 2</w:t>
      </w:r>
      <w:r>
        <w:rPr>
          <w:vertAlign w:val="superscript"/>
        </w:rPr>
        <w:t xml:space="preserve">0 </w:t>
      </w:r>
      <w:r>
        <w:t>- Acima de 450 (quatrocentos e cinquenta) pessoas, para cada grupo de 80 (oitenta) pessoas, será acrescentado um equipamento a mais, de cada tipo.</w:t>
      </w:r>
    </w:p>
    <w:p w14:paraId="7A22F508" w14:textId="77777777" w:rsidR="005643F8" w:rsidRDefault="00363CAB">
      <w:pPr>
        <w:spacing w:after="301"/>
        <w:ind w:left="49" w:right="173" w:firstLine="621"/>
      </w:pPr>
      <w:r>
        <w:t>S 3</w:t>
      </w:r>
      <w:r>
        <w:rPr>
          <w:vertAlign w:val="superscript"/>
        </w:rPr>
        <w:t xml:space="preserve">0 </w:t>
      </w:r>
      <w:r>
        <w:t>- Quando as instalações sanitárias não se localizarem no pavimento dos co</w:t>
      </w:r>
      <w:r>
        <w:t>mpartimentos a que servem, deverão situar-se em pavimento imediatamente inferior ou superior.</w:t>
      </w:r>
    </w:p>
    <w:p w14:paraId="2A1F1F35" w14:textId="77777777" w:rsidR="005643F8" w:rsidRDefault="00363CAB">
      <w:pPr>
        <w:spacing w:after="223"/>
        <w:ind w:left="49" w:right="11" w:firstLine="607"/>
      </w:pPr>
      <w:r>
        <w:t>S 4</w:t>
      </w:r>
      <w:r>
        <w:rPr>
          <w:vertAlign w:val="superscript"/>
        </w:rPr>
        <w:t xml:space="preserve">0 </w:t>
      </w:r>
      <w:r>
        <w:t>- Os banheiros das edificações não residenciais deverão ter dimensões mínimas que atendam as disposições do Art. 114 e seus parágrafos.</w:t>
      </w:r>
    </w:p>
    <w:p w14:paraId="06FCEBEE" w14:textId="77777777" w:rsidR="005643F8" w:rsidRDefault="00363CAB">
      <w:pPr>
        <w:ind w:left="-14" w:right="159" w:firstLine="642"/>
      </w:pPr>
      <w:r>
        <w:t>Art. 121 — As edificações destinadas a uso público, com capacidade acima de 100(cem) pessoas, deverão dispor de instalaç</w:t>
      </w:r>
      <w:r>
        <w:t xml:space="preserve">ões sanitárias apropriadas ao uso de pessoas </w:t>
      </w:r>
      <w:r>
        <w:rPr>
          <w:noProof/>
        </w:rPr>
        <w:drawing>
          <wp:inline distT="0" distB="0" distL="0" distR="0" wp14:anchorId="6C548D56" wp14:editId="02BF04C5">
            <wp:extent cx="8857" cy="8854"/>
            <wp:effectExtent l="0" t="0" r="0" b="0"/>
            <wp:docPr id="83419" name="Picture 83419"/>
            <wp:cNvGraphicFramePr/>
            <a:graphic xmlns:a="http://schemas.openxmlformats.org/drawingml/2006/main">
              <a:graphicData uri="http://schemas.openxmlformats.org/drawingml/2006/picture">
                <pic:pic xmlns:pic="http://schemas.openxmlformats.org/drawingml/2006/picture">
                  <pic:nvPicPr>
                    <pic:cNvPr id="83419" name="Picture 83419"/>
                    <pic:cNvPicPr/>
                  </pic:nvPicPr>
                  <pic:blipFill>
                    <a:blip r:embed="rId193"/>
                    <a:stretch>
                      <a:fillRect/>
                    </a:stretch>
                  </pic:blipFill>
                  <pic:spPr>
                    <a:xfrm>
                      <a:off x="0" y="0"/>
                      <a:ext cx="8857" cy="8854"/>
                    </a:xfrm>
                    <a:prstGeom prst="rect">
                      <a:avLst/>
                    </a:prstGeom>
                  </pic:spPr>
                </pic:pic>
              </a:graphicData>
            </a:graphic>
          </wp:inline>
        </w:drawing>
      </w:r>
      <w:r>
        <w:t>portadoras de necessidades especiais serem devidamente identificadas e situadas a nível de pavimento térreo ou pavimento de acesso principal à edificação.</w:t>
      </w:r>
    </w:p>
    <w:p w14:paraId="2FF3BB5D" w14:textId="77777777" w:rsidR="005643F8" w:rsidRDefault="00363CAB">
      <w:pPr>
        <w:spacing w:after="537"/>
        <w:ind w:left="35" w:right="145" w:hanging="56"/>
      </w:pPr>
      <w:r>
        <w:rPr>
          <w:noProof/>
        </w:rPr>
        <w:drawing>
          <wp:anchor distT="0" distB="0" distL="114300" distR="114300" simplePos="0" relativeHeight="251746304" behindDoc="0" locked="0" layoutInCell="1" allowOverlap="0" wp14:anchorId="7526BC06" wp14:editId="6A0836CE">
            <wp:simplePos x="0" y="0"/>
            <wp:positionH relativeFrom="page">
              <wp:posOffset>726310</wp:posOffset>
            </wp:positionH>
            <wp:positionV relativeFrom="page">
              <wp:posOffset>2868769</wp:posOffset>
            </wp:positionV>
            <wp:extent cx="4429" cy="4427"/>
            <wp:effectExtent l="0" t="0" r="0" b="0"/>
            <wp:wrapSquare wrapText="bothSides"/>
            <wp:docPr id="83416" name="Picture 83416"/>
            <wp:cNvGraphicFramePr/>
            <a:graphic xmlns:a="http://schemas.openxmlformats.org/drawingml/2006/main">
              <a:graphicData uri="http://schemas.openxmlformats.org/drawingml/2006/picture">
                <pic:pic xmlns:pic="http://schemas.openxmlformats.org/drawingml/2006/picture">
                  <pic:nvPicPr>
                    <pic:cNvPr id="83416" name="Picture 83416"/>
                    <pic:cNvPicPr/>
                  </pic:nvPicPr>
                  <pic:blipFill>
                    <a:blip r:embed="rId91"/>
                    <a:stretch>
                      <a:fillRect/>
                    </a:stretch>
                  </pic:blipFill>
                  <pic:spPr>
                    <a:xfrm>
                      <a:off x="0" y="0"/>
                      <a:ext cx="4429" cy="4427"/>
                    </a:xfrm>
                    <a:prstGeom prst="rect">
                      <a:avLst/>
                    </a:prstGeom>
                  </pic:spPr>
                </pic:pic>
              </a:graphicData>
            </a:graphic>
          </wp:anchor>
        </w:drawing>
      </w:r>
      <w:r>
        <w:rPr>
          <w:noProof/>
        </w:rPr>
        <w:drawing>
          <wp:anchor distT="0" distB="0" distL="114300" distR="114300" simplePos="0" relativeHeight="251747328" behindDoc="0" locked="0" layoutInCell="1" allowOverlap="0" wp14:anchorId="582B5AB8" wp14:editId="1244358A">
            <wp:simplePos x="0" y="0"/>
            <wp:positionH relativeFrom="page">
              <wp:posOffset>726310</wp:posOffset>
            </wp:positionH>
            <wp:positionV relativeFrom="page">
              <wp:posOffset>3222938</wp:posOffset>
            </wp:positionV>
            <wp:extent cx="8857" cy="88542"/>
            <wp:effectExtent l="0" t="0" r="0" b="0"/>
            <wp:wrapSquare wrapText="bothSides"/>
            <wp:docPr id="83417" name="Picture 83417"/>
            <wp:cNvGraphicFramePr/>
            <a:graphic xmlns:a="http://schemas.openxmlformats.org/drawingml/2006/main">
              <a:graphicData uri="http://schemas.openxmlformats.org/drawingml/2006/picture">
                <pic:pic xmlns:pic="http://schemas.openxmlformats.org/drawingml/2006/picture">
                  <pic:nvPicPr>
                    <pic:cNvPr id="83417" name="Picture 83417"/>
                    <pic:cNvPicPr/>
                  </pic:nvPicPr>
                  <pic:blipFill>
                    <a:blip r:embed="rId194"/>
                    <a:stretch>
                      <a:fillRect/>
                    </a:stretch>
                  </pic:blipFill>
                  <pic:spPr>
                    <a:xfrm>
                      <a:off x="0" y="0"/>
                      <a:ext cx="8857" cy="88542"/>
                    </a:xfrm>
                    <a:prstGeom prst="rect">
                      <a:avLst/>
                    </a:prstGeom>
                  </pic:spPr>
                </pic:pic>
              </a:graphicData>
            </a:graphic>
          </wp:anchor>
        </w:drawing>
      </w:r>
      <w:r>
        <w:rPr>
          <w:noProof/>
        </w:rPr>
        <w:drawing>
          <wp:anchor distT="0" distB="0" distL="114300" distR="114300" simplePos="0" relativeHeight="251748352" behindDoc="0" locked="0" layoutInCell="1" allowOverlap="0" wp14:anchorId="5DC6A9CD" wp14:editId="296CFFEE">
            <wp:simplePos x="0" y="0"/>
            <wp:positionH relativeFrom="page">
              <wp:posOffset>726310</wp:posOffset>
            </wp:positionH>
            <wp:positionV relativeFrom="page">
              <wp:posOffset>3683358</wp:posOffset>
            </wp:positionV>
            <wp:extent cx="4429" cy="35417"/>
            <wp:effectExtent l="0" t="0" r="0" b="0"/>
            <wp:wrapSquare wrapText="bothSides"/>
            <wp:docPr id="83418" name="Picture 83418"/>
            <wp:cNvGraphicFramePr/>
            <a:graphic xmlns:a="http://schemas.openxmlformats.org/drawingml/2006/main">
              <a:graphicData uri="http://schemas.openxmlformats.org/drawingml/2006/picture">
                <pic:pic xmlns:pic="http://schemas.openxmlformats.org/drawingml/2006/picture">
                  <pic:nvPicPr>
                    <pic:cNvPr id="83418" name="Picture 83418"/>
                    <pic:cNvPicPr/>
                  </pic:nvPicPr>
                  <pic:blipFill>
                    <a:blip r:embed="rId118"/>
                    <a:stretch>
                      <a:fillRect/>
                    </a:stretch>
                  </pic:blipFill>
                  <pic:spPr>
                    <a:xfrm>
                      <a:off x="0" y="0"/>
                      <a:ext cx="4429" cy="35417"/>
                    </a:xfrm>
                    <a:prstGeom prst="rect">
                      <a:avLst/>
                    </a:prstGeom>
                  </pic:spPr>
                </pic:pic>
              </a:graphicData>
            </a:graphic>
          </wp:anchor>
        </w:drawing>
      </w:r>
      <w:r>
        <w:rPr>
          <w:noProof/>
        </w:rPr>
        <w:drawing>
          <wp:anchor distT="0" distB="0" distL="114300" distR="114300" simplePos="0" relativeHeight="251749376" behindDoc="0" locked="0" layoutInCell="1" allowOverlap="0" wp14:anchorId="55A31ADC" wp14:editId="6D4A5C1C">
            <wp:simplePos x="0" y="0"/>
            <wp:positionH relativeFrom="page">
              <wp:posOffset>726310</wp:posOffset>
            </wp:positionH>
            <wp:positionV relativeFrom="page">
              <wp:posOffset>4126069</wp:posOffset>
            </wp:positionV>
            <wp:extent cx="4429" cy="4427"/>
            <wp:effectExtent l="0" t="0" r="0" b="0"/>
            <wp:wrapSquare wrapText="bothSides"/>
            <wp:docPr id="83420" name="Picture 83420"/>
            <wp:cNvGraphicFramePr/>
            <a:graphic xmlns:a="http://schemas.openxmlformats.org/drawingml/2006/main">
              <a:graphicData uri="http://schemas.openxmlformats.org/drawingml/2006/picture">
                <pic:pic xmlns:pic="http://schemas.openxmlformats.org/drawingml/2006/picture">
                  <pic:nvPicPr>
                    <pic:cNvPr id="83420" name="Picture 83420"/>
                    <pic:cNvPicPr/>
                  </pic:nvPicPr>
                  <pic:blipFill>
                    <a:blip r:embed="rId195"/>
                    <a:stretch>
                      <a:fillRect/>
                    </a:stretch>
                  </pic:blipFill>
                  <pic:spPr>
                    <a:xfrm>
                      <a:off x="0" y="0"/>
                      <a:ext cx="4429" cy="4427"/>
                    </a:xfrm>
                    <a:prstGeom prst="rect">
                      <a:avLst/>
                    </a:prstGeom>
                  </pic:spPr>
                </pic:pic>
              </a:graphicData>
            </a:graphic>
          </wp:anchor>
        </w:drawing>
      </w:r>
      <w:r>
        <w:rPr>
          <w:noProof/>
        </w:rPr>
        <w:drawing>
          <wp:anchor distT="0" distB="0" distL="114300" distR="114300" simplePos="0" relativeHeight="251750400" behindDoc="0" locked="0" layoutInCell="1" allowOverlap="0" wp14:anchorId="58BC977B" wp14:editId="560C2685">
            <wp:simplePos x="0" y="0"/>
            <wp:positionH relativeFrom="page">
              <wp:posOffset>4074421</wp:posOffset>
            </wp:positionH>
            <wp:positionV relativeFrom="page">
              <wp:posOffset>8238857</wp:posOffset>
            </wp:positionV>
            <wp:extent cx="2679375" cy="1819543"/>
            <wp:effectExtent l="0" t="0" r="0" b="0"/>
            <wp:wrapSquare wrapText="bothSides"/>
            <wp:docPr id="83481" name="Picture 83481"/>
            <wp:cNvGraphicFramePr/>
            <a:graphic xmlns:a="http://schemas.openxmlformats.org/drawingml/2006/main">
              <a:graphicData uri="http://schemas.openxmlformats.org/drawingml/2006/picture">
                <pic:pic xmlns:pic="http://schemas.openxmlformats.org/drawingml/2006/picture">
                  <pic:nvPicPr>
                    <pic:cNvPr id="83481" name="Picture 83481"/>
                    <pic:cNvPicPr/>
                  </pic:nvPicPr>
                  <pic:blipFill>
                    <a:blip r:embed="rId196"/>
                    <a:stretch>
                      <a:fillRect/>
                    </a:stretch>
                  </pic:blipFill>
                  <pic:spPr>
                    <a:xfrm>
                      <a:off x="0" y="0"/>
                      <a:ext cx="2679375" cy="1819543"/>
                    </a:xfrm>
                    <a:prstGeom prst="rect">
                      <a:avLst/>
                    </a:prstGeom>
                  </pic:spPr>
                </pic:pic>
              </a:graphicData>
            </a:graphic>
          </wp:anchor>
        </w:drawing>
      </w:r>
      <w:r>
        <w:rPr>
          <w:noProof/>
        </w:rPr>
        <w:drawing>
          <wp:anchor distT="0" distB="0" distL="114300" distR="114300" simplePos="0" relativeHeight="251751424" behindDoc="0" locked="0" layoutInCell="1" allowOverlap="0" wp14:anchorId="2B2E982E" wp14:editId="3590EAB6">
            <wp:simplePos x="0" y="0"/>
            <wp:positionH relativeFrom="page">
              <wp:posOffset>726310</wp:posOffset>
            </wp:positionH>
            <wp:positionV relativeFrom="page">
              <wp:posOffset>2727101</wp:posOffset>
            </wp:positionV>
            <wp:extent cx="4429" cy="4427"/>
            <wp:effectExtent l="0" t="0" r="0" b="0"/>
            <wp:wrapSquare wrapText="bothSides"/>
            <wp:docPr id="83414" name="Picture 83414"/>
            <wp:cNvGraphicFramePr/>
            <a:graphic xmlns:a="http://schemas.openxmlformats.org/drawingml/2006/main">
              <a:graphicData uri="http://schemas.openxmlformats.org/drawingml/2006/picture">
                <pic:pic xmlns:pic="http://schemas.openxmlformats.org/drawingml/2006/picture">
                  <pic:nvPicPr>
                    <pic:cNvPr id="83414" name="Picture 83414"/>
                    <pic:cNvPicPr/>
                  </pic:nvPicPr>
                  <pic:blipFill>
                    <a:blip r:embed="rId197"/>
                    <a:stretch>
                      <a:fillRect/>
                    </a:stretch>
                  </pic:blipFill>
                  <pic:spPr>
                    <a:xfrm>
                      <a:off x="0" y="0"/>
                      <a:ext cx="4429" cy="4427"/>
                    </a:xfrm>
                    <a:prstGeom prst="rect">
                      <a:avLst/>
                    </a:prstGeom>
                  </pic:spPr>
                </pic:pic>
              </a:graphicData>
            </a:graphic>
          </wp:anchor>
        </w:drawing>
      </w:r>
      <w:r>
        <w:rPr>
          <w:noProof/>
        </w:rPr>
        <w:drawing>
          <wp:anchor distT="0" distB="0" distL="114300" distR="114300" simplePos="0" relativeHeight="251752448" behindDoc="0" locked="0" layoutInCell="1" allowOverlap="0" wp14:anchorId="13892555" wp14:editId="0F69DFDC">
            <wp:simplePos x="0" y="0"/>
            <wp:positionH relativeFrom="page">
              <wp:posOffset>726310</wp:posOffset>
            </wp:positionH>
            <wp:positionV relativeFrom="page">
              <wp:posOffset>2775800</wp:posOffset>
            </wp:positionV>
            <wp:extent cx="4429" cy="8854"/>
            <wp:effectExtent l="0" t="0" r="0" b="0"/>
            <wp:wrapSquare wrapText="bothSides"/>
            <wp:docPr id="83415" name="Picture 83415"/>
            <wp:cNvGraphicFramePr/>
            <a:graphic xmlns:a="http://schemas.openxmlformats.org/drawingml/2006/main">
              <a:graphicData uri="http://schemas.openxmlformats.org/drawingml/2006/picture">
                <pic:pic xmlns:pic="http://schemas.openxmlformats.org/drawingml/2006/picture">
                  <pic:nvPicPr>
                    <pic:cNvPr id="83415" name="Picture 83415"/>
                    <pic:cNvPicPr/>
                  </pic:nvPicPr>
                  <pic:blipFill>
                    <a:blip r:embed="rId198"/>
                    <a:stretch>
                      <a:fillRect/>
                    </a:stretch>
                  </pic:blipFill>
                  <pic:spPr>
                    <a:xfrm>
                      <a:off x="0" y="0"/>
                      <a:ext cx="4429" cy="8854"/>
                    </a:xfrm>
                    <a:prstGeom prst="rect">
                      <a:avLst/>
                    </a:prstGeom>
                  </pic:spPr>
                </pic:pic>
              </a:graphicData>
            </a:graphic>
          </wp:anchor>
        </w:drawing>
      </w:r>
      <w:r>
        <w:rPr>
          <w:noProof/>
        </w:rPr>
        <w:drawing>
          <wp:anchor distT="0" distB="0" distL="114300" distR="114300" simplePos="0" relativeHeight="251753472" behindDoc="0" locked="0" layoutInCell="1" allowOverlap="0" wp14:anchorId="6BBDB451" wp14:editId="67BB6682">
            <wp:simplePos x="0" y="0"/>
            <wp:positionH relativeFrom="page">
              <wp:posOffset>726310</wp:posOffset>
            </wp:positionH>
            <wp:positionV relativeFrom="page">
              <wp:posOffset>4568781</wp:posOffset>
            </wp:positionV>
            <wp:extent cx="4429" cy="35417"/>
            <wp:effectExtent l="0" t="0" r="0" b="0"/>
            <wp:wrapSquare wrapText="bothSides"/>
            <wp:docPr id="83421" name="Picture 83421"/>
            <wp:cNvGraphicFramePr/>
            <a:graphic xmlns:a="http://schemas.openxmlformats.org/drawingml/2006/main">
              <a:graphicData uri="http://schemas.openxmlformats.org/drawingml/2006/picture">
                <pic:pic xmlns:pic="http://schemas.openxmlformats.org/drawingml/2006/picture">
                  <pic:nvPicPr>
                    <pic:cNvPr id="83421" name="Picture 83421"/>
                    <pic:cNvPicPr/>
                  </pic:nvPicPr>
                  <pic:blipFill>
                    <a:blip r:embed="rId118"/>
                    <a:stretch>
                      <a:fillRect/>
                    </a:stretch>
                  </pic:blipFill>
                  <pic:spPr>
                    <a:xfrm>
                      <a:off x="0" y="0"/>
                      <a:ext cx="4429" cy="35417"/>
                    </a:xfrm>
                    <a:prstGeom prst="rect">
                      <a:avLst/>
                    </a:prstGeom>
                  </pic:spPr>
                </pic:pic>
              </a:graphicData>
            </a:graphic>
          </wp:anchor>
        </w:drawing>
      </w:r>
      <w:r>
        <w:rPr>
          <w:noProof/>
        </w:rPr>
        <w:drawing>
          <wp:inline distT="0" distB="0" distL="0" distR="0" wp14:anchorId="1B587666" wp14:editId="2BC2F37C">
            <wp:extent cx="13286" cy="358596"/>
            <wp:effectExtent l="0" t="0" r="0" b="0"/>
            <wp:docPr id="83478" name="Picture 83478"/>
            <wp:cNvGraphicFramePr/>
            <a:graphic xmlns:a="http://schemas.openxmlformats.org/drawingml/2006/main">
              <a:graphicData uri="http://schemas.openxmlformats.org/drawingml/2006/picture">
                <pic:pic xmlns:pic="http://schemas.openxmlformats.org/drawingml/2006/picture">
                  <pic:nvPicPr>
                    <pic:cNvPr id="83478" name="Picture 83478"/>
                    <pic:cNvPicPr/>
                  </pic:nvPicPr>
                  <pic:blipFill>
                    <a:blip r:embed="rId199"/>
                    <a:stretch>
                      <a:fillRect/>
                    </a:stretch>
                  </pic:blipFill>
                  <pic:spPr>
                    <a:xfrm>
                      <a:off x="0" y="0"/>
                      <a:ext cx="13286" cy="358596"/>
                    </a:xfrm>
                    <a:prstGeom prst="rect">
                      <a:avLst/>
                    </a:prstGeom>
                  </pic:spPr>
                </pic:pic>
              </a:graphicData>
            </a:graphic>
          </wp:inline>
        </w:drawing>
      </w:r>
      <w:r>
        <w:t xml:space="preserve">Parágrafo Único — Quando na edificação houver </w:t>
      </w:r>
      <w:r>
        <w:t>pavimentos que contenham compartimentos destinados a atividades especiais que resultem afluxo de pessoas, deverão estes pavimentos dispor de instalações sanitárias, além do exigido no "caput" deste Artigo.</w:t>
      </w:r>
    </w:p>
    <w:p w14:paraId="3467B794" w14:textId="77777777" w:rsidR="005643F8" w:rsidRDefault="00363CAB">
      <w:pPr>
        <w:spacing w:after="224" w:line="265" w:lineRule="auto"/>
        <w:ind w:left="862" w:right="327" w:hanging="10"/>
        <w:jc w:val="center"/>
      </w:pPr>
      <w:r>
        <w:rPr>
          <w:noProof/>
        </w:rPr>
        <w:drawing>
          <wp:anchor distT="0" distB="0" distL="114300" distR="114300" simplePos="0" relativeHeight="251754496" behindDoc="0" locked="0" layoutInCell="1" allowOverlap="0" wp14:anchorId="71039A03" wp14:editId="3238473F">
            <wp:simplePos x="0" y="0"/>
            <wp:positionH relativeFrom="column">
              <wp:posOffset>-13285</wp:posOffset>
            </wp:positionH>
            <wp:positionV relativeFrom="paragraph">
              <wp:posOffset>-298787</wp:posOffset>
            </wp:positionV>
            <wp:extent cx="13286" cy="1345842"/>
            <wp:effectExtent l="0" t="0" r="0" b="0"/>
            <wp:wrapSquare wrapText="bothSides"/>
            <wp:docPr id="185182" name="Picture 185182"/>
            <wp:cNvGraphicFramePr/>
            <a:graphic xmlns:a="http://schemas.openxmlformats.org/drawingml/2006/main">
              <a:graphicData uri="http://schemas.openxmlformats.org/drawingml/2006/picture">
                <pic:pic xmlns:pic="http://schemas.openxmlformats.org/drawingml/2006/picture">
                  <pic:nvPicPr>
                    <pic:cNvPr id="185182" name="Picture 185182"/>
                    <pic:cNvPicPr/>
                  </pic:nvPicPr>
                  <pic:blipFill>
                    <a:blip r:embed="rId200"/>
                    <a:stretch>
                      <a:fillRect/>
                    </a:stretch>
                  </pic:blipFill>
                  <pic:spPr>
                    <a:xfrm>
                      <a:off x="0" y="0"/>
                      <a:ext cx="13286" cy="1345842"/>
                    </a:xfrm>
                    <a:prstGeom prst="rect">
                      <a:avLst/>
                    </a:prstGeom>
                  </pic:spPr>
                </pic:pic>
              </a:graphicData>
            </a:graphic>
          </wp:anchor>
        </w:drawing>
      </w:r>
      <w:r>
        <w:t>SEÇÃO IV</w:t>
      </w:r>
    </w:p>
    <w:p w14:paraId="09FA659C" w14:textId="77777777" w:rsidR="005643F8" w:rsidRDefault="00363CAB">
      <w:pPr>
        <w:spacing w:after="471" w:line="265" w:lineRule="auto"/>
        <w:ind w:left="862" w:right="334" w:hanging="10"/>
        <w:jc w:val="center"/>
      </w:pPr>
      <w:r>
        <w:t>DOS JIRAUS E MEZANINOS</w:t>
      </w:r>
    </w:p>
    <w:p w14:paraId="6618D807" w14:textId="77777777" w:rsidR="005643F8" w:rsidRDefault="00363CAB">
      <w:pPr>
        <w:ind w:left="49" w:right="11" w:firstLine="600"/>
      </w:pPr>
      <w:r>
        <w:t>Art. 122 — A cons</w:t>
      </w:r>
      <w:r>
        <w:t>trução de jiraus e mezaninos será permitida desde que sejam atendidas as exigências seguintes:</w:t>
      </w:r>
    </w:p>
    <w:p w14:paraId="622473E2" w14:textId="77777777" w:rsidR="005643F8" w:rsidRDefault="00363CAB">
      <w:pPr>
        <w:ind w:left="52" w:right="124"/>
      </w:pPr>
      <w:r>
        <w:rPr>
          <w:noProof/>
        </w:rPr>
        <w:drawing>
          <wp:anchor distT="0" distB="0" distL="114300" distR="114300" simplePos="0" relativeHeight="251755520" behindDoc="0" locked="0" layoutInCell="1" allowOverlap="0" wp14:anchorId="341213EE" wp14:editId="34935559">
            <wp:simplePos x="0" y="0"/>
            <wp:positionH relativeFrom="column">
              <wp:posOffset>-13285</wp:posOffset>
            </wp:positionH>
            <wp:positionV relativeFrom="paragraph">
              <wp:posOffset>6152</wp:posOffset>
            </wp:positionV>
            <wp:extent cx="35430" cy="1381260"/>
            <wp:effectExtent l="0" t="0" r="0" b="0"/>
            <wp:wrapSquare wrapText="bothSides"/>
            <wp:docPr id="185184" name="Picture 185184"/>
            <wp:cNvGraphicFramePr/>
            <a:graphic xmlns:a="http://schemas.openxmlformats.org/drawingml/2006/main">
              <a:graphicData uri="http://schemas.openxmlformats.org/drawingml/2006/picture">
                <pic:pic xmlns:pic="http://schemas.openxmlformats.org/drawingml/2006/picture">
                  <pic:nvPicPr>
                    <pic:cNvPr id="185184" name="Picture 185184"/>
                    <pic:cNvPicPr/>
                  </pic:nvPicPr>
                  <pic:blipFill>
                    <a:blip r:embed="rId201"/>
                    <a:stretch>
                      <a:fillRect/>
                    </a:stretch>
                  </pic:blipFill>
                  <pic:spPr>
                    <a:xfrm>
                      <a:off x="0" y="0"/>
                      <a:ext cx="35430" cy="1381260"/>
                    </a:xfrm>
                    <a:prstGeom prst="rect">
                      <a:avLst/>
                    </a:prstGeom>
                  </pic:spPr>
                </pic:pic>
              </a:graphicData>
            </a:graphic>
          </wp:anchor>
        </w:drawing>
      </w:r>
      <w:r>
        <w:t xml:space="preserve">I — Não prejudique as condições de iluminação, ventilação e segurança da edificação; II — Não se sobreponha em mais de 70% (setenta por cento) ao compartimento </w:t>
      </w:r>
      <w:r>
        <w:t>para onde é aberto;</w:t>
      </w:r>
    </w:p>
    <w:p w14:paraId="2B7EA229" w14:textId="77777777" w:rsidR="005643F8" w:rsidRDefault="00363CAB">
      <w:pPr>
        <w:spacing w:after="245"/>
        <w:ind w:left="52" w:right="884"/>
      </w:pPr>
      <w:r>
        <w:t>III — Tenha pé direito mínimo igual a 2,20 (dois metros e vinte centímetros); IV — Tenha escada de acesso compatível com a sua função de uso;</w:t>
      </w:r>
    </w:p>
    <w:p w14:paraId="341FB871" w14:textId="77777777" w:rsidR="005643F8" w:rsidRDefault="00363CAB">
      <w:pPr>
        <w:spacing w:after="257"/>
        <w:ind w:left="49" w:right="124" w:firstLine="586"/>
      </w:pPr>
      <w:r>
        <w:t xml:space="preserve">Parágrafo único — Quando o piso do mezanino se estender além do(s) compartimento(s) para onde </w:t>
      </w:r>
      <w:r>
        <w:t>é aberto, sua área não poderá ser superior ao dobro da área coberta por ele, no(s) compartimento(s).</w:t>
      </w:r>
    </w:p>
    <w:p w14:paraId="3FF38DB5" w14:textId="77777777" w:rsidR="005643F8" w:rsidRDefault="00363CAB">
      <w:pPr>
        <w:ind w:left="49" w:right="11" w:firstLine="579"/>
      </w:pPr>
      <w:r>
        <w:t>Art. 123 Será permitido o fechamento do mezanino com painéis de vidro, policarbonato, acrílico, etc.</w:t>
      </w:r>
    </w:p>
    <w:p w14:paraId="7D903D9B" w14:textId="77777777" w:rsidR="005643F8" w:rsidRDefault="00363CAB">
      <w:pPr>
        <w:spacing w:after="1480" w:line="259" w:lineRule="auto"/>
        <w:ind w:left="3651" w:right="0" w:firstLine="0"/>
        <w:jc w:val="left"/>
      </w:pPr>
      <w:r>
        <w:rPr>
          <w:noProof/>
        </w:rPr>
        <w:drawing>
          <wp:inline distT="0" distB="0" distL="0" distR="0" wp14:anchorId="133E008A" wp14:editId="4CA7735E">
            <wp:extent cx="659050" cy="606404"/>
            <wp:effectExtent l="0" t="0" r="0" b="0"/>
            <wp:docPr id="86111" name="Picture 86111"/>
            <wp:cNvGraphicFramePr/>
            <a:graphic xmlns:a="http://schemas.openxmlformats.org/drawingml/2006/main">
              <a:graphicData uri="http://schemas.openxmlformats.org/drawingml/2006/picture">
                <pic:pic xmlns:pic="http://schemas.openxmlformats.org/drawingml/2006/picture">
                  <pic:nvPicPr>
                    <pic:cNvPr id="86111" name="Picture 86111"/>
                    <pic:cNvPicPr/>
                  </pic:nvPicPr>
                  <pic:blipFill>
                    <a:blip r:embed="rId202"/>
                    <a:stretch>
                      <a:fillRect/>
                    </a:stretch>
                  </pic:blipFill>
                  <pic:spPr>
                    <a:xfrm>
                      <a:off x="0" y="0"/>
                      <a:ext cx="659050" cy="606404"/>
                    </a:xfrm>
                    <a:prstGeom prst="rect">
                      <a:avLst/>
                    </a:prstGeom>
                  </pic:spPr>
                </pic:pic>
              </a:graphicData>
            </a:graphic>
          </wp:inline>
        </w:drawing>
      </w:r>
    </w:p>
    <w:p w14:paraId="21984FE2" w14:textId="77777777" w:rsidR="005643F8" w:rsidRDefault="00363CAB">
      <w:pPr>
        <w:pStyle w:val="Ttulo3"/>
        <w:ind w:left="111" w:right="250"/>
      </w:pPr>
      <w:r>
        <w:t>De 26 de dezembro de 2000</w:t>
      </w:r>
    </w:p>
    <w:p w14:paraId="6B3D4C38" w14:textId="77777777" w:rsidR="005643F8" w:rsidRDefault="00363CAB">
      <w:pPr>
        <w:spacing w:after="224" w:line="265" w:lineRule="auto"/>
        <w:ind w:left="862" w:right="309" w:hanging="10"/>
        <w:jc w:val="center"/>
      </w:pPr>
      <w:r>
        <w:t>SEÇÃO V</w:t>
      </w:r>
    </w:p>
    <w:p w14:paraId="29A1E63F" w14:textId="77777777" w:rsidR="005643F8" w:rsidRDefault="00363CAB">
      <w:pPr>
        <w:spacing w:after="494" w:line="265" w:lineRule="auto"/>
        <w:ind w:left="862" w:right="323" w:hanging="10"/>
        <w:jc w:val="center"/>
      </w:pPr>
      <w:r>
        <w:t>DAS GARAGENS</w:t>
      </w:r>
    </w:p>
    <w:p w14:paraId="430AD9ED" w14:textId="77777777" w:rsidR="005643F8" w:rsidRDefault="00363CAB">
      <w:pPr>
        <w:spacing w:after="227"/>
        <w:ind w:left="49" w:right="168" w:firstLine="595"/>
      </w:pPr>
      <w:r>
        <w:t>Art. 124— Nos projetos de edificação, deverão constar indicações de áreas destinadas a acesso, circulação e estacionamento ou guarda de veículos, nos termos da presente Lei, e de outras normas que regulem o assunto, com exceção para as edifica</w:t>
      </w:r>
      <w:r>
        <w:t>ções uniresidenciais de baixo custo.</w:t>
      </w:r>
    </w:p>
    <w:p w14:paraId="1257272D" w14:textId="77777777" w:rsidR="005643F8" w:rsidRDefault="00363CAB">
      <w:pPr>
        <w:ind w:left="49" w:right="154" w:firstLine="595"/>
      </w:pPr>
      <w:r>
        <w:t>Parágrafo único — O cálculo da quantidade mínima de vagas para cada tipo de edificação, deverá atender as disposições do Anexo X do Plano Diretor de Desenvolvimento Urbano, devendo ainda as edificações multiresidenciais</w:t>
      </w:r>
      <w:r>
        <w:t xml:space="preserve"> atenderem as exigências seguintes:</w:t>
      </w:r>
    </w:p>
    <w:p w14:paraId="3486A72A" w14:textId="77777777" w:rsidR="005643F8" w:rsidRDefault="00363CAB">
      <w:pPr>
        <w:numPr>
          <w:ilvl w:val="0"/>
          <w:numId w:val="39"/>
        </w:numPr>
        <w:ind w:right="11" w:hanging="346"/>
      </w:pPr>
      <w:r>
        <w:t>Uma vaga por unidade residencial com área útil inferior a 180,00m</w:t>
      </w:r>
      <w:r>
        <w:rPr>
          <w:vertAlign w:val="superscript"/>
        </w:rPr>
        <w:t xml:space="preserve">2 </w:t>
      </w:r>
      <w:r>
        <w:t>(cento e oitenta metros quadrados);</w:t>
      </w:r>
    </w:p>
    <w:p w14:paraId="2CC7CA7B" w14:textId="77777777" w:rsidR="005643F8" w:rsidRDefault="00363CAB">
      <w:pPr>
        <w:numPr>
          <w:ilvl w:val="0"/>
          <w:numId w:val="39"/>
        </w:numPr>
        <w:ind w:right="11" w:hanging="346"/>
      </w:pPr>
      <w:r>
        <w:t>Duas vagas por unidade residencial com área útil igual ou superior a 180,00m</w:t>
      </w:r>
      <w:r>
        <w:rPr>
          <w:vertAlign w:val="superscript"/>
        </w:rPr>
        <w:t xml:space="preserve">2 </w:t>
      </w:r>
      <w:r>
        <w:rPr>
          <w:noProof/>
        </w:rPr>
        <w:drawing>
          <wp:inline distT="0" distB="0" distL="0" distR="0" wp14:anchorId="4F01B0B1" wp14:editId="0EE46473">
            <wp:extent cx="4394" cy="4394"/>
            <wp:effectExtent l="0" t="0" r="0" b="0"/>
            <wp:docPr id="86092" name="Picture 86092"/>
            <wp:cNvGraphicFramePr/>
            <a:graphic xmlns:a="http://schemas.openxmlformats.org/drawingml/2006/main">
              <a:graphicData uri="http://schemas.openxmlformats.org/drawingml/2006/picture">
                <pic:pic xmlns:pic="http://schemas.openxmlformats.org/drawingml/2006/picture">
                  <pic:nvPicPr>
                    <pic:cNvPr id="86092" name="Picture 86092"/>
                    <pic:cNvPicPr/>
                  </pic:nvPicPr>
                  <pic:blipFill>
                    <a:blip r:embed="rId106"/>
                    <a:stretch>
                      <a:fillRect/>
                    </a:stretch>
                  </pic:blipFill>
                  <pic:spPr>
                    <a:xfrm>
                      <a:off x="0" y="0"/>
                      <a:ext cx="4394" cy="4394"/>
                    </a:xfrm>
                    <a:prstGeom prst="rect">
                      <a:avLst/>
                    </a:prstGeom>
                  </pic:spPr>
                </pic:pic>
              </a:graphicData>
            </a:graphic>
          </wp:inline>
        </w:drawing>
      </w:r>
      <w:r>
        <w:t>(cento e oitenta metros quadrados);</w:t>
      </w:r>
    </w:p>
    <w:p w14:paraId="07AF8A75" w14:textId="77777777" w:rsidR="005643F8" w:rsidRDefault="00363CAB">
      <w:pPr>
        <w:numPr>
          <w:ilvl w:val="0"/>
          <w:numId w:val="39"/>
        </w:numPr>
        <w:ind w:right="11" w:hanging="346"/>
      </w:pPr>
      <w:r>
        <w:t>Vagas para deficientes fisicos de acordo com o Inciso I do Art. 5</w:t>
      </w:r>
      <w:r>
        <w:rPr>
          <w:vertAlign w:val="superscript"/>
        </w:rPr>
        <w:t xml:space="preserve">0 </w:t>
      </w:r>
      <w:r>
        <w:t>da Lei 1687/91;</w:t>
      </w:r>
    </w:p>
    <w:p w14:paraId="745F5FB3" w14:textId="77777777" w:rsidR="005643F8" w:rsidRDefault="00363CAB">
      <w:pPr>
        <w:numPr>
          <w:ilvl w:val="0"/>
          <w:numId w:val="39"/>
        </w:numPr>
        <w:ind w:right="11" w:hanging="346"/>
      </w:pPr>
      <w:r>
        <w:t>Vagas para motocicleta na proporção de 5% (cinco por cento</w:t>
      </w:r>
      <w:r>
        <w:t>) do número de vagas exigidas;</w:t>
      </w:r>
    </w:p>
    <w:p w14:paraId="09E754E2" w14:textId="77777777" w:rsidR="005643F8" w:rsidRDefault="00363CAB">
      <w:pPr>
        <w:numPr>
          <w:ilvl w:val="0"/>
          <w:numId w:val="39"/>
        </w:numPr>
        <w:spacing w:after="254"/>
        <w:ind w:right="11" w:hanging="346"/>
      </w:pPr>
      <w:r>
        <w:t>A quantidade de vagas deverá observar a proporcionalidade de 50% (cinquenta por cento) para veículos pequenos, 40% (quarenta por cento) para veículos médios e 10% (dez por cento) para veículos grandes.</w:t>
      </w:r>
    </w:p>
    <w:p w14:paraId="0AB02983" w14:textId="77777777" w:rsidR="005643F8" w:rsidRDefault="00363CAB">
      <w:pPr>
        <w:spacing w:after="236"/>
        <w:ind w:left="49" w:right="11" w:firstLine="595"/>
      </w:pPr>
      <w:r>
        <w:t>Art. 125 — As edificaçõ</w:t>
      </w:r>
      <w:r>
        <w:t>es destinadas a garagens, além de outras disposições deste código que lhe forem aplicáveis, deverão ter:</w:t>
      </w:r>
    </w:p>
    <w:p w14:paraId="23353E0A" w14:textId="77777777" w:rsidR="005643F8" w:rsidRDefault="00363CAB">
      <w:pPr>
        <w:ind w:left="700" w:right="154"/>
      </w:pPr>
      <w:r>
        <w:t xml:space="preserve">I — Pé-direito mínimo com passagem livre de 2, 10m (dois metros e dez centímetros); II — Vão de acesso com largura mínima de 2,70m (dois metros e setenta centímetros) para até 50 (cinquenta) vagas e quando para mais de 50 (cinquenta) vagas, deverá ter, no </w:t>
      </w:r>
      <w:r>
        <w:t>mínimo, 02 vãos, ou um vão único de 4,50 (quatro metros e cinquenta centímetros) de largura;</w:t>
      </w:r>
    </w:p>
    <w:p w14:paraId="4C99C8FE" w14:textId="77777777" w:rsidR="005643F8" w:rsidRDefault="00363CAB">
      <w:pPr>
        <w:spacing w:after="266"/>
        <w:ind w:left="49" w:right="11" w:firstLine="595"/>
      </w:pPr>
      <w:r>
        <w:t>III — As vagas serão dimensionadas em função do tipo de veículo respeitadas as dimensões mínimas conforme tabela constante do Anexo IV desta Lei.</w:t>
      </w:r>
    </w:p>
    <w:p w14:paraId="42C09D6D" w14:textId="77777777" w:rsidR="005643F8" w:rsidRDefault="00363CAB">
      <w:pPr>
        <w:spacing w:after="245"/>
        <w:ind w:left="115" w:right="11" w:firstLine="588"/>
      </w:pPr>
      <w:r>
        <w:t>S 1</w:t>
      </w:r>
      <w:r>
        <w:rPr>
          <w:vertAlign w:val="superscript"/>
        </w:rPr>
        <w:t xml:space="preserve">0 </w:t>
      </w:r>
      <w:r>
        <w:t>- As vagas e</w:t>
      </w:r>
      <w:r>
        <w:t>xigidas para cada veículo, deverão permitir a entrada e saída livre de qualquer obstáculo.</w:t>
      </w:r>
    </w:p>
    <w:p w14:paraId="726440AD" w14:textId="77777777" w:rsidR="005643F8" w:rsidRDefault="00363CAB">
      <w:pPr>
        <w:spacing w:after="5" w:line="249" w:lineRule="auto"/>
        <w:ind w:left="157" w:right="2458" w:firstLine="597"/>
      </w:pPr>
      <w:r>
        <w:rPr>
          <w:noProof/>
          <w:sz w:val="22"/>
        </w:rPr>
        <mc:AlternateContent>
          <mc:Choice Requires="wpg">
            <w:drawing>
              <wp:anchor distT="0" distB="0" distL="114300" distR="114300" simplePos="0" relativeHeight="251756544" behindDoc="0" locked="0" layoutInCell="1" allowOverlap="1" wp14:anchorId="6AEE43B3" wp14:editId="51A82582">
                <wp:simplePos x="0" y="0"/>
                <wp:positionH relativeFrom="column">
                  <wp:posOffset>3232281</wp:posOffset>
                </wp:positionH>
                <wp:positionV relativeFrom="paragraph">
                  <wp:posOffset>-11829</wp:posOffset>
                </wp:positionV>
                <wp:extent cx="2987695" cy="1542376"/>
                <wp:effectExtent l="0" t="0" r="0" b="0"/>
                <wp:wrapSquare wrapText="bothSides"/>
                <wp:docPr id="176310" name="Group 176310"/>
                <wp:cNvGraphicFramePr/>
                <a:graphic xmlns:a="http://schemas.openxmlformats.org/drawingml/2006/main">
                  <a:graphicData uri="http://schemas.microsoft.com/office/word/2010/wordprocessingGroup">
                    <wpg:wgp>
                      <wpg:cNvGrpSpPr/>
                      <wpg:grpSpPr>
                        <a:xfrm>
                          <a:off x="0" y="0"/>
                          <a:ext cx="2987695" cy="1542376"/>
                          <a:chOff x="0" y="0"/>
                          <a:chExt cx="2987695" cy="1542376"/>
                        </a:xfrm>
                      </wpg:grpSpPr>
                      <pic:pic xmlns:pic="http://schemas.openxmlformats.org/drawingml/2006/picture">
                        <pic:nvPicPr>
                          <pic:cNvPr id="185186" name="Picture 185186"/>
                          <pic:cNvPicPr/>
                        </pic:nvPicPr>
                        <pic:blipFill>
                          <a:blip r:embed="rId203"/>
                          <a:stretch>
                            <a:fillRect/>
                          </a:stretch>
                        </pic:blipFill>
                        <pic:spPr>
                          <a:xfrm>
                            <a:off x="0" y="39549"/>
                            <a:ext cx="2987695" cy="1502828"/>
                          </a:xfrm>
                          <a:prstGeom prst="rect">
                            <a:avLst/>
                          </a:prstGeom>
                        </pic:spPr>
                      </pic:pic>
                      <wps:wsp>
                        <wps:cNvPr id="84340" name="Rectangle 84340"/>
                        <wps:cNvSpPr/>
                        <wps:spPr>
                          <a:xfrm>
                            <a:off x="426186" y="4394"/>
                            <a:ext cx="216213" cy="195786"/>
                          </a:xfrm>
                          <a:prstGeom prst="rect">
                            <a:avLst/>
                          </a:prstGeom>
                          <a:ln>
                            <a:noFill/>
                          </a:ln>
                        </wps:spPr>
                        <wps:txbx>
                          <w:txbxContent>
                            <w:p w14:paraId="3DD4F9F2" w14:textId="77777777" w:rsidR="005643F8" w:rsidRDefault="00363CAB">
                              <w:pPr>
                                <w:spacing w:after="160" w:line="259" w:lineRule="auto"/>
                                <w:ind w:left="0" w:right="0" w:firstLine="0"/>
                                <w:jc w:val="left"/>
                              </w:pPr>
                              <w:r>
                                <w:t xml:space="preserve">às </w:t>
                              </w:r>
                            </w:p>
                          </w:txbxContent>
                        </wps:txbx>
                        <wps:bodyPr horzOverflow="overflow" vert="horz" lIns="0" tIns="0" rIns="0" bIns="0" rtlCol="0">
                          <a:noAutofit/>
                        </wps:bodyPr>
                      </wps:wsp>
                      <wps:wsp>
                        <wps:cNvPr id="84341" name="Rectangle 84341"/>
                        <wps:cNvSpPr/>
                        <wps:spPr>
                          <a:xfrm>
                            <a:off x="588752" y="4394"/>
                            <a:ext cx="502547" cy="195786"/>
                          </a:xfrm>
                          <a:prstGeom prst="rect">
                            <a:avLst/>
                          </a:prstGeom>
                          <a:ln>
                            <a:noFill/>
                          </a:ln>
                        </wps:spPr>
                        <wps:txbx>
                          <w:txbxContent>
                            <w:p w14:paraId="53959C38" w14:textId="77777777" w:rsidR="005643F8" w:rsidRDefault="00363CAB">
                              <w:pPr>
                                <w:spacing w:after="160" w:line="259" w:lineRule="auto"/>
                                <w:ind w:left="0" w:right="0" w:firstLine="0"/>
                                <w:jc w:val="left"/>
                              </w:pPr>
                              <w:r>
                                <w:t xml:space="preserve">vagas </w:t>
                              </w:r>
                            </w:p>
                          </w:txbxContent>
                        </wps:txbx>
                        <wps:bodyPr horzOverflow="overflow" vert="horz" lIns="0" tIns="0" rIns="0" bIns="0" rtlCol="0">
                          <a:noAutofit/>
                        </wps:bodyPr>
                      </wps:wsp>
                      <wps:wsp>
                        <wps:cNvPr id="84342" name="Rectangle 84342"/>
                        <wps:cNvSpPr/>
                        <wps:spPr>
                          <a:xfrm>
                            <a:off x="966607" y="4394"/>
                            <a:ext cx="905755" cy="195786"/>
                          </a:xfrm>
                          <a:prstGeom prst="rect">
                            <a:avLst/>
                          </a:prstGeom>
                          <a:ln>
                            <a:noFill/>
                          </a:ln>
                        </wps:spPr>
                        <wps:txbx>
                          <w:txbxContent>
                            <w:p w14:paraId="11696156" w14:textId="77777777" w:rsidR="005643F8" w:rsidRDefault="00363CAB">
                              <w:pPr>
                                <w:spacing w:after="160" w:line="259" w:lineRule="auto"/>
                                <w:ind w:left="0" w:right="0" w:firstLine="0"/>
                                <w:jc w:val="left"/>
                              </w:pPr>
                              <w:r>
                                <w:t xml:space="preserve">excedentes </w:t>
                              </w:r>
                            </w:p>
                          </w:txbxContent>
                        </wps:txbx>
                        <wps:bodyPr horzOverflow="overflow" vert="horz" lIns="0" tIns="0" rIns="0" bIns="0" rtlCol="0">
                          <a:noAutofit/>
                        </wps:bodyPr>
                      </wps:wsp>
                      <wps:wsp>
                        <wps:cNvPr id="84343" name="Rectangle 84343"/>
                        <wps:cNvSpPr/>
                        <wps:spPr>
                          <a:xfrm>
                            <a:off x="1647626" y="0"/>
                            <a:ext cx="239586" cy="195786"/>
                          </a:xfrm>
                          <a:prstGeom prst="rect">
                            <a:avLst/>
                          </a:prstGeom>
                          <a:ln>
                            <a:noFill/>
                          </a:ln>
                        </wps:spPr>
                        <wps:txbx>
                          <w:txbxContent>
                            <w:p w14:paraId="17DB4277" w14:textId="77777777" w:rsidR="005643F8" w:rsidRDefault="00363CAB">
                              <w:pPr>
                                <w:spacing w:after="160" w:line="259" w:lineRule="auto"/>
                                <w:ind w:left="0" w:right="0" w:firstLine="0"/>
                                <w:jc w:val="left"/>
                              </w:pPr>
                              <w:r>
                                <w:t xml:space="preserve">ao </w:t>
                              </w:r>
                            </w:p>
                          </w:txbxContent>
                        </wps:txbx>
                        <wps:bodyPr horzOverflow="overflow" vert="horz" lIns="0" tIns="0" rIns="0" bIns="0" rtlCol="0">
                          <a:noAutofit/>
                        </wps:bodyPr>
                      </wps:wsp>
                      <wps:wsp>
                        <wps:cNvPr id="84344" name="Rectangle 84344"/>
                        <wps:cNvSpPr/>
                        <wps:spPr>
                          <a:xfrm>
                            <a:off x="1827766" y="4395"/>
                            <a:ext cx="485017" cy="175329"/>
                          </a:xfrm>
                          <a:prstGeom prst="rect">
                            <a:avLst/>
                          </a:prstGeom>
                          <a:ln>
                            <a:noFill/>
                          </a:ln>
                        </wps:spPr>
                        <wps:txbx>
                          <w:txbxContent>
                            <w:p w14:paraId="59020C63" w14:textId="77777777" w:rsidR="005643F8" w:rsidRDefault="00363CAB">
                              <w:pPr>
                                <w:spacing w:after="160" w:line="259" w:lineRule="auto"/>
                                <w:ind w:left="0" w:right="0" w:firstLine="0"/>
                                <w:jc w:val="left"/>
                              </w:pPr>
                              <w:r>
                                <w:rPr>
                                  <w:sz w:val="22"/>
                                </w:rPr>
                                <w:t>númer</w:t>
                              </w:r>
                            </w:p>
                          </w:txbxContent>
                        </wps:txbx>
                        <wps:bodyPr horzOverflow="overflow" vert="horz" lIns="0" tIns="0" rIns="0" bIns="0" rtlCol="0">
                          <a:noAutofit/>
                        </wps:bodyPr>
                      </wps:wsp>
                    </wpg:wgp>
                  </a:graphicData>
                </a:graphic>
              </wp:anchor>
            </w:drawing>
          </mc:Choice>
          <mc:Fallback xmlns:a="http://schemas.openxmlformats.org/drawingml/2006/main">
            <w:pict>
              <v:group id="Group 176310" style="width:235.252pt;height:121.447pt;position:absolute;mso-position-horizontal-relative:text;mso-position-horizontal:absolute;margin-left:254.51pt;mso-position-vertical-relative:text;margin-top:-0.931458pt;" coordsize="29876,15423">
                <v:shape id="Picture 185186" style="position:absolute;width:29876;height:15028;left:0;top:395;" filled="f">
                  <v:imagedata r:id="rId204"/>
                </v:shape>
                <v:rect id="Rectangle 84340" style="position:absolute;width:2162;height:1957;left:4261;top:4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às </w:t>
                        </w:r>
                      </w:p>
                    </w:txbxContent>
                  </v:textbox>
                </v:rect>
                <v:rect id="Rectangle 84341" style="position:absolute;width:5025;height:1957;left:5887;top:4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vagas </w:t>
                        </w:r>
                      </w:p>
                    </w:txbxContent>
                  </v:textbox>
                </v:rect>
                <v:rect id="Rectangle 84342" style="position:absolute;width:9057;height:1957;left:9666;top:4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excedentes </w:t>
                        </w:r>
                      </w:p>
                    </w:txbxContent>
                  </v:textbox>
                </v:rect>
                <v:rect id="Rectangle 84343" style="position:absolute;width:2395;height:1957;left:16476;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ao </w:t>
                        </w:r>
                      </w:p>
                    </w:txbxContent>
                  </v:textbox>
                </v:rect>
                <v:rect id="Rectangle 84344" style="position:absolute;width:4850;height:1753;left:18277;top:43;"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númer</w:t>
                        </w:r>
                      </w:p>
                    </w:txbxContent>
                  </v:textbox>
                </v:rect>
                <w10:wrap type="square"/>
              </v:group>
            </w:pict>
          </mc:Fallback>
        </mc:AlternateContent>
      </w:r>
      <w:r>
        <w:rPr>
          <w:sz w:val="22"/>
        </w:rPr>
        <w:t>S 2</w:t>
      </w:r>
      <w:r>
        <w:rPr>
          <w:sz w:val="22"/>
          <w:vertAlign w:val="superscript"/>
        </w:rPr>
        <w:t xml:space="preserve">0 </w:t>
      </w:r>
      <w:r>
        <w:rPr>
          <w:sz w:val="22"/>
        </w:rPr>
        <w:t>- A exigência do parágrafo anterior não se aplica exigido por esta Lei.</w:t>
      </w:r>
    </w:p>
    <w:p w14:paraId="0B122423" w14:textId="77777777" w:rsidR="005643F8" w:rsidRDefault="00363CAB">
      <w:pPr>
        <w:tabs>
          <w:tab w:val="center" w:pos="4331"/>
          <w:tab w:val="right" w:pos="8814"/>
        </w:tabs>
        <w:spacing w:after="1528" w:line="265" w:lineRule="auto"/>
        <w:ind w:left="0" w:right="0" w:firstLine="0"/>
        <w:jc w:val="left"/>
      </w:pPr>
      <w:r>
        <w:rPr>
          <w:sz w:val="20"/>
        </w:rPr>
        <w:tab/>
      </w:r>
      <w:r>
        <w:rPr>
          <w:noProof/>
        </w:rPr>
        <w:drawing>
          <wp:inline distT="0" distB="0" distL="0" distR="0" wp14:anchorId="3AB3D341" wp14:editId="1FBC3517">
            <wp:extent cx="656083" cy="629743"/>
            <wp:effectExtent l="0" t="0" r="0" b="0"/>
            <wp:docPr id="88598" name="Picture 88598"/>
            <wp:cNvGraphicFramePr/>
            <a:graphic xmlns:a="http://schemas.openxmlformats.org/drawingml/2006/main">
              <a:graphicData uri="http://schemas.openxmlformats.org/drawingml/2006/picture">
                <pic:pic xmlns:pic="http://schemas.openxmlformats.org/drawingml/2006/picture">
                  <pic:nvPicPr>
                    <pic:cNvPr id="88598" name="Picture 88598"/>
                    <pic:cNvPicPr/>
                  </pic:nvPicPr>
                  <pic:blipFill>
                    <a:blip r:embed="rId205"/>
                    <a:stretch>
                      <a:fillRect/>
                    </a:stretch>
                  </pic:blipFill>
                  <pic:spPr>
                    <a:xfrm>
                      <a:off x="0" y="0"/>
                      <a:ext cx="656083" cy="629743"/>
                    </a:xfrm>
                    <a:prstGeom prst="rect">
                      <a:avLst/>
                    </a:prstGeom>
                  </pic:spPr>
                </pic:pic>
              </a:graphicData>
            </a:graphic>
          </wp:inline>
        </w:drawing>
      </w:r>
      <w:r>
        <w:rPr>
          <w:sz w:val="20"/>
        </w:rPr>
        <w:tab/>
        <w:t>30</w:t>
      </w:r>
    </w:p>
    <w:p w14:paraId="52010CC9" w14:textId="77777777" w:rsidR="005643F8" w:rsidRDefault="00363CAB">
      <w:pPr>
        <w:pStyle w:val="Ttulo3"/>
        <w:spacing w:after="75"/>
        <w:ind w:left="111" w:right="67"/>
      </w:pPr>
      <w:r>
        <w:rPr>
          <w:noProof/>
        </w:rPr>
        <w:drawing>
          <wp:anchor distT="0" distB="0" distL="114300" distR="114300" simplePos="0" relativeHeight="251757568" behindDoc="0" locked="0" layoutInCell="1" allowOverlap="0" wp14:anchorId="124D69FB" wp14:editId="3EE7859F">
            <wp:simplePos x="0" y="0"/>
            <wp:positionH relativeFrom="column">
              <wp:posOffset>21461</wp:posOffset>
            </wp:positionH>
            <wp:positionV relativeFrom="paragraph">
              <wp:posOffset>-696012</wp:posOffset>
            </wp:positionV>
            <wp:extent cx="26243" cy="1644330"/>
            <wp:effectExtent l="0" t="0" r="0" b="0"/>
            <wp:wrapSquare wrapText="bothSides"/>
            <wp:docPr id="88596" name="Picture 88596"/>
            <wp:cNvGraphicFramePr/>
            <a:graphic xmlns:a="http://schemas.openxmlformats.org/drawingml/2006/main">
              <a:graphicData uri="http://schemas.openxmlformats.org/drawingml/2006/picture">
                <pic:pic xmlns:pic="http://schemas.openxmlformats.org/drawingml/2006/picture">
                  <pic:nvPicPr>
                    <pic:cNvPr id="88596" name="Picture 88596"/>
                    <pic:cNvPicPr/>
                  </pic:nvPicPr>
                  <pic:blipFill>
                    <a:blip r:embed="rId206"/>
                    <a:stretch>
                      <a:fillRect/>
                    </a:stretch>
                  </pic:blipFill>
                  <pic:spPr>
                    <a:xfrm>
                      <a:off x="0" y="0"/>
                      <a:ext cx="26243" cy="1644330"/>
                    </a:xfrm>
                    <a:prstGeom prst="rect">
                      <a:avLst/>
                    </a:prstGeom>
                  </pic:spPr>
                </pic:pic>
              </a:graphicData>
            </a:graphic>
          </wp:anchor>
        </w:drawing>
      </w:r>
      <w:r>
        <w:t>De 26 de dezembro de 2000</w:t>
      </w:r>
      <w:r>
        <w:rPr>
          <w:noProof/>
        </w:rPr>
        <w:drawing>
          <wp:inline distT="0" distB="0" distL="0" distR="0" wp14:anchorId="52FDEA85" wp14:editId="721ACE46">
            <wp:extent cx="4374" cy="4373"/>
            <wp:effectExtent l="0" t="0" r="0" b="0"/>
            <wp:docPr id="88563" name="Picture 88563"/>
            <wp:cNvGraphicFramePr/>
            <a:graphic xmlns:a="http://schemas.openxmlformats.org/drawingml/2006/main">
              <a:graphicData uri="http://schemas.openxmlformats.org/drawingml/2006/picture">
                <pic:pic xmlns:pic="http://schemas.openxmlformats.org/drawingml/2006/picture">
                  <pic:nvPicPr>
                    <pic:cNvPr id="88563" name="Picture 88563"/>
                    <pic:cNvPicPr/>
                  </pic:nvPicPr>
                  <pic:blipFill>
                    <a:blip r:embed="rId207"/>
                    <a:stretch>
                      <a:fillRect/>
                    </a:stretch>
                  </pic:blipFill>
                  <pic:spPr>
                    <a:xfrm>
                      <a:off x="0" y="0"/>
                      <a:ext cx="4374" cy="4373"/>
                    </a:xfrm>
                    <a:prstGeom prst="rect">
                      <a:avLst/>
                    </a:prstGeom>
                  </pic:spPr>
                </pic:pic>
              </a:graphicData>
            </a:graphic>
          </wp:inline>
        </w:drawing>
      </w:r>
    </w:p>
    <w:p w14:paraId="0D544C18" w14:textId="77777777" w:rsidR="005643F8" w:rsidRDefault="00363CAB">
      <w:pPr>
        <w:ind w:left="52" w:right="11"/>
      </w:pPr>
      <w:r>
        <w:t>S 3</w:t>
      </w:r>
      <w:r>
        <w:rPr>
          <w:vertAlign w:val="superscript"/>
        </w:rPr>
        <w:t xml:space="preserve">0 </w:t>
      </w:r>
      <w:r>
        <w:t>- O corredor de circulação deverá ter largura mínima de:</w:t>
      </w:r>
    </w:p>
    <w:p w14:paraId="75F7FCB9" w14:textId="77777777" w:rsidR="005643F8" w:rsidRDefault="00363CAB">
      <w:pPr>
        <w:numPr>
          <w:ilvl w:val="0"/>
          <w:numId w:val="40"/>
        </w:numPr>
        <w:spacing w:after="0" w:line="265" w:lineRule="auto"/>
        <w:ind w:right="11" w:hanging="351"/>
      </w:pPr>
      <w:r>
        <w:t>3,00m — quando as vagas forem em ângulo de 30</w:t>
      </w:r>
      <w:r>
        <w:rPr>
          <w:vertAlign w:val="superscript"/>
        </w:rPr>
        <w:t xml:space="preserve">0 </w:t>
      </w:r>
      <w:r>
        <w:t>(trinta graus);</w:t>
      </w:r>
    </w:p>
    <w:p w14:paraId="45A73467" w14:textId="77777777" w:rsidR="005643F8" w:rsidRDefault="00363CAB">
      <w:pPr>
        <w:numPr>
          <w:ilvl w:val="0"/>
          <w:numId w:val="40"/>
        </w:numPr>
        <w:ind w:right="11" w:hanging="351"/>
      </w:pPr>
      <w:r>
        <w:t>3,50m — quando em ângulo de 45</w:t>
      </w:r>
      <w:r>
        <w:rPr>
          <w:vertAlign w:val="superscript"/>
        </w:rPr>
        <w:t xml:space="preserve">0 </w:t>
      </w:r>
      <w:r>
        <w:t>(quarenta e cinco graus);</w:t>
      </w:r>
    </w:p>
    <w:p w14:paraId="3A921C2D" w14:textId="77777777" w:rsidR="005643F8" w:rsidRDefault="00363CAB">
      <w:pPr>
        <w:numPr>
          <w:ilvl w:val="0"/>
          <w:numId w:val="40"/>
        </w:numPr>
        <w:ind w:right="11" w:hanging="351"/>
      </w:pPr>
      <w:r>
        <w:t>4,00 — Quando em ângulo de 60</w:t>
      </w:r>
      <w:r>
        <w:rPr>
          <w:vertAlign w:val="superscript"/>
        </w:rPr>
        <w:t xml:space="preserve">0 </w:t>
      </w:r>
      <w:r>
        <w:t>(sessenta graus);</w:t>
      </w:r>
    </w:p>
    <w:p w14:paraId="124FAC23" w14:textId="77777777" w:rsidR="005643F8" w:rsidRDefault="00363CAB">
      <w:pPr>
        <w:numPr>
          <w:ilvl w:val="0"/>
          <w:numId w:val="40"/>
        </w:numPr>
        <w:spacing w:after="280"/>
        <w:ind w:right="11" w:hanging="351"/>
      </w:pPr>
      <w:r>
        <w:t>5,00 — quando em ângulo de 90</w:t>
      </w:r>
      <w:r>
        <w:rPr>
          <w:vertAlign w:val="superscript"/>
        </w:rPr>
        <w:t xml:space="preserve">0 </w:t>
      </w:r>
      <w:r>
        <w:t>(noventa graus).</w:t>
      </w:r>
    </w:p>
    <w:p w14:paraId="158B80A0" w14:textId="77777777" w:rsidR="005643F8" w:rsidRDefault="00363CAB">
      <w:pPr>
        <w:spacing w:after="297" w:line="249" w:lineRule="auto"/>
        <w:ind w:left="157" w:right="108" w:firstLine="597"/>
      </w:pPr>
      <w:r>
        <w:rPr>
          <w:sz w:val="22"/>
        </w:rPr>
        <w:t>S 4</w:t>
      </w:r>
      <w:r>
        <w:rPr>
          <w:sz w:val="22"/>
          <w:vertAlign w:val="superscript"/>
        </w:rPr>
        <w:t xml:space="preserve">0 </w:t>
      </w:r>
      <w:r>
        <w:rPr>
          <w:sz w:val="22"/>
        </w:rPr>
        <w:t>- As rampas de acesso aos pavimentos garagem terão largura mínima de 3,00m (três metros).</w:t>
      </w:r>
    </w:p>
    <w:p w14:paraId="23D23FA9" w14:textId="77777777" w:rsidR="005643F8" w:rsidRDefault="00363CAB">
      <w:pPr>
        <w:spacing w:after="278" w:line="249" w:lineRule="auto"/>
        <w:ind w:left="157" w:right="108" w:firstLine="597"/>
      </w:pPr>
      <w:r>
        <w:rPr>
          <w:sz w:val="22"/>
        </w:rPr>
        <w:t>Art. 126 — Para efeito de ventilação e expulsão dos gazes é obrigatória a utilização de vãos ab</w:t>
      </w:r>
      <w:r>
        <w:rPr>
          <w:sz w:val="22"/>
        </w:rPr>
        <w:t>ertos para o exterior ou prisma de ventilação, correspondentes, no mínimo, a 2% (dois por cento) da área do piso da garagem, podendo ser computada a área do vão de acesso, quando este for fechado por grade.</w:t>
      </w:r>
    </w:p>
    <w:p w14:paraId="53E0FF73" w14:textId="77777777" w:rsidR="005643F8" w:rsidRDefault="00363CAB">
      <w:pPr>
        <w:spacing w:after="320"/>
        <w:ind w:left="165" w:right="102" w:firstLine="613"/>
      </w:pPr>
      <w:r>
        <w:t>Parágrafo único — Nos pisos garagens com cobertur</w:t>
      </w:r>
      <w:r>
        <w:t>a cujo comprimento seja superior a 30,00m (trinta metros), será obrigatória a criação, além destes trinta metros, de ventilação para circulação natural do ar, com vão mínimo correspondente a 30% (trinta por cento) e máximo a 50% (cinquenta por cento) da ár</w:t>
      </w:r>
      <w:r>
        <w:t>ea exigida no caput deste artigo, sendo dela subtraida.</w:t>
      </w:r>
    </w:p>
    <w:p w14:paraId="79B4BC6F" w14:textId="77777777" w:rsidR="005643F8" w:rsidRDefault="00363CAB">
      <w:pPr>
        <w:spacing w:after="524" w:line="249" w:lineRule="auto"/>
        <w:ind w:left="157" w:right="108" w:firstLine="597"/>
      </w:pPr>
      <w:r>
        <w:rPr>
          <w:sz w:val="22"/>
        </w:rPr>
        <w:t>Art. 127 — Será permitido o uso de sistema mecânico para circulação de veículo, mediante a apresentação de projeto específico, e avaliação técnica por parte da prefeitura, que decidirá pela sua aceitação.</w:t>
      </w:r>
    </w:p>
    <w:p w14:paraId="25ADF07A" w14:textId="77777777" w:rsidR="005643F8" w:rsidRDefault="00363CAB">
      <w:pPr>
        <w:spacing w:after="224" w:line="265" w:lineRule="auto"/>
        <w:ind w:left="862" w:right="189" w:hanging="10"/>
        <w:jc w:val="center"/>
      </w:pPr>
      <w:r>
        <w:t>SEÇÃO VI</w:t>
      </w:r>
    </w:p>
    <w:p w14:paraId="1CEF3F6E" w14:textId="77777777" w:rsidR="005643F8" w:rsidRDefault="00363CAB">
      <w:pPr>
        <w:spacing w:after="758"/>
        <w:ind w:left="2399" w:right="11"/>
      </w:pPr>
      <w:r>
        <w:t>DA INSTALAÇÃO PARA GUARDA DE LIXO</w:t>
      </w:r>
    </w:p>
    <w:p w14:paraId="216120E6" w14:textId="77777777" w:rsidR="005643F8" w:rsidRDefault="00363CAB">
      <w:pPr>
        <w:spacing w:after="300" w:line="249" w:lineRule="auto"/>
        <w:ind w:left="157" w:right="108" w:firstLine="597"/>
      </w:pPr>
      <w:r>
        <w:rPr>
          <w:sz w:val="22"/>
        </w:rPr>
        <w:t>Art. 128</w:t>
      </w:r>
      <w:r>
        <w:rPr>
          <w:sz w:val="22"/>
        </w:rPr>
        <w:t xml:space="preserve"> — As edificações em geral deverão ter compartimentos destinados à guarda temporária de recipientes acondicionadores de lixo, onde o mesmo deverá permanecer até a sua coleta.</w:t>
      </w:r>
    </w:p>
    <w:p w14:paraId="2637EB67" w14:textId="77777777" w:rsidR="005643F8" w:rsidRDefault="00363CAB">
      <w:pPr>
        <w:spacing w:after="273"/>
        <w:ind w:left="151" w:right="11" w:firstLine="579"/>
      </w:pPr>
      <w:r>
        <w:t>Parágrafo único — Excetuam-se do disposto neste artigo, as habitações uniresidenc</w:t>
      </w:r>
      <w:r>
        <w:t>iais isoladas.</w:t>
      </w:r>
    </w:p>
    <w:p w14:paraId="4A4E8BB6" w14:textId="77777777" w:rsidR="005643F8" w:rsidRDefault="00363CAB">
      <w:pPr>
        <w:ind w:left="144" w:right="-670" w:firstLine="585"/>
      </w:pPr>
      <w:r>
        <w:t xml:space="preserve">Art. 129 — As edificações destinadas à serviços de saúde deverão ser dotadas de compartimento de guarda de lixo de acordo com as normas específicas dos órgãos de saúde e de limpeza urbana. </w:t>
      </w:r>
      <w:r>
        <w:rPr>
          <w:noProof/>
        </w:rPr>
        <w:drawing>
          <wp:inline distT="0" distB="0" distL="0" distR="0" wp14:anchorId="09684B18" wp14:editId="01158E58">
            <wp:extent cx="3153574" cy="1228875"/>
            <wp:effectExtent l="0" t="0" r="0" b="0"/>
            <wp:docPr id="88597" name="Picture 88597"/>
            <wp:cNvGraphicFramePr/>
            <a:graphic xmlns:a="http://schemas.openxmlformats.org/drawingml/2006/main">
              <a:graphicData uri="http://schemas.openxmlformats.org/drawingml/2006/picture">
                <pic:pic xmlns:pic="http://schemas.openxmlformats.org/drawingml/2006/picture">
                  <pic:nvPicPr>
                    <pic:cNvPr id="88597" name="Picture 88597"/>
                    <pic:cNvPicPr/>
                  </pic:nvPicPr>
                  <pic:blipFill>
                    <a:blip r:embed="rId208"/>
                    <a:stretch>
                      <a:fillRect/>
                    </a:stretch>
                  </pic:blipFill>
                  <pic:spPr>
                    <a:xfrm>
                      <a:off x="0" y="0"/>
                      <a:ext cx="3153574" cy="1228875"/>
                    </a:xfrm>
                    <a:prstGeom prst="rect">
                      <a:avLst/>
                    </a:prstGeom>
                  </pic:spPr>
                </pic:pic>
              </a:graphicData>
            </a:graphic>
          </wp:inline>
        </w:drawing>
      </w:r>
    </w:p>
    <w:p w14:paraId="42528EEC" w14:textId="77777777" w:rsidR="005643F8" w:rsidRDefault="00363CAB">
      <w:pPr>
        <w:spacing w:after="1496" w:line="259" w:lineRule="auto"/>
        <w:ind w:left="3783" w:right="0" w:firstLine="0"/>
        <w:jc w:val="left"/>
      </w:pPr>
      <w:r>
        <w:rPr>
          <w:noProof/>
        </w:rPr>
        <w:drawing>
          <wp:inline distT="0" distB="0" distL="0" distR="0" wp14:anchorId="33028968" wp14:editId="035E208B">
            <wp:extent cx="664687" cy="598450"/>
            <wp:effectExtent l="0" t="0" r="0" b="0"/>
            <wp:docPr id="91503" name="Picture 91503"/>
            <wp:cNvGraphicFramePr/>
            <a:graphic xmlns:a="http://schemas.openxmlformats.org/drawingml/2006/main">
              <a:graphicData uri="http://schemas.openxmlformats.org/drawingml/2006/picture">
                <pic:pic xmlns:pic="http://schemas.openxmlformats.org/drawingml/2006/picture">
                  <pic:nvPicPr>
                    <pic:cNvPr id="91503" name="Picture 91503"/>
                    <pic:cNvPicPr/>
                  </pic:nvPicPr>
                  <pic:blipFill>
                    <a:blip r:embed="rId209"/>
                    <a:stretch>
                      <a:fillRect/>
                    </a:stretch>
                  </pic:blipFill>
                  <pic:spPr>
                    <a:xfrm>
                      <a:off x="0" y="0"/>
                      <a:ext cx="664687" cy="598450"/>
                    </a:xfrm>
                    <a:prstGeom prst="rect">
                      <a:avLst/>
                    </a:prstGeom>
                  </pic:spPr>
                </pic:pic>
              </a:graphicData>
            </a:graphic>
          </wp:inline>
        </w:drawing>
      </w:r>
    </w:p>
    <w:p w14:paraId="7441CA59" w14:textId="77777777" w:rsidR="005643F8" w:rsidRDefault="00363CAB">
      <w:pPr>
        <w:pStyle w:val="Ttulo2"/>
        <w:spacing w:after="313"/>
        <w:ind w:left="122" w:right="0"/>
      </w:pPr>
      <w:r>
        <w:t>De 26 de dezembro de 2000</w:t>
      </w:r>
    </w:p>
    <w:p w14:paraId="1AFCB7A3" w14:textId="77777777" w:rsidR="005643F8" w:rsidRDefault="00363CAB">
      <w:pPr>
        <w:spacing w:after="267"/>
        <w:ind w:left="147" w:right="11" w:firstLine="628"/>
      </w:pPr>
      <w:r>
        <w:t>Art. 130 — Para efeito</w:t>
      </w:r>
      <w:r>
        <w:t xml:space="preserve"> do cálculo do volume de lixo a ser armazenado, considera-se o equivalente a 4,6L (quatro virgula seis litros) diários por habitante, observados os parâmetros a seguir indicados, em função dos usos a que se destinam as edificações e do número de habitantes</w:t>
      </w:r>
      <w:r>
        <w:t xml:space="preserve"> considerado para efeito do cálculo:</w:t>
      </w:r>
    </w:p>
    <w:p w14:paraId="6C1DB311" w14:textId="77777777" w:rsidR="005643F8" w:rsidRDefault="00363CAB">
      <w:pPr>
        <w:numPr>
          <w:ilvl w:val="0"/>
          <w:numId w:val="41"/>
        </w:numPr>
        <w:ind w:right="11"/>
      </w:pPr>
      <w:r>
        <w:t>— Para uso residencial — 02 (dois) habitantes para os 02 (dois) primeiros dormitórios sociais e 01 (um) habitante para cada dormitório social subsequente;</w:t>
      </w:r>
    </w:p>
    <w:p w14:paraId="4A6B7E9F" w14:textId="77777777" w:rsidR="005643F8" w:rsidRDefault="00363CAB">
      <w:pPr>
        <w:numPr>
          <w:ilvl w:val="0"/>
          <w:numId w:val="41"/>
        </w:numPr>
        <w:ind w:right="11"/>
      </w:pPr>
      <w:r>
        <w:t>— Para uso não residencial — 01 (um) habitante para cada 7,00m</w:t>
      </w:r>
      <w:r>
        <w:rPr>
          <w:vertAlign w:val="superscript"/>
        </w:rPr>
        <w:t xml:space="preserve">2 </w:t>
      </w:r>
      <w:r>
        <w:t>(sete metros quadrados) de área útil de construção;</w:t>
      </w:r>
      <w:r>
        <w:rPr>
          <w:noProof/>
        </w:rPr>
        <w:drawing>
          <wp:inline distT="0" distB="0" distL="0" distR="0" wp14:anchorId="4D133798" wp14:editId="7548A229">
            <wp:extent cx="4431" cy="4433"/>
            <wp:effectExtent l="0" t="0" r="0" b="0"/>
            <wp:docPr id="91482" name="Picture 91482"/>
            <wp:cNvGraphicFramePr/>
            <a:graphic xmlns:a="http://schemas.openxmlformats.org/drawingml/2006/main">
              <a:graphicData uri="http://schemas.openxmlformats.org/drawingml/2006/picture">
                <pic:pic xmlns:pic="http://schemas.openxmlformats.org/drawingml/2006/picture">
                  <pic:nvPicPr>
                    <pic:cNvPr id="91482" name="Picture 91482"/>
                    <pic:cNvPicPr/>
                  </pic:nvPicPr>
                  <pic:blipFill>
                    <a:blip r:embed="rId210"/>
                    <a:stretch>
                      <a:fillRect/>
                    </a:stretch>
                  </pic:blipFill>
                  <pic:spPr>
                    <a:xfrm>
                      <a:off x="0" y="0"/>
                      <a:ext cx="4431" cy="4433"/>
                    </a:xfrm>
                    <a:prstGeom prst="rect">
                      <a:avLst/>
                    </a:prstGeom>
                  </pic:spPr>
                </pic:pic>
              </a:graphicData>
            </a:graphic>
          </wp:inline>
        </w:drawing>
      </w:r>
    </w:p>
    <w:p w14:paraId="18E585E3" w14:textId="77777777" w:rsidR="005643F8" w:rsidRDefault="00363CAB">
      <w:pPr>
        <w:numPr>
          <w:ilvl w:val="0"/>
          <w:numId w:val="41"/>
        </w:numPr>
        <w:spacing w:after="305"/>
        <w:ind w:right="11"/>
      </w:pPr>
      <w:r>
        <w:t>— Para uso misto, o somatório do cálculo feito separadamente para cada uso e seus parâmetros respectivos.</w:t>
      </w:r>
    </w:p>
    <w:p w14:paraId="384E0D10" w14:textId="77777777" w:rsidR="005643F8" w:rsidRDefault="00363CAB">
      <w:pPr>
        <w:spacing w:after="258"/>
        <w:ind w:left="133" w:right="11" w:hanging="84"/>
      </w:pPr>
      <w:r>
        <w:rPr>
          <w:noProof/>
        </w:rPr>
        <w:drawing>
          <wp:inline distT="0" distB="0" distL="0" distR="0" wp14:anchorId="7E82029D" wp14:editId="5CAB4DD3">
            <wp:extent cx="4431" cy="22165"/>
            <wp:effectExtent l="0" t="0" r="0" b="0"/>
            <wp:docPr id="91483" name="Picture 91483"/>
            <wp:cNvGraphicFramePr/>
            <a:graphic xmlns:a="http://schemas.openxmlformats.org/drawingml/2006/main">
              <a:graphicData uri="http://schemas.openxmlformats.org/drawingml/2006/picture">
                <pic:pic xmlns:pic="http://schemas.openxmlformats.org/drawingml/2006/picture">
                  <pic:nvPicPr>
                    <pic:cNvPr id="91483" name="Picture 91483"/>
                    <pic:cNvPicPr/>
                  </pic:nvPicPr>
                  <pic:blipFill>
                    <a:blip r:embed="rId211"/>
                    <a:stretch>
                      <a:fillRect/>
                    </a:stretch>
                  </pic:blipFill>
                  <pic:spPr>
                    <a:xfrm>
                      <a:off x="0" y="0"/>
                      <a:ext cx="4431" cy="22165"/>
                    </a:xfrm>
                    <a:prstGeom prst="rect">
                      <a:avLst/>
                    </a:prstGeom>
                  </pic:spPr>
                </pic:pic>
              </a:graphicData>
            </a:graphic>
          </wp:inline>
        </w:drawing>
      </w:r>
      <w:r>
        <w:t xml:space="preserve"> Art. 131 — Para efeito do acond</w:t>
      </w:r>
      <w:r>
        <w:t>icionamento do lixo, deverão ser considerados os seguintes parâmetros:</w:t>
      </w:r>
    </w:p>
    <w:p w14:paraId="2557F01D" w14:textId="77777777" w:rsidR="005643F8" w:rsidRDefault="00363CAB">
      <w:pPr>
        <w:numPr>
          <w:ilvl w:val="0"/>
          <w:numId w:val="42"/>
        </w:numPr>
        <w:ind w:right="11"/>
      </w:pPr>
      <w:r>
        <w:t>— Nas edificações com produção diária de até 1.000L (mil litros) de lixo, o acondicionamento poderá ser feito em sacos plásticos depositados em tonéis com capacidade máxima de 100L (cem</w:t>
      </w:r>
      <w:r>
        <w:t xml:space="preserve"> litros);</w:t>
      </w:r>
    </w:p>
    <w:p w14:paraId="39A33F15" w14:textId="77777777" w:rsidR="005643F8" w:rsidRDefault="00363CAB">
      <w:pPr>
        <w:numPr>
          <w:ilvl w:val="0"/>
          <w:numId w:val="42"/>
        </w:numPr>
        <w:spacing w:after="222"/>
        <w:ind w:right="11"/>
      </w:pPr>
      <w:r>
        <w:t xml:space="preserve">— Nas edificações com produção diária superior a 1.000L (mil litros) de lixo, o acondicionamento deverá ser feito em sacos plásticos depositados em tonéis com capacidade máxima de 1 OOL (cem litros) elou contêiners com capacidade adequada; III — </w:t>
      </w:r>
      <w:r>
        <w:t xml:space="preserve">Quando o volume de lixo diário for superior a 3.600L (três mil e seiscentos litros), em edificações não residenciais, será obrigatório manter contrato de prestação </w:t>
      </w:r>
      <w:r>
        <w:rPr>
          <w:noProof/>
        </w:rPr>
        <w:drawing>
          <wp:inline distT="0" distB="0" distL="0" distR="0" wp14:anchorId="32D57D2E" wp14:editId="43302C45">
            <wp:extent cx="4431" cy="35464"/>
            <wp:effectExtent l="0" t="0" r="0" b="0"/>
            <wp:docPr id="91484" name="Picture 91484"/>
            <wp:cNvGraphicFramePr/>
            <a:graphic xmlns:a="http://schemas.openxmlformats.org/drawingml/2006/main">
              <a:graphicData uri="http://schemas.openxmlformats.org/drawingml/2006/picture">
                <pic:pic xmlns:pic="http://schemas.openxmlformats.org/drawingml/2006/picture">
                  <pic:nvPicPr>
                    <pic:cNvPr id="91484" name="Picture 91484"/>
                    <pic:cNvPicPr/>
                  </pic:nvPicPr>
                  <pic:blipFill>
                    <a:blip r:embed="rId120"/>
                    <a:stretch>
                      <a:fillRect/>
                    </a:stretch>
                  </pic:blipFill>
                  <pic:spPr>
                    <a:xfrm>
                      <a:off x="0" y="0"/>
                      <a:ext cx="4431" cy="35464"/>
                    </a:xfrm>
                    <a:prstGeom prst="rect">
                      <a:avLst/>
                    </a:prstGeom>
                  </pic:spPr>
                </pic:pic>
              </a:graphicData>
            </a:graphic>
          </wp:inline>
        </w:drawing>
      </w:r>
      <w:r>
        <w:t xml:space="preserve"> de serviço de remoção de resíduos, com o órgão municipal de limpeza urbana.</w:t>
      </w:r>
    </w:p>
    <w:p w14:paraId="46B7EB76" w14:textId="77777777" w:rsidR="005643F8" w:rsidRDefault="00363CAB">
      <w:pPr>
        <w:spacing w:after="271"/>
        <w:ind w:left="147" w:right="11" w:firstLine="614"/>
      </w:pPr>
      <w:r>
        <w:t xml:space="preserve">Art. 132 — Os </w:t>
      </w:r>
      <w:r>
        <w:t>compartimentos destinados à guarda temporária de recipientes acondicionadores de lixo devem ter paredes em alvenaria, tetos em laje de concreto, portas em chapa galvanizada e serem revestidos internamente com material liso, impermeável e resistente a lavag</w:t>
      </w:r>
      <w:r>
        <w:t>ens e dotados de ponto de água, luz e ralo para drenagem ligado ao sistema final de esgoto.</w:t>
      </w:r>
    </w:p>
    <w:p w14:paraId="18D0D7C0" w14:textId="77777777" w:rsidR="005643F8" w:rsidRDefault="00363CAB">
      <w:pPr>
        <w:spacing w:after="263"/>
        <w:ind w:left="49" w:right="11" w:firstLine="670"/>
      </w:pPr>
      <w:r>
        <w:t>Art. 133 — Os compartimentos destinado a guarda temporária de recipientes acondicionadores de lixo deverão ter pé direito mínimo de 2,00m (dois metros) e sua área s</w:t>
      </w:r>
      <w:r>
        <w:t xml:space="preserve">erá </w:t>
      </w:r>
      <w:r>
        <w:rPr>
          <w:noProof/>
        </w:rPr>
        <w:drawing>
          <wp:inline distT="0" distB="0" distL="0" distR="0" wp14:anchorId="2A1F35C0" wp14:editId="0A5DC2B2">
            <wp:extent cx="4431" cy="8866"/>
            <wp:effectExtent l="0" t="0" r="0" b="0"/>
            <wp:docPr id="91485" name="Picture 91485"/>
            <wp:cNvGraphicFramePr/>
            <a:graphic xmlns:a="http://schemas.openxmlformats.org/drawingml/2006/main">
              <a:graphicData uri="http://schemas.openxmlformats.org/drawingml/2006/picture">
                <pic:pic xmlns:pic="http://schemas.openxmlformats.org/drawingml/2006/picture">
                  <pic:nvPicPr>
                    <pic:cNvPr id="91485" name="Picture 91485"/>
                    <pic:cNvPicPr/>
                  </pic:nvPicPr>
                  <pic:blipFill>
                    <a:blip r:embed="rId212"/>
                    <a:stretch>
                      <a:fillRect/>
                    </a:stretch>
                  </pic:blipFill>
                  <pic:spPr>
                    <a:xfrm>
                      <a:off x="0" y="0"/>
                      <a:ext cx="4431" cy="8866"/>
                    </a:xfrm>
                    <a:prstGeom prst="rect">
                      <a:avLst/>
                    </a:prstGeom>
                  </pic:spPr>
                </pic:pic>
              </a:graphicData>
            </a:graphic>
          </wp:inline>
        </w:drawing>
      </w:r>
      <w:r>
        <w:t>dimensionada na razão de 5 (cinco) tonéis por metro quadrado.</w:t>
      </w:r>
    </w:p>
    <w:p w14:paraId="1EF197F9" w14:textId="77777777" w:rsidR="005643F8" w:rsidRDefault="00363CAB">
      <w:pPr>
        <w:ind w:left="140" w:right="11" w:firstLine="621"/>
      </w:pPr>
      <w:r>
        <w:rPr>
          <w:noProof/>
        </w:rPr>
        <w:drawing>
          <wp:anchor distT="0" distB="0" distL="114300" distR="114300" simplePos="0" relativeHeight="251758592" behindDoc="0" locked="0" layoutInCell="1" allowOverlap="0" wp14:anchorId="4A02E621" wp14:editId="6C43540E">
            <wp:simplePos x="0" y="0"/>
            <wp:positionH relativeFrom="column">
              <wp:posOffset>2902886</wp:posOffset>
            </wp:positionH>
            <wp:positionV relativeFrom="paragraph">
              <wp:posOffset>172832</wp:posOffset>
            </wp:positionV>
            <wp:extent cx="3376607" cy="1733290"/>
            <wp:effectExtent l="0" t="0" r="0" b="0"/>
            <wp:wrapSquare wrapText="bothSides"/>
            <wp:docPr id="185187" name="Picture 185187"/>
            <wp:cNvGraphicFramePr/>
            <a:graphic xmlns:a="http://schemas.openxmlformats.org/drawingml/2006/main">
              <a:graphicData uri="http://schemas.openxmlformats.org/drawingml/2006/picture">
                <pic:pic xmlns:pic="http://schemas.openxmlformats.org/drawingml/2006/picture">
                  <pic:nvPicPr>
                    <pic:cNvPr id="185187" name="Picture 185187"/>
                    <pic:cNvPicPr/>
                  </pic:nvPicPr>
                  <pic:blipFill>
                    <a:blip r:embed="rId213"/>
                    <a:stretch>
                      <a:fillRect/>
                    </a:stretch>
                  </pic:blipFill>
                  <pic:spPr>
                    <a:xfrm>
                      <a:off x="0" y="0"/>
                      <a:ext cx="3376607" cy="1733290"/>
                    </a:xfrm>
                    <a:prstGeom prst="rect">
                      <a:avLst/>
                    </a:prstGeom>
                  </pic:spPr>
                </pic:pic>
              </a:graphicData>
            </a:graphic>
          </wp:anchor>
        </w:drawing>
      </w:r>
      <w:r>
        <w:t>Parágrafo único — Quando os recipientes acondicionadores de lixo forem contêiners, o compartimento será objeto de dimensionamento em função das dimensõ equipamentos, utilizados pelas conce</w:t>
      </w:r>
      <w:r>
        <w:t>ssionárias de limpeza urbana.</w:t>
      </w:r>
    </w:p>
    <w:p w14:paraId="35600047" w14:textId="77777777" w:rsidR="005643F8" w:rsidRDefault="00363CAB">
      <w:pPr>
        <w:spacing w:after="1479" w:line="259" w:lineRule="auto"/>
        <w:ind w:left="3738" w:right="0" w:firstLine="0"/>
        <w:jc w:val="left"/>
      </w:pPr>
      <w:r>
        <w:rPr>
          <w:noProof/>
        </w:rPr>
        <w:drawing>
          <wp:inline distT="0" distB="0" distL="0" distR="0" wp14:anchorId="6DFC95A5" wp14:editId="0E05BED3">
            <wp:extent cx="660544" cy="612136"/>
            <wp:effectExtent l="0" t="0" r="0" b="0"/>
            <wp:docPr id="94030" name="Picture 94030"/>
            <wp:cNvGraphicFramePr/>
            <a:graphic xmlns:a="http://schemas.openxmlformats.org/drawingml/2006/main">
              <a:graphicData uri="http://schemas.openxmlformats.org/drawingml/2006/picture">
                <pic:pic xmlns:pic="http://schemas.openxmlformats.org/drawingml/2006/picture">
                  <pic:nvPicPr>
                    <pic:cNvPr id="94030" name="Picture 94030"/>
                    <pic:cNvPicPr/>
                  </pic:nvPicPr>
                  <pic:blipFill>
                    <a:blip r:embed="rId214"/>
                    <a:stretch>
                      <a:fillRect/>
                    </a:stretch>
                  </pic:blipFill>
                  <pic:spPr>
                    <a:xfrm>
                      <a:off x="0" y="0"/>
                      <a:ext cx="660544" cy="612136"/>
                    </a:xfrm>
                    <a:prstGeom prst="rect">
                      <a:avLst/>
                    </a:prstGeom>
                  </pic:spPr>
                </pic:pic>
              </a:graphicData>
            </a:graphic>
          </wp:inline>
        </w:drawing>
      </w:r>
    </w:p>
    <w:p w14:paraId="3EF76EF2" w14:textId="77777777" w:rsidR="005643F8" w:rsidRDefault="00363CAB">
      <w:pPr>
        <w:pStyle w:val="Ttulo3"/>
        <w:ind w:left="111" w:right="73"/>
      </w:pPr>
      <w:r>
        <w:t>De 26 de dezembro de 2000</w:t>
      </w:r>
    </w:p>
    <w:p w14:paraId="35681ADF" w14:textId="77777777" w:rsidR="005643F8" w:rsidRDefault="00363CAB">
      <w:pPr>
        <w:spacing w:after="233"/>
        <w:ind w:left="139" w:right="11" w:firstLine="631"/>
      </w:pPr>
      <w:r>
        <w:t>Art. 134 — Os compartimentos devem ser localizados no interior do lote ou terreno, guardando os afastamentos mínimos a seguir:</w:t>
      </w:r>
    </w:p>
    <w:p w14:paraId="75DBB87F" w14:textId="77777777" w:rsidR="005643F8" w:rsidRDefault="00363CAB">
      <w:pPr>
        <w:spacing w:after="490"/>
        <w:ind w:left="766" w:right="11"/>
      </w:pPr>
      <w:r>
        <w:t>I — 1,00m (um metro) do limite com o logradouro;</w:t>
      </w:r>
    </w:p>
    <w:p w14:paraId="0941D807" w14:textId="77777777" w:rsidR="005643F8" w:rsidRDefault="00363CAB">
      <w:pPr>
        <w:spacing w:after="224" w:line="265" w:lineRule="auto"/>
        <w:ind w:left="862" w:right="151" w:hanging="10"/>
        <w:jc w:val="center"/>
      </w:pPr>
      <w:r>
        <w:t>SEÇÃO</w:t>
      </w:r>
      <w:r>
        <w:rPr>
          <w:noProof/>
        </w:rPr>
        <w:drawing>
          <wp:inline distT="0" distB="0" distL="0" distR="0" wp14:anchorId="0D765D14" wp14:editId="10DD7321">
            <wp:extent cx="215778" cy="105692"/>
            <wp:effectExtent l="0" t="0" r="0" b="0"/>
            <wp:docPr id="94004" name="Picture 94004"/>
            <wp:cNvGraphicFramePr/>
            <a:graphic xmlns:a="http://schemas.openxmlformats.org/drawingml/2006/main">
              <a:graphicData uri="http://schemas.openxmlformats.org/drawingml/2006/picture">
                <pic:pic xmlns:pic="http://schemas.openxmlformats.org/drawingml/2006/picture">
                  <pic:nvPicPr>
                    <pic:cNvPr id="94004" name="Picture 94004"/>
                    <pic:cNvPicPr/>
                  </pic:nvPicPr>
                  <pic:blipFill>
                    <a:blip r:embed="rId215"/>
                    <a:stretch>
                      <a:fillRect/>
                    </a:stretch>
                  </pic:blipFill>
                  <pic:spPr>
                    <a:xfrm>
                      <a:off x="0" y="0"/>
                      <a:ext cx="215778" cy="105692"/>
                    </a:xfrm>
                    <a:prstGeom prst="rect">
                      <a:avLst/>
                    </a:prstGeom>
                  </pic:spPr>
                </pic:pic>
              </a:graphicData>
            </a:graphic>
          </wp:inline>
        </w:drawing>
      </w:r>
    </w:p>
    <w:p w14:paraId="3E0929A2" w14:textId="77777777" w:rsidR="005643F8" w:rsidRDefault="00363CAB">
      <w:pPr>
        <w:ind w:left="1085" w:right="11"/>
      </w:pPr>
      <w:r>
        <w:t>DAS INSTALAÇÕES DE RESERVA DE ÁGUA DE CONSUMO E PARA</w:t>
      </w:r>
    </w:p>
    <w:p w14:paraId="008F0253" w14:textId="77777777" w:rsidR="005643F8" w:rsidRDefault="00363CAB">
      <w:pPr>
        <w:spacing w:after="491" w:line="265" w:lineRule="auto"/>
        <w:ind w:left="862" w:right="144" w:hanging="10"/>
        <w:jc w:val="center"/>
      </w:pPr>
      <w:r>
        <w:t>COMBATE A INCÊNDIO</w:t>
      </w:r>
    </w:p>
    <w:p w14:paraId="0958CECC" w14:textId="77777777" w:rsidR="005643F8" w:rsidRDefault="00363CAB">
      <w:pPr>
        <w:spacing w:after="254"/>
        <w:ind w:left="146" w:right="11" w:firstLine="610"/>
      </w:pPr>
      <w:r>
        <w:t>Art. 135 — Toda edificação deverá ser provida de, pelo menos, 01 (um) reservatório de água de consumo.</w:t>
      </w:r>
    </w:p>
    <w:p w14:paraId="2F0214C5" w14:textId="77777777" w:rsidR="005643F8" w:rsidRDefault="00363CAB">
      <w:pPr>
        <w:spacing w:after="229"/>
        <w:ind w:left="146" w:right="11" w:firstLine="610"/>
      </w:pPr>
      <w:r>
        <w:t>Art. 136 - Será obrigatór</w:t>
      </w:r>
      <w:r>
        <w:t>ia a construção de reservatório inferior e instalação de bombas de recalque em edificações de uso coletivo que tiver mais de 02 (dois) pavimentos acima do nível do meio-fio em frente ao acesso principal da edificação.</w:t>
      </w:r>
    </w:p>
    <w:p w14:paraId="7DE3926E" w14:textId="77777777" w:rsidR="005643F8" w:rsidRDefault="00363CAB">
      <w:pPr>
        <w:spacing w:after="269"/>
        <w:ind w:left="146" w:right="11" w:firstLine="610"/>
      </w:pPr>
      <w:r>
        <w:t>Parágrafo único — Será dispensada a construção de reservatório inferior, desde que liberado pelo órgão ou concessionária de serviço competente, quando se tratar de edificações até 03 (três) pavimentos, baseando-se no exame das condições piezométricas do di</w:t>
      </w:r>
      <w:r>
        <w:t>stribuidor dos serviços.</w:t>
      </w:r>
    </w:p>
    <w:p w14:paraId="1E758BBF" w14:textId="77777777" w:rsidR="005643F8" w:rsidRDefault="00363CAB">
      <w:pPr>
        <w:spacing w:after="261"/>
        <w:ind w:left="146" w:right="11" w:firstLine="610"/>
      </w:pPr>
      <w:r>
        <w:t>Art. 137 — O cálculo do volume de reserva de água de consumo deverá atender as seguintes disposições:</w:t>
      </w:r>
    </w:p>
    <w:p w14:paraId="1E7EF156" w14:textId="77777777" w:rsidR="005643F8" w:rsidRDefault="00363CAB">
      <w:pPr>
        <w:numPr>
          <w:ilvl w:val="0"/>
          <w:numId w:val="43"/>
        </w:numPr>
        <w:ind w:right="76" w:hanging="132"/>
      </w:pPr>
      <w:r>
        <w:t>— Dimensionamento da população atendendo o Anexo II desta Lei;</w:t>
      </w:r>
    </w:p>
    <w:p w14:paraId="06FD26A5" w14:textId="77777777" w:rsidR="005643F8" w:rsidRDefault="00363CAB">
      <w:pPr>
        <w:numPr>
          <w:ilvl w:val="0"/>
          <w:numId w:val="43"/>
        </w:numPr>
        <w:ind w:right="76" w:hanging="132"/>
      </w:pPr>
      <w:r>
        <w:t>— Atender a um consumo "per capita" diário de, no mínimo, 150L (ce</w:t>
      </w:r>
      <w:r>
        <w:t>nto e cinquenta litros) para edificações residenciais, 40L (quarenta litros) para edificações não residenciais, por um período de 1,5 (um vírgula cinco) dias;</w:t>
      </w:r>
    </w:p>
    <w:p w14:paraId="38C03679" w14:textId="77777777" w:rsidR="005643F8" w:rsidRDefault="00363CAB">
      <w:pPr>
        <w:numPr>
          <w:ilvl w:val="0"/>
          <w:numId w:val="43"/>
        </w:numPr>
        <w:spacing w:after="252"/>
        <w:ind w:right="76" w:hanging="132"/>
      </w:pPr>
      <w:r>
        <w:t xml:space="preserve">— Ter volume mínimo calculado pela fórmula seguinte: Vr = P x 150 x 1,5, onde (Vr) é o volume de </w:t>
      </w:r>
      <w:r>
        <w:t>reserva de água de consumo necessário, expresso em litros e (P) a população conforme Inciso I deste Artigo.</w:t>
      </w:r>
    </w:p>
    <w:p w14:paraId="40F69214" w14:textId="77777777" w:rsidR="005643F8" w:rsidRDefault="00363CAB">
      <w:pPr>
        <w:ind w:left="139" w:right="97" w:firstLine="610"/>
      </w:pPr>
      <w:r>
        <w:rPr>
          <w:noProof/>
        </w:rPr>
        <w:drawing>
          <wp:anchor distT="0" distB="0" distL="114300" distR="114300" simplePos="0" relativeHeight="251759616" behindDoc="0" locked="0" layoutInCell="1" allowOverlap="0" wp14:anchorId="1A966892" wp14:editId="173669A1">
            <wp:simplePos x="0" y="0"/>
            <wp:positionH relativeFrom="column">
              <wp:posOffset>3285319</wp:posOffset>
            </wp:positionH>
            <wp:positionV relativeFrom="paragraph">
              <wp:posOffset>548602</wp:posOffset>
            </wp:positionV>
            <wp:extent cx="2840339" cy="1470887"/>
            <wp:effectExtent l="0" t="0" r="0" b="0"/>
            <wp:wrapSquare wrapText="bothSides"/>
            <wp:docPr id="94029" name="Picture 94029"/>
            <wp:cNvGraphicFramePr/>
            <a:graphic xmlns:a="http://schemas.openxmlformats.org/drawingml/2006/main">
              <a:graphicData uri="http://schemas.openxmlformats.org/drawingml/2006/picture">
                <pic:pic xmlns:pic="http://schemas.openxmlformats.org/drawingml/2006/picture">
                  <pic:nvPicPr>
                    <pic:cNvPr id="94029" name="Picture 94029"/>
                    <pic:cNvPicPr/>
                  </pic:nvPicPr>
                  <pic:blipFill>
                    <a:blip r:embed="rId216"/>
                    <a:stretch>
                      <a:fillRect/>
                    </a:stretch>
                  </pic:blipFill>
                  <pic:spPr>
                    <a:xfrm>
                      <a:off x="0" y="0"/>
                      <a:ext cx="2840339" cy="1470887"/>
                    </a:xfrm>
                    <a:prstGeom prst="rect">
                      <a:avLst/>
                    </a:prstGeom>
                  </pic:spPr>
                </pic:pic>
              </a:graphicData>
            </a:graphic>
          </wp:anchor>
        </w:drawing>
      </w:r>
      <w:r>
        <w:t xml:space="preserve">Parágrafo único — À reserva de água de consumo do reservatório superior, será adicionado um volume para combate a incêndio de, no mínimo, 20% (vinte por cento) do volume de reserva (Vr), atendendo a um mínimo de 1.000L (mil litros) por pavimento habitado, </w:t>
      </w:r>
      <w:r>
        <w:t>quando em edificações residenciais ou por pavimento de uso, em edifi ções não residenciais.</w:t>
      </w:r>
    </w:p>
    <w:p w14:paraId="4E4EE61A" w14:textId="77777777" w:rsidR="005643F8" w:rsidRDefault="00363CAB">
      <w:pPr>
        <w:spacing w:after="1475" w:line="259" w:lineRule="auto"/>
        <w:ind w:left="3730" w:right="0" w:firstLine="0"/>
        <w:jc w:val="left"/>
      </w:pPr>
      <w:r>
        <w:rPr>
          <w:noProof/>
        </w:rPr>
        <w:drawing>
          <wp:inline distT="0" distB="0" distL="0" distR="0" wp14:anchorId="1D7F0EFF" wp14:editId="2E6F0762">
            <wp:extent cx="653180" cy="591671"/>
            <wp:effectExtent l="0" t="0" r="0" b="0"/>
            <wp:docPr id="96118" name="Picture 96118"/>
            <wp:cNvGraphicFramePr/>
            <a:graphic xmlns:a="http://schemas.openxmlformats.org/drawingml/2006/main">
              <a:graphicData uri="http://schemas.openxmlformats.org/drawingml/2006/picture">
                <pic:pic xmlns:pic="http://schemas.openxmlformats.org/drawingml/2006/picture">
                  <pic:nvPicPr>
                    <pic:cNvPr id="96118" name="Picture 96118"/>
                    <pic:cNvPicPr/>
                  </pic:nvPicPr>
                  <pic:blipFill>
                    <a:blip r:embed="rId217"/>
                    <a:stretch>
                      <a:fillRect/>
                    </a:stretch>
                  </pic:blipFill>
                  <pic:spPr>
                    <a:xfrm>
                      <a:off x="0" y="0"/>
                      <a:ext cx="653180" cy="591671"/>
                    </a:xfrm>
                    <a:prstGeom prst="rect">
                      <a:avLst/>
                    </a:prstGeom>
                  </pic:spPr>
                </pic:pic>
              </a:graphicData>
            </a:graphic>
          </wp:inline>
        </w:drawing>
      </w:r>
    </w:p>
    <w:p w14:paraId="43DE4F4F" w14:textId="77777777" w:rsidR="005643F8" w:rsidRDefault="00363CAB">
      <w:pPr>
        <w:pStyle w:val="Ttulo3"/>
        <w:spacing w:after="25"/>
        <w:ind w:left="111" w:right="95"/>
      </w:pPr>
      <w:r>
        <w:t>De 26 de dezembro de 2000</w:t>
      </w:r>
    </w:p>
    <w:p w14:paraId="429557B3" w14:textId="77777777" w:rsidR="005643F8" w:rsidRDefault="00363CAB">
      <w:pPr>
        <w:spacing w:after="261"/>
        <w:ind w:left="133" w:right="11" w:firstLine="635"/>
      </w:pPr>
      <w:r>
        <w:t>Art. 138 — A reserva de água de consumo e de combate a incêndio deverá ser assim distribuída:</w:t>
      </w:r>
    </w:p>
    <w:p w14:paraId="76524B3C" w14:textId="77777777" w:rsidR="005643F8" w:rsidRDefault="00363CAB">
      <w:pPr>
        <w:numPr>
          <w:ilvl w:val="0"/>
          <w:numId w:val="44"/>
        </w:numPr>
        <w:ind w:right="11"/>
      </w:pPr>
      <w:r>
        <w:t>- Reservatório inferior: 50% (cinquenta po</w:t>
      </w:r>
      <w:r>
        <w:t>r cento) da reserva de água de consumo (Vr), no mínimo;</w:t>
      </w:r>
    </w:p>
    <w:p w14:paraId="4E1D3B80" w14:textId="77777777" w:rsidR="005643F8" w:rsidRDefault="00363CAB">
      <w:pPr>
        <w:numPr>
          <w:ilvl w:val="0"/>
          <w:numId w:val="44"/>
        </w:numPr>
        <w:spacing w:after="496"/>
        <w:ind w:right="11"/>
      </w:pPr>
      <w:r>
        <w:t>— Reservatório superior: 50% (cinquenta por cento) da reserva de água de consumo, no máximo, mais o volume total de água para combate a incêndio.</w:t>
      </w:r>
    </w:p>
    <w:p w14:paraId="52807D55" w14:textId="77777777" w:rsidR="005643F8" w:rsidRDefault="00363CAB">
      <w:pPr>
        <w:spacing w:after="193" w:line="265" w:lineRule="auto"/>
        <w:ind w:left="862" w:right="135" w:hanging="10"/>
        <w:jc w:val="center"/>
      </w:pPr>
      <w:r>
        <w:t>SEÇÃO VIII</w:t>
      </w:r>
    </w:p>
    <w:p w14:paraId="26550BEF" w14:textId="77777777" w:rsidR="005643F8" w:rsidRDefault="00363CAB">
      <w:pPr>
        <w:spacing w:after="485" w:line="265" w:lineRule="auto"/>
        <w:ind w:left="862" w:right="87" w:hanging="10"/>
        <w:jc w:val="center"/>
      </w:pPr>
      <w:r>
        <w:t>DAS INSTALAÇÕES DE GÁS</w:t>
      </w:r>
    </w:p>
    <w:p w14:paraId="27B79270" w14:textId="77777777" w:rsidR="005643F8" w:rsidRDefault="00363CAB">
      <w:pPr>
        <w:spacing w:after="508"/>
        <w:ind w:left="771" w:right="11"/>
      </w:pPr>
      <w:r>
        <w:t>Art. 139 — As instal</w:t>
      </w:r>
      <w:r>
        <w:t>ações de gás deverão ser executadas em atendimento ao disposto na Lei Municipal n</w:t>
      </w:r>
      <w:r>
        <w:rPr>
          <w:vertAlign w:val="superscript"/>
        </w:rPr>
        <w:t xml:space="preserve">o </w:t>
      </w:r>
      <w:r>
        <w:t>2580/98, bem como as normas em vigor da A.B.N.T.</w:t>
      </w:r>
    </w:p>
    <w:p w14:paraId="48799885" w14:textId="77777777" w:rsidR="005643F8" w:rsidRDefault="00363CAB">
      <w:pPr>
        <w:spacing w:after="224" w:line="265" w:lineRule="auto"/>
        <w:ind w:left="862" w:right="128" w:hanging="10"/>
        <w:jc w:val="center"/>
      </w:pPr>
      <w:r>
        <w:t>TÍTULO VI</w:t>
      </w:r>
    </w:p>
    <w:p w14:paraId="7BDD0B3E" w14:textId="77777777" w:rsidR="005643F8" w:rsidRDefault="00363CAB">
      <w:pPr>
        <w:spacing w:after="498"/>
        <w:ind w:left="2283" w:right="11"/>
      </w:pPr>
      <w:r>
        <w:t>DAS DISPOSIÇÕES GERAIS E TRANSITÓRIAS</w:t>
      </w:r>
    </w:p>
    <w:p w14:paraId="6A053D10" w14:textId="77777777" w:rsidR="005643F8" w:rsidRDefault="00363CAB">
      <w:pPr>
        <w:spacing w:after="474" w:line="249" w:lineRule="auto"/>
        <w:ind w:left="157" w:right="108" w:firstLine="597"/>
      </w:pPr>
      <w:r>
        <w:rPr>
          <w:sz w:val="22"/>
        </w:rPr>
        <w:t>Art. 140 — Os processos administrativos de licenciamento de construção, em curso nos órgãos técnicos municipais, poderão ser examinados de acordo com a legislação vigente à época em que houver sido protocolado o requerimento de licenciamento.</w:t>
      </w:r>
    </w:p>
    <w:p w14:paraId="66046C3F" w14:textId="77777777" w:rsidR="005643F8" w:rsidRDefault="00363CAB">
      <w:pPr>
        <w:spacing w:after="483"/>
        <w:ind w:left="147" w:right="11" w:firstLine="635"/>
      </w:pPr>
      <w:r>
        <w:t>Art. 141 — Na</w:t>
      </w:r>
      <w:r>
        <w:t>s reformas das edificações em geral, com vistas à mudança de uso, poderá haver dispensa parcial de exigências previstas neste Código, desde que não ocorra prejuízo a funcionalidade da mesma.</w:t>
      </w:r>
    </w:p>
    <w:p w14:paraId="52B99A22" w14:textId="77777777" w:rsidR="005643F8" w:rsidRDefault="00363CAB">
      <w:pPr>
        <w:ind w:left="147" w:right="-970" w:firstLine="635"/>
      </w:pPr>
      <w:r>
        <w:t>Art. 142 — Nas mudanças de uso das edificações, as casas que fore</w:t>
      </w:r>
      <w:r>
        <w:t>m utilizadas para abrigar atividades potencialmente incômodas, tais como, consultórios e clinicas veterinárias, locais de diversão, academias de ginástica, escolas de dança, artes marciais e similares, executada a exigência de pé direito mínimo, deverão at</w:t>
      </w:r>
      <w:r>
        <w:t>ender integralmente às prescrições deste Código e a legislação de impacto ambiental.</w:t>
      </w:r>
      <w:r>
        <w:rPr>
          <w:noProof/>
        </w:rPr>
        <w:drawing>
          <wp:inline distT="0" distB="0" distL="0" distR="0" wp14:anchorId="747AFDA9" wp14:editId="2D622C0A">
            <wp:extent cx="3279050" cy="1744332"/>
            <wp:effectExtent l="0" t="0" r="0" b="0"/>
            <wp:docPr id="96117" name="Picture 96117"/>
            <wp:cNvGraphicFramePr/>
            <a:graphic xmlns:a="http://schemas.openxmlformats.org/drawingml/2006/main">
              <a:graphicData uri="http://schemas.openxmlformats.org/drawingml/2006/picture">
                <pic:pic xmlns:pic="http://schemas.openxmlformats.org/drawingml/2006/picture">
                  <pic:nvPicPr>
                    <pic:cNvPr id="96117" name="Picture 96117"/>
                    <pic:cNvPicPr/>
                  </pic:nvPicPr>
                  <pic:blipFill>
                    <a:blip r:embed="rId218"/>
                    <a:stretch>
                      <a:fillRect/>
                    </a:stretch>
                  </pic:blipFill>
                  <pic:spPr>
                    <a:xfrm>
                      <a:off x="0" y="0"/>
                      <a:ext cx="3279050" cy="1744332"/>
                    </a:xfrm>
                    <a:prstGeom prst="rect">
                      <a:avLst/>
                    </a:prstGeom>
                  </pic:spPr>
                </pic:pic>
              </a:graphicData>
            </a:graphic>
          </wp:inline>
        </w:drawing>
      </w:r>
    </w:p>
    <w:p w14:paraId="355ADDBF" w14:textId="77777777" w:rsidR="005643F8" w:rsidRDefault="00363CAB">
      <w:pPr>
        <w:spacing w:after="1496" w:line="259" w:lineRule="auto"/>
        <w:ind w:left="3754" w:right="0" w:firstLine="0"/>
        <w:jc w:val="left"/>
      </w:pPr>
      <w:r>
        <w:rPr>
          <w:noProof/>
        </w:rPr>
        <w:drawing>
          <wp:inline distT="0" distB="0" distL="0" distR="0" wp14:anchorId="2A4047FD" wp14:editId="7F166BE7">
            <wp:extent cx="665445" cy="607584"/>
            <wp:effectExtent l="0" t="0" r="0" b="0"/>
            <wp:docPr id="98405" name="Picture 98405"/>
            <wp:cNvGraphicFramePr/>
            <a:graphic xmlns:a="http://schemas.openxmlformats.org/drawingml/2006/main">
              <a:graphicData uri="http://schemas.openxmlformats.org/drawingml/2006/picture">
                <pic:pic xmlns:pic="http://schemas.openxmlformats.org/drawingml/2006/picture">
                  <pic:nvPicPr>
                    <pic:cNvPr id="98405" name="Picture 98405"/>
                    <pic:cNvPicPr/>
                  </pic:nvPicPr>
                  <pic:blipFill>
                    <a:blip r:embed="rId219"/>
                    <a:stretch>
                      <a:fillRect/>
                    </a:stretch>
                  </pic:blipFill>
                  <pic:spPr>
                    <a:xfrm>
                      <a:off x="0" y="0"/>
                      <a:ext cx="665445" cy="607584"/>
                    </a:xfrm>
                    <a:prstGeom prst="rect">
                      <a:avLst/>
                    </a:prstGeom>
                  </pic:spPr>
                </pic:pic>
              </a:graphicData>
            </a:graphic>
          </wp:inline>
        </w:drawing>
      </w:r>
    </w:p>
    <w:p w14:paraId="79F9C897" w14:textId="77777777" w:rsidR="005643F8" w:rsidRDefault="00363CAB">
      <w:pPr>
        <w:pStyle w:val="Ttulo3"/>
        <w:spacing w:after="78"/>
        <w:ind w:left="111" w:right="66"/>
      </w:pPr>
      <w:r>
        <w:t>De 26 de dezembro de 2000</w:t>
      </w:r>
    </w:p>
    <w:p w14:paraId="7E9151BF" w14:textId="77777777" w:rsidR="005643F8" w:rsidRDefault="00363CAB">
      <w:pPr>
        <w:spacing w:after="285"/>
        <w:ind w:left="49" w:right="11" w:firstLine="636"/>
      </w:pPr>
      <w:r>
        <w:t>Art. 143 — A mudança de uso em edificações existentes implicará no atendimento das exigências de proteção contra incêndio para edificações a c</w:t>
      </w:r>
      <w:r>
        <w:t>onstruir, sempre que ocorrer aumento de risco incêndio, nas condições estabelecidas na legislação pertinente.</w:t>
      </w:r>
    </w:p>
    <w:p w14:paraId="27FA0732" w14:textId="77777777" w:rsidR="005643F8" w:rsidRDefault="00363CAB">
      <w:pPr>
        <w:spacing w:after="303"/>
        <w:ind w:left="49" w:right="11" w:firstLine="636"/>
      </w:pPr>
      <w:r>
        <w:rPr>
          <w:noProof/>
        </w:rPr>
        <w:drawing>
          <wp:anchor distT="0" distB="0" distL="114300" distR="114300" simplePos="0" relativeHeight="251760640" behindDoc="0" locked="0" layoutInCell="1" allowOverlap="0" wp14:anchorId="1A368990" wp14:editId="39480A8B">
            <wp:simplePos x="0" y="0"/>
            <wp:positionH relativeFrom="page">
              <wp:posOffset>723117</wp:posOffset>
            </wp:positionH>
            <wp:positionV relativeFrom="page">
              <wp:posOffset>6501594</wp:posOffset>
            </wp:positionV>
            <wp:extent cx="4436" cy="1339347"/>
            <wp:effectExtent l="0" t="0" r="0" b="0"/>
            <wp:wrapTopAndBottom/>
            <wp:docPr id="98403" name="Picture 98403"/>
            <wp:cNvGraphicFramePr/>
            <a:graphic xmlns:a="http://schemas.openxmlformats.org/drawingml/2006/main">
              <a:graphicData uri="http://schemas.openxmlformats.org/drawingml/2006/picture">
                <pic:pic xmlns:pic="http://schemas.openxmlformats.org/drawingml/2006/picture">
                  <pic:nvPicPr>
                    <pic:cNvPr id="98403" name="Picture 98403"/>
                    <pic:cNvPicPr/>
                  </pic:nvPicPr>
                  <pic:blipFill>
                    <a:blip r:embed="rId220"/>
                    <a:stretch>
                      <a:fillRect/>
                    </a:stretch>
                  </pic:blipFill>
                  <pic:spPr>
                    <a:xfrm>
                      <a:off x="0" y="0"/>
                      <a:ext cx="4436" cy="1339347"/>
                    </a:xfrm>
                    <a:prstGeom prst="rect">
                      <a:avLst/>
                    </a:prstGeom>
                  </pic:spPr>
                </pic:pic>
              </a:graphicData>
            </a:graphic>
          </wp:anchor>
        </w:drawing>
      </w:r>
      <w:r>
        <w:rPr>
          <w:noProof/>
        </w:rPr>
        <w:drawing>
          <wp:anchor distT="0" distB="0" distL="114300" distR="114300" simplePos="0" relativeHeight="251761664" behindDoc="0" locked="0" layoutInCell="1" allowOverlap="0" wp14:anchorId="1BC936F0" wp14:editId="114D50C2">
            <wp:simplePos x="0" y="0"/>
            <wp:positionH relativeFrom="page">
              <wp:posOffset>723117</wp:posOffset>
            </wp:positionH>
            <wp:positionV relativeFrom="page">
              <wp:posOffset>7982857</wp:posOffset>
            </wp:positionV>
            <wp:extent cx="4436" cy="1215169"/>
            <wp:effectExtent l="0" t="0" r="0" b="0"/>
            <wp:wrapTopAndBottom/>
            <wp:docPr id="98404" name="Picture 98404"/>
            <wp:cNvGraphicFramePr/>
            <a:graphic xmlns:a="http://schemas.openxmlformats.org/drawingml/2006/main">
              <a:graphicData uri="http://schemas.openxmlformats.org/drawingml/2006/picture">
                <pic:pic xmlns:pic="http://schemas.openxmlformats.org/drawingml/2006/picture">
                  <pic:nvPicPr>
                    <pic:cNvPr id="98404" name="Picture 98404"/>
                    <pic:cNvPicPr/>
                  </pic:nvPicPr>
                  <pic:blipFill>
                    <a:blip r:embed="rId221"/>
                    <a:stretch>
                      <a:fillRect/>
                    </a:stretch>
                  </pic:blipFill>
                  <pic:spPr>
                    <a:xfrm>
                      <a:off x="0" y="0"/>
                      <a:ext cx="4436" cy="1215169"/>
                    </a:xfrm>
                    <a:prstGeom prst="rect">
                      <a:avLst/>
                    </a:prstGeom>
                  </pic:spPr>
                </pic:pic>
              </a:graphicData>
            </a:graphic>
          </wp:anchor>
        </w:drawing>
      </w:r>
      <w:r>
        <w:t xml:space="preserve">Art. 144 — A critério do Município, no interesse da preservação, poderão ser isentados de exigências do presente Código, as reformas e aumentos </w:t>
      </w:r>
      <w:r>
        <w:t>de edificações existentes identificadas como de interesse sócio-cultural.</w:t>
      </w:r>
    </w:p>
    <w:p w14:paraId="3DF2D7EA" w14:textId="77777777" w:rsidR="005643F8" w:rsidRDefault="00363CAB">
      <w:pPr>
        <w:spacing w:after="295"/>
        <w:ind w:left="49" w:right="11" w:firstLine="636"/>
      </w:pPr>
      <w:r>
        <w:t>Art. 145 — As normas brasileiras poderão constituir-se, total ou parcialmente, em parte integrante deste Código, a critério da Prefeitura.</w:t>
      </w:r>
    </w:p>
    <w:p w14:paraId="2852022D" w14:textId="77777777" w:rsidR="005643F8" w:rsidRDefault="00363CAB">
      <w:pPr>
        <w:spacing w:after="268"/>
        <w:ind w:left="49" w:right="11" w:firstLine="629"/>
      </w:pPr>
      <w:r>
        <w:t>Art. 146 — Esta Lei Complementar entrará em</w:t>
      </w:r>
      <w:r>
        <w:t xml:space="preserve"> vigor, na data da sua publicação, e revoga as disposições em contrário, em especial a Lei n</w:t>
      </w:r>
      <w:r>
        <w:rPr>
          <w:vertAlign w:val="superscript"/>
        </w:rPr>
        <w:t xml:space="preserve">o </w:t>
      </w:r>
      <w:r>
        <w:t>13 de 06 de Junho de 1966.</w:t>
      </w:r>
    </w:p>
    <w:p w14:paraId="6D2A4DD7" w14:textId="77777777" w:rsidR="005643F8" w:rsidRDefault="00363CAB">
      <w:pPr>
        <w:spacing w:after="0" w:line="259" w:lineRule="auto"/>
        <w:ind w:left="610" w:right="-319" w:firstLine="0"/>
        <w:jc w:val="left"/>
      </w:pPr>
      <w:r>
        <w:rPr>
          <w:noProof/>
          <w:sz w:val="22"/>
        </w:rPr>
        <mc:AlternateContent>
          <mc:Choice Requires="wpg">
            <w:drawing>
              <wp:inline distT="0" distB="0" distL="0" distR="0" wp14:anchorId="5E1FE576" wp14:editId="08B2C88C">
                <wp:extent cx="5412288" cy="4541359"/>
                <wp:effectExtent l="0" t="0" r="0" b="0"/>
                <wp:docPr id="178172" name="Group 178172"/>
                <wp:cNvGraphicFramePr/>
                <a:graphic xmlns:a="http://schemas.openxmlformats.org/drawingml/2006/main">
                  <a:graphicData uri="http://schemas.microsoft.com/office/word/2010/wordprocessingGroup">
                    <wpg:wgp>
                      <wpg:cNvGrpSpPr/>
                      <wpg:grpSpPr>
                        <a:xfrm>
                          <a:off x="0" y="0"/>
                          <a:ext cx="5412288" cy="4541359"/>
                          <a:chOff x="0" y="0"/>
                          <a:chExt cx="5412288" cy="4541359"/>
                        </a:xfrm>
                      </wpg:grpSpPr>
                      <pic:pic xmlns:pic="http://schemas.openxmlformats.org/drawingml/2006/picture">
                        <pic:nvPicPr>
                          <pic:cNvPr id="185189" name="Picture 185189"/>
                          <pic:cNvPicPr/>
                        </pic:nvPicPr>
                        <pic:blipFill>
                          <a:blip r:embed="rId222"/>
                          <a:stretch>
                            <a:fillRect/>
                          </a:stretch>
                        </pic:blipFill>
                        <pic:spPr>
                          <a:xfrm>
                            <a:off x="603337" y="48784"/>
                            <a:ext cx="3034430" cy="4492575"/>
                          </a:xfrm>
                          <a:prstGeom prst="rect">
                            <a:avLst/>
                          </a:prstGeom>
                        </pic:spPr>
                      </pic:pic>
                      <wps:wsp>
                        <wps:cNvPr id="96603" name="Rectangle 96603"/>
                        <wps:cNvSpPr/>
                        <wps:spPr>
                          <a:xfrm>
                            <a:off x="629955" y="0"/>
                            <a:ext cx="625430" cy="194649"/>
                          </a:xfrm>
                          <a:prstGeom prst="rect">
                            <a:avLst/>
                          </a:prstGeom>
                          <a:ln>
                            <a:noFill/>
                          </a:ln>
                        </wps:spPr>
                        <wps:txbx>
                          <w:txbxContent>
                            <w:p w14:paraId="6ADC61CC" w14:textId="77777777" w:rsidR="005643F8" w:rsidRDefault="00363CAB">
                              <w:pPr>
                                <w:spacing w:after="160" w:line="259" w:lineRule="auto"/>
                                <w:ind w:left="0" w:right="0" w:firstLine="0"/>
                                <w:jc w:val="left"/>
                              </w:pPr>
                              <w:r>
                                <w:t xml:space="preserve">Palácio </w:t>
                              </w:r>
                            </w:p>
                          </w:txbxContent>
                        </wps:txbx>
                        <wps:bodyPr horzOverflow="overflow" vert="horz" lIns="0" tIns="0" rIns="0" bIns="0" rtlCol="0">
                          <a:noAutofit/>
                        </wps:bodyPr>
                      </wps:wsp>
                      <wps:wsp>
                        <wps:cNvPr id="96604" name="Rectangle 96604"/>
                        <wps:cNvSpPr/>
                        <wps:spPr>
                          <a:xfrm>
                            <a:off x="1100203" y="4435"/>
                            <a:ext cx="772937" cy="197598"/>
                          </a:xfrm>
                          <a:prstGeom prst="rect">
                            <a:avLst/>
                          </a:prstGeom>
                          <a:ln>
                            <a:noFill/>
                          </a:ln>
                        </wps:spPr>
                        <wps:txbx>
                          <w:txbxContent>
                            <w:p w14:paraId="68F39C31" w14:textId="77777777" w:rsidR="005643F8" w:rsidRDefault="00363CAB">
                              <w:pPr>
                                <w:spacing w:after="160" w:line="259" w:lineRule="auto"/>
                                <w:ind w:left="0" w:right="0" w:firstLine="0"/>
                                <w:jc w:val="left"/>
                              </w:pPr>
                              <w:r>
                                <w:rPr>
                                  <w:sz w:val="26"/>
                                </w:rPr>
                                <w:t xml:space="preserve">"Ignácio </w:t>
                              </w:r>
                            </w:p>
                          </w:txbxContent>
                        </wps:txbx>
                        <wps:bodyPr horzOverflow="overflow" vert="horz" lIns="0" tIns="0" rIns="0" bIns="0" rtlCol="0">
                          <a:noAutofit/>
                        </wps:bodyPr>
                      </wps:wsp>
                      <wps:wsp>
                        <wps:cNvPr id="96605" name="Rectangle 96605"/>
                        <wps:cNvSpPr/>
                        <wps:spPr>
                          <a:xfrm>
                            <a:off x="1681358" y="4435"/>
                            <a:ext cx="890943" cy="197598"/>
                          </a:xfrm>
                          <a:prstGeom prst="rect">
                            <a:avLst/>
                          </a:prstGeom>
                          <a:ln>
                            <a:noFill/>
                          </a:ln>
                        </wps:spPr>
                        <wps:txbx>
                          <w:txbxContent>
                            <w:p w14:paraId="16AE48B1" w14:textId="77777777" w:rsidR="005643F8" w:rsidRDefault="00363CAB">
                              <w:pPr>
                                <w:spacing w:after="160" w:line="259" w:lineRule="auto"/>
                                <w:ind w:left="0" w:right="0" w:firstLine="0"/>
                                <w:jc w:val="left"/>
                              </w:pPr>
                              <w:r>
                                <w:rPr>
                                  <w:sz w:val="26"/>
                                </w:rPr>
                                <w:t xml:space="preserve">Barbosa", </w:t>
                              </w:r>
                            </w:p>
                          </w:txbxContent>
                        </wps:txbx>
                        <wps:bodyPr horzOverflow="overflow" vert="horz" lIns="0" tIns="0" rIns="0" bIns="0" rtlCol="0">
                          <a:noAutofit/>
                        </wps:bodyPr>
                      </wps:wsp>
                      <wps:wsp>
                        <wps:cNvPr id="96606" name="Rectangle 96606"/>
                        <wps:cNvSpPr/>
                        <wps:spPr>
                          <a:xfrm>
                            <a:off x="2351240" y="8870"/>
                            <a:ext cx="176755" cy="197598"/>
                          </a:xfrm>
                          <a:prstGeom prst="rect">
                            <a:avLst/>
                          </a:prstGeom>
                          <a:ln>
                            <a:noFill/>
                          </a:ln>
                        </wps:spPr>
                        <wps:txbx>
                          <w:txbxContent>
                            <w:p w14:paraId="7EFE2885" w14:textId="77777777" w:rsidR="005643F8" w:rsidRDefault="00363CAB">
                              <w:pPr>
                                <w:spacing w:after="160" w:line="259" w:lineRule="auto"/>
                                <w:ind w:left="0" w:right="0" w:firstLine="0"/>
                                <w:jc w:val="left"/>
                              </w:pPr>
                              <w:r>
                                <w:rPr>
                                  <w:sz w:val="26"/>
                                </w:rPr>
                                <w:t xml:space="preserve">e </w:t>
                              </w:r>
                            </w:p>
                          </w:txbxContent>
                        </wps:txbx>
                        <wps:bodyPr horzOverflow="overflow" vert="horz" lIns="0" tIns="0" rIns="0" bIns="0" rtlCol="0">
                          <a:noAutofit/>
                        </wps:bodyPr>
                      </wps:wsp>
                      <wps:wsp>
                        <wps:cNvPr id="96607" name="Rectangle 96607"/>
                        <wps:cNvSpPr/>
                        <wps:spPr>
                          <a:xfrm>
                            <a:off x="2568619" y="13305"/>
                            <a:ext cx="708033" cy="188750"/>
                          </a:xfrm>
                          <a:prstGeom prst="rect">
                            <a:avLst/>
                          </a:prstGeom>
                          <a:ln>
                            <a:noFill/>
                          </a:ln>
                        </wps:spPr>
                        <wps:txbx>
                          <w:txbxContent>
                            <w:p w14:paraId="08B1D2F7" w14:textId="77777777" w:rsidR="005643F8" w:rsidRDefault="00363CAB">
                              <w:pPr>
                                <w:spacing w:after="160" w:line="259" w:lineRule="auto"/>
                                <w:ind w:left="0" w:right="0" w:firstLine="0"/>
                                <w:jc w:val="left"/>
                              </w:pPr>
                              <w:r>
                                <w:rPr>
                                  <w:sz w:val="22"/>
                                </w:rPr>
                                <w:t xml:space="preserve">Aracaju, </w:t>
                              </w:r>
                            </w:p>
                          </w:txbxContent>
                        </wps:txbx>
                        <wps:bodyPr horzOverflow="overflow" vert="horz" lIns="0" tIns="0" rIns="0" bIns="0" rtlCol="0">
                          <a:noAutofit/>
                        </wps:bodyPr>
                      </wps:wsp>
                      <wps:wsp>
                        <wps:cNvPr id="96608" name="Rectangle 96608"/>
                        <wps:cNvSpPr/>
                        <wps:spPr>
                          <a:xfrm>
                            <a:off x="3100975" y="17740"/>
                            <a:ext cx="247812" cy="171054"/>
                          </a:xfrm>
                          <a:prstGeom prst="rect">
                            <a:avLst/>
                          </a:prstGeom>
                          <a:ln>
                            <a:noFill/>
                          </a:ln>
                        </wps:spPr>
                        <wps:txbx>
                          <w:txbxContent>
                            <w:p w14:paraId="24F0B735" w14:textId="77777777" w:rsidR="005643F8" w:rsidRDefault="00363CAB">
                              <w:pPr>
                                <w:spacing w:after="160" w:line="259" w:lineRule="auto"/>
                                <w:ind w:left="0" w:right="0" w:firstLine="0"/>
                                <w:jc w:val="left"/>
                              </w:pPr>
                              <w:r>
                                <w:t xml:space="preserve">26 </w:t>
                              </w:r>
                            </w:p>
                          </w:txbxContent>
                        </wps:txbx>
                        <wps:bodyPr horzOverflow="overflow" vert="horz" lIns="0" tIns="0" rIns="0" bIns="0" rtlCol="0">
                          <a:noAutofit/>
                        </wps:bodyPr>
                      </wps:wsp>
                      <wps:wsp>
                        <wps:cNvPr id="96609" name="Rectangle 96609"/>
                        <wps:cNvSpPr/>
                        <wps:spPr>
                          <a:xfrm>
                            <a:off x="3287299" y="22175"/>
                            <a:ext cx="224211" cy="171055"/>
                          </a:xfrm>
                          <a:prstGeom prst="rect">
                            <a:avLst/>
                          </a:prstGeom>
                          <a:ln>
                            <a:noFill/>
                          </a:ln>
                        </wps:spPr>
                        <wps:txbx>
                          <w:txbxContent>
                            <w:p w14:paraId="44F84523" w14:textId="77777777" w:rsidR="005643F8" w:rsidRDefault="00363CAB">
                              <w:pPr>
                                <w:spacing w:after="160" w:line="259" w:lineRule="auto"/>
                                <w:ind w:left="0" w:right="0" w:firstLine="0"/>
                                <w:jc w:val="left"/>
                              </w:pPr>
                              <w:r>
                                <w:t xml:space="preserve">de </w:t>
                              </w:r>
                            </w:p>
                          </w:txbxContent>
                        </wps:txbx>
                        <wps:bodyPr horzOverflow="overflow" vert="horz" lIns="0" tIns="0" rIns="0" bIns="0" rtlCol="0">
                          <a:noAutofit/>
                        </wps:bodyPr>
                      </wps:wsp>
                      <wps:wsp>
                        <wps:cNvPr id="96610" name="Rectangle 96610"/>
                        <wps:cNvSpPr/>
                        <wps:spPr>
                          <a:xfrm>
                            <a:off x="3455879" y="22175"/>
                            <a:ext cx="867341" cy="171055"/>
                          </a:xfrm>
                          <a:prstGeom prst="rect">
                            <a:avLst/>
                          </a:prstGeom>
                          <a:ln>
                            <a:noFill/>
                          </a:ln>
                        </wps:spPr>
                        <wps:txbx>
                          <w:txbxContent>
                            <w:p w14:paraId="0E09F3EA" w14:textId="77777777" w:rsidR="005643F8" w:rsidRDefault="00363CAB">
                              <w:pPr>
                                <w:spacing w:after="160" w:line="259" w:lineRule="auto"/>
                                <w:ind w:left="0" w:right="0" w:firstLine="0"/>
                                <w:jc w:val="left"/>
                              </w:pPr>
                              <w:r>
                                <w:t xml:space="preserve">Dezembro </w:t>
                              </w:r>
                            </w:p>
                          </w:txbxContent>
                        </wps:txbx>
                        <wps:bodyPr horzOverflow="overflow" vert="horz" lIns="0" tIns="0" rIns="0" bIns="0" rtlCol="0">
                          <a:noAutofit/>
                        </wps:bodyPr>
                      </wps:wsp>
                      <wps:wsp>
                        <wps:cNvPr id="96620" name="Rectangle 96620"/>
                        <wps:cNvSpPr/>
                        <wps:spPr>
                          <a:xfrm>
                            <a:off x="2573055" y="297140"/>
                            <a:ext cx="1527919" cy="188751"/>
                          </a:xfrm>
                          <a:prstGeom prst="rect">
                            <a:avLst/>
                          </a:prstGeom>
                          <a:ln>
                            <a:noFill/>
                          </a:ln>
                        </wps:spPr>
                        <wps:txbx>
                          <w:txbxContent>
                            <w:p w14:paraId="400D0B98" w14:textId="77777777" w:rsidR="005643F8" w:rsidRDefault="00363CAB">
                              <w:pPr>
                                <w:spacing w:after="160" w:line="259" w:lineRule="auto"/>
                                <w:ind w:left="0" w:right="0" w:firstLine="0"/>
                                <w:jc w:val="left"/>
                              </w:pPr>
                              <w:r>
                                <w:rPr>
                                  <w:rFonts w:ascii="Courier New" w:eastAsia="Courier New" w:hAnsi="Courier New" w:cs="Courier New"/>
                                  <w:sz w:val="20"/>
                                </w:rPr>
                                <w:t xml:space="preserve">Municfpio/Aju., </w:t>
                              </w:r>
                            </w:p>
                          </w:txbxContent>
                        </wps:txbx>
                        <wps:bodyPr horzOverflow="overflow" vert="horz" lIns="0" tIns="0" rIns="0" bIns="0" rtlCol="0">
                          <a:noAutofit/>
                        </wps:bodyPr>
                      </wps:wsp>
                      <wps:wsp>
                        <wps:cNvPr id="96627" name="Rectangle 96627"/>
                        <wps:cNvSpPr/>
                        <wps:spPr>
                          <a:xfrm>
                            <a:off x="3371589" y="691848"/>
                            <a:ext cx="584128" cy="171055"/>
                          </a:xfrm>
                          <a:prstGeom prst="rect">
                            <a:avLst/>
                          </a:prstGeom>
                          <a:ln>
                            <a:noFill/>
                          </a:ln>
                        </wps:spPr>
                        <wps:txbx>
                          <w:txbxContent>
                            <w:p w14:paraId="62EC9DFB" w14:textId="77777777" w:rsidR="005643F8" w:rsidRDefault="00363CAB">
                              <w:pPr>
                                <w:spacing w:after="160" w:line="259" w:lineRule="auto"/>
                                <w:ind w:left="0" w:right="0" w:firstLine="0"/>
                                <w:jc w:val="left"/>
                              </w:pPr>
                              <w:r>
                                <w:t>SILVA</w:t>
                              </w:r>
                            </w:p>
                          </w:txbxContent>
                        </wps:txbx>
                        <wps:bodyPr horzOverflow="overflow" vert="horz" lIns="0" tIns="0" rIns="0" bIns="0" rtlCol="0">
                          <a:noAutofit/>
                        </wps:bodyPr>
                      </wps:wsp>
                      <wps:wsp>
                        <wps:cNvPr id="96641" name="Rectangle 96641"/>
                        <wps:cNvSpPr/>
                        <wps:spPr>
                          <a:xfrm>
                            <a:off x="3118720" y="1525613"/>
                            <a:ext cx="713934" cy="171055"/>
                          </a:xfrm>
                          <a:prstGeom prst="rect">
                            <a:avLst/>
                          </a:prstGeom>
                          <a:ln>
                            <a:noFill/>
                          </a:ln>
                        </wps:spPr>
                        <wps:txbx>
                          <w:txbxContent>
                            <w:p w14:paraId="794171E6" w14:textId="77777777" w:rsidR="005643F8" w:rsidRDefault="00363CAB">
                              <w:pPr>
                                <w:spacing w:after="160" w:line="259" w:lineRule="auto"/>
                                <w:ind w:left="0" w:right="0" w:firstLine="0"/>
                                <w:jc w:val="left"/>
                              </w:pPr>
                              <w:r>
                                <w:t>Governo</w:t>
                              </w:r>
                            </w:p>
                          </w:txbxContent>
                        </wps:txbx>
                        <wps:bodyPr horzOverflow="overflow" vert="horz" lIns="0" tIns="0" rIns="0" bIns="0" rtlCol="0">
                          <a:noAutofit/>
                        </wps:bodyPr>
                      </wps:wsp>
                      <wps:wsp>
                        <wps:cNvPr id="96636" name="Rectangle 96636"/>
                        <wps:cNvSpPr/>
                        <wps:spPr>
                          <a:xfrm>
                            <a:off x="3167519" y="1357086"/>
                            <a:ext cx="1050250" cy="171055"/>
                          </a:xfrm>
                          <a:prstGeom prst="rect">
                            <a:avLst/>
                          </a:prstGeom>
                          <a:ln>
                            <a:noFill/>
                          </a:ln>
                        </wps:spPr>
                        <wps:txbx>
                          <w:txbxContent>
                            <w:p w14:paraId="5B25D51E" w14:textId="77777777" w:rsidR="005643F8" w:rsidRDefault="00363CAB">
                              <w:pPr>
                                <w:spacing w:after="160" w:line="259" w:lineRule="auto"/>
                                <w:ind w:left="0" w:right="0" w:firstLine="0"/>
                                <w:jc w:val="left"/>
                              </w:pPr>
                              <w:r>
                                <w:t>SCIMENTO</w:t>
                              </w:r>
                            </w:p>
                          </w:txbxContent>
                        </wps:txbx>
                        <wps:bodyPr horzOverflow="overflow" vert="horz" lIns="0" tIns="0" rIns="0" bIns="0" rtlCol="0">
                          <a:noAutofit/>
                        </wps:bodyPr>
                      </wps:wsp>
                      <wps:wsp>
                        <wps:cNvPr id="96644" name="Rectangle 96644"/>
                        <wps:cNvSpPr/>
                        <wps:spPr>
                          <a:xfrm>
                            <a:off x="3123156" y="2022324"/>
                            <a:ext cx="702134" cy="171054"/>
                          </a:xfrm>
                          <a:prstGeom prst="rect">
                            <a:avLst/>
                          </a:prstGeom>
                          <a:ln>
                            <a:noFill/>
                          </a:ln>
                        </wps:spPr>
                        <wps:txbx>
                          <w:txbxContent>
                            <w:p w14:paraId="70E25225" w14:textId="77777777" w:rsidR="005643F8" w:rsidRDefault="00363CAB">
                              <w:pPr>
                                <w:spacing w:after="160" w:line="259" w:lineRule="auto"/>
                                <w:ind w:left="0" w:right="0" w:firstLine="0"/>
                                <w:jc w:val="left"/>
                              </w:pPr>
                              <w:r>
                                <w:t>CUNHA</w:t>
                              </w:r>
                            </w:p>
                          </w:txbxContent>
                        </wps:txbx>
                        <wps:bodyPr horzOverflow="overflow" vert="horz" lIns="0" tIns="0" rIns="0" bIns="0" rtlCol="0">
                          <a:noAutofit/>
                        </wps:bodyPr>
                      </wps:wsp>
                      <wps:wsp>
                        <wps:cNvPr id="96652" name="Rectangle 96652"/>
                        <wps:cNvSpPr/>
                        <wps:spPr>
                          <a:xfrm>
                            <a:off x="3194137" y="2687562"/>
                            <a:ext cx="991247" cy="176953"/>
                          </a:xfrm>
                          <a:prstGeom prst="rect">
                            <a:avLst/>
                          </a:prstGeom>
                          <a:ln>
                            <a:noFill/>
                          </a:ln>
                        </wps:spPr>
                        <wps:txbx>
                          <w:txbxContent>
                            <w:p w14:paraId="148771BC" w14:textId="77777777" w:rsidR="005643F8" w:rsidRDefault="00363CAB">
                              <w:pPr>
                                <w:spacing w:after="160" w:line="259" w:lineRule="auto"/>
                                <w:ind w:left="0" w:right="0" w:firstLine="0"/>
                                <w:jc w:val="left"/>
                              </w:pPr>
                              <w:r>
                                <w:t>MARQUES</w:t>
                              </w:r>
                            </w:p>
                          </w:txbxContent>
                        </wps:txbx>
                        <wps:bodyPr horzOverflow="overflow" vert="horz" lIns="0" tIns="0" rIns="0" bIns="0" rtlCol="0">
                          <a:noAutofit/>
                        </wps:bodyPr>
                      </wps:wsp>
                      <wps:wsp>
                        <wps:cNvPr id="96678" name="Rectangle 96678"/>
                        <wps:cNvSpPr/>
                        <wps:spPr>
                          <a:xfrm>
                            <a:off x="3331663" y="4018039"/>
                            <a:ext cx="584128" cy="171054"/>
                          </a:xfrm>
                          <a:prstGeom prst="rect">
                            <a:avLst/>
                          </a:prstGeom>
                          <a:ln>
                            <a:noFill/>
                          </a:ln>
                        </wps:spPr>
                        <wps:txbx>
                          <w:txbxContent>
                            <w:p w14:paraId="74D6E5A0" w14:textId="77777777" w:rsidR="005643F8" w:rsidRDefault="00363CAB">
                              <w:pPr>
                                <w:spacing w:after="160" w:line="259" w:lineRule="auto"/>
                                <w:ind w:left="0" w:right="0" w:firstLine="0"/>
                                <w:jc w:val="left"/>
                              </w:pPr>
                              <w:r>
                                <w:t>SILVA</w:t>
                              </w:r>
                            </w:p>
                          </w:txbxContent>
                        </wps:txbx>
                        <wps:bodyPr horzOverflow="overflow" vert="horz" lIns="0" tIns="0" rIns="0" bIns="0" rtlCol="0">
                          <a:noAutofit/>
                        </wps:bodyPr>
                      </wps:wsp>
                      <wps:wsp>
                        <wps:cNvPr id="96613" name="Rectangle 96613"/>
                        <wps:cNvSpPr/>
                        <wps:spPr>
                          <a:xfrm>
                            <a:off x="0" y="248355"/>
                            <a:ext cx="973293" cy="188751"/>
                          </a:xfrm>
                          <a:prstGeom prst="rect">
                            <a:avLst/>
                          </a:prstGeom>
                          <a:ln>
                            <a:noFill/>
                          </a:ln>
                        </wps:spPr>
                        <wps:txbx>
                          <w:txbxContent>
                            <w:p w14:paraId="334F689C" w14:textId="77777777" w:rsidR="005643F8" w:rsidRDefault="00363CAB">
                              <w:pPr>
                                <w:spacing w:after="160" w:line="259" w:lineRule="auto"/>
                                <w:ind w:left="0" w:right="0" w:firstLine="0"/>
                                <w:jc w:val="left"/>
                              </w:pPr>
                              <w:r>
                                <w:rPr>
                                  <w:rFonts w:ascii="Courier New" w:eastAsia="Courier New" w:hAnsi="Courier New" w:cs="Courier New"/>
                                  <w:sz w:val="20"/>
                                </w:rPr>
                                <w:t xml:space="preserve">Publicada </w:t>
                              </w:r>
                            </w:p>
                          </w:txbxContent>
                        </wps:txbx>
                        <wps:bodyPr horzOverflow="overflow" vert="horz" lIns="0" tIns="0" rIns="0" bIns="0" rtlCol="0">
                          <a:noAutofit/>
                        </wps:bodyPr>
                      </wps:wsp>
                      <wps:wsp>
                        <wps:cNvPr id="96611" name="Rectangle 96611"/>
                        <wps:cNvSpPr/>
                        <wps:spPr>
                          <a:xfrm>
                            <a:off x="4108015" y="26610"/>
                            <a:ext cx="230111" cy="171055"/>
                          </a:xfrm>
                          <a:prstGeom prst="rect">
                            <a:avLst/>
                          </a:prstGeom>
                          <a:ln>
                            <a:noFill/>
                          </a:ln>
                        </wps:spPr>
                        <wps:txbx>
                          <w:txbxContent>
                            <w:p w14:paraId="5A0321E1" w14:textId="77777777" w:rsidR="005643F8" w:rsidRDefault="00363CAB">
                              <w:pPr>
                                <w:spacing w:after="160" w:line="259" w:lineRule="auto"/>
                                <w:ind w:left="0" w:right="0" w:firstLine="0"/>
                                <w:jc w:val="left"/>
                              </w:pPr>
                              <w:r>
                                <w:t xml:space="preserve">de </w:t>
                              </w:r>
                            </w:p>
                          </w:txbxContent>
                        </wps:txbx>
                        <wps:bodyPr horzOverflow="overflow" vert="horz" lIns="0" tIns="0" rIns="0" bIns="0" rtlCol="0">
                          <a:noAutofit/>
                        </wps:bodyPr>
                      </wps:wsp>
                      <wps:wsp>
                        <wps:cNvPr id="96612" name="Rectangle 96612"/>
                        <wps:cNvSpPr/>
                        <wps:spPr>
                          <a:xfrm>
                            <a:off x="4281031" y="31045"/>
                            <a:ext cx="418920" cy="165156"/>
                          </a:xfrm>
                          <a:prstGeom prst="rect">
                            <a:avLst/>
                          </a:prstGeom>
                          <a:ln>
                            <a:noFill/>
                          </a:ln>
                        </wps:spPr>
                        <wps:txbx>
                          <w:txbxContent>
                            <w:p w14:paraId="02793202" w14:textId="77777777" w:rsidR="005643F8" w:rsidRDefault="00363CAB">
                              <w:pPr>
                                <w:spacing w:after="160" w:line="259" w:lineRule="auto"/>
                                <w:ind w:left="0" w:right="0" w:firstLine="0"/>
                                <w:jc w:val="left"/>
                              </w:pPr>
                              <w:r>
                                <w:rPr>
                                  <w:sz w:val="22"/>
                                </w:rPr>
                                <w:t>2000.</w:t>
                              </w:r>
                            </w:p>
                          </w:txbxContent>
                        </wps:txbx>
                        <wps:bodyPr horzOverflow="overflow" vert="horz" lIns="0" tIns="0" rIns="0" bIns="0" rtlCol="0">
                          <a:noAutofit/>
                        </wps:bodyPr>
                      </wps:wsp>
                      <wps:wsp>
                        <wps:cNvPr id="96621" name="Rectangle 96621"/>
                        <wps:cNvSpPr/>
                        <wps:spPr>
                          <a:xfrm>
                            <a:off x="3739802" y="319314"/>
                            <a:ext cx="282960" cy="171055"/>
                          </a:xfrm>
                          <a:prstGeom prst="rect">
                            <a:avLst/>
                          </a:prstGeom>
                          <a:ln>
                            <a:noFill/>
                          </a:ln>
                        </wps:spPr>
                        <wps:txbx>
                          <w:txbxContent>
                            <w:p w14:paraId="13507C0E" w14:textId="77777777" w:rsidR="005643F8" w:rsidRDefault="00363CAB">
                              <w:pPr>
                                <w:spacing w:after="160" w:line="259" w:lineRule="auto"/>
                                <w:ind w:left="0" w:right="0" w:firstLine="0"/>
                                <w:jc w:val="left"/>
                              </w:pPr>
                              <w:r>
                                <w:rPr>
                                  <w:rFonts w:ascii="Courier New" w:eastAsia="Courier New" w:hAnsi="Courier New" w:cs="Courier New"/>
                                  <w:sz w:val="22"/>
                                </w:rPr>
                                <w:t xml:space="preserve">n? </w:t>
                              </w:r>
                            </w:p>
                          </w:txbxContent>
                        </wps:txbx>
                        <wps:bodyPr horzOverflow="overflow" vert="horz" lIns="0" tIns="0" rIns="0" bIns="0" rtlCol="0">
                          <a:noAutofit/>
                        </wps:bodyPr>
                      </wps:wsp>
                      <wps:wsp>
                        <wps:cNvPr id="96622" name="Rectangle 96622"/>
                        <wps:cNvSpPr/>
                        <wps:spPr>
                          <a:xfrm>
                            <a:off x="3970490" y="319314"/>
                            <a:ext cx="636977" cy="188751"/>
                          </a:xfrm>
                          <a:prstGeom prst="rect">
                            <a:avLst/>
                          </a:prstGeom>
                          <a:ln>
                            <a:noFill/>
                          </a:ln>
                        </wps:spPr>
                        <wps:txbx>
                          <w:txbxContent>
                            <w:p w14:paraId="3C00988E" w14:textId="77777777" w:rsidR="005643F8" w:rsidRDefault="00363CAB">
                              <w:pPr>
                                <w:spacing w:after="160" w:line="259" w:lineRule="auto"/>
                                <w:ind w:left="0" w:right="0" w:firstLine="0"/>
                                <w:jc w:val="left"/>
                              </w:pPr>
                              <w:r>
                                <w:rPr>
                                  <w:rFonts w:ascii="Courier New" w:eastAsia="Courier New" w:hAnsi="Courier New" w:cs="Courier New"/>
                                  <w:sz w:val="20"/>
                                </w:rPr>
                                <w:t xml:space="preserve">1.032, </w:t>
                              </w:r>
                            </w:p>
                          </w:txbxContent>
                        </wps:txbx>
                        <wps:bodyPr horzOverflow="overflow" vert="horz" lIns="0" tIns="0" rIns="0" bIns="0" rtlCol="0">
                          <a:noAutofit/>
                        </wps:bodyPr>
                      </wps:wsp>
                      <wps:wsp>
                        <wps:cNvPr id="96623" name="Rectangle 96623"/>
                        <wps:cNvSpPr/>
                        <wps:spPr>
                          <a:xfrm>
                            <a:off x="4471792" y="328184"/>
                            <a:ext cx="294761" cy="188751"/>
                          </a:xfrm>
                          <a:prstGeom prst="rect">
                            <a:avLst/>
                          </a:prstGeom>
                          <a:ln>
                            <a:noFill/>
                          </a:ln>
                        </wps:spPr>
                        <wps:txbx>
                          <w:txbxContent>
                            <w:p w14:paraId="79161EED" w14:textId="77777777" w:rsidR="005643F8" w:rsidRDefault="00363CAB">
                              <w:pPr>
                                <w:spacing w:after="160" w:line="259" w:lineRule="auto"/>
                                <w:ind w:left="0" w:right="0" w:firstLine="0"/>
                                <w:jc w:val="left"/>
                              </w:pPr>
                              <w:r>
                                <w:rPr>
                                  <w:rFonts w:ascii="Courier New" w:eastAsia="Courier New" w:hAnsi="Courier New" w:cs="Courier New"/>
                                  <w:sz w:val="20"/>
                                </w:rPr>
                                <w:t xml:space="preserve">em </w:t>
                              </w:r>
                            </w:p>
                          </w:txbxContent>
                        </wps:txbx>
                        <wps:bodyPr horzOverflow="overflow" vert="horz" lIns="0" tIns="0" rIns="0" bIns="0" rtlCol="0">
                          <a:noAutofit/>
                        </wps:bodyPr>
                      </wps:wsp>
                      <wps:wsp>
                        <wps:cNvPr id="96624" name="Rectangle 96624"/>
                        <wps:cNvSpPr/>
                        <wps:spPr>
                          <a:xfrm>
                            <a:off x="4693607" y="337054"/>
                            <a:ext cx="955845" cy="188751"/>
                          </a:xfrm>
                          <a:prstGeom prst="rect">
                            <a:avLst/>
                          </a:prstGeom>
                          <a:ln>
                            <a:noFill/>
                          </a:ln>
                        </wps:spPr>
                        <wps:txbx>
                          <w:txbxContent>
                            <w:p w14:paraId="7691EC33" w14:textId="77777777" w:rsidR="005643F8" w:rsidRDefault="00363CAB">
                              <w:pPr>
                                <w:spacing w:after="160" w:line="259" w:lineRule="auto"/>
                                <w:ind w:left="0" w:right="0" w:firstLine="0"/>
                                <w:jc w:val="left"/>
                              </w:pPr>
                              <w:r>
                                <w:rPr>
                                  <w:rFonts w:ascii="Courier New" w:eastAsia="Courier New" w:hAnsi="Courier New" w:cs="Courier New"/>
                                  <w:sz w:val="20"/>
                                </w:rPr>
                                <w:t>28.12.2000</w:t>
                              </w:r>
                            </w:p>
                          </w:txbxContent>
                        </wps:txbx>
                        <wps:bodyPr horzOverflow="overflow" vert="horz" lIns="0" tIns="0" rIns="0" bIns="0" rtlCol="0">
                          <a:noAutofit/>
                        </wps:bodyPr>
                      </wps:wsp>
                      <wps:wsp>
                        <wps:cNvPr id="96661" name="Rectangle 96661"/>
                        <wps:cNvSpPr/>
                        <wps:spPr>
                          <a:xfrm>
                            <a:off x="3682130" y="2856089"/>
                            <a:ext cx="967646" cy="176952"/>
                          </a:xfrm>
                          <a:prstGeom prst="rect">
                            <a:avLst/>
                          </a:prstGeom>
                          <a:ln>
                            <a:noFill/>
                          </a:ln>
                        </wps:spPr>
                        <wps:txbx>
                          <w:txbxContent>
                            <w:p w14:paraId="6AF6CA6F" w14:textId="77777777" w:rsidR="005643F8" w:rsidRDefault="00363CAB">
                              <w:pPr>
                                <w:spacing w:after="160" w:line="259" w:lineRule="auto"/>
                                <w:ind w:left="0" w:right="0" w:firstLine="0"/>
                                <w:jc w:val="left"/>
                              </w:pPr>
                              <w:r>
                                <w:t>Previdência</w:t>
                              </w:r>
                            </w:p>
                          </w:txbxContent>
                        </wps:txbx>
                        <wps:bodyPr horzOverflow="overflow" vert="horz" lIns="0" tIns="0" rIns="0" bIns="0" rtlCol="0">
                          <a:noAutofit/>
                        </wps:bodyPr>
                      </wps:wsp>
                      <wps:wsp>
                        <wps:cNvPr id="96665" name="Rectangle 96665"/>
                        <wps:cNvSpPr/>
                        <wps:spPr>
                          <a:xfrm>
                            <a:off x="3513551" y="3357236"/>
                            <a:ext cx="938144" cy="171054"/>
                          </a:xfrm>
                          <a:prstGeom prst="rect">
                            <a:avLst/>
                          </a:prstGeom>
                          <a:ln>
                            <a:noFill/>
                          </a:ln>
                        </wps:spPr>
                        <wps:txbx>
                          <w:txbxContent>
                            <w:p w14:paraId="3BBE5012" w14:textId="77777777" w:rsidR="005643F8" w:rsidRDefault="00363CAB">
                              <w:pPr>
                                <w:spacing w:after="160" w:line="259" w:lineRule="auto"/>
                                <w:ind w:left="0" w:right="0" w:firstLine="0"/>
                                <w:jc w:val="left"/>
                              </w:pPr>
                              <w:r>
                                <w:t>CIMENTO</w:t>
                              </w:r>
                            </w:p>
                          </w:txbxContent>
                        </wps:txbx>
                        <wps:bodyPr horzOverflow="overflow" vert="horz" lIns="0" tIns="0" rIns="0" bIns="0" rtlCol="0">
                          <a:noAutofit/>
                        </wps:bodyPr>
                      </wps:wsp>
                      <wps:wsp>
                        <wps:cNvPr id="96673" name="Rectangle 96673"/>
                        <wps:cNvSpPr/>
                        <wps:spPr>
                          <a:xfrm>
                            <a:off x="3478061" y="3516892"/>
                            <a:ext cx="861441" cy="197598"/>
                          </a:xfrm>
                          <a:prstGeom prst="rect">
                            <a:avLst/>
                          </a:prstGeom>
                          <a:ln>
                            <a:noFill/>
                          </a:ln>
                        </wps:spPr>
                        <wps:txbx>
                          <w:txbxContent>
                            <w:p w14:paraId="557F4402" w14:textId="77777777" w:rsidR="005643F8" w:rsidRDefault="00363CAB">
                              <w:pPr>
                                <w:spacing w:after="160" w:line="259" w:lineRule="auto"/>
                                <w:ind w:left="0" w:right="0" w:firstLine="0"/>
                                <w:jc w:val="left"/>
                              </w:pPr>
                              <w:r>
                                <w:rPr>
                                  <w:sz w:val="26"/>
                                </w:rPr>
                                <w:t>Cidadania</w:t>
                              </w:r>
                            </w:p>
                          </w:txbxContent>
                        </wps:txbx>
                        <wps:bodyPr horzOverflow="overflow" vert="horz" lIns="0" tIns="0" rIns="0" bIns="0" rtlCol="0">
                          <a:noAutofit/>
                        </wps:bodyPr>
                      </wps:wsp>
                    </wpg:wgp>
                  </a:graphicData>
                </a:graphic>
              </wp:inline>
            </w:drawing>
          </mc:Choice>
          <mc:Fallback xmlns:a="http://schemas.openxmlformats.org/drawingml/2006/main">
            <w:pict>
              <v:group id="Group 178172" style="width:426.164pt;height:357.587pt;mso-position-horizontal-relative:char;mso-position-vertical-relative:line" coordsize="54122,45413">
                <v:shape id="Picture 185189" style="position:absolute;width:30344;height:44925;left:6033;top:487;" filled="f">
                  <v:imagedata r:id="rId223"/>
                </v:shape>
                <v:rect id="Rectangle 96603" style="position:absolute;width:6254;height:1946;left:6299;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Palácio </w:t>
                        </w:r>
                      </w:p>
                    </w:txbxContent>
                  </v:textbox>
                </v:rect>
                <v:rect id="Rectangle 96604" style="position:absolute;width:7729;height:1975;left:11002;top:44;"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"Ignácio </w:t>
                        </w:r>
                      </w:p>
                    </w:txbxContent>
                  </v:textbox>
                </v:rect>
                <v:rect id="Rectangle 96605" style="position:absolute;width:8909;height:1975;left:16813;top:44;"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Barbosa", </w:t>
                        </w:r>
                      </w:p>
                    </w:txbxContent>
                  </v:textbox>
                </v:rect>
                <v:rect id="Rectangle 96606" style="position:absolute;width:1767;height:1975;left:23512;top:88;"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e </w:t>
                        </w:r>
                      </w:p>
                    </w:txbxContent>
                  </v:textbox>
                </v:rect>
                <v:rect id="Rectangle 96607" style="position:absolute;width:7080;height:1887;left:25686;top:133;"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Aracaju, </w:t>
                        </w:r>
                      </w:p>
                    </w:txbxContent>
                  </v:textbox>
                </v:rect>
                <v:rect id="Rectangle 96608" style="position:absolute;width:2478;height:1710;left:31009;top:17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26 </w:t>
                        </w:r>
                      </w:p>
                    </w:txbxContent>
                  </v:textbox>
                </v:rect>
                <v:rect id="Rectangle 96609" style="position:absolute;width:2242;height:1710;left:32872;top:22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 </w:t>
                        </w:r>
                      </w:p>
                    </w:txbxContent>
                  </v:textbox>
                </v:rect>
                <v:rect id="Rectangle 96610" style="position:absolute;width:8673;height:1710;left:34558;top:22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Dezembro </w:t>
                        </w:r>
                      </w:p>
                    </w:txbxContent>
                  </v:textbox>
                </v:rect>
                <v:rect id="Rectangle 96620" style="position:absolute;width:15279;height:1887;left:25730;top:2971;"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Municfpio/Aju., </w:t>
                        </w:r>
                      </w:p>
                    </w:txbxContent>
                  </v:textbox>
                </v:rect>
                <v:rect id="Rectangle 96627" style="position:absolute;width:5841;height:1710;left:33715;top:691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SILVA</w:t>
                        </w:r>
                      </w:p>
                    </w:txbxContent>
                  </v:textbox>
                </v:rect>
                <v:rect id="Rectangle 96641" style="position:absolute;width:7139;height:1710;left:31187;top:1525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Governo</w:t>
                        </w:r>
                      </w:p>
                    </w:txbxContent>
                  </v:textbox>
                </v:rect>
                <v:rect id="Rectangle 96636" style="position:absolute;width:10502;height:1710;left:31675;top:1357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SCIMENTO</w:t>
                        </w:r>
                      </w:p>
                    </w:txbxContent>
                  </v:textbox>
                </v:rect>
                <v:rect id="Rectangle 96644" style="position:absolute;width:7021;height:1710;left:31231;top:2022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CUNHA</w:t>
                        </w:r>
                      </w:p>
                    </w:txbxContent>
                  </v:textbox>
                </v:rect>
                <v:rect id="Rectangle 96652" style="position:absolute;width:9912;height:1769;left:31941;top:2687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MARQUES</w:t>
                        </w:r>
                      </w:p>
                    </w:txbxContent>
                  </v:textbox>
                </v:rect>
                <v:rect id="Rectangle 96678" style="position:absolute;width:5841;height:1710;left:33316;top:4018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SILVA</w:t>
                        </w:r>
                      </w:p>
                    </w:txbxContent>
                  </v:textbox>
                </v:rect>
                <v:rect id="Rectangle 96613" style="position:absolute;width:9732;height:1887;left:0;top:2483;"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Publicada </w:t>
                        </w:r>
                      </w:p>
                    </w:txbxContent>
                  </v:textbox>
                </v:rect>
                <v:rect id="Rectangle 96611" style="position:absolute;width:2301;height:1710;left:41080;top:26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 </w:t>
                        </w:r>
                      </w:p>
                    </w:txbxContent>
                  </v:textbox>
                </v:rect>
                <v:rect id="Rectangle 96612" style="position:absolute;width:4189;height:1651;left:42810;top:310;"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2000.</w:t>
                        </w:r>
                      </w:p>
                    </w:txbxContent>
                  </v:textbox>
                </v:rect>
                <v:rect id="Rectangle 96621" style="position:absolute;width:2829;height:1710;left:37398;top:3193;" filled="f" stroked="f">
                  <v:textbox inset="0,0,0,0">
                    <w:txbxContent>
                      <w:p>
                        <w:pPr>
                          <w:spacing w:before="0" w:after="160" w:line="259" w:lineRule="auto"/>
                          <w:ind w:left="0" w:right="0" w:firstLine="0"/>
                          <w:jc w:val="left"/>
                        </w:pPr>
                        <w:r>
                          <w:rPr>
                            <w:rFonts w:cs="Courier New" w:hAnsi="Courier New" w:eastAsia="Courier New" w:ascii="Courier New"/>
                            <w:sz w:val="22"/>
                          </w:rPr>
                          <w:t xml:space="preserve">n? </w:t>
                        </w:r>
                      </w:p>
                    </w:txbxContent>
                  </v:textbox>
                </v:rect>
                <v:rect id="Rectangle 96622" style="position:absolute;width:6369;height:1887;left:39704;top:3193;"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1.032, </w:t>
                        </w:r>
                      </w:p>
                    </w:txbxContent>
                  </v:textbox>
                </v:rect>
                <v:rect id="Rectangle 96623" style="position:absolute;width:2947;height:1887;left:44717;top:3281;"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em </w:t>
                        </w:r>
                      </w:p>
                    </w:txbxContent>
                  </v:textbox>
                </v:rect>
                <v:rect id="Rectangle 96624" style="position:absolute;width:9558;height:1887;left:46936;top:3370;" filled="f" stroked="f">
                  <v:textbox inset="0,0,0,0">
                    <w:txbxContent>
                      <w:p>
                        <w:pPr>
                          <w:spacing w:before="0" w:after="160" w:line="259" w:lineRule="auto"/>
                          <w:ind w:left="0" w:right="0" w:firstLine="0"/>
                          <w:jc w:val="left"/>
                        </w:pPr>
                        <w:r>
                          <w:rPr>
                            <w:rFonts w:cs="Courier New" w:hAnsi="Courier New" w:eastAsia="Courier New" w:ascii="Courier New"/>
                            <w:sz w:val="20"/>
                          </w:rPr>
                          <w:t xml:space="preserve">28.12.2000</w:t>
                        </w:r>
                      </w:p>
                    </w:txbxContent>
                  </v:textbox>
                </v:rect>
                <v:rect id="Rectangle 96661" style="position:absolute;width:9676;height:1769;left:36821;top:2856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Previdência</w:t>
                        </w:r>
                      </w:p>
                    </w:txbxContent>
                  </v:textbox>
                </v:rect>
                <v:rect id="Rectangle 96665" style="position:absolute;width:9381;height:1710;left:35135;top:3357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CIMENTO</w:t>
                        </w:r>
                      </w:p>
                    </w:txbxContent>
                  </v:textbox>
                </v:rect>
                <v:rect id="Rectangle 96673" style="position:absolute;width:8614;height:1975;left:34780;top:35168;"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Cidadania</w:t>
                        </w:r>
                      </w:p>
                    </w:txbxContent>
                  </v:textbox>
                </v:rect>
              </v:group>
            </w:pict>
          </mc:Fallback>
        </mc:AlternateContent>
      </w:r>
    </w:p>
    <w:p w14:paraId="0AF9149D" w14:textId="77777777" w:rsidR="005643F8" w:rsidRDefault="005643F8">
      <w:pPr>
        <w:sectPr w:rsidR="005643F8">
          <w:headerReference w:type="even" r:id="rId224"/>
          <w:headerReference w:type="default" r:id="rId225"/>
          <w:headerReference w:type="first" r:id="rId226"/>
          <w:pgSz w:w="12240" w:h="15840"/>
          <w:pgMar w:top="168" w:right="2261" w:bottom="123" w:left="1165" w:header="1311" w:footer="720" w:gutter="0"/>
          <w:cols w:space="720"/>
        </w:sectPr>
      </w:pPr>
    </w:p>
    <w:p w14:paraId="109886E8" w14:textId="77777777" w:rsidR="005643F8" w:rsidRDefault="00363CAB">
      <w:pPr>
        <w:spacing w:after="323" w:line="259" w:lineRule="auto"/>
        <w:ind w:left="3503" w:right="0" w:firstLine="0"/>
        <w:jc w:val="left"/>
      </w:pPr>
      <w:r>
        <w:rPr>
          <w:noProof/>
        </w:rPr>
        <w:drawing>
          <wp:inline distT="0" distB="0" distL="0" distR="0" wp14:anchorId="4DC44CD2" wp14:editId="7EC3E356">
            <wp:extent cx="654610" cy="589104"/>
            <wp:effectExtent l="0" t="0" r="0" b="0"/>
            <wp:docPr id="99825" name="Picture 99825"/>
            <wp:cNvGraphicFramePr/>
            <a:graphic xmlns:a="http://schemas.openxmlformats.org/drawingml/2006/main">
              <a:graphicData uri="http://schemas.openxmlformats.org/drawingml/2006/picture">
                <pic:pic xmlns:pic="http://schemas.openxmlformats.org/drawingml/2006/picture">
                  <pic:nvPicPr>
                    <pic:cNvPr id="99825" name="Picture 99825"/>
                    <pic:cNvPicPr/>
                  </pic:nvPicPr>
                  <pic:blipFill>
                    <a:blip r:embed="rId227"/>
                    <a:stretch>
                      <a:fillRect/>
                    </a:stretch>
                  </pic:blipFill>
                  <pic:spPr>
                    <a:xfrm>
                      <a:off x="0" y="0"/>
                      <a:ext cx="654610" cy="589104"/>
                    </a:xfrm>
                    <a:prstGeom prst="rect">
                      <a:avLst/>
                    </a:prstGeom>
                  </pic:spPr>
                </pic:pic>
              </a:graphicData>
            </a:graphic>
          </wp:inline>
        </w:drawing>
      </w:r>
    </w:p>
    <w:p w14:paraId="467C2AC7" w14:textId="77777777" w:rsidR="005643F8" w:rsidRDefault="00363CAB">
      <w:pPr>
        <w:spacing w:after="5" w:line="249" w:lineRule="auto"/>
        <w:ind w:left="2177" w:right="108" w:firstLine="0"/>
      </w:pPr>
      <w:r>
        <w:rPr>
          <w:sz w:val="22"/>
        </w:rPr>
        <w:t>PREFEITURA MUNICIPAL DE ARACAJU</w:t>
      </w:r>
    </w:p>
    <w:p w14:paraId="2481EC7C" w14:textId="77777777" w:rsidR="005643F8" w:rsidRDefault="00363CAB">
      <w:pPr>
        <w:spacing w:after="63" w:line="249" w:lineRule="auto"/>
        <w:ind w:left="3276" w:right="108" w:firstLine="0"/>
      </w:pPr>
      <w:r>
        <w:rPr>
          <w:sz w:val="22"/>
        </w:rPr>
        <w:t>Gabinete do Prefeito</w:t>
      </w:r>
    </w:p>
    <w:p w14:paraId="275A22DF" w14:textId="77777777" w:rsidR="005643F8" w:rsidRDefault="00363CAB">
      <w:pPr>
        <w:spacing w:after="0" w:line="259" w:lineRule="auto"/>
        <w:ind w:left="1613" w:right="0" w:firstLine="0"/>
        <w:jc w:val="left"/>
      </w:pPr>
      <w:r>
        <w:rPr>
          <w:noProof/>
          <w:sz w:val="22"/>
        </w:rPr>
        <mc:AlternateContent>
          <mc:Choice Requires="wpg">
            <w:drawing>
              <wp:inline distT="0" distB="0" distL="0" distR="0" wp14:anchorId="3BF54C49" wp14:editId="4C7C51AE">
                <wp:extent cx="3342874" cy="951294"/>
                <wp:effectExtent l="0" t="0" r="0" b="0"/>
                <wp:docPr id="172366" name="Group 172366"/>
                <wp:cNvGraphicFramePr/>
                <a:graphic xmlns:a="http://schemas.openxmlformats.org/drawingml/2006/main">
                  <a:graphicData uri="http://schemas.microsoft.com/office/word/2010/wordprocessingGroup">
                    <wpg:wgp>
                      <wpg:cNvGrpSpPr/>
                      <wpg:grpSpPr>
                        <a:xfrm>
                          <a:off x="0" y="0"/>
                          <a:ext cx="3342874" cy="951294"/>
                          <a:chOff x="0" y="0"/>
                          <a:chExt cx="3342874" cy="951294"/>
                        </a:xfrm>
                      </wpg:grpSpPr>
                      <pic:pic xmlns:pic="http://schemas.openxmlformats.org/drawingml/2006/picture">
                        <pic:nvPicPr>
                          <pic:cNvPr id="185190" name="Picture 185190"/>
                          <pic:cNvPicPr/>
                        </pic:nvPicPr>
                        <pic:blipFill>
                          <a:blip r:embed="rId228"/>
                          <a:stretch>
                            <a:fillRect/>
                          </a:stretch>
                        </pic:blipFill>
                        <pic:spPr>
                          <a:xfrm>
                            <a:off x="833537" y="0"/>
                            <a:ext cx="2509337" cy="951294"/>
                          </a:xfrm>
                          <a:prstGeom prst="rect">
                            <a:avLst/>
                          </a:prstGeom>
                        </pic:spPr>
                      </pic:pic>
                      <wps:wsp>
                        <wps:cNvPr id="98860" name="Rectangle 98860"/>
                        <wps:cNvSpPr/>
                        <wps:spPr>
                          <a:xfrm>
                            <a:off x="0" y="17455"/>
                            <a:ext cx="574616" cy="208935"/>
                          </a:xfrm>
                          <a:prstGeom prst="rect">
                            <a:avLst/>
                          </a:prstGeom>
                          <a:ln>
                            <a:noFill/>
                          </a:ln>
                        </wps:spPr>
                        <wps:txbx>
                          <w:txbxContent>
                            <w:p w14:paraId="359693E0" w14:textId="77777777" w:rsidR="005643F8" w:rsidRDefault="00363CAB">
                              <w:pPr>
                                <w:spacing w:after="160" w:line="259" w:lineRule="auto"/>
                                <w:ind w:left="0" w:right="0" w:firstLine="0"/>
                                <w:jc w:val="left"/>
                              </w:pPr>
                              <w:r>
                                <w:rPr>
                                  <w:sz w:val="38"/>
                                </w:rPr>
                                <w:t xml:space="preserve">LEI </w:t>
                              </w:r>
                            </w:p>
                          </w:txbxContent>
                        </wps:txbx>
                        <wps:bodyPr horzOverflow="overflow" vert="horz" lIns="0" tIns="0" rIns="0" bIns="0" rtlCol="0">
                          <a:noAutofit/>
                        </wps:bodyPr>
                      </wps:wsp>
                      <wps:wsp>
                        <wps:cNvPr id="98861" name="Rectangle 98861"/>
                        <wps:cNvSpPr/>
                        <wps:spPr>
                          <a:xfrm>
                            <a:off x="432042" y="17455"/>
                            <a:ext cx="2315878" cy="208935"/>
                          </a:xfrm>
                          <a:prstGeom prst="rect">
                            <a:avLst/>
                          </a:prstGeom>
                          <a:ln>
                            <a:noFill/>
                          </a:ln>
                        </wps:spPr>
                        <wps:txbx>
                          <w:txbxContent>
                            <w:p w14:paraId="457B28DB" w14:textId="77777777" w:rsidR="005643F8" w:rsidRDefault="00363CAB">
                              <w:pPr>
                                <w:spacing w:after="160" w:line="259" w:lineRule="auto"/>
                                <w:ind w:left="0" w:right="0" w:firstLine="0"/>
                                <w:jc w:val="left"/>
                              </w:pPr>
                              <w:r>
                                <w:rPr>
                                  <w:sz w:val="36"/>
                                </w:rPr>
                                <w:t>COMPLEMENTA</w:t>
                              </w:r>
                            </w:p>
                          </w:txbxContent>
                        </wps:txbx>
                        <wps:bodyPr horzOverflow="overflow" vert="horz" lIns="0" tIns="0" rIns="0" bIns="0" rtlCol="0">
                          <a:noAutofit/>
                        </wps:bodyPr>
                      </wps:wsp>
                      <wps:wsp>
                        <wps:cNvPr id="98862" name="Rectangle 98862"/>
                        <wps:cNvSpPr/>
                        <wps:spPr>
                          <a:xfrm>
                            <a:off x="379674" y="266188"/>
                            <a:ext cx="400490" cy="208935"/>
                          </a:xfrm>
                          <a:prstGeom prst="rect">
                            <a:avLst/>
                          </a:prstGeom>
                          <a:ln>
                            <a:noFill/>
                          </a:ln>
                        </wps:spPr>
                        <wps:txbx>
                          <w:txbxContent>
                            <w:p w14:paraId="1574D48A" w14:textId="77777777" w:rsidR="005643F8" w:rsidRDefault="00363CAB">
                              <w:pPr>
                                <w:spacing w:after="160" w:line="259" w:lineRule="auto"/>
                                <w:ind w:left="0" w:right="0" w:firstLine="0"/>
                                <w:jc w:val="left"/>
                              </w:pPr>
                              <w:r>
                                <w:rPr>
                                  <w:sz w:val="34"/>
                                </w:rPr>
                                <w:t xml:space="preserve">De </w:t>
                              </w:r>
                            </w:p>
                          </w:txbxContent>
                        </wps:txbx>
                        <wps:bodyPr horzOverflow="overflow" vert="horz" lIns="0" tIns="0" rIns="0" bIns="0" rtlCol="0">
                          <a:noAutofit/>
                        </wps:bodyPr>
                      </wps:wsp>
                      <wps:wsp>
                        <wps:cNvPr id="98863" name="Rectangle 98863"/>
                        <wps:cNvSpPr/>
                        <wps:spPr>
                          <a:xfrm>
                            <a:off x="680794" y="266188"/>
                            <a:ext cx="371469" cy="208935"/>
                          </a:xfrm>
                          <a:prstGeom prst="rect">
                            <a:avLst/>
                          </a:prstGeom>
                          <a:ln>
                            <a:noFill/>
                          </a:ln>
                        </wps:spPr>
                        <wps:txbx>
                          <w:txbxContent>
                            <w:p w14:paraId="3016E147" w14:textId="77777777" w:rsidR="005643F8" w:rsidRDefault="00363CAB">
                              <w:pPr>
                                <w:spacing w:after="160" w:line="259" w:lineRule="auto"/>
                                <w:ind w:left="0" w:right="0" w:firstLine="0"/>
                                <w:jc w:val="left"/>
                              </w:pPr>
                              <w:r>
                                <w:rPr>
                                  <w:sz w:val="36"/>
                                </w:rPr>
                                <w:t xml:space="preserve">26 </w:t>
                              </w:r>
                            </w:p>
                          </w:txbxContent>
                        </wps:txbx>
                        <wps:bodyPr horzOverflow="overflow" vert="horz" lIns="0" tIns="0" rIns="0" bIns="0" rtlCol="0">
                          <a:noAutofit/>
                        </wps:bodyPr>
                      </wps:wsp>
                    </wpg:wgp>
                  </a:graphicData>
                </a:graphic>
              </wp:inline>
            </w:drawing>
          </mc:Choice>
          <mc:Fallback xmlns:a="http://schemas.openxmlformats.org/drawingml/2006/main">
            <w:pict>
              <v:group id="Group 172366" style="width:263.218pt;height:74.905pt;mso-position-horizontal-relative:char;mso-position-vertical-relative:line" coordsize="33428,9512">
                <v:shape id="Picture 185190" style="position:absolute;width:25093;height:9512;left:8335;top:0;" filled="f">
                  <v:imagedata r:id="rId229"/>
                </v:shape>
                <v:rect id="Rectangle 98860" style="position:absolute;width:5746;height:2089;left:0;top:174;" filled="f" stroked="f">
                  <v:textbox inset="0,0,0,0">
                    <w:txbxContent>
                      <w:p>
                        <w:pPr>
                          <w:spacing w:before="0" w:after="160" w:line="259" w:lineRule="auto"/>
                          <w:ind w:left="0" w:right="0" w:firstLine="0"/>
                          <w:jc w:val="left"/>
                        </w:pPr>
                        <w:r>
                          <w:rPr>
                            <w:rFonts w:cs="Times New Roman" w:hAnsi="Times New Roman" w:eastAsia="Times New Roman" w:ascii="Times New Roman"/>
                            <w:sz w:val="38"/>
                          </w:rPr>
                          <w:t xml:space="preserve">LEI </w:t>
                        </w:r>
                      </w:p>
                    </w:txbxContent>
                  </v:textbox>
                </v:rect>
                <v:rect id="Rectangle 98861" style="position:absolute;width:23158;height:2089;left:4320;top:174;" filled="f" stroked="f">
                  <v:textbox inset="0,0,0,0">
                    <w:txbxContent>
                      <w:p>
                        <w:pPr>
                          <w:spacing w:before="0" w:after="160" w:line="259" w:lineRule="auto"/>
                          <w:ind w:left="0" w:right="0" w:firstLine="0"/>
                          <w:jc w:val="left"/>
                        </w:pPr>
                        <w:r>
                          <w:rPr>
                            <w:rFonts w:cs="Times New Roman" w:hAnsi="Times New Roman" w:eastAsia="Times New Roman" w:ascii="Times New Roman"/>
                            <w:sz w:val="36"/>
                          </w:rPr>
                          <w:t xml:space="preserve">COMPLEMENTA</w:t>
                        </w:r>
                      </w:p>
                    </w:txbxContent>
                  </v:textbox>
                </v:rect>
                <v:rect id="Rectangle 98862" style="position:absolute;width:4004;height:2089;left:3796;top:2661;" filled="f" stroked="f">
                  <v:textbox inset="0,0,0,0">
                    <w:txbxContent>
                      <w:p>
                        <w:pPr>
                          <w:spacing w:before="0" w:after="160" w:line="259" w:lineRule="auto"/>
                          <w:ind w:left="0" w:right="0" w:firstLine="0"/>
                          <w:jc w:val="left"/>
                        </w:pPr>
                        <w:r>
                          <w:rPr>
                            <w:rFonts w:cs="Times New Roman" w:hAnsi="Times New Roman" w:eastAsia="Times New Roman" w:ascii="Times New Roman"/>
                            <w:sz w:val="34"/>
                          </w:rPr>
                          <w:t xml:space="preserve">De </w:t>
                        </w:r>
                      </w:p>
                    </w:txbxContent>
                  </v:textbox>
                </v:rect>
                <v:rect id="Rectangle 98863" style="position:absolute;width:3714;height:2089;left:6807;top:2661;" filled="f" stroked="f">
                  <v:textbox inset="0,0,0,0">
                    <w:txbxContent>
                      <w:p>
                        <w:pPr>
                          <w:spacing w:before="0" w:after="160" w:line="259" w:lineRule="auto"/>
                          <w:ind w:left="0" w:right="0" w:firstLine="0"/>
                          <w:jc w:val="left"/>
                        </w:pPr>
                        <w:r>
                          <w:rPr>
                            <w:rFonts w:cs="Times New Roman" w:hAnsi="Times New Roman" w:eastAsia="Times New Roman" w:ascii="Times New Roman"/>
                            <w:sz w:val="36"/>
                          </w:rPr>
                          <w:t xml:space="preserve">26 </w:t>
                        </w:r>
                      </w:p>
                    </w:txbxContent>
                  </v:textbox>
                </v:rect>
              </v:group>
            </w:pict>
          </mc:Fallback>
        </mc:AlternateContent>
      </w:r>
    </w:p>
    <w:p w14:paraId="47F885F9" w14:textId="77777777" w:rsidR="005643F8" w:rsidRDefault="00363CAB">
      <w:pPr>
        <w:spacing w:after="556"/>
        <w:ind w:left="1678" w:right="11"/>
      </w:pPr>
      <w:r>
        <w:rPr>
          <w:noProof/>
          <w:sz w:val="22"/>
        </w:rPr>
        <mc:AlternateContent>
          <mc:Choice Requires="wpg">
            <w:drawing>
              <wp:anchor distT="0" distB="0" distL="114300" distR="114300" simplePos="0" relativeHeight="251762688" behindDoc="0" locked="0" layoutInCell="1" allowOverlap="1" wp14:anchorId="58564CC9" wp14:editId="01CCAD4A">
                <wp:simplePos x="0" y="0"/>
                <wp:positionH relativeFrom="page">
                  <wp:posOffset>1946373</wp:posOffset>
                </wp:positionH>
                <wp:positionV relativeFrom="page">
                  <wp:posOffset>4494643</wp:posOffset>
                </wp:positionV>
                <wp:extent cx="4206959" cy="650196"/>
                <wp:effectExtent l="0" t="0" r="0" b="0"/>
                <wp:wrapTopAndBottom/>
                <wp:docPr id="172369" name="Group 172369"/>
                <wp:cNvGraphicFramePr/>
                <a:graphic xmlns:a="http://schemas.openxmlformats.org/drawingml/2006/main">
                  <a:graphicData uri="http://schemas.microsoft.com/office/word/2010/wordprocessingGroup">
                    <wpg:wgp>
                      <wpg:cNvGrpSpPr/>
                      <wpg:grpSpPr>
                        <a:xfrm>
                          <a:off x="0" y="0"/>
                          <a:ext cx="4206959" cy="650196"/>
                          <a:chOff x="0" y="0"/>
                          <a:chExt cx="4206959" cy="650196"/>
                        </a:xfrm>
                      </wpg:grpSpPr>
                      <pic:pic xmlns:pic="http://schemas.openxmlformats.org/drawingml/2006/picture">
                        <pic:nvPicPr>
                          <pic:cNvPr id="185191" name="Picture 185191"/>
                          <pic:cNvPicPr/>
                        </pic:nvPicPr>
                        <pic:blipFill>
                          <a:blip r:embed="rId230"/>
                          <a:stretch>
                            <a:fillRect/>
                          </a:stretch>
                        </pic:blipFill>
                        <pic:spPr>
                          <a:xfrm>
                            <a:off x="240024" y="0"/>
                            <a:ext cx="3966936" cy="619650"/>
                          </a:xfrm>
                          <a:prstGeom prst="rect">
                            <a:avLst/>
                          </a:prstGeom>
                        </pic:spPr>
                      </pic:pic>
                      <wps:wsp>
                        <wps:cNvPr id="98887" name="Rectangle 98887"/>
                        <wps:cNvSpPr/>
                        <wps:spPr>
                          <a:xfrm>
                            <a:off x="0" y="349098"/>
                            <a:ext cx="388882" cy="179917"/>
                          </a:xfrm>
                          <a:prstGeom prst="rect">
                            <a:avLst/>
                          </a:prstGeom>
                          <a:ln>
                            <a:noFill/>
                          </a:ln>
                        </wps:spPr>
                        <wps:txbx>
                          <w:txbxContent>
                            <w:p w14:paraId="701C1AE3" w14:textId="77777777" w:rsidR="005643F8" w:rsidRDefault="00363CAB">
                              <w:pPr>
                                <w:spacing w:after="160" w:line="259" w:lineRule="auto"/>
                                <w:ind w:left="0" w:right="0" w:firstLine="0"/>
                                <w:jc w:val="left"/>
                              </w:pPr>
                              <w:r>
                                <w:t>ROS</w:t>
                              </w:r>
                            </w:p>
                          </w:txbxContent>
                        </wps:txbx>
                        <wps:bodyPr horzOverflow="overflow" vert="horz" lIns="0" tIns="0" rIns="0" bIns="0" rtlCol="0">
                          <a:noAutofit/>
                        </wps:bodyPr>
                      </wps:wsp>
                      <wps:wsp>
                        <wps:cNvPr id="98913" name="Rectangle 98913"/>
                        <wps:cNvSpPr/>
                        <wps:spPr>
                          <a:xfrm>
                            <a:off x="872813" y="510556"/>
                            <a:ext cx="888044" cy="185721"/>
                          </a:xfrm>
                          <a:prstGeom prst="rect">
                            <a:avLst/>
                          </a:prstGeom>
                          <a:ln>
                            <a:noFill/>
                          </a:ln>
                        </wps:spPr>
                        <wps:txbx>
                          <w:txbxContent>
                            <w:p w14:paraId="2206C502" w14:textId="77777777" w:rsidR="005643F8" w:rsidRDefault="00363CAB">
                              <w:pPr>
                                <w:spacing w:after="160" w:line="259" w:lineRule="auto"/>
                                <w:ind w:left="0" w:right="0" w:firstLine="0"/>
                                <w:jc w:val="left"/>
                              </w:pPr>
                              <w:r>
                                <w:t xml:space="preserve">Secretária </w:t>
                              </w:r>
                            </w:p>
                          </w:txbxContent>
                        </wps:txbx>
                        <wps:bodyPr horzOverflow="overflow" vert="horz" lIns="0" tIns="0" rIns="0" bIns="0" rtlCol="0">
                          <a:noAutofit/>
                        </wps:bodyPr>
                      </wps:wsp>
                      <wps:wsp>
                        <wps:cNvPr id="98914" name="Rectangle 98914"/>
                        <wps:cNvSpPr/>
                        <wps:spPr>
                          <a:xfrm>
                            <a:off x="1540515" y="510556"/>
                            <a:ext cx="795538" cy="185721"/>
                          </a:xfrm>
                          <a:prstGeom prst="rect">
                            <a:avLst/>
                          </a:prstGeom>
                          <a:ln>
                            <a:noFill/>
                          </a:ln>
                        </wps:spPr>
                        <wps:txbx>
                          <w:txbxContent>
                            <w:p w14:paraId="0F66EB5E" w14:textId="77777777" w:rsidR="005643F8" w:rsidRDefault="00363CAB">
                              <w:pPr>
                                <w:spacing w:after="160" w:line="259" w:lineRule="auto"/>
                                <w:ind w:left="0" w:right="0" w:firstLine="0"/>
                                <w:jc w:val="left"/>
                              </w:pPr>
                              <w:r>
                                <w:t xml:space="preserve">Municip </w:t>
                              </w:r>
                            </w:p>
                          </w:txbxContent>
                        </wps:txbx>
                        <wps:bodyPr horzOverflow="overflow" vert="horz" lIns="0" tIns="0" rIns="0" bIns="0" rtlCol="0">
                          <a:noAutofit/>
                        </wps:bodyPr>
                      </wps:wsp>
                      <wps:wsp>
                        <wps:cNvPr id="98915" name="Rectangle 98915"/>
                        <wps:cNvSpPr/>
                        <wps:spPr>
                          <a:xfrm>
                            <a:off x="2208217" y="510556"/>
                            <a:ext cx="237972" cy="179917"/>
                          </a:xfrm>
                          <a:prstGeom prst="rect">
                            <a:avLst/>
                          </a:prstGeom>
                          <a:ln>
                            <a:noFill/>
                          </a:ln>
                        </wps:spPr>
                        <wps:txbx>
                          <w:txbxContent>
                            <w:p w14:paraId="57D4FED8" w14:textId="77777777" w:rsidR="005643F8" w:rsidRDefault="00363CAB">
                              <w:pPr>
                                <w:spacing w:after="160" w:line="259" w:lineRule="auto"/>
                                <w:ind w:left="0" w:right="0" w:firstLine="0"/>
                                <w:jc w:val="left"/>
                              </w:pPr>
                              <w:r>
                                <w:t xml:space="preserve">de </w:t>
                              </w:r>
                            </w:p>
                          </w:txbxContent>
                        </wps:txbx>
                        <wps:bodyPr horzOverflow="overflow" vert="horz" lIns="0" tIns="0" rIns="0" bIns="0" rtlCol="0">
                          <a:noAutofit/>
                        </wps:bodyPr>
                      </wps:wsp>
                      <wps:wsp>
                        <wps:cNvPr id="98916" name="Rectangle 98916"/>
                        <wps:cNvSpPr/>
                        <wps:spPr>
                          <a:xfrm>
                            <a:off x="2387144" y="484374"/>
                            <a:ext cx="499162" cy="214740"/>
                          </a:xfrm>
                          <a:prstGeom prst="rect">
                            <a:avLst/>
                          </a:prstGeom>
                          <a:ln>
                            <a:noFill/>
                          </a:ln>
                        </wps:spPr>
                        <wps:txbx>
                          <w:txbxContent>
                            <w:p w14:paraId="6BF5C792" w14:textId="77777777" w:rsidR="005643F8" w:rsidRDefault="00363CAB">
                              <w:pPr>
                                <w:spacing w:after="160" w:line="259" w:lineRule="auto"/>
                                <w:ind w:left="0" w:right="0" w:firstLine="0"/>
                                <w:jc w:val="left"/>
                              </w:pPr>
                              <w:r>
                                <w:rPr>
                                  <w:sz w:val="26"/>
                                </w:rPr>
                                <w:t>Saúde</w:t>
                              </w:r>
                            </w:p>
                          </w:txbxContent>
                        </wps:txbx>
                        <wps:bodyPr horzOverflow="overflow" vert="horz" lIns="0" tIns="0" rIns="0" bIns="0" rtlCol="0">
                          <a:noAutofit/>
                        </wps:bodyPr>
                      </wps:wsp>
                    </wpg:wgp>
                  </a:graphicData>
                </a:graphic>
              </wp:anchor>
            </w:drawing>
          </mc:Choice>
          <mc:Fallback xmlns:a="http://schemas.openxmlformats.org/drawingml/2006/main">
            <w:pict>
              <v:group id="Group 172369" style="width:331.257pt;height:51.1965pt;position:absolute;mso-position-horizontal-relative:page;mso-position-horizontal:absolute;margin-left:153.258pt;mso-position-vertical-relative:page;margin-top:353.909pt;" coordsize="42069,6501">
                <v:shape id="Picture 185191" style="position:absolute;width:39669;height:6196;left:2400;top:0;" filled="f">
                  <v:imagedata r:id="rId231"/>
                </v:shape>
                <v:rect id="Rectangle 98887" style="position:absolute;width:3888;height:1799;left:0;top:349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ROS</w:t>
                        </w:r>
                      </w:p>
                    </w:txbxContent>
                  </v:textbox>
                </v:rect>
                <v:rect id="Rectangle 98913" style="position:absolute;width:8880;height:1857;left:8728;top:510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Secretária </w:t>
                        </w:r>
                      </w:p>
                    </w:txbxContent>
                  </v:textbox>
                </v:rect>
                <v:rect id="Rectangle 98914" style="position:absolute;width:7955;height:1857;left:15405;top:510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Municip </w:t>
                        </w:r>
                      </w:p>
                    </w:txbxContent>
                  </v:textbox>
                </v:rect>
                <v:rect id="Rectangle 98915" style="position:absolute;width:2379;height:1799;left:22082;top:510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de </w:t>
                        </w:r>
                      </w:p>
                    </w:txbxContent>
                  </v:textbox>
                </v:rect>
                <v:rect id="Rectangle 98916" style="position:absolute;width:4991;height:2147;left:23871;top:4843;"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Saúde</w:t>
                        </w:r>
                      </w:p>
                    </w:txbxContent>
                  </v:textbox>
                </v:rect>
                <w10:wrap type="topAndBottom"/>
              </v:group>
            </w:pict>
          </mc:Fallback>
        </mc:AlternateContent>
      </w:r>
      <w:r>
        <w:t>Secretário Municipal de Administração e Controle Interno</w:t>
      </w:r>
    </w:p>
    <w:p w14:paraId="24388DCE" w14:textId="77777777" w:rsidR="005643F8" w:rsidRDefault="00363CAB">
      <w:pPr>
        <w:spacing w:after="0" w:line="265" w:lineRule="auto"/>
        <w:ind w:left="862" w:right="224" w:hanging="10"/>
        <w:jc w:val="center"/>
      </w:pPr>
      <w:r>
        <w:t>L KNO CORREIA DOS SANTOS</w:t>
      </w:r>
    </w:p>
    <w:p w14:paraId="28A4E457" w14:textId="77777777" w:rsidR="005643F8" w:rsidRDefault="00363CAB">
      <w:pPr>
        <w:spacing w:after="0" w:line="265" w:lineRule="auto"/>
        <w:ind w:left="862" w:right="224" w:hanging="10"/>
        <w:jc w:val="center"/>
      </w:pPr>
      <w:r>
        <w:t>Secretário Municipal de Comunicação Social</w:t>
      </w:r>
    </w:p>
    <w:p w14:paraId="58D8A28A" w14:textId="77777777" w:rsidR="005643F8" w:rsidRDefault="00363CAB">
      <w:pPr>
        <w:spacing w:after="14" w:line="259" w:lineRule="auto"/>
        <w:ind w:left="2438" w:right="0" w:firstLine="0"/>
        <w:jc w:val="left"/>
      </w:pPr>
      <w:r>
        <w:rPr>
          <w:noProof/>
          <w:sz w:val="22"/>
        </w:rPr>
        <mc:AlternateContent>
          <mc:Choice Requires="wpg">
            <w:drawing>
              <wp:inline distT="0" distB="0" distL="0" distR="0" wp14:anchorId="2420A36F" wp14:editId="132AB1F8">
                <wp:extent cx="2648988" cy="1104024"/>
                <wp:effectExtent l="0" t="0" r="0" b="0"/>
                <wp:docPr id="172368" name="Group 172368"/>
                <wp:cNvGraphicFramePr/>
                <a:graphic xmlns:a="http://schemas.openxmlformats.org/drawingml/2006/main">
                  <a:graphicData uri="http://schemas.microsoft.com/office/word/2010/wordprocessingGroup">
                    <wpg:wgp>
                      <wpg:cNvGrpSpPr/>
                      <wpg:grpSpPr>
                        <a:xfrm>
                          <a:off x="0" y="0"/>
                          <a:ext cx="2648988" cy="1104024"/>
                          <a:chOff x="0" y="0"/>
                          <a:chExt cx="2648988" cy="1104024"/>
                        </a:xfrm>
                      </wpg:grpSpPr>
                      <pic:pic xmlns:pic="http://schemas.openxmlformats.org/drawingml/2006/picture">
                        <pic:nvPicPr>
                          <pic:cNvPr id="185192" name="Picture 185192"/>
                          <pic:cNvPicPr/>
                        </pic:nvPicPr>
                        <pic:blipFill>
                          <a:blip r:embed="rId232"/>
                          <a:stretch>
                            <a:fillRect/>
                          </a:stretch>
                        </pic:blipFill>
                        <pic:spPr>
                          <a:xfrm>
                            <a:off x="593513" y="0"/>
                            <a:ext cx="1776175" cy="1104024"/>
                          </a:xfrm>
                          <a:prstGeom prst="rect">
                            <a:avLst/>
                          </a:prstGeom>
                        </pic:spPr>
                      </pic:pic>
                      <wps:wsp>
                        <wps:cNvPr id="98886" name="Rectangle 98886"/>
                        <wps:cNvSpPr/>
                        <wps:spPr>
                          <a:xfrm>
                            <a:off x="274936" y="288006"/>
                            <a:ext cx="911261" cy="179917"/>
                          </a:xfrm>
                          <a:prstGeom prst="rect">
                            <a:avLst/>
                          </a:prstGeom>
                          <a:ln>
                            <a:noFill/>
                          </a:ln>
                        </wps:spPr>
                        <wps:txbx>
                          <w:txbxContent>
                            <w:p w14:paraId="53AD680C" w14:textId="77777777" w:rsidR="005643F8" w:rsidRDefault="00363CAB">
                              <w:pPr>
                                <w:spacing w:after="160" w:line="259" w:lineRule="auto"/>
                                <w:ind w:left="0" w:right="0" w:firstLine="0"/>
                                <w:jc w:val="left"/>
                              </w:pPr>
                              <w:r>
                                <w:t>MARIETA</w:t>
                              </w:r>
                            </w:p>
                          </w:txbxContent>
                        </wps:txbx>
                        <wps:bodyPr horzOverflow="overflow" vert="horz" lIns="0" tIns="0" rIns="0" bIns="0" rtlCol="0">
                          <a:noAutofit/>
                        </wps:bodyPr>
                      </wps:wsp>
                      <wps:wsp>
                        <wps:cNvPr id="98888" name="Rectangle 98888"/>
                        <wps:cNvSpPr/>
                        <wps:spPr>
                          <a:xfrm>
                            <a:off x="261844" y="453828"/>
                            <a:ext cx="603638" cy="179917"/>
                          </a:xfrm>
                          <a:prstGeom prst="rect">
                            <a:avLst/>
                          </a:prstGeom>
                          <a:ln>
                            <a:noFill/>
                          </a:ln>
                        </wps:spPr>
                        <wps:txbx>
                          <w:txbxContent>
                            <w:p w14:paraId="6E8EB9F6" w14:textId="77777777" w:rsidR="005643F8" w:rsidRDefault="00363CAB">
                              <w:pPr>
                                <w:spacing w:after="160" w:line="259" w:lineRule="auto"/>
                                <w:ind w:left="0" w:right="0" w:firstLine="0"/>
                                <w:jc w:val="left"/>
                              </w:pPr>
                              <w:r>
                                <w:t>Secretá</w:t>
                              </w:r>
                            </w:p>
                          </w:txbxContent>
                        </wps:txbx>
                        <wps:bodyPr horzOverflow="overflow" vert="horz" lIns="0" tIns="0" rIns="0" bIns="0" rtlCol="0">
                          <a:noAutofit/>
                        </wps:bodyPr>
                      </wps:wsp>
                      <wps:wsp>
                        <wps:cNvPr id="98900" name="Rectangle 98900"/>
                        <wps:cNvSpPr/>
                        <wps:spPr>
                          <a:xfrm>
                            <a:off x="2164577" y="946929"/>
                            <a:ext cx="644267" cy="179917"/>
                          </a:xfrm>
                          <a:prstGeom prst="rect">
                            <a:avLst/>
                          </a:prstGeom>
                          <a:ln>
                            <a:noFill/>
                          </a:ln>
                        </wps:spPr>
                        <wps:txbx>
                          <w:txbxContent>
                            <w:p w14:paraId="15C96757" w14:textId="77777777" w:rsidR="005643F8" w:rsidRDefault="00363CAB">
                              <w:pPr>
                                <w:spacing w:after="160" w:line="259" w:lineRule="auto"/>
                                <w:ind w:left="0" w:right="0" w:firstLine="0"/>
                                <w:jc w:val="left"/>
                              </w:pPr>
                              <w:r>
                                <w:t>NUNES</w:t>
                              </w:r>
                            </w:p>
                          </w:txbxContent>
                        </wps:txbx>
                        <wps:bodyPr horzOverflow="overflow" vert="horz" lIns="0" tIns="0" rIns="0" bIns="0" rtlCol="0">
                          <a:noAutofit/>
                        </wps:bodyPr>
                      </wps:wsp>
                      <wps:wsp>
                        <wps:cNvPr id="98895" name="Rectangle 98895"/>
                        <wps:cNvSpPr/>
                        <wps:spPr>
                          <a:xfrm>
                            <a:off x="0" y="946929"/>
                            <a:ext cx="876797" cy="179917"/>
                          </a:xfrm>
                          <a:prstGeom prst="rect">
                            <a:avLst/>
                          </a:prstGeom>
                          <a:ln>
                            <a:noFill/>
                          </a:ln>
                        </wps:spPr>
                        <wps:txbx>
                          <w:txbxContent>
                            <w:p w14:paraId="6AF4FBAD" w14:textId="77777777" w:rsidR="005643F8" w:rsidRDefault="00363CAB">
                              <w:pPr>
                                <w:spacing w:after="160" w:line="259" w:lineRule="auto"/>
                                <w:ind w:left="0" w:right="0" w:firstLine="0"/>
                                <w:jc w:val="left"/>
                              </w:pPr>
                              <w:r>
                                <w:t xml:space="preserve">ANTONI </w:t>
                              </w:r>
                            </w:p>
                          </w:txbxContent>
                        </wps:txbx>
                        <wps:bodyPr horzOverflow="overflow" vert="horz" lIns="0" tIns="0" rIns="0" bIns="0" rtlCol="0">
                          <a:noAutofit/>
                        </wps:bodyPr>
                      </wps:wsp>
                    </wpg:wgp>
                  </a:graphicData>
                </a:graphic>
              </wp:inline>
            </w:drawing>
          </mc:Choice>
          <mc:Fallback xmlns:a="http://schemas.openxmlformats.org/drawingml/2006/main">
            <w:pict>
              <v:group id="Group 172368" style="width:208.582pt;height:86.931pt;mso-position-horizontal-relative:char;mso-position-vertical-relative:line" coordsize="26489,11040">
                <v:shape id="Picture 185192" style="position:absolute;width:17761;height:11040;left:5935;top:0;" filled="f">
                  <v:imagedata r:id="rId233"/>
                </v:shape>
                <v:rect id="Rectangle 98886" style="position:absolute;width:9112;height:1799;left:2749;top:288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MARIETA</w:t>
                        </w:r>
                      </w:p>
                    </w:txbxContent>
                  </v:textbox>
                </v:rect>
                <v:rect id="Rectangle 98888" style="position:absolute;width:6036;height:1799;left:2618;top:453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Secretá</w:t>
                        </w:r>
                      </w:p>
                    </w:txbxContent>
                  </v:textbox>
                </v:rect>
                <v:rect id="Rectangle 98900" style="position:absolute;width:6442;height:1799;left:21645;top:946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NUNES</w:t>
                        </w:r>
                      </w:p>
                    </w:txbxContent>
                  </v:textbox>
                </v:rect>
                <v:rect id="Rectangle 98895" style="position:absolute;width:8767;height:1799;left:0;top:946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ANTONI </w:t>
                        </w:r>
                      </w:p>
                    </w:txbxContent>
                  </v:textbox>
                </v:rect>
              </v:group>
            </w:pict>
          </mc:Fallback>
        </mc:AlternateContent>
      </w:r>
    </w:p>
    <w:p w14:paraId="09E0662C" w14:textId="77777777" w:rsidR="005643F8" w:rsidRDefault="00363CAB">
      <w:pPr>
        <w:spacing w:after="224" w:line="265" w:lineRule="auto"/>
        <w:ind w:left="862" w:right="196" w:hanging="10"/>
        <w:jc w:val="center"/>
      </w:pPr>
      <w:r>
        <w:t>Secretário Mun cipal de Pla ejamento</w:t>
      </w:r>
      <w:r>
        <w:br w:type="page"/>
      </w:r>
    </w:p>
    <w:p w14:paraId="00BC57E4" w14:textId="77777777" w:rsidR="005643F8" w:rsidRDefault="00363CAB">
      <w:pPr>
        <w:tabs>
          <w:tab w:val="center" w:pos="4117"/>
          <w:tab w:val="right" w:pos="8392"/>
        </w:tabs>
        <w:spacing w:after="231" w:line="265" w:lineRule="auto"/>
        <w:ind w:left="0" w:right="-15" w:firstLine="0"/>
        <w:jc w:val="left"/>
      </w:pPr>
      <w:r>
        <w:tab/>
      </w:r>
      <w:r>
        <w:rPr>
          <w:noProof/>
        </w:rPr>
        <w:drawing>
          <wp:inline distT="0" distB="0" distL="0" distR="0" wp14:anchorId="67FA3D00" wp14:editId="060314E7">
            <wp:extent cx="651343" cy="694737"/>
            <wp:effectExtent l="0" t="0" r="0" b="0"/>
            <wp:docPr id="102580" name="Picture 102580"/>
            <wp:cNvGraphicFramePr/>
            <a:graphic xmlns:a="http://schemas.openxmlformats.org/drawingml/2006/main">
              <a:graphicData uri="http://schemas.openxmlformats.org/drawingml/2006/picture">
                <pic:pic xmlns:pic="http://schemas.openxmlformats.org/drawingml/2006/picture">
                  <pic:nvPicPr>
                    <pic:cNvPr id="102580" name="Picture 102580"/>
                    <pic:cNvPicPr/>
                  </pic:nvPicPr>
                  <pic:blipFill>
                    <a:blip r:embed="rId234"/>
                    <a:stretch>
                      <a:fillRect/>
                    </a:stretch>
                  </pic:blipFill>
                  <pic:spPr>
                    <a:xfrm>
                      <a:off x="0" y="0"/>
                      <a:ext cx="651343" cy="694737"/>
                    </a:xfrm>
                    <a:prstGeom prst="rect">
                      <a:avLst/>
                    </a:prstGeom>
                  </pic:spPr>
                </pic:pic>
              </a:graphicData>
            </a:graphic>
          </wp:inline>
        </w:drawing>
      </w:r>
      <w:r>
        <w:tab/>
        <w:t>1</w:t>
      </w:r>
    </w:p>
    <w:p w14:paraId="54847841" w14:textId="77777777" w:rsidR="005643F8" w:rsidRDefault="00363CAB">
      <w:pPr>
        <w:spacing w:after="5" w:line="249" w:lineRule="auto"/>
        <w:ind w:left="2203" w:right="108" w:firstLine="0"/>
      </w:pPr>
      <w:r>
        <w:rPr>
          <w:sz w:val="22"/>
        </w:rPr>
        <w:t>PREFEITURA MUNICIPAL DE ARACAJU</w:t>
      </w:r>
    </w:p>
    <w:p w14:paraId="790638D1" w14:textId="77777777" w:rsidR="005643F8" w:rsidRDefault="00363CAB">
      <w:pPr>
        <w:spacing w:after="113" w:line="249" w:lineRule="auto"/>
        <w:ind w:left="3305" w:right="108" w:firstLine="0"/>
      </w:pPr>
      <w:r>
        <w:rPr>
          <w:noProof/>
        </w:rPr>
        <w:drawing>
          <wp:anchor distT="0" distB="0" distL="114300" distR="114300" simplePos="0" relativeHeight="251763712" behindDoc="0" locked="0" layoutInCell="1" allowOverlap="0" wp14:anchorId="3F45849C" wp14:editId="68FD3254">
            <wp:simplePos x="0" y="0"/>
            <wp:positionH relativeFrom="page">
              <wp:posOffset>743143</wp:posOffset>
            </wp:positionH>
            <wp:positionV relativeFrom="page">
              <wp:posOffset>9018478</wp:posOffset>
            </wp:positionV>
            <wp:extent cx="8743" cy="384509"/>
            <wp:effectExtent l="0" t="0" r="0" b="0"/>
            <wp:wrapTopAndBottom/>
            <wp:docPr id="102579" name="Picture 102579"/>
            <wp:cNvGraphicFramePr/>
            <a:graphic xmlns:a="http://schemas.openxmlformats.org/drawingml/2006/main">
              <a:graphicData uri="http://schemas.openxmlformats.org/drawingml/2006/picture">
                <pic:pic xmlns:pic="http://schemas.openxmlformats.org/drawingml/2006/picture">
                  <pic:nvPicPr>
                    <pic:cNvPr id="102579" name="Picture 102579"/>
                    <pic:cNvPicPr/>
                  </pic:nvPicPr>
                  <pic:blipFill>
                    <a:blip r:embed="rId235"/>
                    <a:stretch>
                      <a:fillRect/>
                    </a:stretch>
                  </pic:blipFill>
                  <pic:spPr>
                    <a:xfrm>
                      <a:off x="0" y="0"/>
                      <a:ext cx="8743" cy="384509"/>
                    </a:xfrm>
                    <a:prstGeom prst="rect">
                      <a:avLst/>
                    </a:prstGeom>
                  </pic:spPr>
                </pic:pic>
              </a:graphicData>
            </a:graphic>
          </wp:anchor>
        </w:drawing>
      </w:r>
      <w:r>
        <w:rPr>
          <w:noProof/>
          <w:sz w:val="22"/>
        </w:rPr>
        <mc:AlternateContent>
          <mc:Choice Requires="wpg">
            <w:drawing>
              <wp:anchor distT="0" distB="0" distL="114300" distR="114300" simplePos="0" relativeHeight="251764736" behindDoc="0" locked="0" layoutInCell="1" allowOverlap="1" wp14:anchorId="5480C2AA" wp14:editId="6AB8E127">
                <wp:simplePos x="0" y="0"/>
                <wp:positionH relativeFrom="page">
                  <wp:posOffset>2732143</wp:posOffset>
                </wp:positionH>
                <wp:positionV relativeFrom="page">
                  <wp:posOffset>8277862</wp:posOffset>
                </wp:positionV>
                <wp:extent cx="4301486" cy="1544590"/>
                <wp:effectExtent l="0" t="0" r="0" b="0"/>
                <wp:wrapTopAndBottom/>
                <wp:docPr id="184190" name="Group 184190"/>
                <wp:cNvGraphicFramePr/>
                <a:graphic xmlns:a="http://schemas.openxmlformats.org/drawingml/2006/main">
                  <a:graphicData uri="http://schemas.microsoft.com/office/word/2010/wordprocessingGroup">
                    <wpg:wgp>
                      <wpg:cNvGrpSpPr/>
                      <wpg:grpSpPr>
                        <a:xfrm>
                          <a:off x="0" y="0"/>
                          <a:ext cx="4301486" cy="1544590"/>
                          <a:chOff x="0" y="0"/>
                          <a:chExt cx="4301486" cy="1544590"/>
                        </a:xfrm>
                      </wpg:grpSpPr>
                      <pic:pic xmlns:pic="http://schemas.openxmlformats.org/drawingml/2006/picture">
                        <pic:nvPicPr>
                          <pic:cNvPr id="185193" name="Picture 185193"/>
                          <pic:cNvPicPr/>
                        </pic:nvPicPr>
                        <pic:blipFill>
                          <a:blip r:embed="rId236"/>
                          <a:stretch>
                            <a:fillRect/>
                          </a:stretch>
                        </pic:blipFill>
                        <pic:spPr>
                          <a:xfrm>
                            <a:off x="0" y="28401"/>
                            <a:ext cx="4301486" cy="1516188"/>
                          </a:xfrm>
                          <a:prstGeom prst="rect">
                            <a:avLst/>
                          </a:prstGeom>
                        </pic:spPr>
                      </pic:pic>
                      <wps:wsp>
                        <wps:cNvPr id="100196" name="Rectangle 100196"/>
                        <wps:cNvSpPr/>
                        <wps:spPr>
                          <a:xfrm>
                            <a:off x="3405343" y="0"/>
                            <a:ext cx="75582" cy="154000"/>
                          </a:xfrm>
                          <a:prstGeom prst="rect">
                            <a:avLst/>
                          </a:prstGeom>
                          <a:ln>
                            <a:noFill/>
                          </a:ln>
                        </wps:spPr>
                        <wps:txbx>
                          <w:txbxContent>
                            <w:p w14:paraId="5BEC31C3" w14:textId="77777777" w:rsidR="005643F8" w:rsidRDefault="00363CAB">
                              <w:pPr>
                                <w:spacing w:after="160" w:line="259" w:lineRule="auto"/>
                                <w:ind w:left="0" w:right="0" w:firstLine="0"/>
                                <w:jc w:val="left"/>
                              </w:pPr>
                              <w:r>
                                <w:t>8</w:t>
                              </w:r>
                            </w:p>
                          </w:txbxContent>
                        </wps:txbx>
                        <wps:bodyPr horzOverflow="overflow" vert="horz" lIns="0" tIns="0" rIns="0" bIns="0" rtlCol="0">
                          <a:noAutofit/>
                        </wps:bodyPr>
                      </wps:wsp>
                    </wpg:wgp>
                  </a:graphicData>
                </a:graphic>
              </wp:anchor>
            </w:drawing>
          </mc:Choice>
          <mc:Fallback xmlns:a="http://schemas.openxmlformats.org/drawingml/2006/main">
            <w:pict>
              <v:group id="Group 184190" style="width:338.7pt;height:121.621pt;position:absolute;mso-position-horizontal-relative:page;mso-position-horizontal:absolute;margin-left:215.129pt;mso-position-vertical-relative:page;margin-top:651.8pt;" coordsize="43014,15445">
                <v:shape id="Picture 185193" style="position:absolute;width:43014;height:15161;left:0;top:284;" filled="f">
                  <v:imagedata r:id="rId237"/>
                </v:shape>
                <v:rect id="Rectangle 100196" style="position:absolute;width:755;height:1540;left:34053;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8</w:t>
                        </w:r>
                      </w:p>
                    </w:txbxContent>
                  </v:textbox>
                </v:rect>
                <w10:wrap type="topAndBottom"/>
              </v:group>
            </w:pict>
          </mc:Fallback>
        </mc:AlternateContent>
      </w:r>
      <w:r>
        <w:rPr>
          <w:sz w:val="22"/>
        </w:rPr>
        <w:t>Gabinete do Prefeito</w:t>
      </w:r>
    </w:p>
    <w:p w14:paraId="7EBEA21B" w14:textId="77777777" w:rsidR="005643F8" w:rsidRDefault="00363CAB">
      <w:pPr>
        <w:pStyle w:val="Ttulo3"/>
        <w:spacing w:after="106"/>
        <w:ind w:left="1649"/>
        <w:jc w:val="left"/>
      </w:pPr>
      <w:r>
        <w:t>LEI COMPLEMENTAR N</w:t>
      </w:r>
      <w:r>
        <w:rPr>
          <w:vertAlign w:val="superscript"/>
        </w:rPr>
        <w:t xml:space="preserve">O </w:t>
      </w:r>
      <w:r>
        <w:t>043/00 De 26 de dezembro de 2000</w:t>
      </w:r>
    </w:p>
    <w:p w14:paraId="725DF37F" w14:textId="77777777" w:rsidR="005643F8" w:rsidRDefault="00363CAB">
      <w:pPr>
        <w:spacing w:after="0" w:line="265" w:lineRule="auto"/>
        <w:ind w:left="3659" w:right="0" w:hanging="10"/>
        <w:jc w:val="left"/>
      </w:pPr>
      <w:r>
        <w:rPr>
          <w:sz w:val="28"/>
        </w:rPr>
        <w:t>ANEXO 1</w:t>
      </w:r>
    </w:p>
    <w:p w14:paraId="19533B90" w14:textId="77777777" w:rsidR="005643F8" w:rsidRDefault="00363CAB">
      <w:pPr>
        <w:spacing w:after="0" w:line="265" w:lineRule="auto"/>
        <w:ind w:left="2854" w:right="0" w:hanging="10"/>
        <w:jc w:val="left"/>
      </w:pPr>
      <w:r>
        <w:rPr>
          <w:sz w:val="28"/>
        </w:rPr>
        <w:t>TABELA DE MULTAS</w:t>
      </w:r>
    </w:p>
    <w:tbl>
      <w:tblPr>
        <w:tblStyle w:val="TableGrid"/>
        <w:tblW w:w="8908" w:type="dxa"/>
        <w:tblInd w:w="-50" w:type="dxa"/>
        <w:tblCellMar>
          <w:top w:w="9" w:type="dxa"/>
          <w:left w:w="37" w:type="dxa"/>
          <w:bottom w:w="0" w:type="dxa"/>
          <w:right w:w="0" w:type="dxa"/>
        </w:tblCellMar>
        <w:tblLook w:val="04A0" w:firstRow="1" w:lastRow="0" w:firstColumn="1" w:lastColumn="0" w:noHBand="0" w:noVBand="1"/>
      </w:tblPr>
      <w:tblGrid>
        <w:gridCol w:w="1260"/>
        <w:gridCol w:w="1349"/>
        <w:gridCol w:w="3558"/>
        <w:gridCol w:w="1275"/>
        <w:gridCol w:w="1466"/>
      </w:tblGrid>
      <w:tr w:rsidR="005643F8" w14:paraId="3C9F91DF" w14:textId="77777777">
        <w:trPr>
          <w:trHeight w:val="440"/>
        </w:trPr>
        <w:tc>
          <w:tcPr>
            <w:tcW w:w="1260" w:type="dxa"/>
            <w:tcBorders>
              <w:top w:val="single" w:sz="2" w:space="0" w:color="000000"/>
              <w:left w:val="single" w:sz="2" w:space="0" w:color="000000"/>
              <w:bottom w:val="single" w:sz="2" w:space="0" w:color="000000"/>
              <w:right w:val="single" w:sz="2" w:space="0" w:color="000000"/>
            </w:tcBorders>
          </w:tcPr>
          <w:p w14:paraId="2920B07F" w14:textId="77777777" w:rsidR="005643F8" w:rsidRDefault="00363CAB">
            <w:pPr>
              <w:spacing w:after="0" w:line="259" w:lineRule="auto"/>
              <w:ind w:left="96" w:right="0" w:hanging="41"/>
            </w:pPr>
            <w:r>
              <w:rPr>
                <w:sz w:val="20"/>
              </w:rPr>
              <w:t xml:space="preserve">CODIGO DA INFRA Ão </w:t>
            </w:r>
          </w:p>
        </w:tc>
        <w:tc>
          <w:tcPr>
            <w:tcW w:w="1349" w:type="dxa"/>
            <w:tcBorders>
              <w:top w:val="single" w:sz="2" w:space="0" w:color="000000"/>
              <w:left w:val="single" w:sz="2" w:space="0" w:color="000000"/>
              <w:bottom w:val="single" w:sz="2" w:space="0" w:color="000000"/>
              <w:right w:val="single" w:sz="2" w:space="0" w:color="000000"/>
            </w:tcBorders>
          </w:tcPr>
          <w:p w14:paraId="661FBFEB" w14:textId="77777777" w:rsidR="005643F8" w:rsidRDefault="00363CAB">
            <w:pPr>
              <w:spacing w:after="0" w:line="259" w:lineRule="auto"/>
              <w:ind w:left="0" w:right="18" w:firstLine="0"/>
              <w:jc w:val="center"/>
            </w:pPr>
            <w:r>
              <w:rPr>
                <w:sz w:val="20"/>
              </w:rPr>
              <w:t>ARTIGO</w:t>
            </w:r>
          </w:p>
          <w:p w14:paraId="6B1274A8" w14:textId="77777777" w:rsidR="005643F8" w:rsidRDefault="00363CAB">
            <w:pPr>
              <w:spacing w:after="0" w:line="259" w:lineRule="auto"/>
              <w:ind w:left="55" w:right="0" w:firstLine="0"/>
            </w:pPr>
            <w:r>
              <w:rPr>
                <w:sz w:val="20"/>
              </w:rPr>
              <w:t>INFRINGIDO</w:t>
            </w:r>
          </w:p>
        </w:tc>
        <w:tc>
          <w:tcPr>
            <w:tcW w:w="4833" w:type="dxa"/>
            <w:gridSpan w:val="2"/>
            <w:tcBorders>
              <w:top w:val="single" w:sz="2" w:space="0" w:color="000000"/>
              <w:left w:val="single" w:sz="2" w:space="0" w:color="000000"/>
              <w:bottom w:val="single" w:sz="2" w:space="0" w:color="000000"/>
              <w:right w:val="single" w:sz="2" w:space="0" w:color="000000"/>
            </w:tcBorders>
            <w:vAlign w:val="bottom"/>
          </w:tcPr>
          <w:p w14:paraId="3E124C83" w14:textId="77777777" w:rsidR="005643F8" w:rsidRDefault="00363CAB">
            <w:pPr>
              <w:spacing w:after="0" w:line="259" w:lineRule="auto"/>
              <w:ind w:left="0" w:right="4" w:firstLine="0"/>
              <w:jc w:val="center"/>
            </w:pPr>
            <w:r>
              <w:rPr>
                <w:sz w:val="20"/>
              </w:rPr>
              <w:t>NATUREZA INFRA Ão</w:t>
            </w:r>
          </w:p>
        </w:tc>
        <w:tc>
          <w:tcPr>
            <w:tcW w:w="1466" w:type="dxa"/>
            <w:tcBorders>
              <w:top w:val="single" w:sz="2" w:space="0" w:color="000000"/>
              <w:left w:val="single" w:sz="2" w:space="0" w:color="000000"/>
              <w:bottom w:val="single" w:sz="2" w:space="0" w:color="000000"/>
              <w:right w:val="single" w:sz="2" w:space="0" w:color="000000"/>
            </w:tcBorders>
          </w:tcPr>
          <w:p w14:paraId="5F0E249D" w14:textId="77777777" w:rsidR="005643F8" w:rsidRDefault="00363CAB">
            <w:pPr>
              <w:spacing w:after="0" w:line="259" w:lineRule="auto"/>
              <w:ind w:left="0" w:right="0" w:firstLine="0"/>
              <w:jc w:val="center"/>
            </w:pPr>
            <w:r>
              <w:rPr>
                <w:sz w:val="20"/>
              </w:rPr>
              <w:t>VALOR EM UFIR</w:t>
            </w:r>
          </w:p>
        </w:tc>
      </w:tr>
      <w:tr w:rsidR="005643F8" w14:paraId="1CC2CDC2" w14:textId="77777777">
        <w:trPr>
          <w:trHeight w:val="7129"/>
        </w:trPr>
        <w:tc>
          <w:tcPr>
            <w:tcW w:w="1260" w:type="dxa"/>
            <w:tcBorders>
              <w:top w:val="single" w:sz="2" w:space="0" w:color="000000"/>
              <w:left w:val="single" w:sz="2" w:space="0" w:color="000000"/>
              <w:bottom w:val="single" w:sz="2" w:space="0" w:color="000000"/>
              <w:right w:val="single" w:sz="2" w:space="0" w:color="000000"/>
            </w:tcBorders>
          </w:tcPr>
          <w:p w14:paraId="50ABF4FF" w14:textId="77777777" w:rsidR="005643F8" w:rsidRDefault="00363CAB">
            <w:pPr>
              <w:spacing w:after="674" w:line="259" w:lineRule="auto"/>
              <w:ind w:left="0" w:right="66" w:firstLine="0"/>
              <w:jc w:val="center"/>
            </w:pPr>
            <w:r>
              <w:rPr>
                <w:sz w:val="22"/>
              </w:rPr>
              <w:t>01</w:t>
            </w:r>
          </w:p>
          <w:p w14:paraId="6FE2C46F" w14:textId="77777777" w:rsidR="005643F8" w:rsidRDefault="00363CAB">
            <w:pPr>
              <w:spacing w:after="199" w:line="259" w:lineRule="auto"/>
              <w:ind w:left="0" w:right="59" w:firstLine="0"/>
              <w:jc w:val="center"/>
            </w:pPr>
            <w:r>
              <w:rPr>
                <w:sz w:val="22"/>
              </w:rPr>
              <w:t>02</w:t>
            </w:r>
          </w:p>
          <w:p w14:paraId="6996C272" w14:textId="77777777" w:rsidR="005643F8" w:rsidRDefault="00363CAB">
            <w:pPr>
              <w:spacing w:after="674" w:line="259" w:lineRule="auto"/>
              <w:ind w:left="0" w:right="66" w:firstLine="0"/>
              <w:jc w:val="center"/>
            </w:pPr>
            <w:r>
              <w:rPr>
                <w:sz w:val="22"/>
              </w:rPr>
              <w:t>03</w:t>
            </w:r>
          </w:p>
          <w:p w14:paraId="57AE6D73" w14:textId="77777777" w:rsidR="005643F8" w:rsidRDefault="00363CAB">
            <w:pPr>
              <w:spacing w:after="206" w:line="259" w:lineRule="auto"/>
              <w:ind w:left="0" w:right="59" w:firstLine="0"/>
              <w:jc w:val="center"/>
            </w:pPr>
            <w:r>
              <w:rPr>
                <w:sz w:val="22"/>
              </w:rPr>
              <w:t>04</w:t>
            </w:r>
          </w:p>
          <w:p w14:paraId="59A9AD0B" w14:textId="77777777" w:rsidR="005643F8" w:rsidRDefault="00363CAB">
            <w:pPr>
              <w:spacing w:after="433" w:line="259" w:lineRule="auto"/>
              <w:ind w:left="0" w:right="80" w:firstLine="0"/>
              <w:jc w:val="center"/>
            </w:pPr>
            <w:r>
              <w:rPr>
                <w:sz w:val="22"/>
              </w:rPr>
              <w:t>05</w:t>
            </w:r>
          </w:p>
          <w:p w14:paraId="5D6057C9" w14:textId="77777777" w:rsidR="005643F8" w:rsidRDefault="00363CAB">
            <w:pPr>
              <w:spacing w:after="674" w:line="259" w:lineRule="auto"/>
              <w:ind w:left="0" w:right="80" w:firstLine="0"/>
              <w:jc w:val="center"/>
            </w:pPr>
            <w:r>
              <w:rPr>
                <w:sz w:val="22"/>
              </w:rPr>
              <w:t>06</w:t>
            </w:r>
          </w:p>
          <w:p w14:paraId="54149D39" w14:textId="77777777" w:rsidR="005643F8" w:rsidRDefault="00363CAB">
            <w:pPr>
              <w:spacing w:after="667" w:line="259" w:lineRule="auto"/>
              <w:ind w:left="0" w:right="80" w:firstLine="0"/>
              <w:jc w:val="center"/>
            </w:pPr>
            <w:r>
              <w:rPr>
                <w:sz w:val="22"/>
              </w:rPr>
              <w:t>07</w:t>
            </w:r>
          </w:p>
          <w:p w14:paraId="35E0806E" w14:textId="77777777" w:rsidR="005643F8" w:rsidRDefault="00363CAB">
            <w:pPr>
              <w:spacing w:after="433" w:line="259" w:lineRule="auto"/>
              <w:ind w:left="0" w:right="87" w:firstLine="0"/>
              <w:jc w:val="center"/>
            </w:pPr>
            <w:r>
              <w:rPr>
                <w:sz w:val="22"/>
              </w:rPr>
              <w:t>08</w:t>
            </w:r>
          </w:p>
          <w:p w14:paraId="00ABC4F2" w14:textId="77777777" w:rsidR="005643F8" w:rsidRDefault="00363CAB">
            <w:pPr>
              <w:spacing w:after="0" w:line="259" w:lineRule="auto"/>
              <w:ind w:left="0" w:right="94" w:firstLine="0"/>
              <w:jc w:val="center"/>
            </w:pPr>
            <w:r>
              <w:rPr>
                <w:sz w:val="22"/>
              </w:rPr>
              <w:t>09</w:t>
            </w:r>
          </w:p>
        </w:tc>
        <w:tc>
          <w:tcPr>
            <w:tcW w:w="1349" w:type="dxa"/>
            <w:tcBorders>
              <w:top w:val="single" w:sz="2" w:space="0" w:color="000000"/>
              <w:left w:val="single" w:sz="2" w:space="0" w:color="000000"/>
              <w:bottom w:val="single" w:sz="2" w:space="0" w:color="000000"/>
              <w:right w:val="single" w:sz="2" w:space="0" w:color="000000"/>
            </w:tcBorders>
          </w:tcPr>
          <w:p w14:paraId="58AF283E" w14:textId="77777777" w:rsidR="005643F8" w:rsidRDefault="00363CAB">
            <w:pPr>
              <w:spacing w:after="786" w:line="259" w:lineRule="auto"/>
              <w:ind w:left="0" w:right="18" w:firstLine="0"/>
              <w:jc w:val="center"/>
            </w:pPr>
            <w:r>
              <w:rPr>
                <w:sz w:val="18"/>
              </w:rPr>
              <w:t>90</w:t>
            </w:r>
          </w:p>
          <w:p w14:paraId="52A7B26F" w14:textId="77777777" w:rsidR="005643F8" w:rsidRDefault="00363CAB">
            <w:pPr>
              <w:spacing w:after="489" w:line="441" w:lineRule="auto"/>
              <w:ind w:left="544" w:right="369" w:firstLine="21"/>
              <w:jc w:val="left"/>
            </w:pPr>
            <w:r>
              <w:rPr>
                <w:sz w:val="22"/>
              </w:rPr>
              <w:t>18 36</w:t>
            </w:r>
          </w:p>
          <w:p w14:paraId="06751E73" w14:textId="77777777" w:rsidR="005643F8" w:rsidRDefault="00363CAB">
            <w:pPr>
              <w:spacing w:after="165" w:line="259" w:lineRule="auto"/>
              <w:ind w:left="0" w:right="52" w:firstLine="0"/>
              <w:jc w:val="center"/>
            </w:pPr>
            <w:r>
              <w:rPr>
                <w:sz w:val="22"/>
              </w:rPr>
              <w:t>51</w:t>
            </w:r>
          </w:p>
          <w:p w14:paraId="561DD840" w14:textId="77777777" w:rsidR="005643F8" w:rsidRDefault="00363CAB">
            <w:pPr>
              <w:spacing w:after="447" w:line="259" w:lineRule="auto"/>
              <w:ind w:left="0" w:right="52" w:firstLine="0"/>
              <w:jc w:val="center"/>
            </w:pPr>
            <w:r>
              <w:rPr>
                <w:sz w:val="22"/>
              </w:rPr>
              <w:t>43</w:t>
            </w:r>
          </w:p>
          <w:p w14:paraId="51FDEB1C" w14:textId="77777777" w:rsidR="005643F8" w:rsidRDefault="00363CAB">
            <w:pPr>
              <w:spacing w:after="702" w:line="259" w:lineRule="auto"/>
              <w:ind w:left="0" w:right="46" w:firstLine="0"/>
              <w:jc w:val="center"/>
            </w:pPr>
            <w:r>
              <w:rPr>
                <w:sz w:val="22"/>
              </w:rPr>
              <w:t>54</w:t>
            </w:r>
          </w:p>
          <w:p w14:paraId="1531858A" w14:textId="77777777" w:rsidR="005643F8" w:rsidRDefault="00363CAB">
            <w:pPr>
              <w:spacing w:after="647" w:line="259" w:lineRule="auto"/>
              <w:ind w:left="0" w:right="59" w:firstLine="0"/>
              <w:jc w:val="center"/>
            </w:pPr>
            <w:r>
              <w:rPr>
                <w:sz w:val="22"/>
              </w:rPr>
              <w:t>53</w:t>
            </w:r>
          </w:p>
          <w:p w14:paraId="27DCB5FB" w14:textId="77777777" w:rsidR="005643F8" w:rsidRDefault="00363CAB">
            <w:pPr>
              <w:spacing w:after="433" w:line="259" w:lineRule="auto"/>
              <w:ind w:left="0" w:right="59" w:firstLine="0"/>
              <w:jc w:val="center"/>
            </w:pPr>
            <w:r>
              <w:rPr>
                <w:sz w:val="22"/>
              </w:rPr>
              <w:t>40</w:t>
            </w:r>
          </w:p>
          <w:p w14:paraId="593E3686" w14:textId="77777777" w:rsidR="005643F8" w:rsidRDefault="00363CAB">
            <w:pPr>
              <w:spacing w:after="0" w:line="259" w:lineRule="auto"/>
              <w:ind w:left="0" w:right="87" w:firstLine="0"/>
              <w:jc w:val="center"/>
            </w:pPr>
            <w:r>
              <w:rPr>
                <w:sz w:val="22"/>
              </w:rPr>
              <w:t>41</w:t>
            </w:r>
          </w:p>
        </w:tc>
        <w:tc>
          <w:tcPr>
            <w:tcW w:w="4833" w:type="dxa"/>
            <w:gridSpan w:val="2"/>
            <w:tcBorders>
              <w:top w:val="single" w:sz="2" w:space="0" w:color="000000"/>
              <w:left w:val="single" w:sz="2" w:space="0" w:color="000000"/>
              <w:bottom w:val="single" w:sz="2" w:space="0" w:color="000000"/>
              <w:right w:val="single" w:sz="2" w:space="0" w:color="000000"/>
            </w:tcBorders>
          </w:tcPr>
          <w:p w14:paraId="42BE9270" w14:textId="77777777" w:rsidR="005643F8" w:rsidRDefault="00363CAB">
            <w:pPr>
              <w:spacing w:after="259" w:line="237" w:lineRule="auto"/>
              <w:ind w:left="34" w:right="59" w:firstLine="14"/>
            </w:pPr>
            <w:r>
              <w:rPr>
                <w:sz w:val="22"/>
              </w:rPr>
              <w:t>Iniciar edificação de qualquer natureza, particular ou pública sem a devida licença ou autorização da Prefeitura</w:t>
            </w:r>
          </w:p>
          <w:p w14:paraId="2404B1C6" w14:textId="77777777" w:rsidR="005643F8" w:rsidRDefault="00363CAB">
            <w:pPr>
              <w:spacing w:after="220" w:line="259" w:lineRule="auto"/>
              <w:ind w:left="48" w:right="0" w:firstLine="0"/>
              <w:jc w:val="left"/>
            </w:pPr>
            <w:r>
              <w:rPr>
                <w:sz w:val="20"/>
              </w:rPr>
              <w:t>Execução de obra sem responsabilidade técnica</w:t>
            </w:r>
          </w:p>
          <w:p w14:paraId="6324BFA9" w14:textId="77777777" w:rsidR="005643F8" w:rsidRDefault="00363CAB">
            <w:pPr>
              <w:spacing w:after="228" w:line="238" w:lineRule="auto"/>
              <w:ind w:left="34" w:right="46" w:firstLine="7"/>
            </w:pPr>
            <w:r>
              <w:rPr>
                <w:sz w:val="22"/>
              </w:rPr>
              <w:t>Não comunicação de conclusão de obra dentro do prazo de validade do alvará elou habitar sem compe</w:t>
            </w:r>
            <w:r>
              <w:rPr>
                <w:sz w:val="22"/>
              </w:rPr>
              <w:t>tente Habite-se</w:t>
            </w:r>
          </w:p>
          <w:p w14:paraId="13D9A238" w14:textId="77777777" w:rsidR="005643F8" w:rsidRDefault="00363CAB">
            <w:pPr>
              <w:spacing w:after="215" w:line="259" w:lineRule="auto"/>
              <w:ind w:left="34" w:right="0" w:firstLine="0"/>
              <w:jc w:val="left"/>
            </w:pPr>
            <w:r>
              <w:rPr>
                <w:sz w:val="22"/>
              </w:rPr>
              <w:t>Prosseguimento de obra embargada</w:t>
            </w:r>
          </w:p>
          <w:p w14:paraId="1F31006F" w14:textId="77777777" w:rsidR="005643F8" w:rsidRDefault="00363CAB">
            <w:pPr>
              <w:spacing w:after="247" w:line="250" w:lineRule="auto"/>
              <w:ind w:left="41" w:right="0" w:firstLine="0"/>
            </w:pPr>
            <w:r>
              <w:rPr>
                <w:sz w:val="22"/>
              </w:rPr>
              <w:t>Executar obra em desacordo com as disposições desta Lei</w:t>
            </w:r>
          </w:p>
          <w:p w14:paraId="35EA5DBE" w14:textId="77777777" w:rsidR="005643F8" w:rsidRDefault="00363CAB">
            <w:pPr>
              <w:spacing w:after="245" w:line="231" w:lineRule="auto"/>
              <w:ind w:left="28" w:right="59" w:firstLine="7"/>
            </w:pPr>
            <w:r>
              <w:rPr>
                <w:sz w:val="22"/>
              </w:rPr>
              <w:t>Iniciar obra sem a devida licença ou autorização em áreas de domínio público ou em terrenos de domínio da união</w:t>
            </w:r>
          </w:p>
          <w:p w14:paraId="7B1B1D6F" w14:textId="77777777" w:rsidR="005643F8" w:rsidRDefault="00363CAB">
            <w:pPr>
              <w:spacing w:after="228" w:line="216" w:lineRule="auto"/>
              <w:ind w:left="21" w:right="66" w:firstLine="0"/>
            </w:pPr>
            <w:r>
              <w:rPr>
                <w:sz w:val="22"/>
              </w:rPr>
              <w:t>Não atendimento dos prazos estabelecidos pela Prefeitura, para demolição de obra não adaptável às normas desta Lei</w:t>
            </w:r>
          </w:p>
          <w:p w14:paraId="5A451C3D" w14:textId="77777777" w:rsidR="005643F8" w:rsidRDefault="00363CAB">
            <w:pPr>
              <w:spacing w:after="242" w:line="217" w:lineRule="auto"/>
              <w:ind w:left="14" w:right="0" w:firstLine="14"/>
            </w:pPr>
            <w:r>
              <w:rPr>
                <w:sz w:val="22"/>
              </w:rPr>
              <w:t>Inexistência de alvará de con</w:t>
            </w:r>
            <w:r>
              <w:rPr>
                <w:sz w:val="22"/>
              </w:rPr>
              <w:t>strução ou autorização, ou projeto aprovado, quando for o caso, no local da obra.</w:t>
            </w:r>
          </w:p>
          <w:p w14:paraId="2859462D" w14:textId="77777777" w:rsidR="005643F8" w:rsidRDefault="00363CAB">
            <w:pPr>
              <w:spacing w:after="0" w:line="259" w:lineRule="auto"/>
              <w:ind w:left="14" w:right="80" w:firstLine="7"/>
            </w:pPr>
            <w:r>
              <w:rPr>
                <w:sz w:val="22"/>
              </w:rPr>
              <w:t>Omissão do licenciado e do responsável técnico à segurança na execução de obra de qualquer natureza, particular ou pública.</w:t>
            </w:r>
          </w:p>
        </w:tc>
        <w:tc>
          <w:tcPr>
            <w:tcW w:w="1466" w:type="dxa"/>
            <w:tcBorders>
              <w:top w:val="single" w:sz="2" w:space="0" w:color="000000"/>
              <w:left w:val="single" w:sz="2" w:space="0" w:color="000000"/>
              <w:bottom w:val="single" w:sz="2" w:space="0" w:color="000000"/>
              <w:right w:val="single" w:sz="2" w:space="0" w:color="000000"/>
            </w:tcBorders>
            <w:vAlign w:val="bottom"/>
          </w:tcPr>
          <w:p w14:paraId="03E5E30D" w14:textId="77777777" w:rsidR="005643F8" w:rsidRDefault="00363CAB">
            <w:pPr>
              <w:spacing w:after="132" w:line="259" w:lineRule="auto"/>
              <w:ind w:left="0" w:right="32" w:firstLine="0"/>
              <w:jc w:val="center"/>
            </w:pPr>
            <w:r>
              <w:rPr>
                <w:sz w:val="22"/>
              </w:rPr>
              <w:t>50 a 500</w:t>
            </w:r>
          </w:p>
          <w:p w14:paraId="25440DC4" w14:textId="77777777" w:rsidR="005643F8" w:rsidRDefault="00363CAB">
            <w:pPr>
              <w:spacing w:after="638" w:line="259" w:lineRule="auto"/>
              <w:ind w:left="0" w:right="25" w:firstLine="0"/>
              <w:jc w:val="center"/>
            </w:pPr>
            <w:r>
              <w:rPr>
                <w:sz w:val="22"/>
              </w:rPr>
              <w:t>50 a 500</w:t>
            </w:r>
          </w:p>
          <w:p w14:paraId="3ED0D9D7" w14:textId="77777777" w:rsidR="005643F8" w:rsidRDefault="00363CAB">
            <w:pPr>
              <w:spacing w:after="158" w:line="259" w:lineRule="auto"/>
              <w:ind w:right="0" w:firstLine="0"/>
              <w:jc w:val="center"/>
            </w:pPr>
            <w:r>
              <w:rPr>
                <w:sz w:val="20"/>
              </w:rPr>
              <w:t>100 a 1.000</w:t>
            </w:r>
          </w:p>
          <w:p w14:paraId="6D41EB70" w14:textId="77777777" w:rsidR="005643F8" w:rsidRDefault="00363CAB">
            <w:pPr>
              <w:spacing w:after="397" w:line="259" w:lineRule="auto"/>
              <w:ind w:left="0" w:right="25" w:firstLine="0"/>
              <w:jc w:val="center"/>
            </w:pPr>
            <w:r>
              <w:rPr>
                <w:sz w:val="20"/>
              </w:rPr>
              <w:t>200 a 2.000</w:t>
            </w:r>
          </w:p>
          <w:p w14:paraId="14F21BD4" w14:textId="77777777" w:rsidR="005643F8" w:rsidRDefault="00363CAB">
            <w:pPr>
              <w:spacing w:after="627" w:line="259" w:lineRule="auto"/>
              <w:ind w:left="0" w:right="32" w:firstLine="0"/>
              <w:jc w:val="center"/>
            </w:pPr>
            <w:r>
              <w:rPr>
                <w:sz w:val="22"/>
              </w:rPr>
              <w:t>50 a 2.000</w:t>
            </w:r>
          </w:p>
          <w:p w14:paraId="27225C79" w14:textId="77777777" w:rsidR="005643F8" w:rsidRDefault="00363CAB">
            <w:pPr>
              <w:spacing w:after="692" w:line="259" w:lineRule="auto"/>
              <w:ind w:left="0" w:right="25" w:firstLine="0"/>
              <w:jc w:val="center"/>
            </w:pPr>
            <w:r>
              <w:rPr>
                <w:sz w:val="22"/>
              </w:rPr>
              <w:t>50 a 500</w:t>
            </w:r>
          </w:p>
          <w:p w14:paraId="6C425A3B" w14:textId="77777777" w:rsidR="005643F8" w:rsidRDefault="00363CAB">
            <w:pPr>
              <w:spacing w:after="413" w:line="259" w:lineRule="auto"/>
              <w:ind w:left="0" w:right="39" w:firstLine="0"/>
              <w:jc w:val="center"/>
            </w:pPr>
            <w:r>
              <w:rPr>
                <w:sz w:val="22"/>
              </w:rPr>
              <w:t>200 a 2.000</w:t>
            </w:r>
          </w:p>
          <w:p w14:paraId="488C8630" w14:textId="77777777" w:rsidR="005643F8" w:rsidRDefault="00363CAB">
            <w:pPr>
              <w:spacing w:after="667" w:line="259" w:lineRule="auto"/>
              <w:ind w:left="0" w:right="46" w:firstLine="0"/>
              <w:jc w:val="center"/>
            </w:pPr>
            <w:r>
              <w:t>50 a 250</w:t>
            </w:r>
          </w:p>
          <w:p w14:paraId="5204C9E9" w14:textId="77777777" w:rsidR="005643F8" w:rsidRDefault="00363CAB">
            <w:pPr>
              <w:spacing w:after="0" w:line="259" w:lineRule="auto"/>
              <w:ind w:left="0" w:right="52" w:firstLine="0"/>
              <w:jc w:val="center"/>
            </w:pPr>
            <w:r>
              <w:rPr>
                <w:sz w:val="22"/>
              </w:rPr>
              <w:t>50 a 500</w:t>
            </w:r>
          </w:p>
        </w:tc>
      </w:tr>
      <w:tr w:rsidR="005643F8" w14:paraId="7341463F" w14:textId="77777777">
        <w:trPr>
          <w:trHeight w:val="1190"/>
        </w:trPr>
        <w:tc>
          <w:tcPr>
            <w:tcW w:w="8908" w:type="dxa"/>
            <w:gridSpan w:val="5"/>
            <w:tcBorders>
              <w:top w:val="single" w:sz="2" w:space="0" w:color="000000"/>
              <w:left w:val="single" w:sz="2" w:space="0" w:color="000000"/>
              <w:bottom w:val="single" w:sz="2" w:space="0" w:color="000000"/>
              <w:right w:val="single" w:sz="2" w:space="0" w:color="000000"/>
            </w:tcBorders>
          </w:tcPr>
          <w:p w14:paraId="785C4458" w14:textId="77777777" w:rsidR="005643F8" w:rsidRDefault="00363CAB">
            <w:pPr>
              <w:spacing w:after="216" w:line="259" w:lineRule="auto"/>
              <w:ind w:left="0" w:right="0" w:firstLine="0"/>
              <w:jc w:val="left"/>
            </w:pPr>
            <w:r>
              <w:rPr>
                <w:sz w:val="22"/>
              </w:rPr>
              <w:t>A graduação de multas far-se-á tendo em vista:</w:t>
            </w:r>
          </w:p>
          <w:p w14:paraId="06B6DF01" w14:textId="77777777" w:rsidR="005643F8" w:rsidRDefault="00363CAB">
            <w:pPr>
              <w:numPr>
                <w:ilvl w:val="0"/>
                <w:numId w:val="45"/>
              </w:numPr>
              <w:spacing w:after="0" w:line="259" w:lineRule="auto"/>
              <w:ind w:right="0" w:hanging="337"/>
              <w:jc w:val="left"/>
            </w:pPr>
            <w:r>
              <w:rPr>
                <w:sz w:val="22"/>
              </w:rPr>
              <w:t>A maior ou menor gravidade da infração;</w:t>
            </w:r>
          </w:p>
          <w:p w14:paraId="3095E6BB" w14:textId="77777777" w:rsidR="005643F8" w:rsidRDefault="00363CAB">
            <w:pPr>
              <w:numPr>
                <w:ilvl w:val="0"/>
                <w:numId w:val="45"/>
              </w:numPr>
              <w:spacing w:after="0" w:line="259" w:lineRule="auto"/>
              <w:ind w:right="0" w:hanging="337"/>
              <w:jc w:val="left"/>
            </w:pPr>
            <w:r>
              <w:rPr>
                <w:sz w:val="22"/>
              </w:rPr>
              <w:t>Suas circunstâncias;</w:t>
            </w:r>
          </w:p>
          <w:p w14:paraId="01C164B6" w14:textId="77777777" w:rsidR="005643F8" w:rsidRDefault="00363CAB">
            <w:pPr>
              <w:numPr>
                <w:ilvl w:val="0"/>
                <w:numId w:val="45"/>
              </w:numPr>
              <w:spacing w:after="0" w:line="259" w:lineRule="auto"/>
              <w:ind w:right="0" w:hanging="337"/>
              <w:jc w:val="left"/>
            </w:pPr>
            <w:r>
              <w:rPr>
                <w:sz w:val="22"/>
              </w:rPr>
              <w:t>Antecedentes do infrator.</w:t>
            </w:r>
            <w:r>
              <w:rPr>
                <w:sz w:val="22"/>
              </w:rPr>
              <w:tab/>
            </w:r>
            <w:r>
              <w:rPr>
                <w:noProof/>
              </w:rPr>
              <w:drawing>
                <wp:inline distT="0" distB="0" distL="0" distR="0" wp14:anchorId="51A27680" wp14:editId="60A8E477">
                  <wp:extent cx="1280827" cy="200993"/>
                  <wp:effectExtent l="0" t="0" r="0" b="0"/>
                  <wp:docPr id="102540" name="Picture 102540"/>
                  <wp:cNvGraphicFramePr/>
                  <a:graphic xmlns:a="http://schemas.openxmlformats.org/drawingml/2006/main">
                    <a:graphicData uri="http://schemas.openxmlformats.org/drawingml/2006/picture">
                      <pic:pic xmlns:pic="http://schemas.openxmlformats.org/drawingml/2006/picture">
                        <pic:nvPicPr>
                          <pic:cNvPr id="102540" name="Picture 102540"/>
                          <pic:cNvPicPr/>
                        </pic:nvPicPr>
                        <pic:blipFill>
                          <a:blip r:embed="rId238"/>
                          <a:stretch>
                            <a:fillRect/>
                          </a:stretch>
                        </pic:blipFill>
                        <pic:spPr>
                          <a:xfrm>
                            <a:off x="0" y="0"/>
                            <a:ext cx="1280827" cy="200993"/>
                          </a:xfrm>
                          <a:prstGeom prst="rect">
                            <a:avLst/>
                          </a:prstGeom>
                        </pic:spPr>
                      </pic:pic>
                    </a:graphicData>
                  </a:graphic>
                </wp:inline>
              </w:drawing>
            </w:r>
          </w:p>
        </w:tc>
      </w:tr>
      <w:tr w:rsidR="005643F8" w14:paraId="6F9923DD" w14:textId="77777777">
        <w:trPr>
          <w:trHeight w:val="65"/>
        </w:trPr>
        <w:tc>
          <w:tcPr>
            <w:tcW w:w="6167" w:type="dxa"/>
            <w:gridSpan w:val="3"/>
            <w:tcBorders>
              <w:top w:val="single" w:sz="2" w:space="0" w:color="000000"/>
              <w:left w:val="nil"/>
              <w:bottom w:val="nil"/>
              <w:right w:val="single" w:sz="2" w:space="0" w:color="000000"/>
            </w:tcBorders>
          </w:tcPr>
          <w:p w14:paraId="2A30DE92" w14:textId="77777777" w:rsidR="005643F8" w:rsidRDefault="005643F8">
            <w:pPr>
              <w:spacing w:after="160" w:line="259" w:lineRule="auto"/>
              <w:ind w:left="0" w:right="0" w:firstLine="0"/>
              <w:jc w:val="left"/>
            </w:pPr>
          </w:p>
        </w:tc>
        <w:tc>
          <w:tcPr>
            <w:tcW w:w="2741" w:type="dxa"/>
            <w:gridSpan w:val="2"/>
            <w:tcBorders>
              <w:top w:val="single" w:sz="2" w:space="0" w:color="000000"/>
              <w:left w:val="single" w:sz="2" w:space="0" w:color="000000"/>
              <w:bottom w:val="nil"/>
              <w:right w:val="nil"/>
            </w:tcBorders>
          </w:tcPr>
          <w:p w14:paraId="2FD73F03" w14:textId="77777777" w:rsidR="005643F8" w:rsidRDefault="005643F8">
            <w:pPr>
              <w:spacing w:after="160" w:line="259" w:lineRule="auto"/>
              <w:ind w:left="0" w:right="0" w:firstLine="0"/>
              <w:jc w:val="left"/>
            </w:pPr>
          </w:p>
        </w:tc>
      </w:tr>
    </w:tbl>
    <w:p w14:paraId="6101C3F4" w14:textId="77777777" w:rsidR="005643F8" w:rsidRDefault="00363CAB">
      <w:pPr>
        <w:tabs>
          <w:tab w:val="center" w:pos="3949"/>
          <w:tab w:val="right" w:pos="8392"/>
        </w:tabs>
        <w:spacing w:after="294" w:line="265" w:lineRule="auto"/>
        <w:ind w:left="0" w:right="0" w:firstLine="0"/>
        <w:jc w:val="left"/>
      </w:pPr>
      <w:r>
        <w:rPr>
          <w:sz w:val="20"/>
        </w:rPr>
        <w:tab/>
      </w:r>
      <w:r>
        <w:rPr>
          <w:noProof/>
        </w:rPr>
        <w:drawing>
          <wp:inline distT="0" distB="0" distL="0" distR="0" wp14:anchorId="4A518C83" wp14:editId="35884AEB">
            <wp:extent cx="671965" cy="712377"/>
            <wp:effectExtent l="0" t="0" r="0" b="0"/>
            <wp:docPr id="105546" name="Picture 105546"/>
            <wp:cNvGraphicFramePr/>
            <a:graphic xmlns:a="http://schemas.openxmlformats.org/drawingml/2006/main">
              <a:graphicData uri="http://schemas.openxmlformats.org/drawingml/2006/picture">
                <pic:pic xmlns:pic="http://schemas.openxmlformats.org/drawingml/2006/picture">
                  <pic:nvPicPr>
                    <pic:cNvPr id="105546" name="Picture 105546"/>
                    <pic:cNvPicPr/>
                  </pic:nvPicPr>
                  <pic:blipFill>
                    <a:blip r:embed="rId239"/>
                    <a:stretch>
                      <a:fillRect/>
                    </a:stretch>
                  </pic:blipFill>
                  <pic:spPr>
                    <a:xfrm>
                      <a:off x="0" y="0"/>
                      <a:ext cx="671965" cy="712377"/>
                    </a:xfrm>
                    <a:prstGeom prst="rect">
                      <a:avLst/>
                    </a:prstGeom>
                  </pic:spPr>
                </pic:pic>
              </a:graphicData>
            </a:graphic>
          </wp:inline>
        </w:drawing>
      </w:r>
      <w:r>
        <w:rPr>
          <w:sz w:val="20"/>
        </w:rPr>
        <w:tab/>
        <w:t>2</w:t>
      </w:r>
    </w:p>
    <w:p w14:paraId="1BC74C6C" w14:textId="77777777" w:rsidR="005643F8" w:rsidRDefault="00363CAB">
      <w:pPr>
        <w:spacing w:after="0" w:line="265" w:lineRule="auto"/>
        <w:ind w:left="360" w:right="643" w:hanging="10"/>
        <w:jc w:val="center"/>
      </w:pPr>
      <w:r>
        <w:rPr>
          <w:sz w:val="22"/>
        </w:rPr>
        <w:t>PREFEITURA MUNICIPAL DE ARACAJU</w:t>
      </w:r>
    </w:p>
    <w:p w14:paraId="47CB8A79" w14:textId="77777777" w:rsidR="005643F8" w:rsidRDefault="00363CAB">
      <w:pPr>
        <w:spacing w:after="84" w:line="265" w:lineRule="auto"/>
        <w:ind w:left="862" w:right="1145" w:hanging="10"/>
        <w:jc w:val="center"/>
      </w:pPr>
      <w:r>
        <w:rPr>
          <w:noProof/>
        </w:rPr>
        <w:drawing>
          <wp:anchor distT="0" distB="0" distL="114300" distR="114300" simplePos="0" relativeHeight="251765760" behindDoc="0" locked="0" layoutInCell="1" allowOverlap="0" wp14:anchorId="48AEDE3B" wp14:editId="7790547F">
            <wp:simplePos x="0" y="0"/>
            <wp:positionH relativeFrom="page">
              <wp:posOffset>680925</wp:posOffset>
            </wp:positionH>
            <wp:positionV relativeFrom="page">
              <wp:posOffset>5174812</wp:posOffset>
            </wp:positionV>
            <wp:extent cx="17919" cy="94087"/>
            <wp:effectExtent l="0" t="0" r="0" b="0"/>
            <wp:wrapTopAndBottom/>
            <wp:docPr id="105492" name="Picture 105492"/>
            <wp:cNvGraphicFramePr/>
            <a:graphic xmlns:a="http://schemas.openxmlformats.org/drawingml/2006/main">
              <a:graphicData uri="http://schemas.openxmlformats.org/drawingml/2006/picture">
                <pic:pic xmlns:pic="http://schemas.openxmlformats.org/drawingml/2006/picture">
                  <pic:nvPicPr>
                    <pic:cNvPr id="105492" name="Picture 105492"/>
                    <pic:cNvPicPr/>
                  </pic:nvPicPr>
                  <pic:blipFill>
                    <a:blip r:embed="rId240"/>
                    <a:stretch>
                      <a:fillRect/>
                    </a:stretch>
                  </pic:blipFill>
                  <pic:spPr>
                    <a:xfrm>
                      <a:off x="0" y="0"/>
                      <a:ext cx="17919" cy="94087"/>
                    </a:xfrm>
                    <a:prstGeom prst="rect">
                      <a:avLst/>
                    </a:prstGeom>
                  </pic:spPr>
                </pic:pic>
              </a:graphicData>
            </a:graphic>
          </wp:anchor>
        </w:drawing>
      </w:r>
      <w:r>
        <w:rPr>
          <w:noProof/>
        </w:rPr>
        <w:drawing>
          <wp:anchor distT="0" distB="0" distL="114300" distR="114300" simplePos="0" relativeHeight="251766784" behindDoc="0" locked="0" layoutInCell="1" allowOverlap="0" wp14:anchorId="77068EE2" wp14:editId="51A472F4">
            <wp:simplePos x="0" y="0"/>
            <wp:positionH relativeFrom="page">
              <wp:posOffset>2723701</wp:posOffset>
            </wp:positionH>
            <wp:positionV relativeFrom="page">
              <wp:posOffset>8373786</wp:posOffset>
            </wp:positionV>
            <wp:extent cx="3857081" cy="1514361"/>
            <wp:effectExtent l="0" t="0" r="0" b="0"/>
            <wp:wrapTopAndBottom/>
            <wp:docPr id="185194" name="Picture 185194"/>
            <wp:cNvGraphicFramePr/>
            <a:graphic xmlns:a="http://schemas.openxmlformats.org/drawingml/2006/main">
              <a:graphicData uri="http://schemas.openxmlformats.org/drawingml/2006/picture">
                <pic:pic xmlns:pic="http://schemas.openxmlformats.org/drawingml/2006/picture">
                  <pic:nvPicPr>
                    <pic:cNvPr id="185194" name="Picture 185194"/>
                    <pic:cNvPicPr/>
                  </pic:nvPicPr>
                  <pic:blipFill>
                    <a:blip r:embed="rId241"/>
                    <a:stretch>
                      <a:fillRect/>
                    </a:stretch>
                  </pic:blipFill>
                  <pic:spPr>
                    <a:xfrm>
                      <a:off x="0" y="0"/>
                      <a:ext cx="3857081" cy="1514361"/>
                    </a:xfrm>
                    <a:prstGeom prst="rect">
                      <a:avLst/>
                    </a:prstGeom>
                  </pic:spPr>
                </pic:pic>
              </a:graphicData>
            </a:graphic>
          </wp:anchor>
        </w:drawing>
      </w:r>
      <w:r>
        <w:t>Gabinete do Prefeito</w:t>
      </w:r>
    </w:p>
    <w:p w14:paraId="668C297C" w14:textId="77777777" w:rsidR="005643F8" w:rsidRDefault="00363CAB">
      <w:pPr>
        <w:pStyle w:val="Ttulo2"/>
        <w:spacing w:after="0"/>
        <w:ind w:left="122" w:right="427"/>
      </w:pPr>
      <w:r>
        <w:t>LEI COMPLEMENTAR N</w:t>
      </w:r>
      <w:r>
        <w:rPr>
          <w:vertAlign w:val="superscript"/>
        </w:rPr>
        <w:t xml:space="preserve">O </w:t>
      </w:r>
      <w:r>
        <w:t>043/00</w:t>
      </w:r>
    </w:p>
    <w:p w14:paraId="2A20589C" w14:textId="77777777" w:rsidR="005643F8" w:rsidRDefault="00363CAB">
      <w:pPr>
        <w:pStyle w:val="Ttulo3"/>
        <w:spacing w:after="80"/>
        <w:ind w:left="111" w:right="422"/>
      </w:pPr>
      <w:r>
        <w:t>De 26 de dezembro de 2000</w:t>
      </w:r>
    </w:p>
    <w:p w14:paraId="35F414FD" w14:textId="77777777" w:rsidR="005643F8" w:rsidRDefault="00363CAB">
      <w:pPr>
        <w:spacing w:after="280" w:line="259" w:lineRule="auto"/>
        <w:ind w:left="10" w:right="307" w:hanging="10"/>
        <w:jc w:val="center"/>
      </w:pPr>
      <w:r>
        <w:rPr>
          <w:sz w:val="28"/>
        </w:rPr>
        <w:t>ANEXO 11</w:t>
      </w:r>
    </w:p>
    <w:p w14:paraId="6FD61037" w14:textId="77777777" w:rsidR="005643F8" w:rsidRDefault="00363CAB">
      <w:pPr>
        <w:spacing w:after="0" w:line="265" w:lineRule="auto"/>
        <w:ind w:left="-5" w:right="0" w:hanging="10"/>
        <w:jc w:val="left"/>
      </w:pPr>
      <w:r>
        <w:rPr>
          <w:sz w:val="28"/>
        </w:rPr>
        <w:t>TABELA PARA CÁLCULO DE POPULAÇÃO POR EDIFICAÇÃO</w:t>
      </w:r>
    </w:p>
    <w:tbl>
      <w:tblPr>
        <w:tblStyle w:val="TableGrid"/>
        <w:tblW w:w="7570" w:type="dxa"/>
        <w:tblInd w:w="287" w:type="dxa"/>
        <w:tblCellMar>
          <w:top w:w="28" w:type="dxa"/>
          <w:left w:w="52" w:type="dxa"/>
          <w:bottom w:w="11" w:type="dxa"/>
          <w:right w:w="195" w:type="dxa"/>
        </w:tblCellMar>
        <w:tblLook w:val="04A0" w:firstRow="1" w:lastRow="0" w:firstColumn="1" w:lastColumn="0" w:noHBand="0" w:noVBand="1"/>
      </w:tblPr>
      <w:tblGrid>
        <w:gridCol w:w="4179"/>
        <w:gridCol w:w="1056"/>
        <w:gridCol w:w="2335"/>
      </w:tblGrid>
      <w:tr w:rsidR="005643F8" w14:paraId="135BA924" w14:textId="77777777">
        <w:trPr>
          <w:trHeight w:val="762"/>
        </w:trPr>
        <w:tc>
          <w:tcPr>
            <w:tcW w:w="5235" w:type="dxa"/>
            <w:gridSpan w:val="2"/>
            <w:tcBorders>
              <w:top w:val="single" w:sz="2" w:space="0" w:color="000000"/>
              <w:left w:val="single" w:sz="2" w:space="0" w:color="000000"/>
              <w:bottom w:val="single" w:sz="2" w:space="0" w:color="000000"/>
              <w:right w:val="single" w:sz="2" w:space="0" w:color="000000"/>
            </w:tcBorders>
            <w:vAlign w:val="center"/>
          </w:tcPr>
          <w:p w14:paraId="0238F3D0" w14:textId="77777777" w:rsidR="005643F8" w:rsidRDefault="00363CAB">
            <w:pPr>
              <w:spacing w:after="0" w:line="259" w:lineRule="auto"/>
              <w:ind w:left="21" w:right="0" w:firstLine="0"/>
              <w:jc w:val="left"/>
            </w:pPr>
            <w:r>
              <w:t>OCUPAÇÃO</w:t>
            </w:r>
          </w:p>
        </w:tc>
        <w:tc>
          <w:tcPr>
            <w:tcW w:w="2335" w:type="dxa"/>
            <w:tcBorders>
              <w:top w:val="single" w:sz="2" w:space="0" w:color="000000"/>
              <w:left w:val="single" w:sz="2" w:space="0" w:color="000000"/>
              <w:bottom w:val="single" w:sz="2" w:space="0" w:color="000000"/>
              <w:right w:val="single" w:sz="2" w:space="0" w:color="000000"/>
            </w:tcBorders>
            <w:vAlign w:val="center"/>
          </w:tcPr>
          <w:p w14:paraId="5DEE2058" w14:textId="77777777" w:rsidR="005643F8" w:rsidRDefault="00363CAB">
            <w:pPr>
              <w:spacing w:after="0" w:line="259" w:lineRule="auto"/>
              <w:ind w:left="141" w:right="0" w:firstLine="0"/>
              <w:jc w:val="center"/>
            </w:pPr>
            <w:r>
              <w:t>M</w:t>
            </w:r>
            <w:r>
              <w:rPr>
                <w:vertAlign w:val="superscript"/>
              </w:rPr>
              <w:t xml:space="preserve">2 </w:t>
            </w:r>
            <w:r>
              <w:t>P/ PESSOA</w:t>
            </w:r>
          </w:p>
        </w:tc>
      </w:tr>
      <w:tr w:rsidR="005643F8" w14:paraId="1E006F41" w14:textId="77777777">
        <w:trPr>
          <w:trHeight w:val="282"/>
        </w:trPr>
        <w:tc>
          <w:tcPr>
            <w:tcW w:w="5235" w:type="dxa"/>
            <w:gridSpan w:val="2"/>
            <w:tcBorders>
              <w:top w:val="single" w:sz="2" w:space="0" w:color="000000"/>
              <w:left w:val="single" w:sz="2" w:space="0" w:color="000000"/>
              <w:bottom w:val="single" w:sz="2" w:space="0" w:color="000000"/>
              <w:right w:val="single" w:sz="2" w:space="0" w:color="000000"/>
            </w:tcBorders>
          </w:tcPr>
          <w:p w14:paraId="3E74740A" w14:textId="77777777" w:rsidR="005643F8" w:rsidRDefault="00363CAB">
            <w:pPr>
              <w:spacing w:after="0" w:line="259" w:lineRule="auto"/>
              <w:ind w:left="0" w:right="0" w:firstLine="0"/>
              <w:jc w:val="left"/>
            </w:pPr>
            <w:r>
              <w:rPr>
                <w:sz w:val="22"/>
              </w:rPr>
              <w:t>HABITA O</w:t>
            </w:r>
          </w:p>
        </w:tc>
        <w:tc>
          <w:tcPr>
            <w:tcW w:w="2335" w:type="dxa"/>
            <w:tcBorders>
              <w:top w:val="single" w:sz="2" w:space="0" w:color="000000"/>
              <w:left w:val="single" w:sz="2" w:space="0" w:color="000000"/>
              <w:bottom w:val="single" w:sz="2" w:space="0" w:color="000000"/>
              <w:right w:val="single" w:sz="2" w:space="0" w:color="000000"/>
            </w:tcBorders>
          </w:tcPr>
          <w:p w14:paraId="149472AF" w14:textId="77777777" w:rsidR="005643F8" w:rsidRDefault="00363CAB">
            <w:pPr>
              <w:spacing w:after="0" w:line="259" w:lineRule="auto"/>
              <w:ind w:left="212" w:right="0" w:firstLine="0"/>
              <w:jc w:val="center"/>
            </w:pPr>
            <w:r>
              <w:t>1</w:t>
            </w:r>
            <w:r>
              <w:rPr>
                <w:vertAlign w:val="superscript"/>
              </w:rPr>
              <w:t>0</w:t>
            </w:r>
            <w:r>
              <w:t>,Art.113 desta Lei</w:t>
            </w:r>
          </w:p>
        </w:tc>
      </w:tr>
      <w:tr w:rsidR="005643F8" w14:paraId="3E67D2D6" w14:textId="77777777">
        <w:trPr>
          <w:trHeight w:val="1602"/>
        </w:trPr>
        <w:tc>
          <w:tcPr>
            <w:tcW w:w="5235" w:type="dxa"/>
            <w:gridSpan w:val="2"/>
            <w:tcBorders>
              <w:top w:val="single" w:sz="2" w:space="0" w:color="000000"/>
              <w:left w:val="single" w:sz="2" w:space="0" w:color="000000"/>
              <w:bottom w:val="single" w:sz="2" w:space="0" w:color="000000"/>
              <w:right w:val="single" w:sz="2" w:space="0" w:color="000000"/>
            </w:tcBorders>
          </w:tcPr>
          <w:p w14:paraId="11B8D5A0" w14:textId="77777777" w:rsidR="005643F8" w:rsidRDefault="00363CAB">
            <w:pPr>
              <w:spacing w:after="0" w:line="259" w:lineRule="auto"/>
              <w:ind w:left="21" w:right="0" w:firstLine="0"/>
              <w:jc w:val="left"/>
            </w:pPr>
            <w:r>
              <w:t>COMERCIO E SERVIÇO</w:t>
            </w:r>
          </w:p>
          <w:p w14:paraId="7AE819C3" w14:textId="77777777" w:rsidR="005643F8" w:rsidRDefault="00363CAB">
            <w:pPr>
              <w:spacing w:after="24" w:line="216" w:lineRule="auto"/>
              <w:ind w:left="374" w:right="1503" w:firstLine="7"/>
            </w:pPr>
            <w:r>
              <w:t>Setores com acesso ao público (vendas / espera / recepção / etc.) Setores sem acesso ao público</w:t>
            </w:r>
          </w:p>
          <w:p w14:paraId="35314859" w14:textId="77777777" w:rsidR="005643F8" w:rsidRDefault="00363CAB">
            <w:pPr>
              <w:spacing w:after="0" w:line="259" w:lineRule="auto"/>
              <w:ind w:left="374" w:right="0" w:firstLine="0"/>
              <w:jc w:val="left"/>
            </w:pPr>
            <w:r>
              <w:t>(áreas de trabalho)</w:t>
            </w:r>
          </w:p>
          <w:p w14:paraId="3EB15792" w14:textId="77777777" w:rsidR="005643F8" w:rsidRDefault="00363CAB">
            <w:pPr>
              <w:spacing w:after="0" w:line="259" w:lineRule="auto"/>
              <w:ind w:left="21" w:right="0" w:firstLine="0"/>
              <w:jc w:val="left"/>
            </w:pPr>
            <w:r>
              <w:t>- Circula ão horizontal em centros comerciais</w:t>
            </w:r>
          </w:p>
        </w:tc>
        <w:tc>
          <w:tcPr>
            <w:tcW w:w="2335" w:type="dxa"/>
            <w:tcBorders>
              <w:top w:val="single" w:sz="2" w:space="0" w:color="000000"/>
              <w:left w:val="single" w:sz="2" w:space="0" w:color="000000"/>
              <w:bottom w:val="single" w:sz="2" w:space="0" w:color="000000"/>
              <w:right w:val="single" w:sz="2" w:space="0" w:color="000000"/>
            </w:tcBorders>
            <w:vAlign w:val="bottom"/>
          </w:tcPr>
          <w:p w14:paraId="347962B1" w14:textId="77777777" w:rsidR="005643F8" w:rsidRDefault="00363CAB">
            <w:pPr>
              <w:spacing w:after="229" w:line="259" w:lineRule="auto"/>
              <w:ind w:left="148" w:right="0" w:firstLine="0"/>
              <w:jc w:val="center"/>
            </w:pPr>
            <w:r>
              <w:t>5,00</w:t>
            </w:r>
          </w:p>
          <w:p w14:paraId="2FCBF44C" w14:textId="77777777" w:rsidR="005643F8" w:rsidRDefault="00363CAB">
            <w:pPr>
              <w:spacing w:after="0" w:line="259" w:lineRule="auto"/>
              <w:ind w:left="155" w:right="0" w:firstLine="0"/>
              <w:jc w:val="center"/>
            </w:pPr>
            <w:r>
              <w:t>7,00</w:t>
            </w:r>
          </w:p>
        </w:tc>
      </w:tr>
      <w:tr w:rsidR="005643F8" w14:paraId="36600996" w14:textId="77777777">
        <w:trPr>
          <w:trHeight w:val="807"/>
        </w:trPr>
        <w:tc>
          <w:tcPr>
            <w:tcW w:w="5235" w:type="dxa"/>
            <w:gridSpan w:val="2"/>
            <w:tcBorders>
              <w:top w:val="single" w:sz="2" w:space="0" w:color="000000"/>
              <w:left w:val="single" w:sz="2" w:space="0" w:color="000000"/>
              <w:bottom w:val="single" w:sz="2" w:space="0" w:color="000000"/>
              <w:right w:val="single" w:sz="2" w:space="0" w:color="000000"/>
            </w:tcBorders>
          </w:tcPr>
          <w:p w14:paraId="301043AB" w14:textId="77777777" w:rsidR="005643F8" w:rsidRDefault="00363CAB">
            <w:pPr>
              <w:spacing w:after="0" w:line="259" w:lineRule="auto"/>
              <w:ind w:left="7" w:right="0" w:firstLine="0"/>
              <w:jc w:val="left"/>
            </w:pPr>
            <w:r>
              <w:rPr>
                <w:sz w:val="22"/>
              </w:rPr>
              <w:t>BARES E RESTA UIUNTES</w:t>
            </w:r>
          </w:p>
          <w:p w14:paraId="7B00CE7C" w14:textId="77777777" w:rsidR="005643F8" w:rsidRDefault="00363CAB">
            <w:pPr>
              <w:spacing w:after="0" w:line="259" w:lineRule="auto"/>
              <w:ind w:left="374" w:right="0" w:firstLine="0"/>
              <w:jc w:val="left"/>
            </w:pPr>
            <w:r>
              <w:t>Area com acesso ao público</w:t>
            </w:r>
          </w:p>
          <w:p w14:paraId="68FE634E" w14:textId="77777777" w:rsidR="005643F8" w:rsidRDefault="00363CAB">
            <w:pPr>
              <w:spacing w:after="0" w:line="259" w:lineRule="auto"/>
              <w:ind w:left="374" w:right="0" w:firstLine="0"/>
              <w:jc w:val="left"/>
            </w:pPr>
            <w:r>
              <w:t>Demais áreas</w:t>
            </w:r>
          </w:p>
        </w:tc>
        <w:tc>
          <w:tcPr>
            <w:tcW w:w="2335" w:type="dxa"/>
            <w:tcBorders>
              <w:top w:val="single" w:sz="2" w:space="0" w:color="000000"/>
              <w:left w:val="single" w:sz="2" w:space="0" w:color="000000"/>
              <w:bottom w:val="single" w:sz="2" w:space="0" w:color="000000"/>
              <w:right w:val="single" w:sz="2" w:space="0" w:color="000000"/>
            </w:tcBorders>
            <w:vAlign w:val="center"/>
          </w:tcPr>
          <w:p w14:paraId="023495B6" w14:textId="77777777" w:rsidR="005643F8" w:rsidRDefault="00363CAB">
            <w:pPr>
              <w:spacing w:after="0" w:line="259" w:lineRule="auto"/>
              <w:ind w:left="169" w:right="0" w:firstLine="0"/>
              <w:jc w:val="center"/>
            </w:pPr>
            <w:r>
              <w:t>1,00</w:t>
            </w:r>
          </w:p>
        </w:tc>
      </w:tr>
      <w:tr w:rsidR="005643F8" w14:paraId="1E3706EA" w14:textId="77777777">
        <w:trPr>
          <w:trHeight w:val="1065"/>
        </w:trPr>
        <w:tc>
          <w:tcPr>
            <w:tcW w:w="5235" w:type="dxa"/>
            <w:gridSpan w:val="2"/>
            <w:tcBorders>
              <w:top w:val="single" w:sz="2" w:space="0" w:color="000000"/>
              <w:left w:val="single" w:sz="2" w:space="0" w:color="000000"/>
              <w:bottom w:val="single" w:sz="2" w:space="0" w:color="000000"/>
              <w:right w:val="single" w:sz="2" w:space="0" w:color="000000"/>
            </w:tcBorders>
          </w:tcPr>
          <w:p w14:paraId="1D5C8841" w14:textId="77777777" w:rsidR="005643F8" w:rsidRDefault="00363CAB">
            <w:pPr>
              <w:spacing w:after="0" w:line="259" w:lineRule="auto"/>
              <w:ind w:left="14" w:right="0" w:firstLine="0"/>
              <w:jc w:val="left"/>
            </w:pPr>
            <w:r>
              <w:t>SERVIÇOS DE SAUDE</w:t>
            </w:r>
          </w:p>
          <w:p w14:paraId="01E3D80B" w14:textId="77777777" w:rsidR="005643F8" w:rsidRDefault="00363CAB">
            <w:pPr>
              <w:spacing w:after="0" w:line="259" w:lineRule="auto"/>
              <w:ind w:left="374" w:right="0" w:firstLine="0"/>
              <w:jc w:val="left"/>
            </w:pPr>
            <w:r>
              <w:t>Atendimento e internação</w:t>
            </w:r>
          </w:p>
          <w:p w14:paraId="1CE3DAD7" w14:textId="77777777" w:rsidR="005643F8" w:rsidRDefault="00363CAB">
            <w:pPr>
              <w:spacing w:after="0" w:line="259" w:lineRule="auto"/>
              <w:ind w:left="367" w:right="0" w:firstLine="0"/>
              <w:jc w:val="left"/>
            </w:pPr>
            <w:r>
              <w:t>Espera e recepção</w:t>
            </w:r>
          </w:p>
          <w:p w14:paraId="6C4F3077" w14:textId="77777777" w:rsidR="005643F8" w:rsidRDefault="00363CAB">
            <w:pPr>
              <w:spacing w:after="0" w:line="259" w:lineRule="auto"/>
              <w:ind w:left="367" w:right="0" w:firstLine="0"/>
              <w:jc w:val="left"/>
            </w:pPr>
            <w:r>
              <w:t>Demais áreas</w:t>
            </w:r>
          </w:p>
        </w:tc>
        <w:tc>
          <w:tcPr>
            <w:tcW w:w="2335" w:type="dxa"/>
            <w:tcBorders>
              <w:top w:val="single" w:sz="2" w:space="0" w:color="000000"/>
              <w:left w:val="single" w:sz="2" w:space="0" w:color="000000"/>
              <w:bottom w:val="single" w:sz="2" w:space="0" w:color="000000"/>
              <w:right w:val="single" w:sz="2" w:space="0" w:color="000000"/>
            </w:tcBorders>
            <w:vAlign w:val="center"/>
          </w:tcPr>
          <w:p w14:paraId="35032537" w14:textId="77777777" w:rsidR="005643F8" w:rsidRDefault="00363CAB">
            <w:pPr>
              <w:spacing w:after="0" w:line="259" w:lineRule="auto"/>
              <w:ind w:left="148" w:right="0" w:firstLine="0"/>
              <w:jc w:val="center"/>
            </w:pPr>
            <w:r>
              <w:t>5,00</w:t>
            </w:r>
          </w:p>
          <w:p w14:paraId="54B77CAE" w14:textId="77777777" w:rsidR="005643F8" w:rsidRDefault="00363CAB">
            <w:pPr>
              <w:spacing w:after="0" w:line="259" w:lineRule="auto"/>
              <w:ind w:left="127" w:right="0" w:firstLine="0"/>
              <w:jc w:val="center"/>
            </w:pPr>
            <w:r>
              <w:t>2,00</w:t>
            </w:r>
          </w:p>
        </w:tc>
      </w:tr>
      <w:tr w:rsidR="005643F8" w14:paraId="14676E47" w14:textId="77777777">
        <w:trPr>
          <w:trHeight w:val="1077"/>
        </w:trPr>
        <w:tc>
          <w:tcPr>
            <w:tcW w:w="5235" w:type="dxa"/>
            <w:gridSpan w:val="2"/>
            <w:tcBorders>
              <w:top w:val="single" w:sz="2" w:space="0" w:color="000000"/>
              <w:left w:val="single" w:sz="2" w:space="0" w:color="000000"/>
              <w:bottom w:val="single" w:sz="2" w:space="0" w:color="000000"/>
              <w:right w:val="single" w:sz="2" w:space="0" w:color="000000"/>
            </w:tcBorders>
          </w:tcPr>
          <w:p w14:paraId="40110178" w14:textId="77777777" w:rsidR="005643F8" w:rsidRDefault="00363CAB">
            <w:pPr>
              <w:spacing w:after="0" w:line="259" w:lineRule="auto"/>
              <w:ind w:left="14" w:right="0" w:firstLine="0"/>
              <w:jc w:val="left"/>
            </w:pPr>
            <w:r>
              <w:rPr>
                <w:sz w:val="22"/>
              </w:rPr>
              <w:t>SERVIÇOS DEEDUCAÇ O</w:t>
            </w:r>
          </w:p>
          <w:p w14:paraId="677236DA" w14:textId="77777777" w:rsidR="005643F8" w:rsidRDefault="00363CAB">
            <w:pPr>
              <w:spacing w:after="0" w:line="259" w:lineRule="auto"/>
              <w:ind w:left="381" w:right="0" w:firstLine="0"/>
              <w:jc w:val="left"/>
            </w:pPr>
            <w:r>
              <w:t>Salas de aula</w:t>
            </w:r>
          </w:p>
          <w:p w14:paraId="23AF365E" w14:textId="77777777" w:rsidR="005643F8" w:rsidRDefault="00363CAB">
            <w:pPr>
              <w:spacing w:after="0" w:line="259" w:lineRule="auto"/>
              <w:ind w:left="367" w:right="0" w:firstLine="0"/>
              <w:jc w:val="left"/>
            </w:pPr>
            <w:r>
              <w:t>Laboratórios, oficinas</w:t>
            </w:r>
          </w:p>
          <w:p w14:paraId="13C58094" w14:textId="77777777" w:rsidR="005643F8" w:rsidRDefault="00363CAB">
            <w:pPr>
              <w:spacing w:after="0" w:line="259" w:lineRule="auto"/>
              <w:ind w:left="374" w:right="0" w:firstLine="0"/>
              <w:jc w:val="left"/>
            </w:pPr>
            <w:r>
              <w:t>Atividades não es ecíficas e administrativas</w:t>
            </w:r>
          </w:p>
        </w:tc>
        <w:tc>
          <w:tcPr>
            <w:tcW w:w="2335" w:type="dxa"/>
            <w:tcBorders>
              <w:top w:val="single" w:sz="2" w:space="0" w:color="000000"/>
              <w:left w:val="single" w:sz="2" w:space="0" w:color="000000"/>
              <w:bottom w:val="single" w:sz="2" w:space="0" w:color="000000"/>
              <w:right w:val="single" w:sz="2" w:space="0" w:color="000000"/>
            </w:tcBorders>
            <w:vAlign w:val="bottom"/>
          </w:tcPr>
          <w:p w14:paraId="1AE26BBC" w14:textId="77777777" w:rsidR="005643F8" w:rsidRDefault="00363CAB">
            <w:pPr>
              <w:spacing w:after="0" w:line="259" w:lineRule="auto"/>
              <w:ind w:left="155" w:right="0" w:firstLine="0"/>
              <w:jc w:val="center"/>
            </w:pPr>
            <w:r>
              <w:t>1,50</w:t>
            </w:r>
          </w:p>
          <w:p w14:paraId="7B4BC716" w14:textId="77777777" w:rsidR="005643F8" w:rsidRDefault="00363CAB">
            <w:pPr>
              <w:spacing w:after="0" w:line="259" w:lineRule="auto"/>
              <w:ind w:left="134" w:right="0" w:firstLine="0"/>
              <w:jc w:val="center"/>
            </w:pPr>
            <w:r>
              <w:t>4,00</w:t>
            </w:r>
          </w:p>
          <w:p w14:paraId="25219540" w14:textId="77777777" w:rsidR="005643F8" w:rsidRDefault="00363CAB">
            <w:pPr>
              <w:spacing w:after="0" w:line="259" w:lineRule="auto"/>
              <w:ind w:left="134" w:right="0" w:firstLine="0"/>
              <w:jc w:val="center"/>
            </w:pPr>
            <w:r>
              <w:t>5,00</w:t>
            </w:r>
          </w:p>
        </w:tc>
      </w:tr>
      <w:tr w:rsidR="005643F8" w14:paraId="7ACC4D20" w14:textId="77777777">
        <w:trPr>
          <w:trHeight w:val="278"/>
        </w:trPr>
        <w:tc>
          <w:tcPr>
            <w:tcW w:w="5235" w:type="dxa"/>
            <w:gridSpan w:val="2"/>
            <w:tcBorders>
              <w:top w:val="single" w:sz="2" w:space="0" w:color="000000"/>
              <w:left w:val="single" w:sz="2" w:space="0" w:color="000000"/>
              <w:bottom w:val="single" w:sz="2" w:space="0" w:color="000000"/>
              <w:right w:val="single" w:sz="2" w:space="0" w:color="000000"/>
            </w:tcBorders>
          </w:tcPr>
          <w:p w14:paraId="5EFE4BD8" w14:textId="77777777" w:rsidR="005643F8" w:rsidRDefault="00363CAB">
            <w:pPr>
              <w:spacing w:after="0" w:line="259" w:lineRule="auto"/>
              <w:ind w:left="14" w:right="0" w:firstLine="0"/>
              <w:jc w:val="left"/>
            </w:pPr>
            <w:r>
              <w:t>SERVI OS DE HOSPEDAGEM</w:t>
            </w:r>
          </w:p>
        </w:tc>
        <w:tc>
          <w:tcPr>
            <w:tcW w:w="2335" w:type="dxa"/>
            <w:tcBorders>
              <w:top w:val="single" w:sz="2" w:space="0" w:color="000000"/>
              <w:left w:val="single" w:sz="2" w:space="0" w:color="000000"/>
              <w:bottom w:val="single" w:sz="2" w:space="0" w:color="000000"/>
              <w:right w:val="single" w:sz="2" w:space="0" w:color="000000"/>
            </w:tcBorders>
          </w:tcPr>
          <w:p w14:paraId="5CB08432" w14:textId="77777777" w:rsidR="005643F8" w:rsidRDefault="00363CAB">
            <w:pPr>
              <w:spacing w:after="0" w:line="259" w:lineRule="auto"/>
              <w:ind w:left="169" w:right="0" w:firstLine="0"/>
              <w:jc w:val="center"/>
            </w:pPr>
            <w:r>
              <w:rPr>
                <w:sz w:val="22"/>
              </w:rPr>
              <w:t>15 oo</w:t>
            </w:r>
          </w:p>
        </w:tc>
      </w:tr>
      <w:tr w:rsidR="005643F8" w14:paraId="39DA1288" w14:textId="77777777">
        <w:trPr>
          <w:trHeight w:val="273"/>
        </w:trPr>
        <w:tc>
          <w:tcPr>
            <w:tcW w:w="5235" w:type="dxa"/>
            <w:gridSpan w:val="2"/>
            <w:tcBorders>
              <w:top w:val="single" w:sz="2" w:space="0" w:color="000000"/>
              <w:left w:val="single" w:sz="2" w:space="0" w:color="000000"/>
              <w:bottom w:val="single" w:sz="2" w:space="0" w:color="000000"/>
              <w:right w:val="single" w:sz="2" w:space="0" w:color="000000"/>
            </w:tcBorders>
          </w:tcPr>
          <w:p w14:paraId="0AB7B219" w14:textId="77777777" w:rsidR="005643F8" w:rsidRDefault="00363CAB">
            <w:pPr>
              <w:spacing w:after="0" w:line="259" w:lineRule="auto"/>
              <w:ind w:left="7" w:right="0" w:firstLine="0"/>
              <w:jc w:val="left"/>
            </w:pPr>
            <w:r>
              <w:rPr>
                <w:sz w:val="22"/>
              </w:rPr>
              <w:t>INDUSTRIAS E OFICINAS</w:t>
            </w:r>
          </w:p>
        </w:tc>
        <w:tc>
          <w:tcPr>
            <w:tcW w:w="2335" w:type="dxa"/>
            <w:tcBorders>
              <w:top w:val="single" w:sz="2" w:space="0" w:color="000000"/>
              <w:left w:val="single" w:sz="2" w:space="0" w:color="000000"/>
              <w:bottom w:val="single" w:sz="2" w:space="0" w:color="000000"/>
              <w:right w:val="single" w:sz="2" w:space="0" w:color="000000"/>
            </w:tcBorders>
          </w:tcPr>
          <w:p w14:paraId="44382B18" w14:textId="77777777" w:rsidR="005643F8" w:rsidRDefault="00363CAB">
            <w:pPr>
              <w:spacing w:after="0" w:line="259" w:lineRule="auto"/>
              <w:ind w:left="134" w:right="0" w:firstLine="0"/>
              <w:jc w:val="center"/>
            </w:pPr>
            <w:r>
              <w:t>9 00</w:t>
            </w:r>
          </w:p>
        </w:tc>
      </w:tr>
      <w:tr w:rsidR="005643F8" w14:paraId="2CE45E2E" w14:textId="77777777">
        <w:trPr>
          <w:trHeight w:val="271"/>
        </w:trPr>
        <w:tc>
          <w:tcPr>
            <w:tcW w:w="5235" w:type="dxa"/>
            <w:gridSpan w:val="2"/>
            <w:tcBorders>
              <w:top w:val="single" w:sz="2" w:space="0" w:color="000000"/>
              <w:left w:val="single" w:sz="2" w:space="0" w:color="000000"/>
              <w:bottom w:val="single" w:sz="2" w:space="0" w:color="000000"/>
              <w:right w:val="single" w:sz="2" w:space="0" w:color="000000"/>
            </w:tcBorders>
          </w:tcPr>
          <w:p w14:paraId="7E05CAF0" w14:textId="77777777" w:rsidR="005643F8" w:rsidRDefault="00363CAB">
            <w:pPr>
              <w:spacing w:after="0" w:line="259" w:lineRule="auto"/>
              <w:ind w:left="0" w:right="0" w:firstLine="0"/>
              <w:jc w:val="left"/>
            </w:pPr>
            <w:r>
              <w:t>DEP SITOS</w:t>
            </w:r>
          </w:p>
        </w:tc>
        <w:tc>
          <w:tcPr>
            <w:tcW w:w="2335" w:type="dxa"/>
            <w:tcBorders>
              <w:top w:val="single" w:sz="2" w:space="0" w:color="000000"/>
              <w:left w:val="single" w:sz="2" w:space="0" w:color="000000"/>
              <w:bottom w:val="single" w:sz="2" w:space="0" w:color="000000"/>
              <w:right w:val="single" w:sz="2" w:space="0" w:color="000000"/>
            </w:tcBorders>
          </w:tcPr>
          <w:p w14:paraId="3F4749BB" w14:textId="77777777" w:rsidR="005643F8" w:rsidRDefault="00363CAB">
            <w:pPr>
              <w:spacing w:after="0" w:line="259" w:lineRule="auto"/>
              <w:ind w:left="141" w:right="0" w:firstLine="0"/>
              <w:jc w:val="center"/>
            </w:pPr>
            <w:r>
              <w:t>30 oo</w:t>
            </w:r>
          </w:p>
        </w:tc>
      </w:tr>
      <w:tr w:rsidR="005643F8" w14:paraId="5E290AAB" w14:textId="77777777">
        <w:trPr>
          <w:trHeight w:val="1070"/>
        </w:trPr>
        <w:tc>
          <w:tcPr>
            <w:tcW w:w="5235" w:type="dxa"/>
            <w:gridSpan w:val="2"/>
            <w:tcBorders>
              <w:top w:val="single" w:sz="2" w:space="0" w:color="000000"/>
              <w:left w:val="single" w:sz="2" w:space="0" w:color="000000"/>
              <w:bottom w:val="single" w:sz="2" w:space="0" w:color="000000"/>
              <w:right w:val="single" w:sz="2" w:space="0" w:color="000000"/>
            </w:tcBorders>
          </w:tcPr>
          <w:p w14:paraId="4FFDDCFB" w14:textId="77777777" w:rsidR="005643F8" w:rsidRDefault="00363CAB">
            <w:pPr>
              <w:spacing w:after="0" w:line="259" w:lineRule="auto"/>
              <w:ind w:left="7" w:right="0" w:firstLine="0"/>
              <w:jc w:val="left"/>
            </w:pPr>
            <w:r>
              <w:t>LOCAIS PUBLICOSDEREUM ES</w:t>
            </w:r>
          </w:p>
          <w:p w14:paraId="591373F5" w14:textId="77777777" w:rsidR="005643F8" w:rsidRDefault="00363CAB">
            <w:pPr>
              <w:spacing w:after="0" w:line="259" w:lineRule="auto"/>
              <w:ind w:left="374" w:right="0" w:firstLine="0"/>
              <w:jc w:val="left"/>
            </w:pPr>
            <w:r>
              <w:t>Setor para público em pé</w:t>
            </w:r>
          </w:p>
          <w:p w14:paraId="5A54519F" w14:textId="77777777" w:rsidR="005643F8" w:rsidRDefault="00363CAB">
            <w:pPr>
              <w:spacing w:after="0" w:line="259" w:lineRule="auto"/>
              <w:ind w:left="374" w:right="0" w:firstLine="0"/>
              <w:jc w:val="left"/>
            </w:pPr>
            <w:r>
              <w:t>Setor para público sentado</w:t>
            </w:r>
          </w:p>
          <w:p w14:paraId="6FCC35DF" w14:textId="77777777" w:rsidR="005643F8" w:rsidRDefault="00363CAB">
            <w:pPr>
              <w:spacing w:after="0" w:line="259" w:lineRule="auto"/>
              <w:ind w:left="374" w:right="0" w:firstLine="0"/>
              <w:jc w:val="left"/>
            </w:pPr>
            <w:r>
              <w:t>Atividades não es ecíficas ou administrativas</w:t>
            </w:r>
          </w:p>
        </w:tc>
        <w:tc>
          <w:tcPr>
            <w:tcW w:w="2335" w:type="dxa"/>
            <w:tcBorders>
              <w:top w:val="single" w:sz="2" w:space="0" w:color="000000"/>
              <w:left w:val="single" w:sz="2" w:space="0" w:color="000000"/>
              <w:bottom w:val="single" w:sz="2" w:space="0" w:color="000000"/>
              <w:right w:val="single" w:sz="2" w:space="0" w:color="000000"/>
            </w:tcBorders>
            <w:vAlign w:val="bottom"/>
          </w:tcPr>
          <w:p w14:paraId="083BA88C" w14:textId="77777777" w:rsidR="005643F8" w:rsidRDefault="00363CAB">
            <w:pPr>
              <w:spacing w:after="0" w:line="259" w:lineRule="auto"/>
              <w:ind w:left="120" w:right="0" w:firstLine="0"/>
              <w:jc w:val="center"/>
            </w:pPr>
            <w:r>
              <w:t>0,40</w:t>
            </w:r>
          </w:p>
          <w:p w14:paraId="73BDB223" w14:textId="77777777" w:rsidR="005643F8" w:rsidRDefault="00363CAB">
            <w:pPr>
              <w:spacing w:after="0" w:line="259" w:lineRule="auto"/>
              <w:ind w:left="148" w:right="0" w:firstLine="0"/>
              <w:jc w:val="center"/>
            </w:pPr>
            <w:r>
              <w:t>1,00</w:t>
            </w:r>
          </w:p>
          <w:p w14:paraId="4F67DA28" w14:textId="77777777" w:rsidR="005643F8" w:rsidRDefault="00363CAB">
            <w:pPr>
              <w:spacing w:after="0" w:line="259" w:lineRule="auto"/>
              <w:ind w:left="120" w:right="0" w:firstLine="0"/>
              <w:jc w:val="center"/>
            </w:pPr>
            <w:r>
              <w:t>7,00</w:t>
            </w:r>
          </w:p>
        </w:tc>
      </w:tr>
      <w:tr w:rsidR="005643F8" w14:paraId="45D29551" w14:textId="77777777">
        <w:trPr>
          <w:trHeight w:val="1068"/>
        </w:trPr>
        <w:tc>
          <w:tcPr>
            <w:tcW w:w="5235" w:type="dxa"/>
            <w:gridSpan w:val="2"/>
            <w:tcBorders>
              <w:top w:val="single" w:sz="2" w:space="0" w:color="000000"/>
              <w:left w:val="single" w:sz="2" w:space="0" w:color="000000"/>
              <w:bottom w:val="single" w:sz="2" w:space="0" w:color="000000"/>
              <w:right w:val="single" w:sz="2" w:space="0" w:color="000000"/>
            </w:tcBorders>
          </w:tcPr>
          <w:p w14:paraId="678B2FAA" w14:textId="77777777" w:rsidR="005643F8" w:rsidRDefault="00363CAB">
            <w:pPr>
              <w:spacing w:after="0" w:line="259" w:lineRule="auto"/>
              <w:ind w:left="7" w:right="0" w:firstLine="0"/>
              <w:jc w:val="left"/>
            </w:pPr>
            <w:r>
              <w:rPr>
                <w:sz w:val="22"/>
              </w:rPr>
              <w:t>P TICA COLETIVA DE ESPORTES</w:t>
            </w:r>
          </w:p>
          <w:p w14:paraId="61B07C06" w14:textId="77777777" w:rsidR="005643F8" w:rsidRDefault="00363CAB">
            <w:pPr>
              <w:spacing w:after="0" w:line="259" w:lineRule="auto"/>
              <w:ind w:left="374" w:right="0" w:firstLine="0"/>
              <w:jc w:val="left"/>
            </w:pPr>
            <w:r>
              <w:t>Setor para público em pé</w:t>
            </w:r>
          </w:p>
          <w:p w14:paraId="4A92E844" w14:textId="77777777" w:rsidR="005643F8" w:rsidRDefault="00363CAB">
            <w:pPr>
              <w:spacing w:after="0" w:line="259" w:lineRule="auto"/>
              <w:ind w:left="374" w:right="0" w:firstLine="0"/>
              <w:jc w:val="left"/>
            </w:pPr>
            <w:r>
              <w:t>Setor para público sentado</w:t>
            </w:r>
          </w:p>
          <w:p w14:paraId="00E55CBD" w14:textId="77777777" w:rsidR="005643F8" w:rsidRDefault="00363CAB">
            <w:pPr>
              <w:spacing w:after="0" w:line="259" w:lineRule="auto"/>
              <w:ind w:left="367" w:right="0" w:firstLine="0"/>
              <w:jc w:val="left"/>
            </w:pPr>
            <w:r>
              <w:t>Outras atividades</w:t>
            </w:r>
          </w:p>
        </w:tc>
        <w:tc>
          <w:tcPr>
            <w:tcW w:w="2335" w:type="dxa"/>
            <w:tcBorders>
              <w:top w:val="single" w:sz="2" w:space="0" w:color="000000"/>
              <w:left w:val="single" w:sz="2" w:space="0" w:color="000000"/>
              <w:bottom w:val="single" w:sz="2" w:space="0" w:color="000000"/>
              <w:right w:val="single" w:sz="2" w:space="0" w:color="000000"/>
            </w:tcBorders>
            <w:vAlign w:val="bottom"/>
          </w:tcPr>
          <w:p w14:paraId="7A235E94" w14:textId="77777777" w:rsidR="005643F8" w:rsidRDefault="00363CAB">
            <w:pPr>
              <w:spacing w:after="0" w:line="259" w:lineRule="auto"/>
              <w:ind w:left="127" w:right="0" w:firstLine="0"/>
              <w:jc w:val="center"/>
            </w:pPr>
            <w:r>
              <w:t>0,30</w:t>
            </w:r>
          </w:p>
          <w:p w14:paraId="39F03C25" w14:textId="77777777" w:rsidR="005643F8" w:rsidRDefault="00363CAB">
            <w:pPr>
              <w:spacing w:after="0" w:line="259" w:lineRule="auto"/>
              <w:ind w:left="120" w:right="0" w:firstLine="0"/>
              <w:jc w:val="center"/>
            </w:pPr>
            <w:r>
              <w:t>0,50</w:t>
            </w:r>
          </w:p>
          <w:p w14:paraId="50401781" w14:textId="77777777" w:rsidR="005643F8" w:rsidRDefault="00363CAB">
            <w:pPr>
              <w:spacing w:after="0" w:line="259" w:lineRule="auto"/>
              <w:ind w:left="113" w:right="0" w:firstLine="0"/>
              <w:jc w:val="center"/>
            </w:pPr>
            <w:r>
              <w:t>4,00</w:t>
            </w:r>
          </w:p>
        </w:tc>
      </w:tr>
      <w:tr w:rsidR="005643F8" w14:paraId="1D6F1B8C" w14:textId="77777777">
        <w:trPr>
          <w:trHeight w:val="430"/>
        </w:trPr>
        <w:tc>
          <w:tcPr>
            <w:tcW w:w="4179" w:type="dxa"/>
            <w:tcBorders>
              <w:top w:val="single" w:sz="2" w:space="0" w:color="000000"/>
              <w:left w:val="nil"/>
              <w:bottom w:val="nil"/>
              <w:right w:val="single" w:sz="2" w:space="0" w:color="000000"/>
            </w:tcBorders>
          </w:tcPr>
          <w:p w14:paraId="3AB71C05" w14:textId="77777777" w:rsidR="005643F8" w:rsidRDefault="005643F8">
            <w:pPr>
              <w:spacing w:after="160" w:line="259" w:lineRule="auto"/>
              <w:ind w:left="0" w:right="0" w:firstLine="0"/>
              <w:jc w:val="left"/>
            </w:pPr>
          </w:p>
        </w:tc>
        <w:tc>
          <w:tcPr>
            <w:tcW w:w="3391" w:type="dxa"/>
            <w:gridSpan w:val="2"/>
            <w:tcBorders>
              <w:top w:val="single" w:sz="2" w:space="0" w:color="000000"/>
              <w:left w:val="single" w:sz="2" w:space="0" w:color="000000"/>
              <w:bottom w:val="nil"/>
              <w:right w:val="nil"/>
            </w:tcBorders>
          </w:tcPr>
          <w:p w14:paraId="1DBAAC42" w14:textId="77777777" w:rsidR="005643F8" w:rsidRDefault="005643F8">
            <w:pPr>
              <w:spacing w:after="160" w:line="259" w:lineRule="auto"/>
              <w:ind w:left="0" w:right="0" w:firstLine="0"/>
              <w:jc w:val="left"/>
            </w:pPr>
          </w:p>
        </w:tc>
      </w:tr>
    </w:tbl>
    <w:p w14:paraId="4A808CD8" w14:textId="77777777" w:rsidR="005643F8" w:rsidRDefault="005643F8">
      <w:pPr>
        <w:sectPr w:rsidR="005643F8">
          <w:headerReference w:type="even" r:id="rId242"/>
          <w:headerReference w:type="default" r:id="rId243"/>
          <w:headerReference w:type="first" r:id="rId244"/>
          <w:pgSz w:w="12240" w:h="15840"/>
          <w:pgMar w:top="247" w:right="2444" w:bottom="2237" w:left="1404" w:header="2558" w:footer="720" w:gutter="0"/>
          <w:cols w:space="720"/>
        </w:sectPr>
      </w:pPr>
    </w:p>
    <w:p w14:paraId="40A82325" w14:textId="77777777" w:rsidR="005643F8" w:rsidRDefault="00363CAB">
      <w:pPr>
        <w:pStyle w:val="Ttulo4"/>
        <w:spacing w:after="79"/>
        <w:ind w:left="10" w:right="642"/>
      </w:pPr>
      <w:r>
        <w:t>ESTADO DE SERGIPE PREFEITURA MUNICIPAL DE ARACAJU Gabinete do Prefeito</w:t>
      </w:r>
    </w:p>
    <w:p w14:paraId="0D5912C5" w14:textId="77777777" w:rsidR="005643F8" w:rsidRDefault="00363CAB">
      <w:pPr>
        <w:spacing w:after="0" w:line="265" w:lineRule="auto"/>
        <w:ind w:left="2250" w:right="0" w:hanging="10"/>
        <w:jc w:val="left"/>
      </w:pPr>
      <w:r>
        <w:rPr>
          <w:sz w:val="28"/>
        </w:rPr>
        <w:t>LEI COMPLEMENTAR N</w:t>
      </w:r>
      <w:r>
        <w:rPr>
          <w:sz w:val="28"/>
          <w:vertAlign w:val="superscript"/>
        </w:rPr>
        <w:t xml:space="preserve">O </w:t>
      </w:r>
      <w:r>
        <w:rPr>
          <w:sz w:val="28"/>
        </w:rPr>
        <w:t>043/00</w:t>
      </w:r>
    </w:p>
    <w:p w14:paraId="2D31B841" w14:textId="77777777" w:rsidR="005643F8" w:rsidRDefault="00363CAB">
      <w:pPr>
        <w:spacing w:after="69" w:line="259" w:lineRule="auto"/>
        <w:ind w:left="0" w:right="631" w:firstLine="0"/>
        <w:jc w:val="center"/>
      </w:pPr>
      <w:r>
        <w:rPr>
          <w:sz w:val="30"/>
        </w:rPr>
        <w:t>De 26 de dezembro de 2000</w:t>
      </w:r>
    </w:p>
    <w:p w14:paraId="6776614A" w14:textId="77777777" w:rsidR="005643F8" w:rsidRDefault="00363CAB">
      <w:pPr>
        <w:spacing w:after="217" w:line="265" w:lineRule="auto"/>
        <w:ind w:left="360" w:right="980" w:hanging="10"/>
        <w:jc w:val="center"/>
      </w:pPr>
      <w:r>
        <w:rPr>
          <w:sz w:val="22"/>
        </w:rPr>
        <w:t>ANEXO 111</w:t>
      </w:r>
    </w:p>
    <w:p w14:paraId="437F3F41" w14:textId="77777777" w:rsidR="005643F8" w:rsidRDefault="00363CAB">
      <w:pPr>
        <w:spacing w:after="4142" w:line="249" w:lineRule="auto"/>
        <w:ind w:left="0" w:right="108" w:firstLine="0"/>
      </w:pPr>
      <w:r>
        <w:rPr>
          <w:noProof/>
        </w:rPr>
        <w:drawing>
          <wp:anchor distT="0" distB="0" distL="114300" distR="114300" simplePos="0" relativeHeight="251767808" behindDoc="0" locked="0" layoutInCell="1" allowOverlap="0" wp14:anchorId="2CDAE869" wp14:editId="6512E1F4">
            <wp:simplePos x="0" y="0"/>
            <wp:positionH relativeFrom="page">
              <wp:posOffset>0</wp:posOffset>
            </wp:positionH>
            <wp:positionV relativeFrom="page">
              <wp:posOffset>2389002</wp:posOffset>
            </wp:positionV>
            <wp:extent cx="7772400" cy="256467"/>
            <wp:effectExtent l="0" t="0" r="0" b="0"/>
            <wp:wrapTopAndBottom/>
            <wp:docPr id="108959" name="Picture 108959"/>
            <wp:cNvGraphicFramePr/>
            <a:graphic xmlns:a="http://schemas.openxmlformats.org/drawingml/2006/main">
              <a:graphicData uri="http://schemas.openxmlformats.org/drawingml/2006/picture">
                <pic:pic xmlns:pic="http://schemas.openxmlformats.org/drawingml/2006/picture">
                  <pic:nvPicPr>
                    <pic:cNvPr id="108959" name="Picture 108959"/>
                    <pic:cNvPicPr/>
                  </pic:nvPicPr>
                  <pic:blipFill>
                    <a:blip r:embed="rId245"/>
                    <a:stretch>
                      <a:fillRect/>
                    </a:stretch>
                  </pic:blipFill>
                  <pic:spPr>
                    <a:xfrm>
                      <a:off x="0" y="0"/>
                      <a:ext cx="7772400" cy="256467"/>
                    </a:xfrm>
                    <a:prstGeom prst="rect">
                      <a:avLst/>
                    </a:prstGeom>
                  </pic:spPr>
                </pic:pic>
              </a:graphicData>
            </a:graphic>
          </wp:anchor>
        </w:drawing>
      </w:r>
      <w:r>
        <w:rPr>
          <w:noProof/>
        </w:rPr>
        <w:drawing>
          <wp:anchor distT="0" distB="0" distL="114300" distR="114300" simplePos="0" relativeHeight="251768832" behindDoc="0" locked="0" layoutInCell="1" allowOverlap="0" wp14:anchorId="2073375E" wp14:editId="7F1FCFEF">
            <wp:simplePos x="0" y="0"/>
            <wp:positionH relativeFrom="page">
              <wp:posOffset>284485</wp:posOffset>
            </wp:positionH>
            <wp:positionV relativeFrom="page">
              <wp:posOffset>7648319</wp:posOffset>
            </wp:positionV>
            <wp:extent cx="698917" cy="14053"/>
            <wp:effectExtent l="0" t="0" r="0" b="0"/>
            <wp:wrapTopAndBottom/>
            <wp:docPr id="108958" name="Picture 108958"/>
            <wp:cNvGraphicFramePr/>
            <a:graphic xmlns:a="http://schemas.openxmlformats.org/drawingml/2006/main">
              <a:graphicData uri="http://schemas.openxmlformats.org/drawingml/2006/picture">
                <pic:pic xmlns:pic="http://schemas.openxmlformats.org/drawingml/2006/picture">
                  <pic:nvPicPr>
                    <pic:cNvPr id="108958" name="Picture 108958"/>
                    <pic:cNvPicPr/>
                  </pic:nvPicPr>
                  <pic:blipFill>
                    <a:blip r:embed="rId246"/>
                    <a:stretch>
                      <a:fillRect/>
                    </a:stretch>
                  </pic:blipFill>
                  <pic:spPr>
                    <a:xfrm>
                      <a:off x="0" y="0"/>
                      <a:ext cx="698917" cy="14053"/>
                    </a:xfrm>
                    <a:prstGeom prst="rect">
                      <a:avLst/>
                    </a:prstGeom>
                  </pic:spPr>
                </pic:pic>
              </a:graphicData>
            </a:graphic>
          </wp:anchor>
        </w:drawing>
      </w:r>
      <w:r>
        <w:rPr>
          <w:sz w:val="22"/>
        </w:rPr>
        <w:t>TABELA PARA DIMENSIONAMENTO DE PRISMAS DE ILUMINAÇÃO E VENTILAÇÃO</w:t>
      </w:r>
    </w:p>
    <w:tbl>
      <w:tblPr>
        <w:tblStyle w:val="TableGrid"/>
        <w:tblpPr w:vertAnchor="text" w:tblpX="-653" w:tblpY="-3486"/>
        <w:tblOverlap w:val="never"/>
        <w:tblW w:w="9467" w:type="dxa"/>
        <w:tblInd w:w="0" w:type="dxa"/>
        <w:tblCellMar>
          <w:top w:w="0" w:type="dxa"/>
          <w:left w:w="0" w:type="dxa"/>
          <w:bottom w:w="0" w:type="dxa"/>
          <w:right w:w="0" w:type="dxa"/>
        </w:tblCellMar>
        <w:tblLook w:val="04A0" w:firstRow="1" w:lastRow="0" w:firstColumn="1" w:lastColumn="0" w:noHBand="0" w:noVBand="1"/>
      </w:tblPr>
      <w:tblGrid>
        <w:gridCol w:w="1761"/>
        <w:gridCol w:w="2022"/>
        <w:gridCol w:w="1706"/>
        <w:gridCol w:w="1713"/>
        <w:gridCol w:w="293"/>
        <w:gridCol w:w="11"/>
        <w:gridCol w:w="2624"/>
        <w:gridCol w:w="442"/>
      </w:tblGrid>
      <w:tr w:rsidR="005643F8" w14:paraId="79E44D61" w14:textId="77777777">
        <w:trPr>
          <w:trHeight w:val="203"/>
        </w:trPr>
        <w:tc>
          <w:tcPr>
            <w:tcW w:w="1761" w:type="dxa"/>
            <w:vMerge w:val="restart"/>
            <w:tcBorders>
              <w:top w:val="single" w:sz="2" w:space="0" w:color="000000"/>
              <w:left w:val="single" w:sz="2" w:space="0" w:color="000000"/>
              <w:bottom w:val="single" w:sz="2" w:space="0" w:color="000000"/>
              <w:right w:val="single" w:sz="2" w:space="0" w:color="000000"/>
            </w:tcBorders>
            <w:vAlign w:val="center"/>
          </w:tcPr>
          <w:p w14:paraId="03AA859F" w14:textId="77777777" w:rsidR="005643F8" w:rsidRDefault="00363CAB">
            <w:pPr>
              <w:spacing w:after="0" w:line="259" w:lineRule="auto"/>
              <w:ind w:left="66" w:right="0" w:firstLine="0"/>
            </w:pPr>
            <w:r>
              <w:rPr>
                <w:sz w:val="18"/>
              </w:rPr>
              <w:t>COMPARTIMENTOS</w:t>
            </w:r>
          </w:p>
        </w:tc>
        <w:tc>
          <w:tcPr>
            <w:tcW w:w="3728" w:type="dxa"/>
            <w:gridSpan w:val="2"/>
            <w:tcBorders>
              <w:top w:val="single" w:sz="2" w:space="0" w:color="000000"/>
              <w:left w:val="single" w:sz="2" w:space="0" w:color="000000"/>
              <w:bottom w:val="single" w:sz="2" w:space="0" w:color="000000"/>
              <w:right w:val="single" w:sz="2" w:space="0" w:color="000000"/>
            </w:tcBorders>
          </w:tcPr>
          <w:p w14:paraId="3FD4D28B" w14:textId="77777777" w:rsidR="005643F8" w:rsidRDefault="00363CAB">
            <w:pPr>
              <w:spacing w:after="0" w:line="259" w:lineRule="auto"/>
              <w:ind w:left="0" w:right="4" w:firstLine="0"/>
              <w:jc w:val="center"/>
            </w:pPr>
            <w:r>
              <w:rPr>
                <w:sz w:val="18"/>
              </w:rPr>
              <w:t>EDIFICA AO ATE 02 PAVIMENTOS</w:t>
            </w:r>
          </w:p>
        </w:tc>
        <w:tc>
          <w:tcPr>
            <w:tcW w:w="3536" w:type="dxa"/>
            <w:gridSpan w:val="4"/>
            <w:tcBorders>
              <w:top w:val="single" w:sz="2" w:space="0" w:color="000000"/>
              <w:left w:val="single" w:sz="2" w:space="0" w:color="000000"/>
              <w:bottom w:val="single" w:sz="2" w:space="0" w:color="000000"/>
              <w:right w:val="single" w:sz="2" w:space="0" w:color="000000"/>
            </w:tcBorders>
          </w:tcPr>
          <w:p w14:paraId="629DF7A9" w14:textId="77777777" w:rsidR="005643F8" w:rsidRDefault="00363CAB">
            <w:pPr>
              <w:spacing w:after="0" w:line="259" w:lineRule="auto"/>
              <w:ind w:left="97" w:right="0" w:firstLine="0"/>
            </w:pPr>
            <w:r>
              <w:rPr>
                <w:sz w:val="18"/>
              </w:rPr>
              <w:t>EDIFICA AO ACIMA DE 02 PAVIMENTOS</w:t>
            </w:r>
          </w:p>
        </w:tc>
        <w:tc>
          <w:tcPr>
            <w:tcW w:w="442" w:type="dxa"/>
            <w:vMerge w:val="restart"/>
            <w:tcBorders>
              <w:top w:val="nil"/>
              <w:left w:val="nil"/>
              <w:bottom w:val="single" w:sz="2" w:space="0" w:color="000000"/>
              <w:right w:val="nil"/>
            </w:tcBorders>
            <w:vAlign w:val="bottom"/>
          </w:tcPr>
          <w:p w14:paraId="6132EE14" w14:textId="77777777" w:rsidR="005643F8" w:rsidRDefault="00363CAB">
            <w:pPr>
              <w:spacing w:after="0" w:line="259" w:lineRule="auto"/>
              <w:ind w:left="-3" w:right="0" w:firstLine="0"/>
              <w:jc w:val="left"/>
            </w:pPr>
            <w:r>
              <w:rPr>
                <w:noProof/>
              </w:rPr>
              <w:drawing>
                <wp:inline distT="0" distB="0" distL="0" distR="0" wp14:anchorId="02790C46" wp14:editId="78D88410">
                  <wp:extent cx="280972" cy="544552"/>
                  <wp:effectExtent l="0" t="0" r="0" b="0"/>
                  <wp:docPr id="108866" name="Picture 108866"/>
                  <wp:cNvGraphicFramePr/>
                  <a:graphic xmlns:a="http://schemas.openxmlformats.org/drawingml/2006/main">
                    <a:graphicData uri="http://schemas.openxmlformats.org/drawingml/2006/picture">
                      <pic:pic xmlns:pic="http://schemas.openxmlformats.org/drawingml/2006/picture">
                        <pic:nvPicPr>
                          <pic:cNvPr id="108866" name="Picture 108866"/>
                          <pic:cNvPicPr/>
                        </pic:nvPicPr>
                        <pic:blipFill>
                          <a:blip r:embed="rId247"/>
                          <a:stretch>
                            <a:fillRect/>
                          </a:stretch>
                        </pic:blipFill>
                        <pic:spPr>
                          <a:xfrm>
                            <a:off x="0" y="0"/>
                            <a:ext cx="280972" cy="544552"/>
                          </a:xfrm>
                          <a:prstGeom prst="rect">
                            <a:avLst/>
                          </a:prstGeom>
                        </pic:spPr>
                      </pic:pic>
                    </a:graphicData>
                  </a:graphic>
                </wp:inline>
              </w:drawing>
            </w:r>
          </w:p>
        </w:tc>
      </w:tr>
      <w:tr w:rsidR="005643F8" w14:paraId="0147525C" w14:textId="77777777">
        <w:trPr>
          <w:trHeight w:val="199"/>
        </w:trPr>
        <w:tc>
          <w:tcPr>
            <w:tcW w:w="0" w:type="auto"/>
            <w:vMerge/>
            <w:tcBorders>
              <w:top w:val="nil"/>
              <w:left w:val="single" w:sz="2" w:space="0" w:color="000000"/>
              <w:bottom w:val="nil"/>
              <w:right w:val="single" w:sz="2" w:space="0" w:color="000000"/>
            </w:tcBorders>
          </w:tcPr>
          <w:p w14:paraId="46797374" w14:textId="77777777" w:rsidR="005643F8" w:rsidRDefault="005643F8">
            <w:pPr>
              <w:spacing w:after="160" w:line="259" w:lineRule="auto"/>
              <w:ind w:left="0" w:right="0" w:firstLine="0"/>
              <w:jc w:val="left"/>
            </w:pPr>
          </w:p>
        </w:tc>
        <w:tc>
          <w:tcPr>
            <w:tcW w:w="3728" w:type="dxa"/>
            <w:gridSpan w:val="2"/>
            <w:tcBorders>
              <w:top w:val="single" w:sz="2" w:space="0" w:color="000000"/>
              <w:left w:val="single" w:sz="2" w:space="0" w:color="000000"/>
              <w:bottom w:val="single" w:sz="2" w:space="0" w:color="000000"/>
              <w:right w:val="single" w:sz="2" w:space="0" w:color="000000"/>
            </w:tcBorders>
          </w:tcPr>
          <w:p w14:paraId="3C4F14AA" w14:textId="77777777" w:rsidR="005643F8" w:rsidRDefault="00363CAB">
            <w:pPr>
              <w:spacing w:after="0" w:line="259" w:lineRule="auto"/>
              <w:ind w:left="1" w:right="0" w:firstLine="0"/>
              <w:jc w:val="center"/>
            </w:pPr>
            <w:r>
              <w:rPr>
                <w:sz w:val="18"/>
              </w:rPr>
              <w:t>DIMENS ES MINIMAS</w:t>
            </w:r>
          </w:p>
        </w:tc>
        <w:tc>
          <w:tcPr>
            <w:tcW w:w="3536" w:type="dxa"/>
            <w:gridSpan w:val="4"/>
            <w:tcBorders>
              <w:top w:val="single" w:sz="2" w:space="0" w:color="000000"/>
              <w:left w:val="single" w:sz="2" w:space="0" w:color="000000"/>
              <w:bottom w:val="single" w:sz="2" w:space="0" w:color="000000"/>
              <w:right w:val="single" w:sz="2" w:space="0" w:color="000000"/>
            </w:tcBorders>
          </w:tcPr>
          <w:p w14:paraId="40D88A56" w14:textId="77777777" w:rsidR="005643F8" w:rsidRDefault="00363CAB">
            <w:pPr>
              <w:spacing w:after="0" w:line="259" w:lineRule="auto"/>
              <w:ind w:left="0" w:right="0" w:firstLine="0"/>
              <w:jc w:val="center"/>
            </w:pPr>
            <w:r>
              <w:rPr>
                <w:sz w:val="18"/>
              </w:rPr>
              <w:t>DIMENS ES MINIMAS</w:t>
            </w:r>
          </w:p>
        </w:tc>
        <w:tc>
          <w:tcPr>
            <w:tcW w:w="0" w:type="auto"/>
            <w:vMerge/>
            <w:tcBorders>
              <w:top w:val="nil"/>
              <w:left w:val="nil"/>
              <w:bottom w:val="nil"/>
              <w:right w:val="nil"/>
            </w:tcBorders>
          </w:tcPr>
          <w:p w14:paraId="4E3FD125" w14:textId="77777777" w:rsidR="005643F8" w:rsidRDefault="005643F8">
            <w:pPr>
              <w:spacing w:after="160" w:line="259" w:lineRule="auto"/>
              <w:ind w:left="0" w:right="0" w:firstLine="0"/>
              <w:jc w:val="left"/>
            </w:pPr>
          </w:p>
        </w:tc>
      </w:tr>
      <w:tr w:rsidR="005643F8" w14:paraId="29551D7B" w14:textId="77777777">
        <w:trPr>
          <w:trHeight w:val="201"/>
        </w:trPr>
        <w:tc>
          <w:tcPr>
            <w:tcW w:w="0" w:type="auto"/>
            <w:vMerge/>
            <w:tcBorders>
              <w:top w:val="nil"/>
              <w:left w:val="single" w:sz="2" w:space="0" w:color="000000"/>
              <w:bottom w:val="single" w:sz="2" w:space="0" w:color="000000"/>
              <w:right w:val="single" w:sz="2" w:space="0" w:color="000000"/>
            </w:tcBorders>
          </w:tcPr>
          <w:p w14:paraId="282F45B3" w14:textId="77777777" w:rsidR="005643F8" w:rsidRDefault="005643F8">
            <w:pPr>
              <w:spacing w:after="160" w:line="259" w:lineRule="auto"/>
              <w:ind w:left="0" w:right="0" w:firstLine="0"/>
              <w:jc w:val="left"/>
            </w:pPr>
          </w:p>
        </w:tc>
        <w:tc>
          <w:tcPr>
            <w:tcW w:w="2022" w:type="dxa"/>
            <w:tcBorders>
              <w:top w:val="single" w:sz="2" w:space="0" w:color="000000"/>
              <w:left w:val="single" w:sz="2" w:space="0" w:color="000000"/>
              <w:bottom w:val="single" w:sz="2" w:space="0" w:color="000000"/>
              <w:right w:val="single" w:sz="2" w:space="0" w:color="000000"/>
            </w:tcBorders>
          </w:tcPr>
          <w:p w14:paraId="3891B94C" w14:textId="77777777" w:rsidR="005643F8" w:rsidRDefault="00363CAB">
            <w:pPr>
              <w:spacing w:after="0" w:line="259" w:lineRule="auto"/>
              <w:ind w:left="0" w:right="13" w:firstLine="0"/>
              <w:jc w:val="center"/>
            </w:pPr>
            <w:r>
              <w:rPr>
                <w:sz w:val="18"/>
              </w:rPr>
              <w:t xml:space="preserve">PRISMA ABERTO </w:t>
            </w:r>
          </w:p>
        </w:tc>
        <w:tc>
          <w:tcPr>
            <w:tcW w:w="1706" w:type="dxa"/>
            <w:tcBorders>
              <w:top w:val="single" w:sz="2" w:space="0" w:color="000000"/>
              <w:left w:val="single" w:sz="2" w:space="0" w:color="000000"/>
              <w:bottom w:val="single" w:sz="2" w:space="0" w:color="000000"/>
              <w:right w:val="single" w:sz="2" w:space="0" w:color="000000"/>
            </w:tcBorders>
          </w:tcPr>
          <w:p w14:paraId="497E72B6" w14:textId="77777777" w:rsidR="005643F8" w:rsidRDefault="00363CAB">
            <w:pPr>
              <w:spacing w:after="0" w:line="259" w:lineRule="auto"/>
              <w:ind w:left="94" w:right="0" w:firstLine="0"/>
            </w:pPr>
            <w:r>
              <w:rPr>
                <w:sz w:val="18"/>
              </w:rPr>
              <w:t>PRISMA FECHADO</w:t>
            </w:r>
          </w:p>
        </w:tc>
        <w:tc>
          <w:tcPr>
            <w:tcW w:w="1713" w:type="dxa"/>
            <w:tcBorders>
              <w:top w:val="single" w:sz="2" w:space="0" w:color="000000"/>
              <w:left w:val="single" w:sz="2" w:space="0" w:color="000000"/>
              <w:bottom w:val="single" w:sz="2" w:space="0" w:color="000000"/>
              <w:right w:val="single" w:sz="2" w:space="0" w:color="000000"/>
            </w:tcBorders>
          </w:tcPr>
          <w:p w14:paraId="13038709" w14:textId="77777777" w:rsidR="005643F8" w:rsidRDefault="00363CAB">
            <w:pPr>
              <w:spacing w:after="0" w:line="259" w:lineRule="auto"/>
              <w:ind w:left="158" w:right="0" w:firstLine="0"/>
              <w:jc w:val="left"/>
            </w:pPr>
            <w:r>
              <w:rPr>
                <w:sz w:val="18"/>
              </w:rPr>
              <w:t xml:space="preserve">PRISMA ABERTO </w:t>
            </w:r>
          </w:p>
        </w:tc>
        <w:tc>
          <w:tcPr>
            <w:tcW w:w="1823" w:type="dxa"/>
            <w:gridSpan w:val="3"/>
            <w:tcBorders>
              <w:top w:val="single" w:sz="2" w:space="0" w:color="000000"/>
              <w:left w:val="single" w:sz="2" w:space="0" w:color="000000"/>
              <w:bottom w:val="single" w:sz="2" w:space="0" w:color="000000"/>
              <w:right w:val="single" w:sz="2" w:space="0" w:color="000000"/>
            </w:tcBorders>
          </w:tcPr>
          <w:p w14:paraId="096032B9" w14:textId="77777777" w:rsidR="005643F8" w:rsidRDefault="00363CAB">
            <w:pPr>
              <w:spacing w:after="0" w:line="259" w:lineRule="auto"/>
              <w:ind w:left="155" w:right="0" w:firstLine="0"/>
              <w:jc w:val="left"/>
            </w:pPr>
            <w:r>
              <w:rPr>
                <w:sz w:val="18"/>
              </w:rPr>
              <w:t>PRISMA FECHADO</w:t>
            </w:r>
          </w:p>
        </w:tc>
        <w:tc>
          <w:tcPr>
            <w:tcW w:w="0" w:type="auto"/>
            <w:vMerge/>
            <w:tcBorders>
              <w:top w:val="nil"/>
              <w:left w:val="nil"/>
              <w:bottom w:val="nil"/>
              <w:right w:val="nil"/>
            </w:tcBorders>
          </w:tcPr>
          <w:p w14:paraId="4A869D80" w14:textId="77777777" w:rsidR="005643F8" w:rsidRDefault="005643F8">
            <w:pPr>
              <w:spacing w:after="160" w:line="259" w:lineRule="auto"/>
              <w:ind w:left="0" w:right="0" w:firstLine="0"/>
              <w:jc w:val="left"/>
            </w:pPr>
          </w:p>
        </w:tc>
      </w:tr>
      <w:tr w:rsidR="005643F8" w14:paraId="5720DC85" w14:textId="77777777">
        <w:trPr>
          <w:trHeight w:val="772"/>
        </w:trPr>
        <w:tc>
          <w:tcPr>
            <w:tcW w:w="1761" w:type="dxa"/>
            <w:tcBorders>
              <w:top w:val="single" w:sz="2" w:space="0" w:color="000000"/>
              <w:left w:val="single" w:sz="2" w:space="0" w:color="000000"/>
              <w:bottom w:val="single" w:sz="2" w:space="0" w:color="000000"/>
              <w:right w:val="single" w:sz="2" w:space="0" w:color="000000"/>
            </w:tcBorders>
            <w:vAlign w:val="center"/>
          </w:tcPr>
          <w:p w14:paraId="4158B354" w14:textId="77777777" w:rsidR="005643F8" w:rsidRDefault="00363CAB">
            <w:pPr>
              <w:spacing w:after="0" w:line="259" w:lineRule="auto"/>
              <w:ind w:left="55" w:right="0" w:firstLine="6"/>
              <w:jc w:val="left"/>
            </w:pPr>
            <w:r>
              <w:rPr>
                <w:sz w:val="16"/>
              </w:rPr>
              <w:t>Utilização prolongada (Prisma Principal)</w:t>
            </w:r>
          </w:p>
        </w:tc>
        <w:tc>
          <w:tcPr>
            <w:tcW w:w="2022" w:type="dxa"/>
            <w:tcBorders>
              <w:top w:val="single" w:sz="2" w:space="0" w:color="000000"/>
              <w:left w:val="single" w:sz="2" w:space="0" w:color="000000"/>
              <w:bottom w:val="single" w:sz="2" w:space="0" w:color="000000"/>
              <w:right w:val="single" w:sz="2" w:space="0" w:color="000000"/>
            </w:tcBorders>
          </w:tcPr>
          <w:p w14:paraId="02E46779" w14:textId="77777777" w:rsidR="005643F8" w:rsidRDefault="00363CAB">
            <w:pPr>
              <w:spacing w:after="0" w:line="259" w:lineRule="auto"/>
              <w:ind w:right="0" w:firstLine="0"/>
              <w:jc w:val="center"/>
            </w:pPr>
            <w:r>
              <w:rPr>
                <w:sz w:val="16"/>
              </w:rPr>
              <w:t>L = 1,50m</w:t>
            </w:r>
          </w:p>
        </w:tc>
        <w:tc>
          <w:tcPr>
            <w:tcW w:w="1706" w:type="dxa"/>
            <w:tcBorders>
              <w:top w:val="single" w:sz="2" w:space="0" w:color="000000"/>
              <w:left w:val="single" w:sz="2" w:space="0" w:color="000000"/>
              <w:bottom w:val="single" w:sz="2" w:space="0" w:color="000000"/>
              <w:right w:val="single" w:sz="2" w:space="0" w:color="000000"/>
            </w:tcBorders>
          </w:tcPr>
          <w:p w14:paraId="0F624B27" w14:textId="77777777" w:rsidR="005643F8" w:rsidRDefault="00363CAB">
            <w:pPr>
              <w:spacing w:after="0" w:line="259" w:lineRule="auto"/>
              <w:ind w:left="50" w:right="46" w:firstLine="6"/>
            </w:pPr>
            <w:r>
              <w:rPr>
                <w:sz w:val="16"/>
              </w:rPr>
              <w:t>Que permita a inscrição de um círculo com diâmetro mínimo de 2,50m.</w:t>
            </w:r>
          </w:p>
        </w:tc>
        <w:tc>
          <w:tcPr>
            <w:tcW w:w="1713" w:type="dxa"/>
            <w:tcBorders>
              <w:top w:val="single" w:sz="2" w:space="0" w:color="000000"/>
              <w:left w:val="single" w:sz="2" w:space="0" w:color="000000"/>
              <w:bottom w:val="single" w:sz="2" w:space="0" w:color="000000"/>
              <w:right w:val="single" w:sz="2" w:space="0" w:color="000000"/>
            </w:tcBorders>
            <w:vAlign w:val="center"/>
          </w:tcPr>
          <w:p w14:paraId="48E9C181" w14:textId="77777777" w:rsidR="005643F8" w:rsidRDefault="00363CAB">
            <w:pPr>
              <w:spacing w:after="0" w:line="259" w:lineRule="auto"/>
              <w:ind w:left="739" w:right="0" w:hanging="680"/>
              <w:jc w:val="left"/>
            </w:pPr>
            <w:r>
              <w:rPr>
                <w:sz w:val="16"/>
              </w:rPr>
              <w:t>L = 1,5 + 0,25 (NP-2) (m)</w:t>
            </w:r>
          </w:p>
        </w:tc>
        <w:tc>
          <w:tcPr>
            <w:tcW w:w="1823" w:type="dxa"/>
            <w:gridSpan w:val="3"/>
            <w:tcBorders>
              <w:top w:val="single" w:sz="2" w:space="0" w:color="000000"/>
              <w:left w:val="single" w:sz="2" w:space="0" w:color="000000"/>
              <w:bottom w:val="single" w:sz="2" w:space="0" w:color="000000"/>
              <w:right w:val="single" w:sz="2" w:space="0" w:color="000000"/>
            </w:tcBorders>
          </w:tcPr>
          <w:p w14:paraId="4AB15465" w14:textId="77777777" w:rsidR="005643F8" w:rsidRDefault="00363CAB">
            <w:pPr>
              <w:spacing w:after="0" w:line="259" w:lineRule="auto"/>
              <w:ind w:left="50" w:right="53" w:firstLine="11"/>
            </w:pPr>
            <w:r>
              <w:rPr>
                <w:sz w:val="16"/>
              </w:rPr>
              <w:t>Que permita a inscrição de um círculo com diâmetro igual a : D = 2,50 + 0,25 (NP-2) m)</w:t>
            </w:r>
          </w:p>
        </w:tc>
        <w:tc>
          <w:tcPr>
            <w:tcW w:w="0" w:type="auto"/>
            <w:vMerge/>
            <w:tcBorders>
              <w:top w:val="nil"/>
              <w:left w:val="nil"/>
              <w:bottom w:val="nil"/>
              <w:right w:val="nil"/>
            </w:tcBorders>
          </w:tcPr>
          <w:p w14:paraId="0FFF7B10" w14:textId="77777777" w:rsidR="005643F8" w:rsidRDefault="005643F8">
            <w:pPr>
              <w:spacing w:after="160" w:line="259" w:lineRule="auto"/>
              <w:ind w:left="0" w:right="0" w:firstLine="0"/>
              <w:jc w:val="left"/>
            </w:pPr>
          </w:p>
        </w:tc>
      </w:tr>
      <w:tr w:rsidR="005643F8" w14:paraId="46F7D2B7" w14:textId="77777777">
        <w:trPr>
          <w:trHeight w:val="771"/>
        </w:trPr>
        <w:tc>
          <w:tcPr>
            <w:tcW w:w="1761" w:type="dxa"/>
            <w:tcBorders>
              <w:top w:val="single" w:sz="2" w:space="0" w:color="000000"/>
              <w:left w:val="single" w:sz="2" w:space="0" w:color="000000"/>
              <w:bottom w:val="single" w:sz="2" w:space="0" w:color="000000"/>
              <w:right w:val="single" w:sz="2" w:space="0" w:color="000000"/>
            </w:tcBorders>
            <w:vAlign w:val="center"/>
          </w:tcPr>
          <w:p w14:paraId="22B8ADA4" w14:textId="77777777" w:rsidR="005643F8" w:rsidRDefault="00363CAB">
            <w:pPr>
              <w:spacing w:after="0" w:line="259" w:lineRule="auto"/>
              <w:ind w:left="61" w:right="0" w:firstLine="6"/>
            </w:pPr>
            <w:r>
              <w:rPr>
                <w:sz w:val="16"/>
              </w:rPr>
              <w:t>Utilização transitória (Prisma Secundário)</w:t>
            </w:r>
          </w:p>
        </w:tc>
        <w:tc>
          <w:tcPr>
            <w:tcW w:w="2022" w:type="dxa"/>
            <w:tcBorders>
              <w:top w:val="single" w:sz="2" w:space="0" w:color="000000"/>
              <w:left w:val="single" w:sz="2" w:space="0" w:color="000000"/>
              <w:bottom w:val="single" w:sz="2" w:space="0" w:color="000000"/>
              <w:right w:val="single" w:sz="2" w:space="0" w:color="000000"/>
            </w:tcBorders>
          </w:tcPr>
          <w:p w14:paraId="21EA1F75" w14:textId="77777777" w:rsidR="005643F8" w:rsidRDefault="00363CAB">
            <w:pPr>
              <w:spacing w:after="0" w:line="259" w:lineRule="auto"/>
              <w:ind w:left="9" w:right="0" w:firstLine="0"/>
              <w:jc w:val="center"/>
            </w:pPr>
            <w:r>
              <w:rPr>
                <w:sz w:val="16"/>
              </w:rPr>
              <w:t>L = 1,50m</w:t>
            </w:r>
          </w:p>
        </w:tc>
        <w:tc>
          <w:tcPr>
            <w:tcW w:w="1706" w:type="dxa"/>
            <w:tcBorders>
              <w:top w:val="single" w:sz="2" w:space="0" w:color="000000"/>
              <w:left w:val="single" w:sz="2" w:space="0" w:color="000000"/>
              <w:bottom w:val="single" w:sz="2" w:space="0" w:color="000000"/>
              <w:right w:val="single" w:sz="2" w:space="0" w:color="000000"/>
            </w:tcBorders>
          </w:tcPr>
          <w:p w14:paraId="2DC58BCB" w14:textId="77777777" w:rsidR="005643F8" w:rsidRDefault="00363CAB">
            <w:pPr>
              <w:spacing w:after="0" w:line="259" w:lineRule="auto"/>
              <w:ind w:left="50" w:right="52" w:firstLine="6"/>
            </w:pPr>
            <w:r>
              <w:rPr>
                <w:sz w:val="16"/>
              </w:rPr>
              <w:t>Que permita a inscrição de um círculo com diâmetro mínimo de 1 50m.</w:t>
            </w:r>
          </w:p>
        </w:tc>
        <w:tc>
          <w:tcPr>
            <w:tcW w:w="1713" w:type="dxa"/>
            <w:tcBorders>
              <w:top w:val="single" w:sz="2" w:space="0" w:color="000000"/>
              <w:left w:val="single" w:sz="2" w:space="0" w:color="000000"/>
              <w:bottom w:val="single" w:sz="2" w:space="0" w:color="000000"/>
              <w:right w:val="single" w:sz="2" w:space="0" w:color="000000"/>
            </w:tcBorders>
            <w:vAlign w:val="center"/>
          </w:tcPr>
          <w:p w14:paraId="0E90BEBE" w14:textId="77777777" w:rsidR="005643F8" w:rsidRDefault="00363CAB">
            <w:pPr>
              <w:spacing w:after="0" w:line="259" w:lineRule="auto"/>
              <w:ind w:left="0" w:right="0" w:firstLine="0"/>
              <w:jc w:val="center"/>
            </w:pPr>
            <w:r>
              <w:rPr>
                <w:sz w:val="16"/>
              </w:rPr>
              <w:t>L = 1,50 + 0,20 (NP-2) (m)</w:t>
            </w:r>
          </w:p>
        </w:tc>
        <w:tc>
          <w:tcPr>
            <w:tcW w:w="1823" w:type="dxa"/>
            <w:gridSpan w:val="3"/>
            <w:tcBorders>
              <w:top w:val="single" w:sz="2" w:space="0" w:color="000000"/>
              <w:left w:val="single" w:sz="2" w:space="0" w:color="000000"/>
              <w:bottom w:val="single" w:sz="2" w:space="0" w:color="000000"/>
              <w:right w:val="single" w:sz="2" w:space="0" w:color="000000"/>
            </w:tcBorders>
          </w:tcPr>
          <w:p w14:paraId="61F24A40" w14:textId="77777777" w:rsidR="005643F8" w:rsidRDefault="00363CAB">
            <w:pPr>
              <w:spacing w:after="0" w:line="259" w:lineRule="auto"/>
              <w:ind w:left="50" w:right="53" w:firstLine="11"/>
            </w:pPr>
            <w:r>
              <w:rPr>
                <w:sz w:val="16"/>
              </w:rPr>
              <w:t>Que permita a inscrição de um círculo com diâmetro igual a: D — 1 50 + 0,20</w:t>
            </w:r>
          </w:p>
        </w:tc>
        <w:tc>
          <w:tcPr>
            <w:tcW w:w="0" w:type="auto"/>
            <w:vMerge/>
            <w:tcBorders>
              <w:top w:val="nil"/>
              <w:left w:val="nil"/>
              <w:bottom w:val="nil"/>
              <w:right w:val="nil"/>
            </w:tcBorders>
          </w:tcPr>
          <w:p w14:paraId="2717612D" w14:textId="77777777" w:rsidR="005643F8" w:rsidRDefault="005643F8">
            <w:pPr>
              <w:spacing w:after="160" w:line="259" w:lineRule="auto"/>
              <w:ind w:left="0" w:right="0" w:firstLine="0"/>
              <w:jc w:val="left"/>
            </w:pPr>
          </w:p>
        </w:tc>
      </w:tr>
      <w:tr w:rsidR="005643F8" w14:paraId="2AB3E7B6" w14:textId="77777777">
        <w:trPr>
          <w:trHeight w:val="776"/>
        </w:trPr>
        <w:tc>
          <w:tcPr>
            <w:tcW w:w="9024" w:type="dxa"/>
            <w:gridSpan w:val="7"/>
            <w:tcBorders>
              <w:top w:val="single" w:sz="2" w:space="0" w:color="000000"/>
              <w:left w:val="single" w:sz="2" w:space="0" w:color="000000"/>
              <w:bottom w:val="single" w:sz="2" w:space="0" w:color="000000"/>
              <w:right w:val="single" w:sz="2" w:space="0" w:color="000000"/>
            </w:tcBorders>
          </w:tcPr>
          <w:p w14:paraId="2C5B8861" w14:textId="77777777" w:rsidR="005643F8" w:rsidRDefault="00363CAB">
            <w:pPr>
              <w:spacing w:after="173" w:line="223" w:lineRule="auto"/>
              <w:ind w:left="61" w:right="0" w:hanging="6"/>
            </w:pPr>
            <w:r>
              <w:rPr>
                <w:sz w:val="16"/>
              </w:rPr>
              <w:t>L = Largura mínima medida perpendicularmente a qualquer ponto do vão de iluminação e ventilação até o primeiro parâmetro de fachada frontal a ele, ou ao limite do terreno.</w:t>
            </w:r>
          </w:p>
          <w:p w14:paraId="4E8BB92B" w14:textId="77777777" w:rsidR="005643F8" w:rsidRDefault="00363CAB">
            <w:pPr>
              <w:spacing w:after="0" w:line="259" w:lineRule="auto"/>
              <w:ind w:left="55" w:right="0" w:firstLine="0"/>
              <w:jc w:val="left"/>
            </w:pPr>
            <w:r>
              <w:rPr>
                <w:sz w:val="16"/>
              </w:rPr>
              <w:t>NP = Número de avimentos exceto ilotise avimentos destinados a ra ns.</w:t>
            </w:r>
          </w:p>
        </w:tc>
        <w:tc>
          <w:tcPr>
            <w:tcW w:w="0" w:type="auto"/>
            <w:vMerge/>
            <w:tcBorders>
              <w:top w:val="nil"/>
              <w:left w:val="nil"/>
              <w:bottom w:val="nil"/>
              <w:right w:val="nil"/>
            </w:tcBorders>
          </w:tcPr>
          <w:p w14:paraId="614B8ED8" w14:textId="77777777" w:rsidR="005643F8" w:rsidRDefault="005643F8">
            <w:pPr>
              <w:spacing w:after="160" w:line="259" w:lineRule="auto"/>
              <w:ind w:left="0" w:right="0" w:firstLine="0"/>
              <w:jc w:val="left"/>
            </w:pPr>
          </w:p>
        </w:tc>
      </w:tr>
      <w:tr w:rsidR="005643F8" w14:paraId="0E87D266" w14:textId="77777777">
        <w:trPr>
          <w:trHeight w:val="1009"/>
        </w:trPr>
        <w:tc>
          <w:tcPr>
            <w:tcW w:w="7495" w:type="dxa"/>
            <w:gridSpan w:val="5"/>
            <w:tcBorders>
              <w:top w:val="single" w:sz="2" w:space="0" w:color="000000"/>
              <w:left w:val="nil"/>
              <w:bottom w:val="nil"/>
              <w:right w:val="single" w:sz="2" w:space="0" w:color="000000"/>
            </w:tcBorders>
            <w:vAlign w:val="center"/>
          </w:tcPr>
          <w:p w14:paraId="52CCF287" w14:textId="77777777" w:rsidR="005643F8" w:rsidRDefault="00363CAB">
            <w:pPr>
              <w:spacing w:after="199" w:line="259" w:lineRule="auto"/>
              <w:ind w:left="6792" w:right="0" w:firstLine="0"/>
              <w:jc w:val="left"/>
            </w:pPr>
            <w:r>
              <w:rPr>
                <w:noProof/>
              </w:rPr>
              <w:drawing>
                <wp:inline distT="0" distB="0" distL="0" distR="0" wp14:anchorId="254F4138" wp14:editId="6C85BF02">
                  <wp:extent cx="446044" cy="119450"/>
                  <wp:effectExtent l="0" t="0" r="0" b="0"/>
                  <wp:docPr id="108923" name="Picture 108923"/>
                  <wp:cNvGraphicFramePr/>
                  <a:graphic xmlns:a="http://schemas.openxmlformats.org/drawingml/2006/main">
                    <a:graphicData uri="http://schemas.openxmlformats.org/drawingml/2006/picture">
                      <pic:pic xmlns:pic="http://schemas.openxmlformats.org/drawingml/2006/picture">
                        <pic:nvPicPr>
                          <pic:cNvPr id="108923" name="Picture 108923"/>
                          <pic:cNvPicPr/>
                        </pic:nvPicPr>
                        <pic:blipFill>
                          <a:blip r:embed="rId248"/>
                          <a:stretch>
                            <a:fillRect/>
                          </a:stretch>
                        </pic:blipFill>
                        <pic:spPr>
                          <a:xfrm>
                            <a:off x="0" y="0"/>
                            <a:ext cx="446044" cy="119450"/>
                          </a:xfrm>
                          <a:prstGeom prst="rect">
                            <a:avLst/>
                          </a:prstGeom>
                        </pic:spPr>
                      </pic:pic>
                    </a:graphicData>
                  </a:graphic>
                </wp:inline>
              </w:drawing>
            </w:r>
          </w:p>
          <w:p w14:paraId="1B8114D7" w14:textId="77777777" w:rsidR="005643F8" w:rsidRDefault="00363CAB">
            <w:pPr>
              <w:tabs>
                <w:tab w:val="center" w:pos="6723"/>
              </w:tabs>
              <w:spacing w:after="0" w:line="259" w:lineRule="auto"/>
              <w:ind w:left="0" w:right="0" w:firstLine="0"/>
              <w:jc w:val="left"/>
            </w:pPr>
            <w:r>
              <w:rPr>
                <w:sz w:val="16"/>
              </w:rPr>
              <w:t>50</w:t>
            </w:r>
            <w:r>
              <w:rPr>
                <w:sz w:val="16"/>
              </w:rPr>
              <w:tab/>
            </w:r>
            <w:r>
              <w:rPr>
                <w:noProof/>
              </w:rPr>
              <w:drawing>
                <wp:inline distT="0" distB="0" distL="0" distR="0" wp14:anchorId="61FD9C5F" wp14:editId="5964D109">
                  <wp:extent cx="516287" cy="340784"/>
                  <wp:effectExtent l="0" t="0" r="0" b="0"/>
                  <wp:docPr id="108924" name="Picture 108924"/>
                  <wp:cNvGraphicFramePr/>
                  <a:graphic xmlns:a="http://schemas.openxmlformats.org/drawingml/2006/main">
                    <a:graphicData uri="http://schemas.openxmlformats.org/drawingml/2006/picture">
                      <pic:pic xmlns:pic="http://schemas.openxmlformats.org/drawingml/2006/picture">
                        <pic:nvPicPr>
                          <pic:cNvPr id="108924" name="Picture 108924"/>
                          <pic:cNvPicPr/>
                        </pic:nvPicPr>
                        <pic:blipFill>
                          <a:blip r:embed="rId249"/>
                          <a:stretch>
                            <a:fillRect/>
                          </a:stretch>
                        </pic:blipFill>
                        <pic:spPr>
                          <a:xfrm>
                            <a:off x="0" y="0"/>
                            <a:ext cx="516287" cy="340784"/>
                          </a:xfrm>
                          <a:prstGeom prst="rect">
                            <a:avLst/>
                          </a:prstGeom>
                        </pic:spPr>
                      </pic:pic>
                    </a:graphicData>
                  </a:graphic>
                </wp:inline>
              </w:drawing>
            </w:r>
          </w:p>
        </w:tc>
        <w:tc>
          <w:tcPr>
            <w:tcW w:w="370" w:type="dxa"/>
            <w:tcBorders>
              <w:top w:val="single" w:sz="2" w:space="0" w:color="000000"/>
              <w:left w:val="single" w:sz="2" w:space="0" w:color="000000"/>
              <w:bottom w:val="nil"/>
              <w:right w:val="single" w:sz="2" w:space="0" w:color="000000"/>
            </w:tcBorders>
          </w:tcPr>
          <w:p w14:paraId="42092FE2" w14:textId="77777777" w:rsidR="005643F8" w:rsidRDefault="005643F8">
            <w:pPr>
              <w:spacing w:after="160" w:line="259" w:lineRule="auto"/>
              <w:ind w:left="0" w:right="0" w:firstLine="0"/>
              <w:jc w:val="left"/>
            </w:pPr>
          </w:p>
        </w:tc>
        <w:tc>
          <w:tcPr>
            <w:tcW w:w="1159" w:type="dxa"/>
            <w:tcBorders>
              <w:top w:val="single" w:sz="2" w:space="0" w:color="000000"/>
              <w:left w:val="single" w:sz="2" w:space="0" w:color="000000"/>
              <w:bottom w:val="single" w:sz="2" w:space="0" w:color="000000"/>
              <w:right w:val="nil"/>
            </w:tcBorders>
          </w:tcPr>
          <w:p w14:paraId="757EB848" w14:textId="77777777" w:rsidR="005643F8" w:rsidRDefault="00363CAB">
            <w:pPr>
              <w:spacing w:after="0" w:line="259" w:lineRule="auto"/>
              <w:ind w:left="-537" w:right="-1462" w:firstLine="0"/>
              <w:jc w:val="left"/>
            </w:pPr>
            <w:r>
              <w:rPr>
                <w:noProof/>
              </w:rPr>
              <w:drawing>
                <wp:inline distT="0" distB="0" distL="0" distR="0" wp14:anchorId="0BB42F06" wp14:editId="1A7CAA1C">
                  <wp:extent cx="2005441" cy="1710947"/>
                  <wp:effectExtent l="0" t="0" r="0" b="0"/>
                  <wp:docPr id="108957" name="Picture 108957"/>
                  <wp:cNvGraphicFramePr/>
                  <a:graphic xmlns:a="http://schemas.openxmlformats.org/drawingml/2006/main">
                    <a:graphicData uri="http://schemas.openxmlformats.org/drawingml/2006/picture">
                      <pic:pic xmlns:pic="http://schemas.openxmlformats.org/drawingml/2006/picture">
                        <pic:nvPicPr>
                          <pic:cNvPr id="108957" name="Picture 108957"/>
                          <pic:cNvPicPr/>
                        </pic:nvPicPr>
                        <pic:blipFill>
                          <a:blip r:embed="rId250"/>
                          <a:stretch>
                            <a:fillRect/>
                          </a:stretch>
                        </pic:blipFill>
                        <pic:spPr>
                          <a:xfrm>
                            <a:off x="0" y="0"/>
                            <a:ext cx="2005441" cy="1710947"/>
                          </a:xfrm>
                          <a:prstGeom prst="rect">
                            <a:avLst/>
                          </a:prstGeom>
                        </pic:spPr>
                      </pic:pic>
                    </a:graphicData>
                  </a:graphic>
                </wp:inline>
              </w:drawing>
            </w:r>
          </w:p>
        </w:tc>
        <w:tc>
          <w:tcPr>
            <w:tcW w:w="0" w:type="auto"/>
            <w:vMerge/>
            <w:tcBorders>
              <w:top w:val="nil"/>
              <w:left w:val="nil"/>
              <w:bottom w:val="single" w:sz="2" w:space="0" w:color="000000"/>
              <w:right w:val="nil"/>
            </w:tcBorders>
          </w:tcPr>
          <w:p w14:paraId="1970916D" w14:textId="77777777" w:rsidR="005643F8" w:rsidRDefault="005643F8">
            <w:pPr>
              <w:spacing w:after="160" w:line="259" w:lineRule="auto"/>
              <w:ind w:left="0" w:right="0" w:firstLine="0"/>
              <w:jc w:val="left"/>
            </w:pPr>
          </w:p>
        </w:tc>
      </w:tr>
    </w:tbl>
    <w:p w14:paraId="0B9F57B1" w14:textId="77777777" w:rsidR="005643F8" w:rsidRDefault="00363CAB">
      <w:pPr>
        <w:spacing w:after="594" w:line="259" w:lineRule="auto"/>
        <w:ind w:left="5664" w:right="0" w:firstLine="0"/>
        <w:jc w:val="right"/>
      </w:pPr>
      <w:r>
        <w:rPr>
          <w:sz w:val="16"/>
        </w:rPr>
        <w:t>48</w:t>
      </w:r>
    </w:p>
    <w:p w14:paraId="7AF3E376" w14:textId="77777777" w:rsidR="005643F8" w:rsidRDefault="00363CAB">
      <w:pPr>
        <w:spacing w:after="562" w:line="265" w:lineRule="auto"/>
        <w:ind w:left="1863" w:right="0" w:hanging="10"/>
        <w:jc w:val="left"/>
      </w:pPr>
      <w:r>
        <w:rPr>
          <w:sz w:val="18"/>
        </w:rPr>
        <w:t>Pça. Olímpio Campos, 74 - Centro - CEP: 49010-010 - Tel: 211-9538</w:t>
      </w:r>
    </w:p>
    <w:p w14:paraId="796A0E9D" w14:textId="77777777" w:rsidR="005643F8" w:rsidRDefault="00363CAB">
      <w:pPr>
        <w:spacing w:after="0" w:line="265" w:lineRule="auto"/>
        <w:ind w:left="360" w:right="1253" w:hanging="10"/>
        <w:jc w:val="center"/>
      </w:pPr>
      <w:r>
        <w:rPr>
          <w:sz w:val="22"/>
        </w:rPr>
        <w:t>PREFEITURA MUNICIPAL DE ARACAJU</w:t>
      </w:r>
    </w:p>
    <w:p w14:paraId="74BF9AD6" w14:textId="77777777" w:rsidR="005643F8" w:rsidRDefault="00363CAB">
      <w:pPr>
        <w:spacing w:after="100" w:line="265" w:lineRule="auto"/>
        <w:ind w:left="360" w:right="1246" w:hanging="10"/>
        <w:jc w:val="center"/>
      </w:pPr>
      <w:r>
        <w:rPr>
          <w:sz w:val="22"/>
        </w:rPr>
        <w:t>Gabinete do Prefeito</w:t>
      </w:r>
    </w:p>
    <w:p w14:paraId="75A4030B" w14:textId="77777777" w:rsidR="005643F8" w:rsidRDefault="00363CAB">
      <w:pPr>
        <w:spacing w:after="0" w:line="259" w:lineRule="auto"/>
        <w:ind w:left="1532" w:right="0" w:hanging="10"/>
        <w:jc w:val="left"/>
      </w:pPr>
      <w:r>
        <w:rPr>
          <w:sz w:val="38"/>
        </w:rPr>
        <w:t>LEI COMPLEMENTAR N</w:t>
      </w:r>
      <w:r>
        <w:rPr>
          <w:sz w:val="38"/>
          <w:vertAlign w:val="superscript"/>
        </w:rPr>
        <w:t xml:space="preserve">O </w:t>
      </w:r>
      <w:r>
        <w:rPr>
          <w:sz w:val="38"/>
        </w:rPr>
        <w:t>043/00</w:t>
      </w:r>
    </w:p>
    <w:p w14:paraId="3015AE37" w14:textId="77777777" w:rsidR="005643F8" w:rsidRDefault="00363CAB">
      <w:pPr>
        <w:pStyle w:val="Ttulo2"/>
        <w:spacing w:after="381"/>
        <w:ind w:left="122" w:right="1037"/>
      </w:pPr>
      <w:r>
        <w:rPr>
          <w:noProof/>
        </w:rPr>
        <w:drawing>
          <wp:anchor distT="0" distB="0" distL="114300" distR="114300" simplePos="0" relativeHeight="251769856" behindDoc="0" locked="0" layoutInCell="1" allowOverlap="0" wp14:anchorId="3B96BF1A" wp14:editId="212E1480">
            <wp:simplePos x="0" y="0"/>
            <wp:positionH relativeFrom="page">
              <wp:posOffset>699694</wp:posOffset>
            </wp:positionH>
            <wp:positionV relativeFrom="page">
              <wp:posOffset>5381111</wp:posOffset>
            </wp:positionV>
            <wp:extent cx="17827" cy="436547"/>
            <wp:effectExtent l="0" t="0" r="0" b="0"/>
            <wp:wrapTopAndBottom/>
            <wp:docPr id="110450" name="Picture 110450"/>
            <wp:cNvGraphicFramePr/>
            <a:graphic xmlns:a="http://schemas.openxmlformats.org/drawingml/2006/main">
              <a:graphicData uri="http://schemas.openxmlformats.org/drawingml/2006/picture">
                <pic:pic xmlns:pic="http://schemas.openxmlformats.org/drawingml/2006/picture">
                  <pic:nvPicPr>
                    <pic:cNvPr id="110450" name="Picture 110450"/>
                    <pic:cNvPicPr/>
                  </pic:nvPicPr>
                  <pic:blipFill>
                    <a:blip r:embed="rId251"/>
                    <a:stretch>
                      <a:fillRect/>
                    </a:stretch>
                  </pic:blipFill>
                  <pic:spPr>
                    <a:xfrm>
                      <a:off x="0" y="0"/>
                      <a:ext cx="17827" cy="436547"/>
                    </a:xfrm>
                    <a:prstGeom prst="rect">
                      <a:avLst/>
                    </a:prstGeom>
                  </pic:spPr>
                </pic:pic>
              </a:graphicData>
            </a:graphic>
          </wp:anchor>
        </w:drawing>
      </w:r>
      <w:r>
        <w:rPr>
          <w:noProof/>
        </w:rPr>
        <w:drawing>
          <wp:anchor distT="0" distB="0" distL="114300" distR="114300" simplePos="0" relativeHeight="251770880" behindDoc="0" locked="0" layoutInCell="1" allowOverlap="0" wp14:anchorId="7FD533FC" wp14:editId="3138414F">
            <wp:simplePos x="0" y="0"/>
            <wp:positionH relativeFrom="page">
              <wp:posOffset>699694</wp:posOffset>
            </wp:positionH>
            <wp:positionV relativeFrom="page">
              <wp:posOffset>5973567</wp:posOffset>
            </wp:positionV>
            <wp:extent cx="22283" cy="726094"/>
            <wp:effectExtent l="0" t="0" r="0" b="0"/>
            <wp:wrapTopAndBottom/>
            <wp:docPr id="110451" name="Picture 110451"/>
            <wp:cNvGraphicFramePr/>
            <a:graphic xmlns:a="http://schemas.openxmlformats.org/drawingml/2006/main">
              <a:graphicData uri="http://schemas.openxmlformats.org/drawingml/2006/picture">
                <pic:pic xmlns:pic="http://schemas.openxmlformats.org/drawingml/2006/picture">
                  <pic:nvPicPr>
                    <pic:cNvPr id="110451" name="Picture 110451"/>
                    <pic:cNvPicPr/>
                  </pic:nvPicPr>
                  <pic:blipFill>
                    <a:blip r:embed="rId252"/>
                    <a:stretch>
                      <a:fillRect/>
                    </a:stretch>
                  </pic:blipFill>
                  <pic:spPr>
                    <a:xfrm>
                      <a:off x="0" y="0"/>
                      <a:ext cx="22283" cy="726094"/>
                    </a:xfrm>
                    <a:prstGeom prst="rect">
                      <a:avLst/>
                    </a:prstGeom>
                  </pic:spPr>
                </pic:pic>
              </a:graphicData>
            </a:graphic>
          </wp:anchor>
        </w:drawing>
      </w:r>
      <w:r>
        <w:rPr>
          <w:noProof/>
        </w:rPr>
        <w:drawing>
          <wp:anchor distT="0" distB="0" distL="114300" distR="114300" simplePos="0" relativeHeight="251771904" behindDoc="0" locked="0" layoutInCell="1" allowOverlap="0" wp14:anchorId="562E49CA" wp14:editId="48D1BF45">
            <wp:simplePos x="0" y="0"/>
            <wp:positionH relativeFrom="page">
              <wp:posOffset>699694</wp:posOffset>
            </wp:positionH>
            <wp:positionV relativeFrom="page">
              <wp:posOffset>3706195</wp:posOffset>
            </wp:positionV>
            <wp:extent cx="8913" cy="503365"/>
            <wp:effectExtent l="0" t="0" r="0" b="0"/>
            <wp:wrapTopAndBottom/>
            <wp:docPr id="110448" name="Picture 110448"/>
            <wp:cNvGraphicFramePr/>
            <a:graphic xmlns:a="http://schemas.openxmlformats.org/drawingml/2006/main">
              <a:graphicData uri="http://schemas.openxmlformats.org/drawingml/2006/picture">
                <pic:pic xmlns:pic="http://schemas.openxmlformats.org/drawingml/2006/picture">
                  <pic:nvPicPr>
                    <pic:cNvPr id="110448" name="Picture 110448"/>
                    <pic:cNvPicPr/>
                  </pic:nvPicPr>
                  <pic:blipFill>
                    <a:blip r:embed="rId253"/>
                    <a:stretch>
                      <a:fillRect/>
                    </a:stretch>
                  </pic:blipFill>
                  <pic:spPr>
                    <a:xfrm>
                      <a:off x="0" y="0"/>
                      <a:ext cx="8913" cy="503365"/>
                    </a:xfrm>
                    <a:prstGeom prst="rect">
                      <a:avLst/>
                    </a:prstGeom>
                  </pic:spPr>
                </pic:pic>
              </a:graphicData>
            </a:graphic>
          </wp:anchor>
        </w:drawing>
      </w:r>
      <w:r>
        <w:rPr>
          <w:noProof/>
        </w:rPr>
        <w:drawing>
          <wp:anchor distT="0" distB="0" distL="114300" distR="114300" simplePos="0" relativeHeight="251772928" behindDoc="0" locked="0" layoutInCell="1" allowOverlap="0" wp14:anchorId="31A3A1B2" wp14:editId="6D7EE528">
            <wp:simplePos x="0" y="0"/>
            <wp:positionH relativeFrom="page">
              <wp:posOffset>699694</wp:posOffset>
            </wp:positionH>
            <wp:positionV relativeFrom="page">
              <wp:posOffset>8512667</wp:posOffset>
            </wp:positionV>
            <wp:extent cx="35653" cy="788457"/>
            <wp:effectExtent l="0" t="0" r="0" b="0"/>
            <wp:wrapTopAndBottom/>
            <wp:docPr id="110452" name="Picture 110452"/>
            <wp:cNvGraphicFramePr/>
            <a:graphic xmlns:a="http://schemas.openxmlformats.org/drawingml/2006/main">
              <a:graphicData uri="http://schemas.openxmlformats.org/drawingml/2006/picture">
                <pic:pic xmlns:pic="http://schemas.openxmlformats.org/drawingml/2006/picture">
                  <pic:nvPicPr>
                    <pic:cNvPr id="110452" name="Picture 110452"/>
                    <pic:cNvPicPr/>
                  </pic:nvPicPr>
                  <pic:blipFill>
                    <a:blip r:embed="rId254"/>
                    <a:stretch>
                      <a:fillRect/>
                    </a:stretch>
                  </pic:blipFill>
                  <pic:spPr>
                    <a:xfrm>
                      <a:off x="0" y="0"/>
                      <a:ext cx="35653" cy="788457"/>
                    </a:xfrm>
                    <a:prstGeom prst="rect">
                      <a:avLst/>
                    </a:prstGeom>
                  </pic:spPr>
                </pic:pic>
              </a:graphicData>
            </a:graphic>
          </wp:anchor>
        </w:drawing>
      </w:r>
      <w:r>
        <w:t>De 26 de dezembro de 2000</w:t>
      </w:r>
    </w:p>
    <w:p w14:paraId="4AC93924" w14:textId="77777777" w:rsidR="005643F8" w:rsidRDefault="00363CAB">
      <w:pPr>
        <w:spacing w:after="280" w:line="259" w:lineRule="auto"/>
        <w:ind w:left="10" w:right="911" w:hanging="10"/>
        <w:jc w:val="center"/>
      </w:pPr>
      <w:r>
        <w:rPr>
          <w:sz w:val="28"/>
        </w:rPr>
        <w:t>ANEXO IV</w:t>
      </w:r>
    </w:p>
    <w:p w14:paraId="24A1E6A8" w14:textId="77777777" w:rsidR="005643F8" w:rsidRDefault="00363CAB">
      <w:pPr>
        <w:spacing w:after="885" w:line="265" w:lineRule="auto"/>
        <w:ind w:left="1462" w:right="0" w:hanging="10"/>
        <w:jc w:val="left"/>
      </w:pPr>
      <w:r>
        <w:rPr>
          <w:sz w:val="28"/>
        </w:rPr>
        <w:t>DIMENSÕES DE VAGAS PARA VEÍCULOS</w:t>
      </w:r>
    </w:p>
    <w:p w14:paraId="721A86EE" w14:textId="77777777" w:rsidR="005643F8" w:rsidRDefault="00363CAB">
      <w:pPr>
        <w:spacing w:after="0" w:line="259" w:lineRule="auto"/>
        <w:ind w:left="-106" w:right="-157" w:firstLine="0"/>
        <w:jc w:val="left"/>
      </w:pPr>
      <w:r>
        <w:rPr>
          <w:noProof/>
        </w:rPr>
        <w:drawing>
          <wp:inline distT="0" distB="0" distL="0" distR="0" wp14:anchorId="382A11EA" wp14:editId="40FE0484">
            <wp:extent cx="6007567" cy="3376558"/>
            <wp:effectExtent l="0" t="0" r="0" b="0"/>
            <wp:docPr id="185196" name="Picture 185196"/>
            <wp:cNvGraphicFramePr/>
            <a:graphic xmlns:a="http://schemas.openxmlformats.org/drawingml/2006/main">
              <a:graphicData uri="http://schemas.openxmlformats.org/drawingml/2006/picture">
                <pic:pic xmlns:pic="http://schemas.openxmlformats.org/drawingml/2006/picture">
                  <pic:nvPicPr>
                    <pic:cNvPr id="185196" name="Picture 185196"/>
                    <pic:cNvPicPr/>
                  </pic:nvPicPr>
                  <pic:blipFill>
                    <a:blip r:embed="rId255"/>
                    <a:stretch>
                      <a:fillRect/>
                    </a:stretch>
                  </pic:blipFill>
                  <pic:spPr>
                    <a:xfrm>
                      <a:off x="0" y="0"/>
                      <a:ext cx="6007567" cy="3376558"/>
                    </a:xfrm>
                    <a:prstGeom prst="rect">
                      <a:avLst/>
                    </a:prstGeom>
                  </pic:spPr>
                </pic:pic>
              </a:graphicData>
            </a:graphic>
          </wp:inline>
        </w:drawing>
      </w:r>
    </w:p>
    <w:sectPr w:rsidR="005643F8">
      <w:headerReference w:type="even" r:id="rId256"/>
      <w:headerReference w:type="default" r:id="rId257"/>
      <w:headerReference w:type="first" r:id="rId258"/>
      <w:pgSz w:w="12240" w:h="15840"/>
      <w:pgMar w:top="1211" w:right="1610" w:bottom="4374" w:left="14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060ED" w14:textId="77777777" w:rsidR="00000000" w:rsidRDefault="00363CAB">
      <w:pPr>
        <w:spacing w:after="0" w:line="240" w:lineRule="auto"/>
      </w:pPr>
      <w:r>
        <w:separator/>
      </w:r>
    </w:p>
  </w:endnote>
  <w:endnote w:type="continuationSeparator" w:id="0">
    <w:p w14:paraId="267B8A4A" w14:textId="77777777" w:rsidR="00000000" w:rsidRDefault="00363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012DE" w14:textId="77777777" w:rsidR="00000000" w:rsidRDefault="00363CAB">
      <w:pPr>
        <w:spacing w:after="0" w:line="240" w:lineRule="auto"/>
      </w:pPr>
      <w:r>
        <w:separator/>
      </w:r>
    </w:p>
  </w:footnote>
  <w:footnote w:type="continuationSeparator" w:id="0">
    <w:p w14:paraId="1EB7669A" w14:textId="77777777" w:rsidR="00000000" w:rsidRDefault="00363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8CF55" w14:textId="77777777" w:rsidR="005643F8" w:rsidRDefault="00363CAB">
    <w:pPr>
      <w:spacing w:after="0" w:line="259" w:lineRule="auto"/>
      <w:ind w:left="7" w:right="0" w:firstLine="0"/>
      <w:jc w:val="center"/>
    </w:pPr>
    <w:r>
      <w:rPr>
        <w:sz w:val="22"/>
      </w:rPr>
      <w:t xml:space="preserve">ESTADO DE </w:t>
    </w:r>
    <w:r>
      <w:t>SERGIPE</w:t>
    </w:r>
  </w:p>
  <w:p w14:paraId="4D46DEB3" w14:textId="77777777" w:rsidR="005643F8" w:rsidRDefault="00363CAB">
    <w:pPr>
      <w:spacing w:after="0" w:line="259" w:lineRule="auto"/>
      <w:ind w:left="2313" w:right="0" w:firstLine="0"/>
      <w:jc w:val="left"/>
    </w:pPr>
    <w:r>
      <w:rPr>
        <w:sz w:val="22"/>
      </w:rPr>
      <w:t>PREFEITURA MUNICIPAL DE ARACAJU</w:t>
    </w:r>
  </w:p>
  <w:p w14:paraId="32DA454E" w14:textId="77777777" w:rsidR="005643F8" w:rsidRDefault="00363CAB">
    <w:pPr>
      <w:spacing w:after="359" w:line="259" w:lineRule="auto"/>
      <w:ind w:left="0" w:right="7" w:firstLine="0"/>
      <w:jc w:val="center"/>
    </w:pPr>
    <w:r>
      <w:rPr>
        <w:sz w:val="22"/>
      </w:rPr>
      <w:t>Gabinete do Prefeito</w:t>
    </w:r>
  </w:p>
  <w:p w14:paraId="7AA197BA" w14:textId="77777777" w:rsidR="005643F8" w:rsidRDefault="00363CAB">
    <w:pPr>
      <w:spacing w:after="0" w:line="259" w:lineRule="auto"/>
      <w:ind w:left="172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953C" w14:textId="77777777" w:rsidR="005643F8" w:rsidRDefault="00363CAB">
    <w:pPr>
      <w:spacing w:after="0" w:line="259" w:lineRule="auto"/>
      <w:ind w:left="7" w:right="0" w:firstLine="0"/>
      <w:jc w:val="center"/>
    </w:pPr>
    <w:r>
      <w:rPr>
        <w:sz w:val="22"/>
      </w:rPr>
      <w:t xml:space="preserve">ESTADO DE </w:t>
    </w:r>
    <w:r>
      <w:t>SERGIPE</w:t>
    </w:r>
  </w:p>
  <w:p w14:paraId="66F10226" w14:textId="77777777" w:rsidR="005643F8" w:rsidRDefault="00363CAB">
    <w:pPr>
      <w:spacing w:after="0" w:line="259" w:lineRule="auto"/>
      <w:ind w:left="2313" w:right="0" w:firstLine="0"/>
      <w:jc w:val="left"/>
    </w:pPr>
    <w:r>
      <w:rPr>
        <w:sz w:val="22"/>
      </w:rPr>
      <w:t>PREFEITURA MUNICIPAL DE ARACAJU</w:t>
    </w:r>
  </w:p>
  <w:p w14:paraId="46EC6676" w14:textId="77777777" w:rsidR="005643F8" w:rsidRDefault="00363CAB">
    <w:pPr>
      <w:spacing w:after="359" w:line="259" w:lineRule="auto"/>
      <w:ind w:left="0" w:right="7" w:firstLine="0"/>
      <w:jc w:val="center"/>
    </w:pPr>
    <w:r>
      <w:rPr>
        <w:sz w:val="22"/>
      </w:rPr>
      <w:t>Gabinete do Prefeito</w:t>
    </w:r>
  </w:p>
  <w:p w14:paraId="7623A3F7" w14:textId="77777777" w:rsidR="005643F8" w:rsidRDefault="00363CAB">
    <w:pPr>
      <w:spacing w:after="0" w:line="259" w:lineRule="auto"/>
      <w:ind w:left="172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B8B6" w14:textId="77777777" w:rsidR="005643F8" w:rsidRDefault="00363CAB">
    <w:pPr>
      <w:spacing w:after="0" w:line="259" w:lineRule="auto"/>
      <w:ind w:left="0" w:right="390" w:firstLine="0"/>
      <w:jc w:val="center"/>
    </w:pPr>
    <w:r>
      <w:rPr>
        <w:sz w:val="18"/>
      </w:rPr>
      <w:t xml:space="preserve">ESTADO DE </w:t>
    </w:r>
    <w:r>
      <w:rPr>
        <w:sz w:val="20"/>
      </w:rPr>
      <w:t>SERGIPE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07DAC" w14:textId="77777777" w:rsidR="005643F8" w:rsidRDefault="00363CAB">
    <w:pPr>
      <w:spacing w:after="0" w:line="259" w:lineRule="auto"/>
      <w:ind w:left="0" w:right="283" w:firstLine="0"/>
      <w:jc w:val="center"/>
    </w:pPr>
    <w:r>
      <w:rPr>
        <w:sz w:val="22"/>
      </w:rPr>
      <w:t>ESTADO DE SERGIPE</w:t>
    </w:r>
  </w:p>
  <w:p w14:paraId="5501F94A" w14:textId="77777777" w:rsidR="005643F8" w:rsidRDefault="00363CAB">
    <w:pPr>
      <w:spacing w:after="0" w:line="259" w:lineRule="auto"/>
      <w:ind w:left="2154" w:right="0" w:firstLine="0"/>
      <w:jc w:val="left"/>
    </w:pPr>
    <w:r>
      <w:rPr>
        <w:sz w:val="22"/>
      </w:rPr>
      <w:t>PREFEITURA MUNICIPAL DE ARACAJU</w:t>
    </w:r>
  </w:p>
  <w:p w14:paraId="47C56280" w14:textId="77777777" w:rsidR="005643F8" w:rsidRDefault="00363CAB">
    <w:pPr>
      <w:spacing w:after="340" w:line="259" w:lineRule="auto"/>
      <w:ind w:left="0" w:right="283" w:firstLine="0"/>
      <w:jc w:val="center"/>
    </w:pPr>
    <w:r>
      <w:rPr>
        <w:sz w:val="22"/>
      </w:rPr>
      <w:t>Gabinete do Prefeito</w:t>
    </w:r>
  </w:p>
  <w:p w14:paraId="7A60A170" w14:textId="77777777" w:rsidR="005643F8" w:rsidRDefault="00363CAB">
    <w:pPr>
      <w:spacing w:after="0" w:line="259" w:lineRule="auto"/>
      <w:ind w:left="1578" w:right="0" w:firstLine="0"/>
      <w:jc w:val="left"/>
    </w:pPr>
    <w:r>
      <w:rPr>
        <w:sz w:val="40"/>
      </w:rPr>
      <w:t xml:space="preserve">LEI </w:t>
    </w:r>
    <w:r>
      <w:rPr>
        <w:sz w:val="36"/>
      </w:rPr>
      <w:t xml:space="preserve">COMPLEMENTAR </w:t>
    </w:r>
    <w:r>
      <w:rPr>
        <w:sz w:val="30"/>
      </w:rPr>
      <w:t xml:space="preserve">N </w:t>
    </w:r>
    <w:r>
      <w:rPr>
        <w:sz w:val="34"/>
      </w:rPr>
      <w:t>043/00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A47A4" w14:textId="77777777" w:rsidR="005643F8" w:rsidRDefault="00363CAB">
    <w:pPr>
      <w:spacing w:after="0" w:line="259" w:lineRule="auto"/>
      <w:ind w:left="102" w:right="0" w:firstLine="0"/>
      <w:jc w:val="center"/>
    </w:pPr>
    <w:r>
      <w:rPr>
        <w:sz w:val="22"/>
      </w:rPr>
      <w:t xml:space="preserve">ESTADO DE </w:t>
    </w:r>
    <w:r>
      <w:t>SERGIPE</w:t>
    </w:r>
  </w:p>
  <w:p w14:paraId="730B5C9B" w14:textId="77777777" w:rsidR="005643F8" w:rsidRDefault="00363CAB">
    <w:pPr>
      <w:spacing w:after="0" w:line="259" w:lineRule="auto"/>
      <w:ind w:left="2324" w:right="0" w:firstLine="0"/>
      <w:jc w:val="left"/>
    </w:pPr>
    <w:r>
      <w:rPr>
        <w:sz w:val="22"/>
      </w:rPr>
      <w:t>PREFEITURA MUNICIPAL DE ARACAJU</w:t>
    </w:r>
  </w:p>
  <w:p w14:paraId="15EC9415" w14:textId="77777777" w:rsidR="005643F8" w:rsidRDefault="00363CAB">
    <w:pPr>
      <w:spacing w:after="359" w:line="259" w:lineRule="auto"/>
      <w:ind w:left="88" w:right="0" w:firstLine="0"/>
      <w:jc w:val="center"/>
    </w:pPr>
    <w:r>
      <w:rPr>
        <w:sz w:val="22"/>
      </w:rPr>
      <w:t>Gabinete do Prefeito</w:t>
    </w:r>
  </w:p>
  <w:p w14:paraId="2FF9A127" w14:textId="77777777" w:rsidR="005643F8" w:rsidRDefault="00363CAB">
    <w:pPr>
      <w:spacing w:after="0" w:line="259" w:lineRule="auto"/>
      <w:ind w:left="173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C2B" w14:textId="77777777" w:rsidR="005643F8" w:rsidRDefault="00363CAB">
    <w:pPr>
      <w:spacing w:after="0" w:line="259" w:lineRule="auto"/>
      <w:ind w:left="0" w:right="283" w:firstLine="0"/>
      <w:jc w:val="center"/>
    </w:pPr>
    <w:r>
      <w:rPr>
        <w:sz w:val="22"/>
      </w:rPr>
      <w:t>ESTADO DE SERGIPE</w:t>
    </w:r>
  </w:p>
  <w:p w14:paraId="3C245014" w14:textId="77777777" w:rsidR="005643F8" w:rsidRDefault="00363CAB">
    <w:pPr>
      <w:spacing w:after="0" w:line="259" w:lineRule="auto"/>
      <w:ind w:left="2154" w:right="0" w:firstLine="0"/>
      <w:jc w:val="left"/>
    </w:pPr>
    <w:r>
      <w:rPr>
        <w:sz w:val="22"/>
      </w:rPr>
      <w:t>PREFEITURA MUNICIPAL DE ARACAJU</w:t>
    </w:r>
  </w:p>
  <w:p w14:paraId="5820DCAA" w14:textId="77777777" w:rsidR="005643F8" w:rsidRDefault="00363CAB">
    <w:pPr>
      <w:spacing w:after="340" w:line="259" w:lineRule="auto"/>
      <w:ind w:left="0" w:right="283" w:firstLine="0"/>
      <w:jc w:val="center"/>
    </w:pPr>
    <w:r>
      <w:rPr>
        <w:sz w:val="22"/>
      </w:rPr>
      <w:t>Gabinete do Prefeito</w:t>
    </w:r>
  </w:p>
  <w:p w14:paraId="7FBE57F2" w14:textId="77777777" w:rsidR="005643F8" w:rsidRDefault="00363CAB">
    <w:pPr>
      <w:spacing w:after="0" w:line="259" w:lineRule="auto"/>
      <w:ind w:left="1578" w:right="0" w:firstLine="0"/>
      <w:jc w:val="left"/>
    </w:pPr>
    <w:r>
      <w:rPr>
        <w:sz w:val="40"/>
      </w:rPr>
      <w:t xml:space="preserve">LEI </w:t>
    </w:r>
    <w:r>
      <w:rPr>
        <w:sz w:val="36"/>
      </w:rPr>
      <w:t xml:space="preserve">COMPLEMENTAR </w:t>
    </w:r>
    <w:r>
      <w:rPr>
        <w:sz w:val="30"/>
      </w:rPr>
      <w:t xml:space="preserve">N </w:t>
    </w:r>
    <w:r>
      <w:rPr>
        <w:sz w:val="34"/>
      </w:rPr>
      <w:t>043/00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3DF8C" w14:textId="77777777" w:rsidR="005643F8" w:rsidRDefault="00363CAB">
    <w:pPr>
      <w:spacing w:after="0" w:line="259" w:lineRule="auto"/>
      <w:ind w:left="155" w:right="0" w:firstLine="0"/>
      <w:jc w:val="center"/>
    </w:pPr>
    <w:r>
      <w:rPr>
        <w:sz w:val="22"/>
      </w:rPr>
      <w:t xml:space="preserve">ESTADO DE </w:t>
    </w:r>
    <w:r>
      <w:t>SERGIPE</w:t>
    </w:r>
  </w:p>
  <w:p w14:paraId="3D93B35C" w14:textId="77777777" w:rsidR="005643F8" w:rsidRDefault="00363CAB">
    <w:pPr>
      <w:spacing w:after="0" w:line="259" w:lineRule="auto"/>
      <w:ind w:left="2439" w:right="0" w:firstLine="0"/>
      <w:jc w:val="left"/>
    </w:pPr>
    <w:r>
      <w:rPr>
        <w:sz w:val="22"/>
      </w:rPr>
      <w:t>PREFEITURA MUNICIPAL DE ARACAJU</w:t>
    </w:r>
  </w:p>
  <w:p w14:paraId="66549E6C" w14:textId="77777777" w:rsidR="005643F8" w:rsidRDefault="00363CAB">
    <w:pPr>
      <w:spacing w:after="359" w:line="259" w:lineRule="auto"/>
      <w:ind w:left="141" w:right="0" w:firstLine="0"/>
      <w:jc w:val="center"/>
    </w:pPr>
    <w:r>
      <w:rPr>
        <w:sz w:val="22"/>
      </w:rPr>
      <w:t>Gabinete do Prefeito</w:t>
    </w:r>
  </w:p>
  <w:p w14:paraId="574E7272" w14:textId="77777777" w:rsidR="005643F8" w:rsidRDefault="00363CAB">
    <w:pPr>
      <w:spacing w:after="0" w:line="259" w:lineRule="auto"/>
      <w:ind w:left="1850"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66DF" w14:textId="77777777" w:rsidR="005643F8" w:rsidRDefault="00363CAB">
    <w:pPr>
      <w:spacing w:after="0" w:line="259" w:lineRule="auto"/>
      <w:ind w:left="155" w:right="0" w:firstLine="0"/>
      <w:jc w:val="center"/>
    </w:pPr>
    <w:r>
      <w:rPr>
        <w:sz w:val="22"/>
      </w:rPr>
      <w:t xml:space="preserve">ESTADO DE </w:t>
    </w:r>
    <w:r>
      <w:t>SERGIPE</w:t>
    </w:r>
  </w:p>
  <w:p w14:paraId="568F583F" w14:textId="77777777" w:rsidR="005643F8" w:rsidRDefault="00363CAB">
    <w:pPr>
      <w:spacing w:after="0" w:line="259" w:lineRule="auto"/>
      <w:ind w:left="2439" w:right="0" w:firstLine="0"/>
      <w:jc w:val="left"/>
    </w:pPr>
    <w:r>
      <w:rPr>
        <w:sz w:val="22"/>
      </w:rPr>
      <w:t>PREFEITURA MUNICIPAL DE ARACAJU</w:t>
    </w:r>
  </w:p>
  <w:p w14:paraId="54393DA1" w14:textId="77777777" w:rsidR="005643F8" w:rsidRDefault="00363CAB">
    <w:pPr>
      <w:spacing w:after="359" w:line="259" w:lineRule="auto"/>
      <w:ind w:left="141" w:right="0" w:firstLine="0"/>
      <w:jc w:val="center"/>
    </w:pPr>
    <w:r>
      <w:rPr>
        <w:sz w:val="22"/>
      </w:rPr>
      <w:t>Gabinete do Prefeito</w:t>
    </w:r>
  </w:p>
  <w:p w14:paraId="32FE340A" w14:textId="77777777" w:rsidR="005643F8" w:rsidRDefault="00363CAB">
    <w:pPr>
      <w:spacing w:after="0" w:line="259" w:lineRule="auto"/>
      <w:ind w:left="1850"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58B73" w14:textId="77777777" w:rsidR="005643F8" w:rsidRDefault="00363CAB">
    <w:pPr>
      <w:spacing w:after="0" w:line="259" w:lineRule="auto"/>
      <w:ind w:left="155" w:right="0" w:firstLine="0"/>
      <w:jc w:val="center"/>
    </w:pPr>
    <w:r>
      <w:rPr>
        <w:sz w:val="22"/>
      </w:rPr>
      <w:t xml:space="preserve">ESTADO DE </w:t>
    </w:r>
    <w:r>
      <w:t>SERGIPE</w:t>
    </w:r>
  </w:p>
  <w:p w14:paraId="4E736975" w14:textId="77777777" w:rsidR="005643F8" w:rsidRDefault="00363CAB">
    <w:pPr>
      <w:spacing w:after="0" w:line="259" w:lineRule="auto"/>
      <w:ind w:left="2439" w:right="0" w:firstLine="0"/>
      <w:jc w:val="left"/>
    </w:pPr>
    <w:r>
      <w:rPr>
        <w:sz w:val="22"/>
      </w:rPr>
      <w:t>PREFEITURA MUNICIPAL DE ARACAJU</w:t>
    </w:r>
  </w:p>
  <w:p w14:paraId="3CA18D90" w14:textId="77777777" w:rsidR="005643F8" w:rsidRDefault="00363CAB">
    <w:pPr>
      <w:spacing w:after="359" w:line="259" w:lineRule="auto"/>
      <w:ind w:left="141" w:right="0" w:firstLine="0"/>
      <w:jc w:val="center"/>
    </w:pPr>
    <w:r>
      <w:rPr>
        <w:sz w:val="22"/>
      </w:rPr>
      <w:t>Gabinete do Prefeito</w:t>
    </w:r>
  </w:p>
  <w:p w14:paraId="1CC0A1E9" w14:textId="77777777" w:rsidR="005643F8" w:rsidRDefault="00363CAB">
    <w:pPr>
      <w:spacing w:after="0" w:line="259" w:lineRule="auto"/>
      <w:ind w:left="1850"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A125" w14:textId="77777777" w:rsidR="005643F8" w:rsidRDefault="00363CAB">
    <w:pPr>
      <w:spacing w:after="0" w:line="259" w:lineRule="auto"/>
      <w:ind w:left="0" w:right="133" w:firstLine="0"/>
      <w:jc w:val="center"/>
    </w:pPr>
    <w:r>
      <w:rPr>
        <w:sz w:val="22"/>
      </w:rPr>
      <w:t xml:space="preserve">ESTADO DE </w:t>
    </w:r>
    <w:r>
      <w:t>SERGIPE</w:t>
    </w:r>
  </w:p>
  <w:p w14:paraId="1ACE092C" w14:textId="77777777" w:rsidR="005643F8" w:rsidRDefault="00363CAB">
    <w:pPr>
      <w:spacing w:after="0" w:line="259" w:lineRule="auto"/>
      <w:ind w:left="2356" w:right="0" w:firstLine="0"/>
      <w:jc w:val="left"/>
    </w:pPr>
    <w:r>
      <w:rPr>
        <w:sz w:val="22"/>
      </w:rPr>
      <w:t>PREFEITURA MUNICIPAL DE ARACAJU</w:t>
    </w:r>
  </w:p>
  <w:p w14:paraId="6D4292DB" w14:textId="77777777" w:rsidR="005643F8" w:rsidRDefault="00363CAB">
    <w:pPr>
      <w:spacing w:after="359" w:line="259" w:lineRule="auto"/>
      <w:ind w:left="0" w:right="147" w:firstLine="0"/>
      <w:jc w:val="center"/>
    </w:pPr>
    <w:r>
      <w:rPr>
        <w:sz w:val="22"/>
      </w:rPr>
      <w:t>Gabinete do Prefeito</w:t>
    </w:r>
  </w:p>
  <w:p w14:paraId="2E08CC67" w14:textId="77777777" w:rsidR="005643F8" w:rsidRDefault="00363CAB">
    <w:pPr>
      <w:spacing w:after="0" w:line="259" w:lineRule="auto"/>
      <w:ind w:left="1767"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0422" w14:textId="77777777" w:rsidR="005643F8" w:rsidRDefault="00363CAB">
    <w:pPr>
      <w:tabs>
        <w:tab w:val="center" w:pos="3074"/>
        <w:tab w:val="center" w:pos="6045"/>
      </w:tabs>
      <w:spacing w:after="654" w:line="259" w:lineRule="auto"/>
      <w:ind w:left="0" w:right="0" w:firstLine="0"/>
      <w:jc w:val="left"/>
    </w:pPr>
    <w:r>
      <w:rPr>
        <w:sz w:val="22"/>
      </w:rPr>
      <w:tab/>
    </w:r>
    <w:r>
      <w:t xml:space="preserve">PREFEITURA </w:t>
    </w:r>
    <w:r>
      <w:tab/>
    </w:r>
    <w:r>
      <w:rPr>
        <w:sz w:val="22"/>
      </w:rPr>
      <w:t>ARACAJU</w:t>
    </w:r>
  </w:p>
  <w:p w14:paraId="263378A0" w14:textId="77777777" w:rsidR="005643F8" w:rsidRDefault="00363CAB">
    <w:pPr>
      <w:tabs>
        <w:tab w:val="center" w:pos="2097"/>
        <w:tab w:val="center" w:pos="6423"/>
      </w:tabs>
      <w:spacing w:after="0" w:line="259" w:lineRule="auto"/>
      <w:ind w:left="0" w:right="0" w:firstLine="0"/>
      <w:jc w:val="left"/>
    </w:pPr>
    <w:r>
      <w:rPr>
        <w:sz w:val="22"/>
      </w:rPr>
      <w:tab/>
    </w:r>
    <w:r>
      <w:rPr>
        <w:sz w:val="40"/>
      </w:rPr>
      <w:t xml:space="preserve">LEI </w:t>
    </w:r>
    <w:r>
      <w:rPr>
        <w:sz w:val="40"/>
      </w:rPr>
      <w:tab/>
    </w:r>
    <w:r>
      <w:rPr>
        <w:sz w:val="26"/>
      </w:rPr>
      <w:t>N</w:t>
    </w:r>
    <w:r>
      <w:rPr>
        <w:sz w:val="26"/>
        <w:vertAlign w:val="superscript"/>
      </w:rPr>
      <w:t xml:space="preserve">O </w:t>
    </w:r>
    <w:r>
      <w:rPr>
        <w:sz w:val="36"/>
      </w:rPr>
      <w:t>043/00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9751" w14:textId="77777777" w:rsidR="005643F8" w:rsidRDefault="00363CAB">
    <w:pPr>
      <w:spacing w:after="0" w:line="259" w:lineRule="auto"/>
      <w:ind w:left="0" w:right="517" w:firstLine="0"/>
      <w:jc w:val="center"/>
    </w:pPr>
    <w:r>
      <w:rPr>
        <w:sz w:val="22"/>
      </w:rPr>
      <w:t>ESTADO DE SERGIPE</w:t>
    </w:r>
  </w:p>
  <w:p w14:paraId="5D02FE54" w14:textId="77777777" w:rsidR="005643F8" w:rsidRDefault="00363CAB">
    <w:pPr>
      <w:spacing w:after="0" w:line="259" w:lineRule="auto"/>
      <w:ind w:left="2185" w:right="0" w:firstLine="0"/>
      <w:jc w:val="left"/>
    </w:pPr>
    <w:r>
      <w:rPr>
        <w:sz w:val="22"/>
      </w:rPr>
      <w:t>PREFEITURA MUNICIPAL DE ARACAJU</w:t>
    </w:r>
  </w:p>
  <w:p w14:paraId="56E3B8C0" w14:textId="77777777" w:rsidR="005643F8" w:rsidRDefault="00363CAB">
    <w:pPr>
      <w:spacing w:after="340" w:line="259" w:lineRule="auto"/>
      <w:ind w:left="0" w:right="517" w:firstLine="0"/>
      <w:jc w:val="center"/>
    </w:pPr>
    <w:r>
      <w:rPr>
        <w:sz w:val="22"/>
      </w:rPr>
      <w:t>Gabinete do Prefeito</w:t>
    </w:r>
  </w:p>
  <w:p w14:paraId="79338E97" w14:textId="77777777" w:rsidR="005643F8" w:rsidRDefault="00363CAB">
    <w:pPr>
      <w:spacing w:after="0" w:line="259" w:lineRule="auto"/>
      <w:ind w:left="1610" w:right="0" w:firstLine="0"/>
      <w:jc w:val="left"/>
    </w:pPr>
    <w:r>
      <w:rPr>
        <w:sz w:val="40"/>
      </w:rPr>
      <w:t xml:space="preserve">LEI </w:t>
    </w:r>
    <w:r>
      <w:rPr>
        <w:sz w:val="36"/>
      </w:rPr>
      <w:t xml:space="preserve">COMPLEMENTAR </w:t>
    </w:r>
    <w:r>
      <w:rPr>
        <w:sz w:val="30"/>
      </w:rPr>
      <w:t xml:space="preserve">N </w:t>
    </w:r>
    <w:r>
      <w:rPr>
        <w:sz w:val="34"/>
      </w:rPr>
      <w:t>043/00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1E9F0" w14:textId="77777777" w:rsidR="005643F8" w:rsidRDefault="00363CAB">
    <w:pPr>
      <w:spacing w:after="0" w:line="259" w:lineRule="auto"/>
      <w:ind w:left="63" w:right="0" w:firstLine="0"/>
      <w:jc w:val="center"/>
    </w:pPr>
    <w:r>
      <w:rPr>
        <w:sz w:val="22"/>
      </w:rPr>
      <w:t xml:space="preserve">ESTADO DE </w:t>
    </w:r>
    <w:r>
      <w:t>SERGIPE</w:t>
    </w:r>
  </w:p>
  <w:p w14:paraId="039897AC" w14:textId="77777777" w:rsidR="005643F8" w:rsidRDefault="00363CAB">
    <w:pPr>
      <w:spacing w:after="0" w:line="259" w:lineRule="auto"/>
      <w:ind w:left="2308" w:right="0" w:firstLine="0"/>
      <w:jc w:val="left"/>
    </w:pPr>
    <w:r>
      <w:rPr>
        <w:sz w:val="22"/>
      </w:rPr>
      <w:t>PREFEITURA MUNICIPAL DE ARACAJU</w:t>
    </w:r>
  </w:p>
  <w:p w14:paraId="0FFF6227" w14:textId="77777777" w:rsidR="005643F8" w:rsidRDefault="00363CAB">
    <w:pPr>
      <w:spacing w:after="359" w:line="259" w:lineRule="auto"/>
      <w:ind w:left="49" w:right="0" w:firstLine="0"/>
      <w:jc w:val="center"/>
    </w:pPr>
    <w:r>
      <w:rPr>
        <w:sz w:val="22"/>
      </w:rPr>
      <w:t>Gabinete do Prefeito</w:t>
    </w:r>
  </w:p>
  <w:p w14:paraId="53651C47" w14:textId="77777777" w:rsidR="005643F8" w:rsidRDefault="00363CAB">
    <w:pPr>
      <w:spacing w:after="0" w:line="259" w:lineRule="auto"/>
      <w:ind w:left="1719"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33817" w14:textId="77777777" w:rsidR="005643F8" w:rsidRDefault="00363CAB">
    <w:pPr>
      <w:spacing w:after="0" w:line="259" w:lineRule="auto"/>
      <w:ind w:left="0" w:right="322" w:firstLine="0"/>
      <w:jc w:val="center"/>
    </w:pPr>
    <w:r>
      <w:rPr>
        <w:sz w:val="22"/>
      </w:rPr>
      <w:t>ESTADO DE SERGIPE</w:t>
    </w:r>
  </w:p>
  <w:p w14:paraId="234BB67B" w14:textId="77777777" w:rsidR="005643F8" w:rsidRDefault="00363CAB">
    <w:pPr>
      <w:spacing w:after="0" w:line="259" w:lineRule="auto"/>
      <w:ind w:left="2138" w:right="0" w:firstLine="0"/>
      <w:jc w:val="left"/>
    </w:pPr>
    <w:r>
      <w:rPr>
        <w:sz w:val="22"/>
      </w:rPr>
      <w:t>PREFEITURA MUNICIPAL DE ARACAJU</w:t>
    </w:r>
  </w:p>
  <w:p w14:paraId="2AA4445B" w14:textId="77777777" w:rsidR="005643F8" w:rsidRDefault="00363CAB">
    <w:pPr>
      <w:spacing w:after="340" w:line="259" w:lineRule="auto"/>
      <w:ind w:left="0" w:right="322" w:firstLine="0"/>
      <w:jc w:val="center"/>
    </w:pPr>
    <w:r>
      <w:rPr>
        <w:sz w:val="22"/>
      </w:rPr>
      <w:t>Gabinete do Prefeito</w:t>
    </w:r>
  </w:p>
  <w:p w14:paraId="7ADF2F52" w14:textId="77777777" w:rsidR="005643F8" w:rsidRDefault="00363CAB">
    <w:pPr>
      <w:spacing w:after="0" w:line="259" w:lineRule="auto"/>
      <w:ind w:left="1562" w:right="0" w:firstLine="0"/>
      <w:jc w:val="left"/>
    </w:pPr>
    <w:r>
      <w:rPr>
        <w:sz w:val="40"/>
      </w:rPr>
      <w:t xml:space="preserve">LEI </w:t>
    </w:r>
    <w:r>
      <w:rPr>
        <w:sz w:val="36"/>
      </w:rPr>
      <w:t xml:space="preserve">COMPLEMENTAR </w:t>
    </w:r>
    <w:r>
      <w:rPr>
        <w:sz w:val="30"/>
      </w:rPr>
      <w:t xml:space="preserve">N </w:t>
    </w:r>
    <w:r>
      <w:rPr>
        <w:sz w:val="34"/>
      </w:rPr>
      <w:t>043/00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F0FD6" w14:textId="77777777" w:rsidR="005643F8" w:rsidRDefault="00363CAB">
    <w:pPr>
      <w:spacing w:after="0" w:line="259" w:lineRule="auto"/>
      <w:ind w:left="63" w:right="0" w:firstLine="0"/>
      <w:jc w:val="center"/>
    </w:pPr>
    <w:r>
      <w:rPr>
        <w:sz w:val="22"/>
      </w:rPr>
      <w:t xml:space="preserve">ESTADO DE </w:t>
    </w:r>
    <w:r>
      <w:t>SERGIPE</w:t>
    </w:r>
  </w:p>
  <w:p w14:paraId="6B0F2BB4" w14:textId="77777777" w:rsidR="005643F8" w:rsidRDefault="00363CAB">
    <w:pPr>
      <w:spacing w:after="0" w:line="259" w:lineRule="auto"/>
      <w:ind w:left="2308" w:right="0" w:firstLine="0"/>
      <w:jc w:val="left"/>
    </w:pPr>
    <w:r>
      <w:rPr>
        <w:sz w:val="22"/>
      </w:rPr>
      <w:t>PREFEITURA MUNICIPAL DE ARACAJU</w:t>
    </w:r>
  </w:p>
  <w:p w14:paraId="400C839D" w14:textId="77777777" w:rsidR="005643F8" w:rsidRDefault="00363CAB">
    <w:pPr>
      <w:spacing w:after="359" w:line="259" w:lineRule="auto"/>
      <w:ind w:left="49" w:right="0" w:firstLine="0"/>
      <w:jc w:val="center"/>
    </w:pPr>
    <w:r>
      <w:rPr>
        <w:sz w:val="22"/>
      </w:rPr>
      <w:t>Gabinete do Prefeito</w:t>
    </w:r>
  </w:p>
  <w:p w14:paraId="3B21F52D" w14:textId="77777777" w:rsidR="005643F8" w:rsidRDefault="00363CAB">
    <w:pPr>
      <w:spacing w:after="0" w:line="259" w:lineRule="auto"/>
      <w:ind w:left="1719"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9A7B0" w14:textId="77777777" w:rsidR="005643F8" w:rsidRDefault="00363CAB">
    <w:pPr>
      <w:spacing w:after="0" w:line="259" w:lineRule="auto"/>
      <w:ind w:left="0" w:right="341" w:firstLine="0"/>
      <w:jc w:val="center"/>
    </w:pPr>
    <w:r>
      <w:rPr>
        <w:sz w:val="22"/>
      </w:rPr>
      <w:t>ESTADO DE SERGIPE</w:t>
    </w:r>
  </w:p>
  <w:p w14:paraId="5E62CBAD" w14:textId="77777777" w:rsidR="005643F8" w:rsidRDefault="00363CAB">
    <w:pPr>
      <w:spacing w:after="0" w:line="259" w:lineRule="auto"/>
      <w:ind w:left="2201" w:right="0" w:firstLine="0"/>
      <w:jc w:val="left"/>
    </w:pPr>
    <w:r>
      <w:rPr>
        <w:sz w:val="22"/>
      </w:rPr>
      <w:t>PREFEITURA MUNICIPAL DE ARACAJU</w:t>
    </w:r>
  </w:p>
  <w:p w14:paraId="0F2C834B" w14:textId="77777777" w:rsidR="005643F8" w:rsidRDefault="00363CAB">
    <w:pPr>
      <w:spacing w:after="340" w:line="259" w:lineRule="auto"/>
      <w:ind w:left="0" w:right="341" w:firstLine="0"/>
      <w:jc w:val="center"/>
    </w:pPr>
    <w:r>
      <w:rPr>
        <w:sz w:val="22"/>
      </w:rPr>
      <w:t>Gabinete do Prefeito</w:t>
    </w:r>
  </w:p>
  <w:p w14:paraId="39B586C0" w14:textId="77777777" w:rsidR="005643F8" w:rsidRDefault="00363CAB">
    <w:pPr>
      <w:spacing w:after="0" w:line="259" w:lineRule="auto"/>
      <w:ind w:left="1626" w:right="0" w:firstLine="0"/>
      <w:jc w:val="left"/>
    </w:pPr>
    <w:r>
      <w:rPr>
        <w:sz w:val="40"/>
      </w:rPr>
      <w:t xml:space="preserve">LEI </w:t>
    </w:r>
    <w:r>
      <w:rPr>
        <w:sz w:val="36"/>
      </w:rPr>
      <w:t xml:space="preserve">COMPLEMENTAR </w:t>
    </w:r>
    <w:r>
      <w:rPr>
        <w:sz w:val="30"/>
      </w:rPr>
      <w:t xml:space="preserve">N </w:t>
    </w:r>
    <w:r>
      <w:rPr>
        <w:sz w:val="34"/>
      </w:rPr>
      <w:t>043/00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518C" w14:textId="77777777" w:rsidR="005643F8" w:rsidRDefault="00363CAB">
    <w:pPr>
      <w:spacing w:after="0" w:line="259" w:lineRule="auto"/>
      <w:ind w:left="43" w:right="0" w:firstLine="0"/>
      <w:jc w:val="center"/>
    </w:pPr>
    <w:r>
      <w:rPr>
        <w:sz w:val="22"/>
      </w:rPr>
      <w:t xml:space="preserve">ESTADO DE </w:t>
    </w:r>
    <w:r>
      <w:t>SERGIPE</w:t>
    </w:r>
  </w:p>
  <w:p w14:paraId="275C5794" w14:textId="77777777" w:rsidR="005643F8" w:rsidRDefault="00363CAB">
    <w:pPr>
      <w:spacing w:after="0" w:line="259" w:lineRule="auto"/>
      <w:ind w:left="2372" w:right="0" w:firstLine="0"/>
      <w:jc w:val="left"/>
    </w:pPr>
    <w:r>
      <w:rPr>
        <w:sz w:val="22"/>
      </w:rPr>
      <w:t>PREFEITURA MUNICIPAL DE ARACAJU</w:t>
    </w:r>
  </w:p>
  <w:p w14:paraId="1C989C03" w14:textId="77777777" w:rsidR="005643F8" w:rsidRDefault="00363CAB">
    <w:pPr>
      <w:spacing w:after="359" w:line="259" w:lineRule="auto"/>
      <w:ind w:left="29" w:right="0" w:firstLine="0"/>
      <w:jc w:val="center"/>
    </w:pPr>
    <w:r>
      <w:rPr>
        <w:sz w:val="22"/>
      </w:rPr>
      <w:t>Gabinete do Prefeito</w:t>
    </w:r>
  </w:p>
  <w:p w14:paraId="25A5F15D" w14:textId="77777777" w:rsidR="005643F8" w:rsidRDefault="00363CAB">
    <w:pPr>
      <w:spacing w:after="0" w:line="259" w:lineRule="auto"/>
      <w:ind w:left="1783"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EEC9" w14:textId="77777777" w:rsidR="005643F8" w:rsidRDefault="00363CAB">
    <w:pPr>
      <w:spacing w:after="0" w:line="259" w:lineRule="auto"/>
      <w:ind w:left="0" w:right="341" w:firstLine="0"/>
      <w:jc w:val="center"/>
    </w:pPr>
    <w:r>
      <w:rPr>
        <w:sz w:val="22"/>
      </w:rPr>
      <w:t>ESTADO DE SERGIPE</w:t>
    </w:r>
  </w:p>
  <w:p w14:paraId="43F363C5" w14:textId="77777777" w:rsidR="005643F8" w:rsidRDefault="00363CAB">
    <w:pPr>
      <w:spacing w:after="0" w:line="259" w:lineRule="auto"/>
      <w:ind w:left="2201" w:right="0" w:firstLine="0"/>
      <w:jc w:val="left"/>
    </w:pPr>
    <w:r>
      <w:rPr>
        <w:sz w:val="22"/>
      </w:rPr>
      <w:t>PREFEITURA MUNICIPAL DE ARACAJU</w:t>
    </w:r>
  </w:p>
  <w:p w14:paraId="6B4752BB" w14:textId="77777777" w:rsidR="005643F8" w:rsidRDefault="00363CAB">
    <w:pPr>
      <w:spacing w:after="340" w:line="259" w:lineRule="auto"/>
      <w:ind w:left="0" w:right="341" w:firstLine="0"/>
      <w:jc w:val="center"/>
    </w:pPr>
    <w:r>
      <w:rPr>
        <w:sz w:val="22"/>
      </w:rPr>
      <w:t>Gabinete do Prefeito</w:t>
    </w:r>
  </w:p>
  <w:p w14:paraId="2A3DCBCB" w14:textId="77777777" w:rsidR="005643F8" w:rsidRDefault="00363CAB">
    <w:pPr>
      <w:spacing w:after="0" w:line="259" w:lineRule="auto"/>
      <w:ind w:left="1626" w:right="0" w:firstLine="0"/>
      <w:jc w:val="left"/>
    </w:pPr>
    <w:r>
      <w:rPr>
        <w:sz w:val="40"/>
      </w:rPr>
      <w:t xml:space="preserve">LEI </w:t>
    </w:r>
    <w:r>
      <w:rPr>
        <w:sz w:val="36"/>
      </w:rPr>
      <w:t xml:space="preserve">COMPLEMENTAR </w:t>
    </w:r>
    <w:r>
      <w:rPr>
        <w:sz w:val="30"/>
      </w:rPr>
      <w:t xml:space="preserve">N </w:t>
    </w:r>
    <w:r>
      <w:rPr>
        <w:sz w:val="34"/>
      </w:rPr>
      <w:t>043/00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2B192" w14:textId="77777777" w:rsidR="005643F8" w:rsidRDefault="00363CAB">
    <w:pPr>
      <w:spacing w:after="0" w:line="259" w:lineRule="auto"/>
      <w:ind w:left="108" w:right="0" w:firstLine="0"/>
      <w:jc w:val="center"/>
    </w:pPr>
    <w:r>
      <w:rPr>
        <w:sz w:val="22"/>
      </w:rPr>
      <w:t xml:space="preserve">ESTADO DE </w:t>
    </w:r>
    <w:r>
      <w:t>SERGIPE</w:t>
    </w:r>
  </w:p>
  <w:p w14:paraId="53D2E26A" w14:textId="77777777" w:rsidR="005643F8" w:rsidRDefault="00363CAB">
    <w:pPr>
      <w:spacing w:after="0" w:line="259" w:lineRule="auto"/>
      <w:ind w:left="2404" w:right="0" w:firstLine="0"/>
      <w:jc w:val="left"/>
    </w:pPr>
    <w:r>
      <w:rPr>
        <w:sz w:val="22"/>
      </w:rPr>
      <w:t>PREFEITURA MUNICIPAL DE ARACAJU</w:t>
    </w:r>
  </w:p>
  <w:p w14:paraId="5C44D512" w14:textId="77777777" w:rsidR="005643F8" w:rsidRDefault="00363CAB">
    <w:pPr>
      <w:spacing w:after="359" w:line="259" w:lineRule="auto"/>
      <w:ind w:left="94" w:right="0" w:firstLine="0"/>
      <w:jc w:val="center"/>
    </w:pPr>
    <w:r>
      <w:rPr>
        <w:sz w:val="22"/>
      </w:rPr>
      <w:t>Gabinete do Prefeito</w:t>
    </w:r>
  </w:p>
  <w:p w14:paraId="57AF0834" w14:textId="77777777" w:rsidR="005643F8" w:rsidRDefault="00363CAB">
    <w:pPr>
      <w:spacing w:after="0" w:line="259" w:lineRule="auto"/>
      <w:ind w:left="181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49FE5" w14:textId="77777777" w:rsidR="005643F8" w:rsidRDefault="00363CAB">
    <w:pPr>
      <w:spacing w:after="0" w:line="259" w:lineRule="auto"/>
      <w:ind w:left="108" w:right="0" w:firstLine="0"/>
      <w:jc w:val="center"/>
    </w:pPr>
    <w:r>
      <w:rPr>
        <w:sz w:val="22"/>
      </w:rPr>
      <w:t xml:space="preserve">ESTADO DE </w:t>
    </w:r>
    <w:r>
      <w:t>SERGIPE</w:t>
    </w:r>
  </w:p>
  <w:p w14:paraId="05B6CF2A" w14:textId="77777777" w:rsidR="005643F8" w:rsidRDefault="00363CAB">
    <w:pPr>
      <w:spacing w:after="0" w:line="259" w:lineRule="auto"/>
      <w:ind w:left="2404" w:right="0" w:firstLine="0"/>
      <w:jc w:val="left"/>
    </w:pPr>
    <w:r>
      <w:rPr>
        <w:sz w:val="22"/>
      </w:rPr>
      <w:t>PREFEITURA MUNICIPAL DE ARACAJU</w:t>
    </w:r>
  </w:p>
  <w:p w14:paraId="51362FDC" w14:textId="77777777" w:rsidR="005643F8" w:rsidRDefault="00363CAB">
    <w:pPr>
      <w:spacing w:after="359" w:line="259" w:lineRule="auto"/>
      <w:ind w:left="94" w:right="0" w:firstLine="0"/>
      <w:jc w:val="center"/>
    </w:pPr>
    <w:r>
      <w:rPr>
        <w:sz w:val="22"/>
      </w:rPr>
      <w:t>Gabinete do Prefeito</w:t>
    </w:r>
  </w:p>
  <w:p w14:paraId="26D6EE34" w14:textId="77777777" w:rsidR="005643F8" w:rsidRDefault="00363CAB">
    <w:pPr>
      <w:spacing w:after="0" w:line="259" w:lineRule="auto"/>
      <w:ind w:left="181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73F34" w14:textId="77777777" w:rsidR="005643F8" w:rsidRDefault="00363CAB">
    <w:pPr>
      <w:spacing w:after="0" w:line="259" w:lineRule="auto"/>
      <w:ind w:left="108" w:right="0" w:firstLine="0"/>
      <w:jc w:val="center"/>
    </w:pPr>
    <w:r>
      <w:rPr>
        <w:sz w:val="22"/>
      </w:rPr>
      <w:t xml:space="preserve">ESTADO DE </w:t>
    </w:r>
    <w:r>
      <w:t>SERGIPE</w:t>
    </w:r>
  </w:p>
  <w:p w14:paraId="4B6084F5" w14:textId="77777777" w:rsidR="005643F8" w:rsidRDefault="00363CAB">
    <w:pPr>
      <w:spacing w:after="0" w:line="259" w:lineRule="auto"/>
      <w:ind w:left="2404" w:right="0" w:firstLine="0"/>
      <w:jc w:val="left"/>
    </w:pPr>
    <w:r>
      <w:rPr>
        <w:sz w:val="22"/>
      </w:rPr>
      <w:t>PREFEITURA MUNICIPAL DE ARACAJU</w:t>
    </w:r>
  </w:p>
  <w:p w14:paraId="50D98764" w14:textId="77777777" w:rsidR="005643F8" w:rsidRDefault="00363CAB">
    <w:pPr>
      <w:spacing w:after="359" w:line="259" w:lineRule="auto"/>
      <w:ind w:left="94" w:right="0" w:firstLine="0"/>
      <w:jc w:val="center"/>
    </w:pPr>
    <w:r>
      <w:rPr>
        <w:sz w:val="22"/>
      </w:rPr>
      <w:t>Gabinete do Prefeito</w:t>
    </w:r>
  </w:p>
  <w:p w14:paraId="442BDFBE" w14:textId="77777777" w:rsidR="005643F8" w:rsidRDefault="00363CAB">
    <w:pPr>
      <w:spacing w:after="0" w:line="259" w:lineRule="auto"/>
      <w:ind w:left="1815" w:right="0" w:firstLine="0"/>
      <w:jc w:val="left"/>
    </w:pPr>
    <w:r>
      <w:rPr>
        <w:sz w:val="40"/>
      </w:rPr>
      <w:t xml:space="preserve">LEI </w:t>
    </w:r>
    <w:r>
      <w:rPr>
        <w:sz w:val="38"/>
      </w:rPr>
      <w:t xml:space="preserve">COMPLEMENTAR </w:t>
    </w:r>
    <w:r>
      <w:rPr>
        <w:sz w:val="26"/>
      </w:rPr>
      <w:t>N</w:t>
    </w:r>
    <w:r>
      <w:rPr>
        <w:sz w:val="26"/>
        <w:vertAlign w:val="superscript"/>
      </w:rPr>
      <w:t xml:space="preserve">O </w:t>
    </w:r>
    <w:r>
      <w:rPr>
        <w:sz w:val="36"/>
      </w:rPr>
      <w:t>043/00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03AB6" w14:textId="77777777" w:rsidR="005643F8" w:rsidRDefault="00363CAB">
    <w:pPr>
      <w:spacing w:after="0" w:line="259" w:lineRule="auto"/>
      <w:ind w:left="0" w:right="345" w:firstLine="0"/>
      <w:jc w:val="center"/>
    </w:pPr>
    <w:r>
      <w:rPr>
        <w:sz w:val="18"/>
      </w:rPr>
      <w:t xml:space="preserve">ESTADO DE </w:t>
    </w:r>
    <w:r>
      <w:rPr>
        <w:sz w:val="20"/>
      </w:rPr>
      <w:t>SERGIPE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F73CB" w14:textId="77777777" w:rsidR="005643F8" w:rsidRDefault="00363CAB">
    <w:pPr>
      <w:spacing w:after="0" w:line="259" w:lineRule="auto"/>
      <w:ind w:left="0" w:right="345" w:firstLine="0"/>
      <w:jc w:val="center"/>
    </w:pPr>
    <w:r>
      <w:rPr>
        <w:sz w:val="18"/>
      </w:rPr>
      <w:t xml:space="preserve">ESTADO DE </w:t>
    </w:r>
    <w:r>
      <w:rPr>
        <w:sz w:val="20"/>
      </w:rPr>
      <w:t>SERGIPE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B283" w14:textId="77777777" w:rsidR="005643F8" w:rsidRDefault="00363CAB">
    <w:pPr>
      <w:spacing w:after="0" w:line="259" w:lineRule="auto"/>
      <w:ind w:left="0" w:right="345" w:firstLine="0"/>
      <w:jc w:val="center"/>
    </w:pPr>
    <w:r>
      <w:rPr>
        <w:sz w:val="18"/>
      </w:rPr>
      <w:t xml:space="preserve">ESTADO DE </w:t>
    </w:r>
    <w:r>
      <w:rPr>
        <w:sz w:val="20"/>
      </w:rPr>
      <w:t>SERGIPE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D9A50" w14:textId="77777777" w:rsidR="005643F8" w:rsidRDefault="00363CAB">
    <w:pPr>
      <w:spacing w:after="0" w:line="259" w:lineRule="auto"/>
      <w:ind w:left="0" w:right="1208" w:firstLine="0"/>
      <w:jc w:val="center"/>
    </w:pPr>
    <w:r>
      <w:rPr>
        <w:sz w:val="18"/>
      </w:rPr>
      <w:t xml:space="preserve">ESTADO DE </w:t>
    </w:r>
    <w:r>
      <w:rPr>
        <w:sz w:val="20"/>
      </w:rPr>
      <w:t>SERGIPE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6DB5B" w14:textId="77777777" w:rsidR="005643F8" w:rsidRDefault="005643F8">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4CE1A" w14:textId="77777777" w:rsidR="005643F8" w:rsidRDefault="005643F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7B9D"/>
    <w:multiLevelType w:val="hybridMultilevel"/>
    <w:tmpl w:val="0918476A"/>
    <w:lvl w:ilvl="0" w:tplc="1F6E1ECC">
      <w:start w:val="3"/>
      <w:numFmt w:val="lowerLetter"/>
      <w:lvlText w:val="%1)"/>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063FA">
      <w:start w:val="1"/>
      <w:numFmt w:val="lowerLetter"/>
      <w:lvlText w:val="%2"/>
      <w:lvlJc w:val="left"/>
      <w:pPr>
        <w:ind w:left="1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0F232">
      <w:start w:val="1"/>
      <w:numFmt w:val="lowerRoman"/>
      <w:lvlText w:val="%3"/>
      <w:lvlJc w:val="left"/>
      <w:pPr>
        <w:ind w:left="2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E6B40">
      <w:start w:val="1"/>
      <w:numFmt w:val="decimal"/>
      <w:lvlText w:val="%4"/>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4AB22">
      <w:start w:val="1"/>
      <w:numFmt w:val="lowerLetter"/>
      <w:lvlText w:val="%5"/>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86320">
      <w:start w:val="1"/>
      <w:numFmt w:val="lowerRoman"/>
      <w:lvlText w:val="%6"/>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6EDE0">
      <w:start w:val="1"/>
      <w:numFmt w:val="decimal"/>
      <w:lvlText w:val="%7"/>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47148">
      <w:start w:val="1"/>
      <w:numFmt w:val="lowerLetter"/>
      <w:lvlText w:val="%8"/>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4DDE0">
      <w:start w:val="1"/>
      <w:numFmt w:val="lowerRoman"/>
      <w:lvlText w:val="%9"/>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C976EF"/>
    <w:multiLevelType w:val="hybridMultilevel"/>
    <w:tmpl w:val="EAC41372"/>
    <w:lvl w:ilvl="0" w:tplc="40AEE794">
      <w:start w:val="4"/>
      <w:numFmt w:val="upperRoman"/>
      <w:lvlText w:val="%1"/>
      <w:lvlJc w:val="left"/>
      <w:pPr>
        <w:ind w:left="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16CCFA">
      <w:start w:val="1"/>
      <w:numFmt w:val="lowerLetter"/>
      <w:lvlText w:val="%2"/>
      <w:lvlJc w:val="left"/>
      <w:pPr>
        <w:ind w:left="1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72CA02">
      <w:start w:val="1"/>
      <w:numFmt w:val="lowerRoman"/>
      <w:lvlText w:val="%3"/>
      <w:lvlJc w:val="left"/>
      <w:pPr>
        <w:ind w:left="1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ECA51A">
      <w:start w:val="1"/>
      <w:numFmt w:val="decimal"/>
      <w:lvlText w:val="%4"/>
      <w:lvlJc w:val="left"/>
      <w:pPr>
        <w:ind w:left="2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0257F0">
      <w:start w:val="1"/>
      <w:numFmt w:val="lowerLetter"/>
      <w:lvlText w:val="%5"/>
      <w:lvlJc w:val="left"/>
      <w:pPr>
        <w:ind w:left="3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26DBAE">
      <w:start w:val="1"/>
      <w:numFmt w:val="lowerRoman"/>
      <w:lvlText w:val="%6"/>
      <w:lvlJc w:val="left"/>
      <w:pPr>
        <w:ind w:left="3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B4DD40">
      <w:start w:val="1"/>
      <w:numFmt w:val="decimal"/>
      <w:lvlText w:val="%7"/>
      <w:lvlJc w:val="left"/>
      <w:pPr>
        <w:ind w:left="4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EE66BE">
      <w:start w:val="1"/>
      <w:numFmt w:val="lowerLetter"/>
      <w:lvlText w:val="%8"/>
      <w:lvlJc w:val="left"/>
      <w:pPr>
        <w:ind w:left="5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508A9E">
      <w:start w:val="1"/>
      <w:numFmt w:val="lowerRoman"/>
      <w:lvlText w:val="%9"/>
      <w:lvlJc w:val="left"/>
      <w:pPr>
        <w:ind w:left="6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A728F9"/>
    <w:multiLevelType w:val="hybridMultilevel"/>
    <w:tmpl w:val="3D962488"/>
    <w:lvl w:ilvl="0" w:tplc="E8B86FFA">
      <w:start w:val="1"/>
      <w:numFmt w:val="upperRoman"/>
      <w:lvlText w:val="%1"/>
      <w:lvlJc w:val="left"/>
      <w:pPr>
        <w:ind w:left="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3D616D2">
      <w:start w:val="1"/>
      <w:numFmt w:val="lowerLetter"/>
      <w:lvlText w:val="%2"/>
      <w:lvlJc w:val="left"/>
      <w:pPr>
        <w:ind w:left="16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4A41D2">
      <w:start w:val="1"/>
      <w:numFmt w:val="lowerRoman"/>
      <w:lvlText w:val="%3"/>
      <w:lvlJc w:val="left"/>
      <w:pPr>
        <w:ind w:left="23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F46D9A">
      <w:start w:val="1"/>
      <w:numFmt w:val="decimal"/>
      <w:lvlText w:val="%4"/>
      <w:lvlJc w:val="left"/>
      <w:pPr>
        <w:ind w:left="30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8E8C68">
      <w:start w:val="1"/>
      <w:numFmt w:val="lowerLetter"/>
      <w:lvlText w:val="%5"/>
      <w:lvlJc w:val="left"/>
      <w:pPr>
        <w:ind w:left="38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62D6D2">
      <w:start w:val="1"/>
      <w:numFmt w:val="lowerRoman"/>
      <w:lvlText w:val="%6"/>
      <w:lvlJc w:val="left"/>
      <w:pPr>
        <w:ind w:left="45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AEC5D2">
      <w:start w:val="1"/>
      <w:numFmt w:val="decimal"/>
      <w:lvlText w:val="%7"/>
      <w:lvlJc w:val="left"/>
      <w:pPr>
        <w:ind w:left="5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1C2BD4">
      <w:start w:val="1"/>
      <w:numFmt w:val="lowerLetter"/>
      <w:lvlText w:val="%8"/>
      <w:lvlJc w:val="left"/>
      <w:pPr>
        <w:ind w:left="5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CCBB72">
      <w:start w:val="1"/>
      <w:numFmt w:val="lowerRoman"/>
      <w:lvlText w:val="%9"/>
      <w:lvlJc w:val="left"/>
      <w:pPr>
        <w:ind w:left="66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9F23814"/>
    <w:multiLevelType w:val="hybridMultilevel"/>
    <w:tmpl w:val="237A42CA"/>
    <w:lvl w:ilvl="0" w:tplc="A7CA80DE">
      <w:start w:val="1"/>
      <w:numFmt w:val="upperRoman"/>
      <w:lvlText w:val="%1"/>
      <w:lvlJc w:val="left"/>
      <w:pPr>
        <w:ind w:left="7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F7846BA">
      <w:start w:val="1"/>
      <w:numFmt w:val="lowerLetter"/>
      <w:lvlText w:val="%2"/>
      <w:lvlJc w:val="left"/>
      <w:pPr>
        <w:ind w:left="17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1049D62">
      <w:start w:val="1"/>
      <w:numFmt w:val="lowerRoman"/>
      <w:lvlText w:val="%3"/>
      <w:lvlJc w:val="left"/>
      <w:pPr>
        <w:ind w:left="24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E68448A">
      <w:start w:val="1"/>
      <w:numFmt w:val="decimal"/>
      <w:lvlText w:val="%4"/>
      <w:lvlJc w:val="left"/>
      <w:pPr>
        <w:ind w:left="31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FA6A64A">
      <w:start w:val="1"/>
      <w:numFmt w:val="lowerLetter"/>
      <w:lvlText w:val="%5"/>
      <w:lvlJc w:val="left"/>
      <w:pPr>
        <w:ind w:left="387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AA8B88A">
      <w:start w:val="1"/>
      <w:numFmt w:val="lowerRoman"/>
      <w:lvlText w:val="%6"/>
      <w:lvlJc w:val="left"/>
      <w:pPr>
        <w:ind w:left="459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88CDB1A">
      <w:start w:val="1"/>
      <w:numFmt w:val="decimal"/>
      <w:lvlText w:val="%7"/>
      <w:lvlJc w:val="left"/>
      <w:pPr>
        <w:ind w:left="53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21E8604">
      <w:start w:val="1"/>
      <w:numFmt w:val="lowerLetter"/>
      <w:lvlText w:val="%8"/>
      <w:lvlJc w:val="left"/>
      <w:pPr>
        <w:ind w:left="60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A0215E4">
      <w:start w:val="1"/>
      <w:numFmt w:val="lowerRoman"/>
      <w:lvlText w:val="%9"/>
      <w:lvlJc w:val="left"/>
      <w:pPr>
        <w:ind w:left="67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0AC72296"/>
    <w:multiLevelType w:val="hybridMultilevel"/>
    <w:tmpl w:val="050ACA52"/>
    <w:lvl w:ilvl="0" w:tplc="64DA91D6">
      <w:start w:val="1"/>
      <w:numFmt w:val="upperRoman"/>
      <w:lvlText w:val="%1"/>
      <w:lvlJc w:val="left"/>
      <w:pPr>
        <w:ind w:left="77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427041E2">
      <w:start w:val="1"/>
      <w:numFmt w:val="lowerLetter"/>
      <w:lvlText w:val="%2)"/>
      <w:lvlJc w:val="left"/>
      <w:pPr>
        <w:ind w:left="1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82CBED4">
      <w:start w:val="1"/>
      <w:numFmt w:val="lowerRoman"/>
      <w:lvlText w:val="%3"/>
      <w:lvlJc w:val="left"/>
      <w:pPr>
        <w:ind w:left="23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4BA7394">
      <w:start w:val="1"/>
      <w:numFmt w:val="decimal"/>
      <w:lvlText w:val="%4"/>
      <w:lvlJc w:val="left"/>
      <w:pPr>
        <w:ind w:left="30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A429B4">
      <w:start w:val="1"/>
      <w:numFmt w:val="lowerLetter"/>
      <w:lvlText w:val="%5"/>
      <w:lvlJc w:val="left"/>
      <w:pPr>
        <w:ind w:left="38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5441E0">
      <w:start w:val="1"/>
      <w:numFmt w:val="lowerRoman"/>
      <w:lvlText w:val="%6"/>
      <w:lvlJc w:val="left"/>
      <w:pPr>
        <w:ind w:left="45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C01748">
      <w:start w:val="1"/>
      <w:numFmt w:val="decimal"/>
      <w:lvlText w:val="%7"/>
      <w:lvlJc w:val="left"/>
      <w:pPr>
        <w:ind w:left="5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3B4D1E2">
      <w:start w:val="1"/>
      <w:numFmt w:val="lowerLetter"/>
      <w:lvlText w:val="%8"/>
      <w:lvlJc w:val="left"/>
      <w:pPr>
        <w:ind w:left="5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140367A">
      <w:start w:val="1"/>
      <w:numFmt w:val="lowerRoman"/>
      <w:lvlText w:val="%9"/>
      <w:lvlJc w:val="left"/>
      <w:pPr>
        <w:ind w:left="6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BED3ABD"/>
    <w:multiLevelType w:val="hybridMultilevel"/>
    <w:tmpl w:val="48B6CCD4"/>
    <w:lvl w:ilvl="0" w:tplc="8188DDA0">
      <w:start w:val="1"/>
      <w:numFmt w:val="upperRoman"/>
      <w:lvlText w:val="%1"/>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9AE5CDE">
      <w:start w:val="1"/>
      <w:numFmt w:val="lowerLetter"/>
      <w:lvlText w:val="%2"/>
      <w:lvlJc w:val="left"/>
      <w:pPr>
        <w:ind w:left="1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BC22132">
      <w:start w:val="1"/>
      <w:numFmt w:val="lowerRoman"/>
      <w:lvlText w:val="%3"/>
      <w:lvlJc w:val="left"/>
      <w:pPr>
        <w:ind w:left="2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1E2AA0">
      <w:start w:val="1"/>
      <w:numFmt w:val="decimal"/>
      <w:lvlText w:val="%4"/>
      <w:lvlJc w:val="left"/>
      <w:pPr>
        <w:ind w:left="31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37C50D8">
      <w:start w:val="1"/>
      <w:numFmt w:val="lowerLetter"/>
      <w:lvlText w:val="%5"/>
      <w:lvlJc w:val="left"/>
      <w:pPr>
        <w:ind w:left="38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EE64F0">
      <w:start w:val="1"/>
      <w:numFmt w:val="lowerRoman"/>
      <w:lvlText w:val="%6"/>
      <w:lvlJc w:val="left"/>
      <w:pPr>
        <w:ind w:left="46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E8EEC46">
      <w:start w:val="1"/>
      <w:numFmt w:val="decimal"/>
      <w:lvlText w:val="%7"/>
      <w:lvlJc w:val="left"/>
      <w:pPr>
        <w:ind w:left="53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B213A8">
      <w:start w:val="1"/>
      <w:numFmt w:val="lowerLetter"/>
      <w:lvlText w:val="%8"/>
      <w:lvlJc w:val="left"/>
      <w:pPr>
        <w:ind w:left="60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60FAB4">
      <w:start w:val="1"/>
      <w:numFmt w:val="lowerRoman"/>
      <w:lvlText w:val="%9"/>
      <w:lvlJc w:val="left"/>
      <w:pPr>
        <w:ind w:left="6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DFA5321"/>
    <w:multiLevelType w:val="hybridMultilevel"/>
    <w:tmpl w:val="C08AFE5C"/>
    <w:lvl w:ilvl="0" w:tplc="A900F4B4">
      <w:start w:val="3"/>
      <w:numFmt w:val="upperRoman"/>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ED926">
      <w:start w:val="1"/>
      <w:numFmt w:val="lowerLetter"/>
      <w:lvlText w:val="%2"/>
      <w:lvlJc w:val="left"/>
      <w:pPr>
        <w:ind w:left="1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C7EB4">
      <w:start w:val="1"/>
      <w:numFmt w:val="lowerRoman"/>
      <w:lvlText w:val="%3"/>
      <w:lvlJc w:val="left"/>
      <w:pPr>
        <w:ind w:left="2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063CC">
      <w:start w:val="1"/>
      <w:numFmt w:val="decimal"/>
      <w:lvlText w:val="%4"/>
      <w:lvlJc w:val="left"/>
      <w:pPr>
        <w:ind w:left="3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4C026">
      <w:start w:val="1"/>
      <w:numFmt w:val="lowerLetter"/>
      <w:lvlText w:val="%5"/>
      <w:lvlJc w:val="left"/>
      <w:pPr>
        <w:ind w:left="3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A1BB6">
      <w:start w:val="1"/>
      <w:numFmt w:val="lowerRoman"/>
      <w:lvlText w:val="%6"/>
      <w:lvlJc w:val="left"/>
      <w:pPr>
        <w:ind w:left="4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4528C">
      <w:start w:val="1"/>
      <w:numFmt w:val="decimal"/>
      <w:lvlText w:val="%7"/>
      <w:lvlJc w:val="left"/>
      <w:pPr>
        <w:ind w:left="5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60892">
      <w:start w:val="1"/>
      <w:numFmt w:val="lowerLetter"/>
      <w:lvlText w:val="%8"/>
      <w:lvlJc w:val="left"/>
      <w:pPr>
        <w:ind w:left="6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85102">
      <w:start w:val="1"/>
      <w:numFmt w:val="lowerRoman"/>
      <w:lvlText w:val="%9"/>
      <w:lvlJc w:val="left"/>
      <w:pPr>
        <w:ind w:left="6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B60FDF"/>
    <w:multiLevelType w:val="hybridMultilevel"/>
    <w:tmpl w:val="10D88932"/>
    <w:lvl w:ilvl="0" w:tplc="A37C37A0">
      <w:start w:val="1"/>
      <w:numFmt w:val="upperRoman"/>
      <w:lvlText w:val="%1"/>
      <w:lvlJc w:val="left"/>
      <w:pPr>
        <w:ind w:left="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098E0">
      <w:start w:val="1"/>
      <w:numFmt w:val="lowerLetter"/>
      <w:lvlText w:val="%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EB1A2">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A8B4A">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47720">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A2730">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47D34">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4786A">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6CF34">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0A36BB"/>
    <w:multiLevelType w:val="hybridMultilevel"/>
    <w:tmpl w:val="D706A19C"/>
    <w:lvl w:ilvl="0" w:tplc="8E8AAE6E">
      <w:start w:val="1"/>
      <w:numFmt w:val="lowerLetter"/>
      <w:lvlText w:val="%1)"/>
      <w:lvlJc w:val="left"/>
      <w:pPr>
        <w:ind w:left="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82E71C">
      <w:start w:val="1"/>
      <w:numFmt w:val="lowerLetter"/>
      <w:lvlText w:val="%2"/>
      <w:lvlJc w:val="left"/>
      <w:pPr>
        <w:ind w:left="11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44635C">
      <w:start w:val="1"/>
      <w:numFmt w:val="lowerRoman"/>
      <w:lvlText w:val="%3"/>
      <w:lvlJc w:val="left"/>
      <w:pPr>
        <w:ind w:left="18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3C06C6">
      <w:start w:val="1"/>
      <w:numFmt w:val="decimal"/>
      <w:lvlText w:val="%4"/>
      <w:lvlJc w:val="left"/>
      <w:pPr>
        <w:ind w:left="25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02C6E8">
      <w:start w:val="1"/>
      <w:numFmt w:val="lowerLetter"/>
      <w:lvlText w:val="%5"/>
      <w:lvlJc w:val="left"/>
      <w:pPr>
        <w:ind w:left="3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82EB5C">
      <w:start w:val="1"/>
      <w:numFmt w:val="lowerRoman"/>
      <w:lvlText w:val="%6"/>
      <w:lvlJc w:val="left"/>
      <w:pPr>
        <w:ind w:left="3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7EBC56">
      <w:start w:val="1"/>
      <w:numFmt w:val="decimal"/>
      <w:lvlText w:val="%7"/>
      <w:lvlJc w:val="left"/>
      <w:pPr>
        <w:ind w:left="4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B42CEE">
      <w:start w:val="1"/>
      <w:numFmt w:val="lowerLetter"/>
      <w:lvlText w:val="%8"/>
      <w:lvlJc w:val="left"/>
      <w:pPr>
        <w:ind w:left="5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1CA02A">
      <w:start w:val="1"/>
      <w:numFmt w:val="lowerRoman"/>
      <w:lvlText w:val="%9"/>
      <w:lvlJc w:val="left"/>
      <w:pPr>
        <w:ind w:left="6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B5E2541"/>
    <w:multiLevelType w:val="hybridMultilevel"/>
    <w:tmpl w:val="C838BF98"/>
    <w:lvl w:ilvl="0" w:tplc="CE5895BC">
      <w:start w:val="1"/>
      <w:numFmt w:val="upperRoman"/>
      <w:lvlText w:val="%1"/>
      <w:lvlJc w:val="left"/>
      <w:pPr>
        <w:ind w:left="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222620">
      <w:start w:val="1"/>
      <w:numFmt w:val="lowerLetter"/>
      <w:lvlText w:val="%2"/>
      <w:lvlJc w:val="left"/>
      <w:pPr>
        <w:ind w:left="17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76ED8A">
      <w:start w:val="1"/>
      <w:numFmt w:val="lowerRoman"/>
      <w:lvlText w:val="%3"/>
      <w:lvlJc w:val="left"/>
      <w:pPr>
        <w:ind w:left="24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194F886">
      <w:start w:val="1"/>
      <w:numFmt w:val="decimal"/>
      <w:lvlText w:val="%4"/>
      <w:lvlJc w:val="left"/>
      <w:pPr>
        <w:ind w:left="3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2941B9A">
      <w:start w:val="1"/>
      <w:numFmt w:val="lowerLetter"/>
      <w:lvlText w:val="%5"/>
      <w:lvlJc w:val="left"/>
      <w:pPr>
        <w:ind w:left="38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4A6BC4C">
      <w:start w:val="1"/>
      <w:numFmt w:val="lowerRoman"/>
      <w:lvlText w:val="%6"/>
      <w:lvlJc w:val="left"/>
      <w:pPr>
        <w:ind w:left="4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D2FFD8">
      <w:start w:val="1"/>
      <w:numFmt w:val="decimal"/>
      <w:lvlText w:val="%7"/>
      <w:lvlJc w:val="left"/>
      <w:pPr>
        <w:ind w:left="5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82027B2">
      <w:start w:val="1"/>
      <w:numFmt w:val="lowerLetter"/>
      <w:lvlText w:val="%8"/>
      <w:lvlJc w:val="left"/>
      <w:pPr>
        <w:ind w:left="6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5CEB5C6">
      <w:start w:val="1"/>
      <w:numFmt w:val="lowerRoman"/>
      <w:lvlText w:val="%9"/>
      <w:lvlJc w:val="left"/>
      <w:pPr>
        <w:ind w:left="6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0535B0B"/>
    <w:multiLevelType w:val="hybridMultilevel"/>
    <w:tmpl w:val="F0B6FB96"/>
    <w:lvl w:ilvl="0" w:tplc="4B8240D0">
      <w:start w:val="1"/>
      <w:numFmt w:val="upperRoman"/>
      <w:lvlText w:val="%1"/>
      <w:lvlJc w:val="left"/>
      <w:pPr>
        <w:ind w:left="7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C29BA4">
      <w:start w:val="1"/>
      <w:numFmt w:val="lowerLetter"/>
      <w:lvlText w:val="%2"/>
      <w:lvlJc w:val="left"/>
      <w:pPr>
        <w:ind w:left="16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0B8E574">
      <w:start w:val="1"/>
      <w:numFmt w:val="lowerRoman"/>
      <w:lvlText w:val="%3"/>
      <w:lvlJc w:val="left"/>
      <w:pPr>
        <w:ind w:left="24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9609DA">
      <w:start w:val="1"/>
      <w:numFmt w:val="decimal"/>
      <w:lvlText w:val="%4"/>
      <w:lvlJc w:val="left"/>
      <w:pPr>
        <w:ind w:left="31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F229C9C">
      <w:start w:val="1"/>
      <w:numFmt w:val="lowerLetter"/>
      <w:lvlText w:val="%5"/>
      <w:lvlJc w:val="left"/>
      <w:pPr>
        <w:ind w:left="3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FCB0E6">
      <w:start w:val="1"/>
      <w:numFmt w:val="lowerRoman"/>
      <w:lvlText w:val="%6"/>
      <w:lvlJc w:val="left"/>
      <w:pPr>
        <w:ind w:left="4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95A073A">
      <w:start w:val="1"/>
      <w:numFmt w:val="decimal"/>
      <w:lvlText w:val="%7"/>
      <w:lvlJc w:val="left"/>
      <w:pPr>
        <w:ind w:left="5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522D98">
      <w:start w:val="1"/>
      <w:numFmt w:val="lowerLetter"/>
      <w:lvlText w:val="%8"/>
      <w:lvlJc w:val="left"/>
      <w:pPr>
        <w:ind w:left="6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BE234FE">
      <w:start w:val="1"/>
      <w:numFmt w:val="lowerRoman"/>
      <w:lvlText w:val="%9"/>
      <w:lvlJc w:val="left"/>
      <w:pPr>
        <w:ind w:left="6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2251B12"/>
    <w:multiLevelType w:val="hybridMultilevel"/>
    <w:tmpl w:val="53D45910"/>
    <w:lvl w:ilvl="0" w:tplc="17CA1E76">
      <w:start w:val="1"/>
      <w:numFmt w:val="upperRoman"/>
      <w:lvlText w:val="%1"/>
      <w:lvlJc w:val="left"/>
      <w:pPr>
        <w:ind w:left="1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FF885AA">
      <w:start w:val="1"/>
      <w:numFmt w:val="lowerLetter"/>
      <w:lvlText w:val="%2"/>
      <w:lvlJc w:val="left"/>
      <w:pPr>
        <w:ind w:left="171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9305C9A">
      <w:start w:val="1"/>
      <w:numFmt w:val="lowerRoman"/>
      <w:lvlText w:val="%3"/>
      <w:lvlJc w:val="left"/>
      <w:pPr>
        <w:ind w:left="243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F52F944">
      <w:start w:val="1"/>
      <w:numFmt w:val="decimal"/>
      <w:lvlText w:val="%4"/>
      <w:lvlJc w:val="left"/>
      <w:pPr>
        <w:ind w:left="315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3A8A858">
      <w:start w:val="1"/>
      <w:numFmt w:val="lowerLetter"/>
      <w:lvlText w:val="%5"/>
      <w:lvlJc w:val="left"/>
      <w:pPr>
        <w:ind w:left="38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E2C2D962">
      <w:start w:val="1"/>
      <w:numFmt w:val="lowerRoman"/>
      <w:lvlText w:val="%6"/>
      <w:lvlJc w:val="left"/>
      <w:pPr>
        <w:ind w:left="459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5626B2E">
      <w:start w:val="1"/>
      <w:numFmt w:val="decimal"/>
      <w:lvlText w:val="%7"/>
      <w:lvlJc w:val="left"/>
      <w:pPr>
        <w:ind w:left="531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19243AA">
      <w:start w:val="1"/>
      <w:numFmt w:val="lowerLetter"/>
      <w:lvlText w:val="%8"/>
      <w:lvlJc w:val="left"/>
      <w:pPr>
        <w:ind w:left="603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66C1C7A">
      <w:start w:val="1"/>
      <w:numFmt w:val="lowerRoman"/>
      <w:lvlText w:val="%9"/>
      <w:lvlJc w:val="left"/>
      <w:pPr>
        <w:ind w:left="675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22F96A5B"/>
    <w:multiLevelType w:val="hybridMultilevel"/>
    <w:tmpl w:val="FABA37B2"/>
    <w:lvl w:ilvl="0" w:tplc="0C30E5F6">
      <w:start w:val="2"/>
      <w:numFmt w:val="upperRoman"/>
      <w:lvlText w:val="%1"/>
      <w:lvlJc w:val="left"/>
      <w:pPr>
        <w:ind w:left="9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BEB914">
      <w:start w:val="1"/>
      <w:numFmt w:val="lowerLetter"/>
      <w:lvlText w:val="%2"/>
      <w:lvlJc w:val="left"/>
      <w:pPr>
        <w:ind w:left="1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004FC">
      <w:start w:val="1"/>
      <w:numFmt w:val="lowerRoman"/>
      <w:lvlText w:val="%3"/>
      <w:lvlJc w:val="left"/>
      <w:pPr>
        <w:ind w:left="2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384358">
      <w:start w:val="1"/>
      <w:numFmt w:val="decimal"/>
      <w:lvlText w:val="%4"/>
      <w:lvlJc w:val="left"/>
      <w:pPr>
        <w:ind w:left="3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7C95E2">
      <w:start w:val="1"/>
      <w:numFmt w:val="lowerLetter"/>
      <w:lvlText w:val="%5"/>
      <w:lvlJc w:val="left"/>
      <w:pPr>
        <w:ind w:left="3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649B36">
      <w:start w:val="1"/>
      <w:numFmt w:val="lowerRoman"/>
      <w:lvlText w:val="%6"/>
      <w:lvlJc w:val="left"/>
      <w:pPr>
        <w:ind w:left="4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9A3186">
      <w:start w:val="1"/>
      <w:numFmt w:val="decimal"/>
      <w:lvlText w:val="%7"/>
      <w:lvlJc w:val="left"/>
      <w:pPr>
        <w:ind w:left="5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70CEC6">
      <w:start w:val="1"/>
      <w:numFmt w:val="lowerLetter"/>
      <w:lvlText w:val="%8"/>
      <w:lvlJc w:val="left"/>
      <w:pPr>
        <w:ind w:left="60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FC73BA">
      <w:start w:val="1"/>
      <w:numFmt w:val="lowerRoman"/>
      <w:lvlText w:val="%9"/>
      <w:lvlJc w:val="left"/>
      <w:pPr>
        <w:ind w:left="67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5771124"/>
    <w:multiLevelType w:val="hybridMultilevel"/>
    <w:tmpl w:val="69204DC2"/>
    <w:lvl w:ilvl="0" w:tplc="6178A43A">
      <w:start w:val="4"/>
      <w:numFmt w:val="upperRoman"/>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2D120">
      <w:start w:val="1"/>
      <w:numFmt w:val="lowerLetter"/>
      <w:lvlText w:val="%2"/>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43DBC">
      <w:start w:val="1"/>
      <w:numFmt w:val="lowerRoman"/>
      <w:lvlText w:val="%3"/>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CDA4C">
      <w:start w:val="1"/>
      <w:numFmt w:val="decimal"/>
      <w:lvlText w:val="%4"/>
      <w:lvlJc w:val="left"/>
      <w:pPr>
        <w:ind w:left="3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6CA4E">
      <w:start w:val="1"/>
      <w:numFmt w:val="lowerLetter"/>
      <w:lvlText w:val="%5"/>
      <w:lvlJc w:val="left"/>
      <w:pPr>
        <w:ind w:left="3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AF9A6">
      <w:start w:val="1"/>
      <w:numFmt w:val="lowerRoman"/>
      <w:lvlText w:val="%6"/>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8EE522">
      <w:start w:val="1"/>
      <w:numFmt w:val="decimal"/>
      <w:lvlText w:val="%7"/>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A6B0C">
      <w:start w:val="1"/>
      <w:numFmt w:val="lowerLetter"/>
      <w:lvlText w:val="%8"/>
      <w:lvlJc w:val="left"/>
      <w:pPr>
        <w:ind w:left="6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E2C30">
      <w:start w:val="1"/>
      <w:numFmt w:val="lowerRoman"/>
      <w:lvlText w:val="%9"/>
      <w:lvlJc w:val="left"/>
      <w:pPr>
        <w:ind w:left="6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3F0F25"/>
    <w:multiLevelType w:val="hybridMultilevel"/>
    <w:tmpl w:val="4F9EBAB4"/>
    <w:lvl w:ilvl="0" w:tplc="FCFCF010">
      <w:start w:val="2"/>
      <w:numFmt w:val="upperRoman"/>
      <w:lvlText w:val="%1"/>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EE17EC">
      <w:start w:val="1"/>
      <w:numFmt w:val="lowerLetter"/>
      <w:lvlText w:val="%2"/>
      <w:lvlJc w:val="left"/>
      <w:pPr>
        <w:ind w:left="1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16C58E2">
      <w:start w:val="1"/>
      <w:numFmt w:val="lowerRoman"/>
      <w:lvlText w:val="%3"/>
      <w:lvlJc w:val="left"/>
      <w:pPr>
        <w:ind w:left="2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3A4296">
      <w:start w:val="1"/>
      <w:numFmt w:val="decimal"/>
      <w:lvlText w:val="%4"/>
      <w:lvlJc w:val="left"/>
      <w:pPr>
        <w:ind w:left="3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D6C55E">
      <w:start w:val="1"/>
      <w:numFmt w:val="lowerLetter"/>
      <w:lvlText w:val="%5"/>
      <w:lvlJc w:val="left"/>
      <w:pPr>
        <w:ind w:left="3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F6F2CC">
      <w:start w:val="1"/>
      <w:numFmt w:val="lowerRoman"/>
      <w:lvlText w:val="%6"/>
      <w:lvlJc w:val="left"/>
      <w:pPr>
        <w:ind w:left="4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EC6BE8">
      <w:start w:val="1"/>
      <w:numFmt w:val="decimal"/>
      <w:lvlText w:val="%7"/>
      <w:lvlJc w:val="left"/>
      <w:pPr>
        <w:ind w:left="52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EE1896">
      <w:start w:val="1"/>
      <w:numFmt w:val="lowerLetter"/>
      <w:lvlText w:val="%8"/>
      <w:lvlJc w:val="left"/>
      <w:pPr>
        <w:ind w:left="60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FEB786">
      <w:start w:val="1"/>
      <w:numFmt w:val="lowerRoman"/>
      <w:lvlText w:val="%9"/>
      <w:lvlJc w:val="left"/>
      <w:pPr>
        <w:ind w:left="6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AB346FC"/>
    <w:multiLevelType w:val="hybridMultilevel"/>
    <w:tmpl w:val="D17E506E"/>
    <w:lvl w:ilvl="0" w:tplc="E00CD2A8">
      <w:start w:val="1"/>
      <w:numFmt w:val="upperRoman"/>
      <w:lvlText w:val="%1"/>
      <w:lvlJc w:val="left"/>
      <w:pPr>
        <w:ind w:left="9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DD258B2">
      <w:start w:val="1"/>
      <w:numFmt w:val="lowerLetter"/>
      <w:lvlText w:val="%2"/>
      <w:lvlJc w:val="left"/>
      <w:pPr>
        <w:ind w:left="16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958E64A">
      <w:start w:val="1"/>
      <w:numFmt w:val="lowerRoman"/>
      <w:lvlText w:val="%3"/>
      <w:lvlJc w:val="left"/>
      <w:pPr>
        <w:ind w:left="23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2F2C7A8">
      <w:start w:val="1"/>
      <w:numFmt w:val="decimal"/>
      <w:lvlText w:val="%4"/>
      <w:lvlJc w:val="left"/>
      <w:pPr>
        <w:ind w:left="30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DCEAF92">
      <w:start w:val="1"/>
      <w:numFmt w:val="lowerLetter"/>
      <w:lvlText w:val="%5"/>
      <w:lvlJc w:val="left"/>
      <w:pPr>
        <w:ind w:left="38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3C463D4">
      <w:start w:val="1"/>
      <w:numFmt w:val="lowerRoman"/>
      <w:lvlText w:val="%6"/>
      <w:lvlJc w:val="left"/>
      <w:pPr>
        <w:ind w:left="45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B1C4888">
      <w:start w:val="1"/>
      <w:numFmt w:val="decimal"/>
      <w:lvlText w:val="%7"/>
      <w:lvlJc w:val="left"/>
      <w:pPr>
        <w:ind w:left="52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0467580">
      <w:start w:val="1"/>
      <w:numFmt w:val="lowerLetter"/>
      <w:lvlText w:val="%8"/>
      <w:lvlJc w:val="left"/>
      <w:pPr>
        <w:ind w:left="59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5A0F306">
      <w:start w:val="1"/>
      <w:numFmt w:val="lowerRoman"/>
      <w:lvlText w:val="%9"/>
      <w:lvlJc w:val="left"/>
      <w:pPr>
        <w:ind w:left="66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3052691B"/>
    <w:multiLevelType w:val="hybridMultilevel"/>
    <w:tmpl w:val="DF6A87E0"/>
    <w:lvl w:ilvl="0" w:tplc="09960188">
      <w:start w:val="1"/>
      <w:numFmt w:val="upperRoman"/>
      <w:lvlText w:val="%1"/>
      <w:lvlJc w:val="left"/>
      <w:pPr>
        <w:ind w:left="1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82A1CEC">
      <w:start w:val="1"/>
      <w:numFmt w:val="lowerLetter"/>
      <w:lvlText w:val="%2"/>
      <w:lvlJc w:val="left"/>
      <w:pPr>
        <w:ind w:left="16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AB4FC94">
      <w:start w:val="1"/>
      <w:numFmt w:val="lowerRoman"/>
      <w:lvlText w:val="%3"/>
      <w:lvlJc w:val="left"/>
      <w:pPr>
        <w:ind w:left="24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EF8B406">
      <w:start w:val="1"/>
      <w:numFmt w:val="decimal"/>
      <w:lvlText w:val="%4"/>
      <w:lvlJc w:val="left"/>
      <w:pPr>
        <w:ind w:left="31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7005AA">
      <w:start w:val="1"/>
      <w:numFmt w:val="lowerLetter"/>
      <w:lvlText w:val="%5"/>
      <w:lvlJc w:val="left"/>
      <w:pPr>
        <w:ind w:left="38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EEFDC4">
      <w:start w:val="1"/>
      <w:numFmt w:val="lowerRoman"/>
      <w:lvlText w:val="%6"/>
      <w:lvlJc w:val="left"/>
      <w:pPr>
        <w:ind w:left="4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1A3A2E">
      <w:start w:val="1"/>
      <w:numFmt w:val="decimal"/>
      <w:lvlText w:val="%7"/>
      <w:lvlJc w:val="left"/>
      <w:pPr>
        <w:ind w:left="52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AF0674E">
      <w:start w:val="1"/>
      <w:numFmt w:val="lowerLetter"/>
      <w:lvlText w:val="%8"/>
      <w:lvlJc w:val="left"/>
      <w:pPr>
        <w:ind w:left="60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1A49E6">
      <w:start w:val="1"/>
      <w:numFmt w:val="lowerRoman"/>
      <w:lvlText w:val="%9"/>
      <w:lvlJc w:val="left"/>
      <w:pPr>
        <w:ind w:left="67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69816FC"/>
    <w:multiLevelType w:val="hybridMultilevel"/>
    <w:tmpl w:val="D9E0F9AC"/>
    <w:lvl w:ilvl="0" w:tplc="D5887C32">
      <w:start w:val="1"/>
      <w:numFmt w:val="upperRoman"/>
      <w:lvlText w:val="%1"/>
      <w:lvlJc w:val="left"/>
      <w:pPr>
        <w:ind w:left="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F9880E2">
      <w:start w:val="1"/>
      <w:numFmt w:val="lowerLetter"/>
      <w:lvlText w:val="%2"/>
      <w:lvlJc w:val="left"/>
      <w:pPr>
        <w:ind w:left="1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C44EF0">
      <w:start w:val="1"/>
      <w:numFmt w:val="lowerRoman"/>
      <w:lvlText w:val="%3"/>
      <w:lvlJc w:val="left"/>
      <w:pPr>
        <w:ind w:left="2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B08892">
      <w:start w:val="1"/>
      <w:numFmt w:val="decimal"/>
      <w:lvlText w:val="%4"/>
      <w:lvlJc w:val="left"/>
      <w:pPr>
        <w:ind w:left="3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84F7C6">
      <w:start w:val="1"/>
      <w:numFmt w:val="lowerLetter"/>
      <w:lvlText w:val="%5"/>
      <w:lvlJc w:val="left"/>
      <w:pPr>
        <w:ind w:left="3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FA3F5C">
      <w:start w:val="1"/>
      <w:numFmt w:val="lowerRoman"/>
      <w:lvlText w:val="%6"/>
      <w:lvlJc w:val="left"/>
      <w:pPr>
        <w:ind w:left="4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D0285C">
      <w:start w:val="1"/>
      <w:numFmt w:val="decimal"/>
      <w:lvlText w:val="%7"/>
      <w:lvlJc w:val="left"/>
      <w:pPr>
        <w:ind w:left="5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0429E4">
      <w:start w:val="1"/>
      <w:numFmt w:val="lowerLetter"/>
      <w:lvlText w:val="%8"/>
      <w:lvlJc w:val="left"/>
      <w:pPr>
        <w:ind w:left="6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DFA450C">
      <w:start w:val="1"/>
      <w:numFmt w:val="lowerRoman"/>
      <w:lvlText w:val="%9"/>
      <w:lvlJc w:val="left"/>
      <w:pPr>
        <w:ind w:left="6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A4E108C"/>
    <w:multiLevelType w:val="hybridMultilevel"/>
    <w:tmpl w:val="E6B098DA"/>
    <w:lvl w:ilvl="0" w:tplc="7C0A097A">
      <w:start w:val="1"/>
      <w:numFmt w:val="upperRoman"/>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D42A14">
      <w:start w:val="1"/>
      <w:numFmt w:val="lowerLetter"/>
      <w:lvlText w:val="%2"/>
      <w:lvlJc w:val="left"/>
      <w:pPr>
        <w:ind w:left="1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FA2E96">
      <w:start w:val="1"/>
      <w:numFmt w:val="lowerRoman"/>
      <w:lvlText w:val="%3"/>
      <w:lvlJc w:val="left"/>
      <w:pPr>
        <w:ind w:left="2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42F704">
      <w:start w:val="1"/>
      <w:numFmt w:val="decimal"/>
      <w:lvlText w:val="%4"/>
      <w:lvlJc w:val="left"/>
      <w:pPr>
        <w:ind w:left="3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6A10A4">
      <w:start w:val="1"/>
      <w:numFmt w:val="lowerLetter"/>
      <w:lvlText w:val="%5"/>
      <w:lvlJc w:val="left"/>
      <w:pPr>
        <w:ind w:left="3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AC70C0">
      <w:start w:val="1"/>
      <w:numFmt w:val="lowerRoman"/>
      <w:lvlText w:val="%6"/>
      <w:lvlJc w:val="left"/>
      <w:pPr>
        <w:ind w:left="45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760D3E">
      <w:start w:val="1"/>
      <w:numFmt w:val="decimal"/>
      <w:lvlText w:val="%7"/>
      <w:lvlJc w:val="left"/>
      <w:pPr>
        <w:ind w:left="52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62B59A">
      <w:start w:val="1"/>
      <w:numFmt w:val="lowerLetter"/>
      <w:lvlText w:val="%8"/>
      <w:lvlJc w:val="left"/>
      <w:pPr>
        <w:ind w:left="5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F22C18">
      <w:start w:val="1"/>
      <w:numFmt w:val="lowerRoman"/>
      <w:lvlText w:val="%9"/>
      <w:lvlJc w:val="left"/>
      <w:pPr>
        <w:ind w:left="6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A6C0229"/>
    <w:multiLevelType w:val="hybridMultilevel"/>
    <w:tmpl w:val="3E70A62E"/>
    <w:lvl w:ilvl="0" w:tplc="A55E8518">
      <w:start w:val="28"/>
      <w:numFmt w:val="upperRoman"/>
      <w:lvlText w:val="%1"/>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C4E52">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B6D0">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2DB0E">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451E8">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AC92E">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21234">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A3052">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8927C">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835F27"/>
    <w:multiLevelType w:val="hybridMultilevel"/>
    <w:tmpl w:val="44840538"/>
    <w:lvl w:ilvl="0" w:tplc="7E4CD05E">
      <w:start w:val="1"/>
      <w:numFmt w:val="upperRoman"/>
      <w:lvlText w:val="%1"/>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01008">
      <w:start w:val="1"/>
      <w:numFmt w:val="lowerLetter"/>
      <w:lvlText w:val="%2"/>
      <w:lvlJc w:val="left"/>
      <w:pPr>
        <w:ind w:left="1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084A6">
      <w:start w:val="1"/>
      <w:numFmt w:val="lowerRoman"/>
      <w:lvlText w:val="%3"/>
      <w:lvlJc w:val="left"/>
      <w:pPr>
        <w:ind w:left="2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4B210">
      <w:start w:val="1"/>
      <w:numFmt w:val="decimal"/>
      <w:lvlText w:val="%4"/>
      <w:lvlJc w:val="left"/>
      <w:pPr>
        <w:ind w:left="3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AE688">
      <w:start w:val="1"/>
      <w:numFmt w:val="lowerLetter"/>
      <w:lvlText w:val="%5"/>
      <w:lvlJc w:val="left"/>
      <w:pPr>
        <w:ind w:left="3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C472E">
      <w:start w:val="1"/>
      <w:numFmt w:val="lowerRoman"/>
      <w:lvlText w:val="%6"/>
      <w:lvlJc w:val="left"/>
      <w:pPr>
        <w:ind w:left="4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8C2E8">
      <w:start w:val="1"/>
      <w:numFmt w:val="decimal"/>
      <w:lvlText w:val="%7"/>
      <w:lvlJc w:val="left"/>
      <w:pPr>
        <w:ind w:left="5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E4BD2">
      <w:start w:val="1"/>
      <w:numFmt w:val="lowerLetter"/>
      <w:lvlText w:val="%8"/>
      <w:lvlJc w:val="left"/>
      <w:pPr>
        <w:ind w:left="5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0937C">
      <w:start w:val="1"/>
      <w:numFmt w:val="lowerRoman"/>
      <w:lvlText w:val="%9"/>
      <w:lvlJc w:val="left"/>
      <w:pPr>
        <w:ind w:left="6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035307"/>
    <w:multiLevelType w:val="hybridMultilevel"/>
    <w:tmpl w:val="F9E20662"/>
    <w:lvl w:ilvl="0" w:tplc="5F74445E">
      <w:start w:val="43"/>
      <w:numFmt w:val="upperRoman"/>
      <w:lvlText w:val="%1"/>
      <w:lvlJc w:val="left"/>
      <w:pPr>
        <w:ind w:left="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2ACC8">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06862">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EAA">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DFC8">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8F4D4">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C2962">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294F4">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8C196">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5732131"/>
    <w:multiLevelType w:val="hybridMultilevel"/>
    <w:tmpl w:val="F3EA0DFC"/>
    <w:lvl w:ilvl="0" w:tplc="FC6426FC">
      <w:start w:val="1"/>
      <w:numFmt w:val="upperRoman"/>
      <w:lvlText w:val="%1"/>
      <w:lvlJc w:val="left"/>
      <w:pPr>
        <w:ind w:left="9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FCFB7C">
      <w:start w:val="1"/>
      <w:numFmt w:val="lowerLetter"/>
      <w:lvlText w:val="%2)"/>
      <w:lvlJc w:val="left"/>
      <w:pPr>
        <w:ind w:left="1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85D12">
      <w:start w:val="1"/>
      <w:numFmt w:val="lowerRoman"/>
      <w:lvlText w:val="%3"/>
      <w:lvlJc w:val="left"/>
      <w:pPr>
        <w:ind w:left="2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65E58">
      <w:start w:val="1"/>
      <w:numFmt w:val="decimal"/>
      <w:lvlText w:val="%4"/>
      <w:lvlJc w:val="left"/>
      <w:pPr>
        <w:ind w:left="2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A6316">
      <w:start w:val="1"/>
      <w:numFmt w:val="lowerLetter"/>
      <w:lvlText w:val="%5"/>
      <w:lvlJc w:val="left"/>
      <w:pPr>
        <w:ind w:left="3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43376">
      <w:start w:val="1"/>
      <w:numFmt w:val="lowerRoman"/>
      <w:lvlText w:val="%6"/>
      <w:lvlJc w:val="left"/>
      <w:pPr>
        <w:ind w:left="4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CA9DC">
      <w:start w:val="1"/>
      <w:numFmt w:val="decimal"/>
      <w:lvlText w:val="%7"/>
      <w:lvlJc w:val="left"/>
      <w:pPr>
        <w:ind w:left="4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EF734">
      <w:start w:val="1"/>
      <w:numFmt w:val="lowerLetter"/>
      <w:lvlText w:val="%8"/>
      <w:lvlJc w:val="left"/>
      <w:pPr>
        <w:ind w:left="5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43E98">
      <w:start w:val="1"/>
      <w:numFmt w:val="lowerRoman"/>
      <w:lvlText w:val="%9"/>
      <w:lvlJc w:val="left"/>
      <w:pPr>
        <w:ind w:left="6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004281"/>
    <w:multiLevelType w:val="hybridMultilevel"/>
    <w:tmpl w:val="19DC6076"/>
    <w:lvl w:ilvl="0" w:tplc="085E7AEC">
      <w:start w:val="16"/>
      <w:numFmt w:val="upperRoman"/>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658EA">
      <w:start w:val="1"/>
      <w:numFmt w:val="lowerLetter"/>
      <w:lvlText w:val="%2"/>
      <w:lvlJc w:val="left"/>
      <w:pPr>
        <w:ind w:left="1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62606">
      <w:start w:val="1"/>
      <w:numFmt w:val="lowerRoman"/>
      <w:lvlText w:val="%3"/>
      <w:lvlJc w:val="left"/>
      <w:pPr>
        <w:ind w:left="1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CF9B2">
      <w:start w:val="1"/>
      <w:numFmt w:val="decimal"/>
      <w:lvlText w:val="%4"/>
      <w:lvlJc w:val="left"/>
      <w:pPr>
        <w:ind w:left="2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CE90A">
      <w:start w:val="1"/>
      <w:numFmt w:val="lowerLetter"/>
      <w:lvlText w:val="%5"/>
      <w:lvlJc w:val="left"/>
      <w:pPr>
        <w:ind w:left="3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6421A">
      <w:start w:val="1"/>
      <w:numFmt w:val="lowerRoman"/>
      <w:lvlText w:val="%6"/>
      <w:lvlJc w:val="left"/>
      <w:pPr>
        <w:ind w:left="3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4D55A">
      <w:start w:val="1"/>
      <w:numFmt w:val="decimal"/>
      <w:lvlText w:val="%7"/>
      <w:lvlJc w:val="left"/>
      <w:pPr>
        <w:ind w:left="4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A634A">
      <w:start w:val="1"/>
      <w:numFmt w:val="lowerLetter"/>
      <w:lvlText w:val="%8"/>
      <w:lvlJc w:val="left"/>
      <w:pPr>
        <w:ind w:left="5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442A0">
      <w:start w:val="1"/>
      <w:numFmt w:val="lowerRoman"/>
      <w:lvlText w:val="%9"/>
      <w:lvlJc w:val="left"/>
      <w:pPr>
        <w:ind w:left="6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91D3254"/>
    <w:multiLevelType w:val="hybridMultilevel"/>
    <w:tmpl w:val="DB7CE0F4"/>
    <w:lvl w:ilvl="0" w:tplc="887C6BE8">
      <w:start w:val="1"/>
      <w:numFmt w:val="upperRoman"/>
      <w:lvlText w:val="%1"/>
      <w:lvlJc w:val="left"/>
      <w:pPr>
        <w:ind w:left="8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F1CE012">
      <w:start w:val="1"/>
      <w:numFmt w:val="lowerLetter"/>
      <w:lvlText w:val="%2"/>
      <w:lvlJc w:val="left"/>
      <w:pPr>
        <w:ind w:left="16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EEC0734">
      <w:start w:val="1"/>
      <w:numFmt w:val="lowerRoman"/>
      <w:lvlText w:val="%3"/>
      <w:lvlJc w:val="left"/>
      <w:pPr>
        <w:ind w:left="24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584BEFA">
      <w:start w:val="1"/>
      <w:numFmt w:val="decimal"/>
      <w:lvlText w:val="%4"/>
      <w:lvlJc w:val="left"/>
      <w:pPr>
        <w:ind w:left="31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1E623FA">
      <w:start w:val="1"/>
      <w:numFmt w:val="lowerLetter"/>
      <w:lvlText w:val="%5"/>
      <w:lvlJc w:val="left"/>
      <w:pPr>
        <w:ind w:left="38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9FCD722">
      <w:start w:val="1"/>
      <w:numFmt w:val="lowerRoman"/>
      <w:lvlText w:val="%6"/>
      <w:lvlJc w:val="left"/>
      <w:pPr>
        <w:ind w:left="45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3A6A69C">
      <w:start w:val="1"/>
      <w:numFmt w:val="decimal"/>
      <w:lvlText w:val="%7"/>
      <w:lvlJc w:val="left"/>
      <w:pPr>
        <w:ind w:left="52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198BCC2">
      <w:start w:val="1"/>
      <w:numFmt w:val="lowerLetter"/>
      <w:lvlText w:val="%8"/>
      <w:lvlJc w:val="left"/>
      <w:pPr>
        <w:ind w:left="60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75C46C8">
      <w:start w:val="1"/>
      <w:numFmt w:val="lowerRoman"/>
      <w:lvlText w:val="%9"/>
      <w:lvlJc w:val="left"/>
      <w:pPr>
        <w:ind w:left="67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5" w15:restartNumberingAfterBreak="0">
    <w:nsid w:val="4C8C5A1F"/>
    <w:multiLevelType w:val="hybridMultilevel"/>
    <w:tmpl w:val="3FCA8802"/>
    <w:lvl w:ilvl="0" w:tplc="14369C98">
      <w:start w:val="1"/>
      <w:numFmt w:val="upperRoman"/>
      <w:lvlText w:val="%1"/>
      <w:lvlJc w:val="left"/>
      <w:pPr>
        <w:ind w:left="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4DC2A">
      <w:start w:val="1"/>
      <w:numFmt w:val="lowerLetter"/>
      <w:lvlText w:val="%2"/>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037A2">
      <w:start w:val="1"/>
      <w:numFmt w:val="lowerRoman"/>
      <w:lvlText w:val="%3"/>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C3566">
      <w:start w:val="1"/>
      <w:numFmt w:val="decimal"/>
      <w:lvlText w:val="%4"/>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AD17C">
      <w:start w:val="1"/>
      <w:numFmt w:val="lowerLetter"/>
      <w:lvlText w:val="%5"/>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0FD70">
      <w:start w:val="1"/>
      <w:numFmt w:val="lowerRoman"/>
      <w:lvlText w:val="%6"/>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466A0">
      <w:start w:val="1"/>
      <w:numFmt w:val="decimal"/>
      <w:lvlText w:val="%7"/>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2B32A">
      <w:start w:val="1"/>
      <w:numFmt w:val="lowerLetter"/>
      <w:lvlText w:val="%8"/>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E903E">
      <w:start w:val="1"/>
      <w:numFmt w:val="lowerRoman"/>
      <w:lvlText w:val="%9"/>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CAE0573"/>
    <w:multiLevelType w:val="hybridMultilevel"/>
    <w:tmpl w:val="56AA0E66"/>
    <w:lvl w:ilvl="0" w:tplc="BE6EFE2A">
      <w:start w:val="1"/>
      <w:numFmt w:val="lowerLetter"/>
      <w:lvlText w:val="%1)"/>
      <w:lvlJc w:val="left"/>
      <w:pPr>
        <w:ind w:left="1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4CAA">
      <w:start w:val="1"/>
      <w:numFmt w:val="lowerLetter"/>
      <w:lvlText w:val="%2"/>
      <w:lvlJc w:val="left"/>
      <w:pPr>
        <w:ind w:left="1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A5C4E">
      <w:start w:val="1"/>
      <w:numFmt w:val="lowerRoman"/>
      <w:lvlText w:val="%3"/>
      <w:lvlJc w:val="left"/>
      <w:pPr>
        <w:ind w:left="2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21FBC">
      <w:start w:val="1"/>
      <w:numFmt w:val="decimal"/>
      <w:lvlText w:val="%4"/>
      <w:lvlJc w:val="left"/>
      <w:pPr>
        <w:ind w:left="3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C7D36">
      <w:start w:val="1"/>
      <w:numFmt w:val="lowerLetter"/>
      <w:lvlText w:val="%5"/>
      <w:lvlJc w:val="left"/>
      <w:pPr>
        <w:ind w:left="3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C63F4">
      <w:start w:val="1"/>
      <w:numFmt w:val="lowerRoman"/>
      <w:lvlText w:val="%6"/>
      <w:lvlJc w:val="left"/>
      <w:pPr>
        <w:ind w:left="4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C9C5E">
      <w:start w:val="1"/>
      <w:numFmt w:val="decimal"/>
      <w:lvlText w:val="%7"/>
      <w:lvlJc w:val="left"/>
      <w:pPr>
        <w:ind w:left="5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ED594">
      <w:start w:val="1"/>
      <w:numFmt w:val="lowerLetter"/>
      <w:lvlText w:val="%8"/>
      <w:lvlJc w:val="left"/>
      <w:pPr>
        <w:ind w:left="6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AA580">
      <w:start w:val="1"/>
      <w:numFmt w:val="lowerRoman"/>
      <w:lvlText w:val="%9"/>
      <w:lvlJc w:val="left"/>
      <w:pPr>
        <w:ind w:left="6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DC42B02"/>
    <w:multiLevelType w:val="hybridMultilevel"/>
    <w:tmpl w:val="4CFCF026"/>
    <w:lvl w:ilvl="0" w:tplc="88C0B210">
      <w:start w:val="1"/>
      <w:numFmt w:val="lowerLetter"/>
      <w:lvlText w:val="%1)"/>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EABC7A">
      <w:start w:val="1"/>
      <w:numFmt w:val="lowerLetter"/>
      <w:lvlText w:val="%2"/>
      <w:lvlJc w:val="left"/>
      <w:pPr>
        <w:ind w:left="1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7253A2">
      <w:start w:val="1"/>
      <w:numFmt w:val="lowerRoman"/>
      <w:lvlText w:val="%3"/>
      <w:lvlJc w:val="left"/>
      <w:pPr>
        <w:ind w:left="2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BA729C">
      <w:start w:val="1"/>
      <w:numFmt w:val="decimal"/>
      <w:lvlText w:val="%4"/>
      <w:lvlJc w:val="left"/>
      <w:pPr>
        <w:ind w:left="3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E2E6682">
      <w:start w:val="1"/>
      <w:numFmt w:val="lowerLetter"/>
      <w:lvlText w:val="%5"/>
      <w:lvlJc w:val="left"/>
      <w:pPr>
        <w:ind w:left="38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D2E11E2">
      <w:start w:val="1"/>
      <w:numFmt w:val="lowerRoman"/>
      <w:lvlText w:val="%6"/>
      <w:lvlJc w:val="left"/>
      <w:pPr>
        <w:ind w:left="4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D8089C">
      <w:start w:val="1"/>
      <w:numFmt w:val="decimal"/>
      <w:lvlText w:val="%7"/>
      <w:lvlJc w:val="left"/>
      <w:pPr>
        <w:ind w:left="53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706DC5A">
      <w:start w:val="1"/>
      <w:numFmt w:val="lowerLetter"/>
      <w:lvlText w:val="%8"/>
      <w:lvlJc w:val="left"/>
      <w:pPr>
        <w:ind w:left="60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9A44CCC">
      <w:start w:val="1"/>
      <w:numFmt w:val="lowerRoman"/>
      <w:lvlText w:val="%9"/>
      <w:lvlJc w:val="left"/>
      <w:pPr>
        <w:ind w:left="67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EA44060"/>
    <w:multiLevelType w:val="hybridMultilevel"/>
    <w:tmpl w:val="C1F68B8C"/>
    <w:lvl w:ilvl="0" w:tplc="1810834A">
      <w:start w:val="1"/>
      <w:numFmt w:val="upperRoman"/>
      <w:lvlText w:val="%1"/>
      <w:lvlJc w:val="left"/>
      <w:pPr>
        <w:ind w:left="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86EF48">
      <w:start w:val="1"/>
      <w:numFmt w:val="lowerLetter"/>
      <w:lvlText w:val="%2"/>
      <w:lvlJc w:val="left"/>
      <w:pPr>
        <w:ind w:left="1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08FACC">
      <w:start w:val="1"/>
      <w:numFmt w:val="lowerRoman"/>
      <w:lvlText w:val="%3"/>
      <w:lvlJc w:val="left"/>
      <w:pPr>
        <w:ind w:left="2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12BE78">
      <w:start w:val="1"/>
      <w:numFmt w:val="decimal"/>
      <w:lvlText w:val="%4"/>
      <w:lvlJc w:val="left"/>
      <w:pPr>
        <w:ind w:left="31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6C745C">
      <w:start w:val="1"/>
      <w:numFmt w:val="lowerLetter"/>
      <w:lvlText w:val="%5"/>
      <w:lvlJc w:val="left"/>
      <w:pPr>
        <w:ind w:left="38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44D404">
      <w:start w:val="1"/>
      <w:numFmt w:val="lowerRoman"/>
      <w:lvlText w:val="%6"/>
      <w:lvlJc w:val="left"/>
      <w:pPr>
        <w:ind w:left="45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B41DCC">
      <w:start w:val="1"/>
      <w:numFmt w:val="decimal"/>
      <w:lvlText w:val="%7"/>
      <w:lvlJc w:val="left"/>
      <w:pPr>
        <w:ind w:left="5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4C10BC">
      <w:start w:val="1"/>
      <w:numFmt w:val="lowerLetter"/>
      <w:lvlText w:val="%8"/>
      <w:lvlJc w:val="left"/>
      <w:pPr>
        <w:ind w:left="6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E2ADE4">
      <w:start w:val="1"/>
      <w:numFmt w:val="lowerRoman"/>
      <w:lvlText w:val="%9"/>
      <w:lvlJc w:val="left"/>
      <w:pPr>
        <w:ind w:left="6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EEC7337"/>
    <w:multiLevelType w:val="hybridMultilevel"/>
    <w:tmpl w:val="96328244"/>
    <w:lvl w:ilvl="0" w:tplc="07A23690">
      <w:start w:val="1"/>
      <w:numFmt w:val="upperRoman"/>
      <w:lvlText w:val="%1"/>
      <w:lvlJc w:val="left"/>
      <w:pPr>
        <w:ind w:left="4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FC80D38">
      <w:start w:val="1"/>
      <w:numFmt w:val="lowerLetter"/>
      <w:lvlText w:val="%2"/>
      <w:lvlJc w:val="left"/>
      <w:pPr>
        <w:ind w:left="1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8DCBE0A">
      <w:start w:val="1"/>
      <w:numFmt w:val="lowerRoman"/>
      <w:lvlText w:val="%3"/>
      <w:lvlJc w:val="left"/>
      <w:pPr>
        <w:ind w:left="24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84AF99A">
      <w:start w:val="1"/>
      <w:numFmt w:val="decimal"/>
      <w:lvlText w:val="%4"/>
      <w:lvlJc w:val="left"/>
      <w:pPr>
        <w:ind w:left="31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EA86558">
      <w:start w:val="1"/>
      <w:numFmt w:val="lowerLetter"/>
      <w:lvlText w:val="%5"/>
      <w:lvlJc w:val="left"/>
      <w:pPr>
        <w:ind w:left="38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D1289F2">
      <w:start w:val="1"/>
      <w:numFmt w:val="lowerRoman"/>
      <w:lvlText w:val="%6"/>
      <w:lvlJc w:val="left"/>
      <w:pPr>
        <w:ind w:left="45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23E0F30">
      <w:start w:val="1"/>
      <w:numFmt w:val="decimal"/>
      <w:lvlText w:val="%7"/>
      <w:lvlJc w:val="left"/>
      <w:pPr>
        <w:ind w:left="53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8E64C68">
      <w:start w:val="1"/>
      <w:numFmt w:val="lowerLetter"/>
      <w:lvlText w:val="%8"/>
      <w:lvlJc w:val="left"/>
      <w:pPr>
        <w:ind w:left="60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3BA9E4C">
      <w:start w:val="1"/>
      <w:numFmt w:val="lowerRoman"/>
      <w:lvlText w:val="%9"/>
      <w:lvlJc w:val="left"/>
      <w:pPr>
        <w:ind w:left="67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52705A5C"/>
    <w:multiLevelType w:val="hybridMultilevel"/>
    <w:tmpl w:val="9B6057EA"/>
    <w:lvl w:ilvl="0" w:tplc="140C70EC">
      <w:start w:val="1"/>
      <w:numFmt w:val="upperRoman"/>
      <w:lvlText w:val="%1"/>
      <w:lvlJc w:val="left"/>
      <w:pPr>
        <w:ind w:left="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0ED826">
      <w:start w:val="1"/>
      <w:numFmt w:val="lowerLetter"/>
      <w:lvlText w:val="%2"/>
      <w:lvlJc w:val="left"/>
      <w:pPr>
        <w:ind w:left="1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B24290">
      <w:start w:val="1"/>
      <w:numFmt w:val="lowerRoman"/>
      <w:lvlText w:val="%3"/>
      <w:lvlJc w:val="left"/>
      <w:pPr>
        <w:ind w:left="2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D2577E">
      <w:start w:val="1"/>
      <w:numFmt w:val="decimal"/>
      <w:lvlText w:val="%4"/>
      <w:lvlJc w:val="left"/>
      <w:pPr>
        <w:ind w:left="3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1630DC">
      <w:start w:val="1"/>
      <w:numFmt w:val="lowerLetter"/>
      <w:lvlText w:val="%5"/>
      <w:lvlJc w:val="left"/>
      <w:pPr>
        <w:ind w:left="3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4C5EFC">
      <w:start w:val="1"/>
      <w:numFmt w:val="lowerRoman"/>
      <w:lvlText w:val="%6"/>
      <w:lvlJc w:val="left"/>
      <w:pPr>
        <w:ind w:left="4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9ACF00">
      <w:start w:val="1"/>
      <w:numFmt w:val="decimal"/>
      <w:lvlText w:val="%7"/>
      <w:lvlJc w:val="left"/>
      <w:pPr>
        <w:ind w:left="5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820A36">
      <w:start w:val="1"/>
      <w:numFmt w:val="lowerLetter"/>
      <w:lvlText w:val="%8"/>
      <w:lvlJc w:val="left"/>
      <w:pPr>
        <w:ind w:left="60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CA2ED8">
      <w:start w:val="1"/>
      <w:numFmt w:val="lowerRoman"/>
      <w:lvlText w:val="%9"/>
      <w:lvlJc w:val="left"/>
      <w:pPr>
        <w:ind w:left="6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3274DB5"/>
    <w:multiLevelType w:val="hybridMultilevel"/>
    <w:tmpl w:val="AD2E6CE8"/>
    <w:lvl w:ilvl="0" w:tplc="7B76CE00">
      <w:start w:val="1"/>
      <w:numFmt w:val="upperRoman"/>
      <w:lvlText w:val="%1"/>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E109A">
      <w:start w:val="1"/>
      <w:numFmt w:val="lowerLetter"/>
      <w:lvlText w:val="%2"/>
      <w:lvlJc w:val="left"/>
      <w:pPr>
        <w:ind w:left="1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A06E6">
      <w:start w:val="1"/>
      <w:numFmt w:val="lowerRoman"/>
      <w:lvlText w:val="%3"/>
      <w:lvlJc w:val="left"/>
      <w:pPr>
        <w:ind w:left="2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C338">
      <w:start w:val="1"/>
      <w:numFmt w:val="decimal"/>
      <w:lvlText w:val="%4"/>
      <w:lvlJc w:val="left"/>
      <w:pPr>
        <w:ind w:left="3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48080">
      <w:start w:val="1"/>
      <w:numFmt w:val="lowerLetter"/>
      <w:lvlText w:val="%5"/>
      <w:lvlJc w:val="left"/>
      <w:pPr>
        <w:ind w:left="3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80766">
      <w:start w:val="1"/>
      <w:numFmt w:val="lowerRoman"/>
      <w:lvlText w:val="%6"/>
      <w:lvlJc w:val="left"/>
      <w:pPr>
        <w:ind w:left="4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4D24C">
      <w:start w:val="1"/>
      <w:numFmt w:val="decimal"/>
      <w:lvlText w:val="%7"/>
      <w:lvlJc w:val="left"/>
      <w:pPr>
        <w:ind w:left="5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27552">
      <w:start w:val="1"/>
      <w:numFmt w:val="lowerLetter"/>
      <w:lvlText w:val="%8"/>
      <w:lvlJc w:val="left"/>
      <w:pPr>
        <w:ind w:left="6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4196C">
      <w:start w:val="1"/>
      <w:numFmt w:val="lowerRoman"/>
      <w:lvlText w:val="%9"/>
      <w:lvlJc w:val="left"/>
      <w:pPr>
        <w:ind w:left="6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3791A7C"/>
    <w:multiLevelType w:val="hybridMultilevel"/>
    <w:tmpl w:val="7C96E212"/>
    <w:lvl w:ilvl="0" w:tplc="7870E29C">
      <w:start w:val="1"/>
      <w:numFmt w:val="lowerLetter"/>
      <w:lvlText w:val="%1)"/>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CACDE">
      <w:start w:val="1"/>
      <w:numFmt w:val="lowerLetter"/>
      <w:lvlText w:val="%2"/>
      <w:lvlJc w:val="left"/>
      <w:pPr>
        <w:ind w:left="1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C77E6">
      <w:start w:val="1"/>
      <w:numFmt w:val="lowerRoman"/>
      <w:lvlText w:val="%3"/>
      <w:lvlJc w:val="left"/>
      <w:pPr>
        <w:ind w:left="2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68DA6">
      <w:start w:val="1"/>
      <w:numFmt w:val="decimal"/>
      <w:lvlText w:val="%4"/>
      <w:lvlJc w:val="left"/>
      <w:pPr>
        <w:ind w:left="3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423A2">
      <w:start w:val="1"/>
      <w:numFmt w:val="lowerLetter"/>
      <w:lvlText w:val="%5"/>
      <w:lvlJc w:val="left"/>
      <w:pPr>
        <w:ind w:left="3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0CB62">
      <w:start w:val="1"/>
      <w:numFmt w:val="lowerRoman"/>
      <w:lvlText w:val="%6"/>
      <w:lvlJc w:val="left"/>
      <w:pPr>
        <w:ind w:left="4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E5B7E">
      <w:start w:val="1"/>
      <w:numFmt w:val="decimal"/>
      <w:lvlText w:val="%7"/>
      <w:lvlJc w:val="left"/>
      <w:pPr>
        <w:ind w:left="5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A4412">
      <w:start w:val="1"/>
      <w:numFmt w:val="lowerLetter"/>
      <w:lvlText w:val="%8"/>
      <w:lvlJc w:val="left"/>
      <w:pPr>
        <w:ind w:left="6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CD058">
      <w:start w:val="1"/>
      <w:numFmt w:val="lowerRoman"/>
      <w:lvlText w:val="%9"/>
      <w:lvlJc w:val="left"/>
      <w:pPr>
        <w:ind w:left="6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79D5A02"/>
    <w:multiLevelType w:val="hybridMultilevel"/>
    <w:tmpl w:val="A0E2819E"/>
    <w:lvl w:ilvl="0" w:tplc="EA241CCC">
      <w:start w:val="1"/>
      <w:numFmt w:val="upperRoman"/>
      <w:lvlText w:val="%1"/>
      <w:lvlJc w:val="left"/>
      <w:pPr>
        <w:ind w:left="7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8E73B2">
      <w:start w:val="1"/>
      <w:numFmt w:val="lowerLetter"/>
      <w:lvlText w:val="%2"/>
      <w:lvlJc w:val="left"/>
      <w:pPr>
        <w:ind w:left="1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DC1A10">
      <w:start w:val="1"/>
      <w:numFmt w:val="lowerRoman"/>
      <w:lvlText w:val="%3"/>
      <w:lvlJc w:val="left"/>
      <w:pPr>
        <w:ind w:left="2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A240C0">
      <w:start w:val="1"/>
      <w:numFmt w:val="decimal"/>
      <w:lvlText w:val="%4"/>
      <w:lvlJc w:val="left"/>
      <w:pPr>
        <w:ind w:left="3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CA3258">
      <w:start w:val="1"/>
      <w:numFmt w:val="lowerLetter"/>
      <w:lvlText w:val="%5"/>
      <w:lvlJc w:val="left"/>
      <w:pPr>
        <w:ind w:left="3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C6A354">
      <w:start w:val="1"/>
      <w:numFmt w:val="lowerRoman"/>
      <w:lvlText w:val="%6"/>
      <w:lvlJc w:val="left"/>
      <w:pPr>
        <w:ind w:left="4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14E672">
      <w:start w:val="1"/>
      <w:numFmt w:val="decimal"/>
      <w:lvlText w:val="%7"/>
      <w:lvlJc w:val="left"/>
      <w:pPr>
        <w:ind w:left="5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521E86">
      <w:start w:val="1"/>
      <w:numFmt w:val="lowerLetter"/>
      <w:lvlText w:val="%8"/>
      <w:lvlJc w:val="left"/>
      <w:pPr>
        <w:ind w:left="6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746CEA">
      <w:start w:val="1"/>
      <w:numFmt w:val="lowerRoman"/>
      <w:lvlText w:val="%9"/>
      <w:lvlJc w:val="left"/>
      <w:pPr>
        <w:ind w:left="6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8877AAB"/>
    <w:multiLevelType w:val="hybridMultilevel"/>
    <w:tmpl w:val="6B02858E"/>
    <w:lvl w:ilvl="0" w:tplc="F7947C2E">
      <w:start w:val="1"/>
      <w:numFmt w:val="upperRoman"/>
      <w:lvlText w:val="%1"/>
      <w:lvlJc w:val="left"/>
      <w:pPr>
        <w:ind w:left="6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96A8FA">
      <w:start w:val="1"/>
      <w:numFmt w:val="lowerLetter"/>
      <w:lvlText w:val="%2"/>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768A06">
      <w:start w:val="1"/>
      <w:numFmt w:val="lowerRoman"/>
      <w:lvlText w:val="%3"/>
      <w:lvlJc w:val="left"/>
      <w:pPr>
        <w:ind w:left="2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08102">
      <w:start w:val="1"/>
      <w:numFmt w:val="decimal"/>
      <w:lvlText w:val="%4"/>
      <w:lvlJc w:val="left"/>
      <w:pPr>
        <w:ind w:left="3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F05ABA">
      <w:start w:val="1"/>
      <w:numFmt w:val="lowerLetter"/>
      <w:lvlText w:val="%5"/>
      <w:lvlJc w:val="left"/>
      <w:pPr>
        <w:ind w:left="3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AAF100">
      <w:start w:val="1"/>
      <w:numFmt w:val="lowerRoman"/>
      <w:lvlText w:val="%6"/>
      <w:lvlJc w:val="left"/>
      <w:pPr>
        <w:ind w:left="4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1C6ADA">
      <w:start w:val="1"/>
      <w:numFmt w:val="decimal"/>
      <w:lvlText w:val="%7"/>
      <w:lvlJc w:val="left"/>
      <w:pPr>
        <w:ind w:left="5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AA1D78">
      <w:start w:val="1"/>
      <w:numFmt w:val="lowerLetter"/>
      <w:lvlText w:val="%8"/>
      <w:lvlJc w:val="left"/>
      <w:pPr>
        <w:ind w:left="6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4AB53A">
      <w:start w:val="1"/>
      <w:numFmt w:val="lowerRoman"/>
      <w:lvlText w:val="%9"/>
      <w:lvlJc w:val="left"/>
      <w:pPr>
        <w:ind w:left="6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3A21934"/>
    <w:multiLevelType w:val="hybridMultilevel"/>
    <w:tmpl w:val="27101EF4"/>
    <w:lvl w:ilvl="0" w:tplc="C8E0F4DA">
      <w:start w:val="1"/>
      <w:numFmt w:val="upperRoman"/>
      <w:lvlText w:val="%1"/>
      <w:lvlJc w:val="left"/>
      <w:pPr>
        <w:ind w:left="7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3A3CD8">
      <w:start w:val="1"/>
      <w:numFmt w:val="lowerLetter"/>
      <w:lvlText w:val="%2"/>
      <w:lvlJc w:val="left"/>
      <w:pPr>
        <w:ind w:left="1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D6F4A4">
      <w:start w:val="1"/>
      <w:numFmt w:val="lowerRoman"/>
      <w:lvlText w:val="%3"/>
      <w:lvlJc w:val="left"/>
      <w:pPr>
        <w:ind w:left="2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84D796">
      <w:start w:val="1"/>
      <w:numFmt w:val="decimal"/>
      <w:lvlText w:val="%4"/>
      <w:lvlJc w:val="left"/>
      <w:pPr>
        <w:ind w:left="3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BECA32">
      <w:start w:val="1"/>
      <w:numFmt w:val="lowerLetter"/>
      <w:lvlText w:val="%5"/>
      <w:lvlJc w:val="left"/>
      <w:pPr>
        <w:ind w:left="3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0CADD0">
      <w:start w:val="1"/>
      <w:numFmt w:val="lowerRoman"/>
      <w:lvlText w:val="%6"/>
      <w:lvlJc w:val="left"/>
      <w:pPr>
        <w:ind w:left="4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22297C">
      <w:start w:val="1"/>
      <w:numFmt w:val="decimal"/>
      <w:lvlText w:val="%7"/>
      <w:lvlJc w:val="left"/>
      <w:pPr>
        <w:ind w:left="5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88C1E4">
      <w:start w:val="1"/>
      <w:numFmt w:val="lowerLetter"/>
      <w:lvlText w:val="%8"/>
      <w:lvlJc w:val="left"/>
      <w:pPr>
        <w:ind w:left="5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A6A9C6">
      <w:start w:val="1"/>
      <w:numFmt w:val="lowerRoman"/>
      <w:lvlText w:val="%9"/>
      <w:lvlJc w:val="left"/>
      <w:pPr>
        <w:ind w:left="6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51649E8"/>
    <w:multiLevelType w:val="hybridMultilevel"/>
    <w:tmpl w:val="1B481626"/>
    <w:lvl w:ilvl="0" w:tplc="1EE0F280">
      <w:start w:val="1"/>
      <w:numFmt w:val="lowerLetter"/>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2E644">
      <w:start w:val="1"/>
      <w:numFmt w:val="lowerLetter"/>
      <w:lvlText w:val="%2"/>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C5DEE">
      <w:start w:val="1"/>
      <w:numFmt w:val="lowerRoman"/>
      <w:lvlText w:val="%3"/>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6F0C0">
      <w:start w:val="1"/>
      <w:numFmt w:val="decimal"/>
      <w:lvlText w:val="%4"/>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25086">
      <w:start w:val="1"/>
      <w:numFmt w:val="lowerLetter"/>
      <w:lvlText w:val="%5"/>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0E0D4">
      <w:start w:val="1"/>
      <w:numFmt w:val="lowerRoman"/>
      <w:lvlText w:val="%6"/>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C12DE">
      <w:start w:val="1"/>
      <w:numFmt w:val="decimal"/>
      <w:lvlText w:val="%7"/>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E2CF8">
      <w:start w:val="1"/>
      <w:numFmt w:val="lowerLetter"/>
      <w:lvlText w:val="%8"/>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2879C">
      <w:start w:val="1"/>
      <w:numFmt w:val="lowerRoman"/>
      <w:lvlText w:val="%9"/>
      <w:lvlJc w:val="left"/>
      <w:pPr>
        <w:ind w:left="7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BBE136C"/>
    <w:multiLevelType w:val="hybridMultilevel"/>
    <w:tmpl w:val="BAC6E9E4"/>
    <w:lvl w:ilvl="0" w:tplc="770809E6">
      <w:start w:val="1"/>
      <w:numFmt w:val="upperRoman"/>
      <w:lvlText w:val="%1"/>
      <w:lvlJc w:val="left"/>
      <w:pPr>
        <w:ind w:left="9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2DA5712">
      <w:start w:val="1"/>
      <w:numFmt w:val="lowerLetter"/>
      <w:lvlText w:val="%2"/>
      <w:lvlJc w:val="left"/>
      <w:pPr>
        <w:ind w:left="1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D0DD84">
      <w:start w:val="1"/>
      <w:numFmt w:val="lowerRoman"/>
      <w:lvlText w:val="%3"/>
      <w:lvlJc w:val="left"/>
      <w:pPr>
        <w:ind w:left="24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9381FDC">
      <w:start w:val="1"/>
      <w:numFmt w:val="decimal"/>
      <w:lvlText w:val="%4"/>
      <w:lvlJc w:val="left"/>
      <w:pPr>
        <w:ind w:left="31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CA28D0">
      <w:start w:val="1"/>
      <w:numFmt w:val="lowerLetter"/>
      <w:lvlText w:val="%5"/>
      <w:lvlJc w:val="left"/>
      <w:pPr>
        <w:ind w:left="38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0AD126">
      <w:start w:val="1"/>
      <w:numFmt w:val="lowerRoman"/>
      <w:lvlText w:val="%6"/>
      <w:lvlJc w:val="left"/>
      <w:pPr>
        <w:ind w:left="4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4A225E8">
      <w:start w:val="1"/>
      <w:numFmt w:val="decimal"/>
      <w:lvlText w:val="%7"/>
      <w:lvlJc w:val="left"/>
      <w:pPr>
        <w:ind w:left="5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D58FF14">
      <w:start w:val="1"/>
      <w:numFmt w:val="lowerLetter"/>
      <w:lvlText w:val="%8"/>
      <w:lvlJc w:val="left"/>
      <w:pPr>
        <w:ind w:left="6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768C2C">
      <w:start w:val="1"/>
      <w:numFmt w:val="lowerRoman"/>
      <w:lvlText w:val="%9"/>
      <w:lvlJc w:val="left"/>
      <w:pPr>
        <w:ind w:left="6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6D4B32D1"/>
    <w:multiLevelType w:val="hybridMultilevel"/>
    <w:tmpl w:val="6F4C31A2"/>
    <w:lvl w:ilvl="0" w:tplc="8A347472">
      <w:start w:val="1"/>
      <w:numFmt w:val="upperRoman"/>
      <w:lvlText w:val="%1"/>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2B180">
      <w:start w:val="1"/>
      <w:numFmt w:val="lowerLetter"/>
      <w:lvlText w:val="%2"/>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03E36">
      <w:start w:val="1"/>
      <w:numFmt w:val="lowerRoman"/>
      <w:lvlText w:val="%3"/>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6F8BE">
      <w:start w:val="1"/>
      <w:numFmt w:val="decimal"/>
      <w:lvlText w:val="%4"/>
      <w:lvlJc w:val="left"/>
      <w:pPr>
        <w:ind w:left="3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4C7AC">
      <w:start w:val="1"/>
      <w:numFmt w:val="lowerLetter"/>
      <w:lvlText w:val="%5"/>
      <w:lvlJc w:val="left"/>
      <w:pPr>
        <w:ind w:left="3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8DC98">
      <w:start w:val="1"/>
      <w:numFmt w:val="lowerRoman"/>
      <w:lvlText w:val="%6"/>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E9876">
      <w:start w:val="1"/>
      <w:numFmt w:val="decimal"/>
      <w:lvlText w:val="%7"/>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EB978">
      <w:start w:val="1"/>
      <w:numFmt w:val="lowerLetter"/>
      <w:lvlText w:val="%8"/>
      <w:lvlJc w:val="left"/>
      <w:pPr>
        <w:ind w:left="6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E956A">
      <w:start w:val="1"/>
      <w:numFmt w:val="lowerRoman"/>
      <w:lvlText w:val="%9"/>
      <w:lvlJc w:val="left"/>
      <w:pPr>
        <w:ind w:left="6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AD4993"/>
    <w:multiLevelType w:val="hybridMultilevel"/>
    <w:tmpl w:val="8854709E"/>
    <w:lvl w:ilvl="0" w:tplc="DC2E89E6">
      <w:start w:val="1"/>
      <w:numFmt w:val="lowerLetter"/>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A9478">
      <w:start w:val="1"/>
      <w:numFmt w:val="lowerLetter"/>
      <w:lvlText w:val="%2"/>
      <w:lvlJc w:val="left"/>
      <w:pPr>
        <w:ind w:left="1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CF812">
      <w:start w:val="1"/>
      <w:numFmt w:val="lowerRoman"/>
      <w:lvlText w:val="%3"/>
      <w:lvlJc w:val="left"/>
      <w:pPr>
        <w:ind w:left="2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47D0A">
      <w:start w:val="1"/>
      <w:numFmt w:val="decimal"/>
      <w:lvlText w:val="%4"/>
      <w:lvlJc w:val="left"/>
      <w:pPr>
        <w:ind w:left="3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B498">
      <w:start w:val="1"/>
      <w:numFmt w:val="lowerLetter"/>
      <w:lvlText w:val="%5"/>
      <w:lvlJc w:val="left"/>
      <w:pPr>
        <w:ind w:left="3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6E18A">
      <w:start w:val="1"/>
      <w:numFmt w:val="lowerRoman"/>
      <w:lvlText w:val="%6"/>
      <w:lvlJc w:val="left"/>
      <w:pPr>
        <w:ind w:left="4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4A7C2">
      <w:start w:val="1"/>
      <w:numFmt w:val="decimal"/>
      <w:lvlText w:val="%7"/>
      <w:lvlJc w:val="left"/>
      <w:pPr>
        <w:ind w:left="5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86E52">
      <w:start w:val="1"/>
      <w:numFmt w:val="lowerLetter"/>
      <w:lvlText w:val="%8"/>
      <w:lvlJc w:val="left"/>
      <w:pPr>
        <w:ind w:left="5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07832">
      <w:start w:val="1"/>
      <w:numFmt w:val="lowerRoman"/>
      <w:lvlText w:val="%9"/>
      <w:lvlJc w:val="left"/>
      <w:pPr>
        <w:ind w:left="6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0F07D96"/>
    <w:multiLevelType w:val="hybridMultilevel"/>
    <w:tmpl w:val="6AB405E8"/>
    <w:lvl w:ilvl="0" w:tplc="06C06EBC">
      <w:start w:val="6"/>
      <w:numFmt w:val="lowerLetter"/>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8D63C">
      <w:start w:val="1"/>
      <w:numFmt w:val="lowerLetter"/>
      <w:lvlText w:val="%2"/>
      <w:lvlJc w:val="left"/>
      <w:pPr>
        <w:ind w:left="1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89C24">
      <w:start w:val="1"/>
      <w:numFmt w:val="lowerRoman"/>
      <w:lvlText w:val="%3"/>
      <w:lvlJc w:val="left"/>
      <w:pPr>
        <w:ind w:left="2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440E4">
      <w:start w:val="1"/>
      <w:numFmt w:val="decimal"/>
      <w:lvlText w:val="%4"/>
      <w:lvlJc w:val="left"/>
      <w:pPr>
        <w:ind w:left="3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A9270">
      <w:start w:val="1"/>
      <w:numFmt w:val="lowerLetter"/>
      <w:lvlText w:val="%5"/>
      <w:lvlJc w:val="left"/>
      <w:pPr>
        <w:ind w:left="3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4617A">
      <w:start w:val="1"/>
      <w:numFmt w:val="lowerRoman"/>
      <w:lvlText w:val="%6"/>
      <w:lvlJc w:val="left"/>
      <w:pPr>
        <w:ind w:left="4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01EAE">
      <w:start w:val="1"/>
      <w:numFmt w:val="decimal"/>
      <w:lvlText w:val="%7"/>
      <w:lvlJc w:val="left"/>
      <w:pPr>
        <w:ind w:left="5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ABAF4">
      <w:start w:val="1"/>
      <w:numFmt w:val="lowerLetter"/>
      <w:lvlText w:val="%8"/>
      <w:lvlJc w:val="left"/>
      <w:pPr>
        <w:ind w:left="6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E83A0">
      <w:start w:val="1"/>
      <w:numFmt w:val="lowerRoman"/>
      <w:lvlText w:val="%9"/>
      <w:lvlJc w:val="left"/>
      <w:pPr>
        <w:ind w:left="6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38C1AA1"/>
    <w:multiLevelType w:val="hybridMultilevel"/>
    <w:tmpl w:val="B0460ABC"/>
    <w:lvl w:ilvl="0" w:tplc="42B6BE2A">
      <w:start w:val="1"/>
      <w:numFmt w:val="upperRoman"/>
      <w:lvlText w:val="%1"/>
      <w:lvlJc w:val="left"/>
      <w:pPr>
        <w:ind w:left="88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A363130">
      <w:start w:val="1"/>
      <w:numFmt w:val="lowerLetter"/>
      <w:lvlText w:val="%2"/>
      <w:lvlJc w:val="left"/>
      <w:pPr>
        <w:ind w:left="16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6A43802">
      <w:start w:val="1"/>
      <w:numFmt w:val="lowerRoman"/>
      <w:lvlText w:val="%3"/>
      <w:lvlJc w:val="left"/>
      <w:pPr>
        <w:ind w:left="24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24E3FE0">
      <w:start w:val="1"/>
      <w:numFmt w:val="decimal"/>
      <w:lvlText w:val="%4"/>
      <w:lvlJc w:val="left"/>
      <w:pPr>
        <w:ind w:left="31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66C3140">
      <w:start w:val="1"/>
      <w:numFmt w:val="lowerLetter"/>
      <w:lvlText w:val="%5"/>
      <w:lvlJc w:val="left"/>
      <w:pPr>
        <w:ind w:left="38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31A0A2C">
      <w:start w:val="1"/>
      <w:numFmt w:val="lowerRoman"/>
      <w:lvlText w:val="%6"/>
      <w:lvlJc w:val="left"/>
      <w:pPr>
        <w:ind w:left="45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2F2886A">
      <w:start w:val="1"/>
      <w:numFmt w:val="decimal"/>
      <w:lvlText w:val="%7"/>
      <w:lvlJc w:val="left"/>
      <w:pPr>
        <w:ind w:left="52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9C2EAAA">
      <w:start w:val="1"/>
      <w:numFmt w:val="lowerLetter"/>
      <w:lvlText w:val="%8"/>
      <w:lvlJc w:val="left"/>
      <w:pPr>
        <w:ind w:left="60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EE6A51C">
      <w:start w:val="1"/>
      <w:numFmt w:val="lowerRoman"/>
      <w:lvlText w:val="%9"/>
      <w:lvlJc w:val="left"/>
      <w:pPr>
        <w:ind w:left="67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2" w15:restartNumberingAfterBreak="0">
    <w:nsid w:val="7CB7508E"/>
    <w:multiLevelType w:val="hybridMultilevel"/>
    <w:tmpl w:val="5D4CC598"/>
    <w:lvl w:ilvl="0" w:tplc="D512CDDA">
      <w:start w:val="3"/>
      <w:numFmt w:val="lowerLetter"/>
      <w:lvlText w:val="%1)"/>
      <w:lvlJc w:val="left"/>
      <w:pPr>
        <w:ind w:left="1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278912E">
      <w:start w:val="1"/>
      <w:numFmt w:val="lowerLetter"/>
      <w:lvlText w:val="%2"/>
      <w:lvlJc w:val="left"/>
      <w:pPr>
        <w:ind w:left="20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284162">
      <w:start w:val="1"/>
      <w:numFmt w:val="lowerRoman"/>
      <w:lvlText w:val="%3"/>
      <w:lvlJc w:val="left"/>
      <w:pPr>
        <w:ind w:left="27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E2C006">
      <w:start w:val="1"/>
      <w:numFmt w:val="decimal"/>
      <w:lvlText w:val="%4"/>
      <w:lvlJc w:val="left"/>
      <w:pPr>
        <w:ind w:left="34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0E69A0">
      <w:start w:val="1"/>
      <w:numFmt w:val="lowerLetter"/>
      <w:lvlText w:val="%5"/>
      <w:lvlJc w:val="left"/>
      <w:pPr>
        <w:ind w:left="41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D481970">
      <w:start w:val="1"/>
      <w:numFmt w:val="lowerRoman"/>
      <w:lvlText w:val="%6"/>
      <w:lvlJc w:val="left"/>
      <w:pPr>
        <w:ind w:left="48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78CB80">
      <w:start w:val="1"/>
      <w:numFmt w:val="decimal"/>
      <w:lvlText w:val="%7"/>
      <w:lvlJc w:val="left"/>
      <w:pPr>
        <w:ind w:left="56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1ED428">
      <w:start w:val="1"/>
      <w:numFmt w:val="lowerLetter"/>
      <w:lvlText w:val="%8"/>
      <w:lvlJc w:val="left"/>
      <w:pPr>
        <w:ind w:left="63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65E4170">
      <w:start w:val="1"/>
      <w:numFmt w:val="lowerRoman"/>
      <w:lvlText w:val="%9"/>
      <w:lvlJc w:val="left"/>
      <w:pPr>
        <w:ind w:left="70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7DC655B5"/>
    <w:multiLevelType w:val="hybridMultilevel"/>
    <w:tmpl w:val="7AC2F5D8"/>
    <w:lvl w:ilvl="0" w:tplc="25CC45F4">
      <w:start w:val="1"/>
      <w:numFmt w:val="upperRoman"/>
      <w:lvlText w:val="%1"/>
      <w:lvlJc w:val="left"/>
      <w:pPr>
        <w:ind w:left="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825EA0">
      <w:start w:val="1"/>
      <w:numFmt w:val="lowerLetter"/>
      <w:lvlText w:val="%2"/>
      <w:lvlJc w:val="left"/>
      <w:pPr>
        <w:ind w:left="1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CA5986">
      <w:start w:val="1"/>
      <w:numFmt w:val="lowerRoman"/>
      <w:lvlText w:val="%3"/>
      <w:lvlJc w:val="left"/>
      <w:pPr>
        <w:ind w:left="2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D28F30">
      <w:start w:val="1"/>
      <w:numFmt w:val="decimal"/>
      <w:lvlText w:val="%4"/>
      <w:lvlJc w:val="left"/>
      <w:pPr>
        <w:ind w:left="32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B473A6">
      <w:start w:val="1"/>
      <w:numFmt w:val="lowerLetter"/>
      <w:lvlText w:val="%5"/>
      <w:lvlJc w:val="left"/>
      <w:pPr>
        <w:ind w:left="39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6475AA">
      <w:start w:val="1"/>
      <w:numFmt w:val="lowerRoman"/>
      <w:lvlText w:val="%6"/>
      <w:lvlJc w:val="left"/>
      <w:pPr>
        <w:ind w:left="46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BA77CA">
      <w:start w:val="1"/>
      <w:numFmt w:val="decimal"/>
      <w:lvlText w:val="%7"/>
      <w:lvlJc w:val="left"/>
      <w:pPr>
        <w:ind w:left="53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84D3A4">
      <w:start w:val="1"/>
      <w:numFmt w:val="lowerLetter"/>
      <w:lvlText w:val="%8"/>
      <w:lvlJc w:val="left"/>
      <w:pPr>
        <w:ind w:left="60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022634">
      <w:start w:val="1"/>
      <w:numFmt w:val="lowerRoman"/>
      <w:lvlText w:val="%9"/>
      <w:lvlJc w:val="left"/>
      <w:pPr>
        <w:ind w:left="68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7DFD27AD"/>
    <w:multiLevelType w:val="hybridMultilevel"/>
    <w:tmpl w:val="7E143D66"/>
    <w:lvl w:ilvl="0" w:tplc="06D20270">
      <w:start w:val="1"/>
      <w:numFmt w:val="upperRoman"/>
      <w:lvlText w:val="%1"/>
      <w:lvlJc w:val="left"/>
      <w:pPr>
        <w:ind w:left="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EAFF0">
      <w:start w:val="1"/>
      <w:numFmt w:val="lowerLetter"/>
      <w:lvlText w:val="%2"/>
      <w:lvlJc w:val="left"/>
      <w:pPr>
        <w:ind w:left="1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42C54">
      <w:start w:val="1"/>
      <w:numFmt w:val="lowerRoman"/>
      <w:lvlText w:val="%3"/>
      <w:lvlJc w:val="left"/>
      <w:pPr>
        <w:ind w:left="2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81CFA">
      <w:start w:val="1"/>
      <w:numFmt w:val="decimal"/>
      <w:lvlText w:val="%4"/>
      <w:lvlJc w:val="left"/>
      <w:pPr>
        <w:ind w:left="3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EC58C">
      <w:start w:val="1"/>
      <w:numFmt w:val="lowerLetter"/>
      <w:lvlText w:val="%5"/>
      <w:lvlJc w:val="left"/>
      <w:pPr>
        <w:ind w:left="3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AB14C">
      <w:start w:val="1"/>
      <w:numFmt w:val="lowerRoman"/>
      <w:lvlText w:val="%6"/>
      <w:lvlJc w:val="left"/>
      <w:pPr>
        <w:ind w:left="4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4439C">
      <w:start w:val="1"/>
      <w:numFmt w:val="decimal"/>
      <w:lvlText w:val="%7"/>
      <w:lvlJc w:val="left"/>
      <w:pPr>
        <w:ind w:left="5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0D042">
      <w:start w:val="1"/>
      <w:numFmt w:val="lowerLetter"/>
      <w:lvlText w:val="%8"/>
      <w:lvlJc w:val="left"/>
      <w:pPr>
        <w:ind w:left="6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F2DC">
      <w:start w:val="1"/>
      <w:numFmt w:val="lowerRoman"/>
      <w:lvlText w:val="%9"/>
      <w:lvlJc w:val="left"/>
      <w:pPr>
        <w:ind w:left="6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8935286">
    <w:abstractNumId w:val="35"/>
  </w:num>
  <w:num w:numId="2" w16cid:durableId="934289298">
    <w:abstractNumId w:val="1"/>
  </w:num>
  <w:num w:numId="3" w16cid:durableId="39862702">
    <w:abstractNumId w:val="23"/>
  </w:num>
  <w:num w:numId="4" w16cid:durableId="1922248622">
    <w:abstractNumId w:val="19"/>
  </w:num>
  <w:num w:numId="5" w16cid:durableId="971179425">
    <w:abstractNumId w:val="21"/>
  </w:num>
  <w:num w:numId="6" w16cid:durableId="682703585">
    <w:abstractNumId w:val="18"/>
  </w:num>
  <w:num w:numId="7" w16cid:durableId="595675087">
    <w:abstractNumId w:val="42"/>
  </w:num>
  <w:num w:numId="8" w16cid:durableId="478687979">
    <w:abstractNumId w:val="12"/>
  </w:num>
  <w:num w:numId="9" w16cid:durableId="1504467470">
    <w:abstractNumId w:val="20"/>
  </w:num>
  <w:num w:numId="10" w16cid:durableId="1069958210">
    <w:abstractNumId w:val="22"/>
  </w:num>
  <w:num w:numId="11" w16cid:durableId="451290706">
    <w:abstractNumId w:val="15"/>
  </w:num>
  <w:num w:numId="12" w16cid:durableId="1297224217">
    <w:abstractNumId w:val="2"/>
  </w:num>
  <w:num w:numId="13" w16cid:durableId="543054771">
    <w:abstractNumId w:val="11"/>
  </w:num>
  <w:num w:numId="14" w16cid:durableId="1513687055">
    <w:abstractNumId w:val="14"/>
  </w:num>
  <w:num w:numId="15" w16cid:durableId="177500520">
    <w:abstractNumId w:val="10"/>
  </w:num>
  <w:num w:numId="16" w16cid:durableId="1864202857">
    <w:abstractNumId w:val="5"/>
  </w:num>
  <w:num w:numId="17" w16cid:durableId="1808817612">
    <w:abstractNumId w:val="28"/>
  </w:num>
  <w:num w:numId="18" w16cid:durableId="1101997870">
    <w:abstractNumId w:val="43"/>
  </w:num>
  <w:num w:numId="19" w16cid:durableId="614681880">
    <w:abstractNumId w:val="25"/>
  </w:num>
  <w:num w:numId="20" w16cid:durableId="148256619">
    <w:abstractNumId w:val="4"/>
  </w:num>
  <w:num w:numId="21" w16cid:durableId="94517317">
    <w:abstractNumId w:val="44"/>
  </w:num>
  <w:num w:numId="22" w16cid:durableId="179242171">
    <w:abstractNumId w:val="17"/>
  </w:num>
  <w:num w:numId="23" w16cid:durableId="334721658">
    <w:abstractNumId w:val="31"/>
  </w:num>
  <w:num w:numId="24" w16cid:durableId="462119659">
    <w:abstractNumId w:val="24"/>
  </w:num>
  <w:num w:numId="25" w16cid:durableId="80688048">
    <w:abstractNumId w:val="38"/>
  </w:num>
  <w:num w:numId="26" w16cid:durableId="502207350">
    <w:abstractNumId w:val="37"/>
  </w:num>
  <w:num w:numId="27" w16cid:durableId="1817799287">
    <w:abstractNumId w:val="39"/>
  </w:num>
  <w:num w:numId="28" w16cid:durableId="1244874887">
    <w:abstractNumId w:val="34"/>
  </w:num>
  <w:num w:numId="29" w16cid:durableId="1084299140">
    <w:abstractNumId w:val="9"/>
  </w:num>
  <w:num w:numId="30" w16cid:durableId="1740252652">
    <w:abstractNumId w:val="3"/>
  </w:num>
  <w:num w:numId="31" w16cid:durableId="35668671">
    <w:abstractNumId w:val="30"/>
  </w:num>
  <w:num w:numId="32" w16cid:durableId="296685580">
    <w:abstractNumId w:val="13"/>
  </w:num>
  <w:num w:numId="33" w16cid:durableId="1265528226">
    <w:abstractNumId w:val="6"/>
  </w:num>
  <w:num w:numId="34" w16cid:durableId="1974090881">
    <w:abstractNumId w:val="16"/>
  </w:num>
  <w:num w:numId="35" w16cid:durableId="341591971">
    <w:abstractNumId w:val="32"/>
  </w:num>
  <w:num w:numId="36" w16cid:durableId="1099375963">
    <w:abstractNumId w:val="0"/>
  </w:num>
  <w:num w:numId="37" w16cid:durableId="1643386034">
    <w:abstractNumId w:val="40"/>
  </w:num>
  <w:num w:numId="38" w16cid:durableId="858156657">
    <w:abstractNumId w:val="27"/>
  </w:num>
  <w:num w:numId="39" w16cid:durableId="710497042">
    <w:abstractNumId w:val="26"/>
  </w:num>
  <w:num w:numId="40" w16cid:durableId="851143909">
    <w:abstractNumId w:val="36"/>
  </w:num>
  <w:num w:numId="41" w16cid:durableId="1148716359">
    <w:abstractNumId w:val="33"/>
  </w:num>
  <w:num w:numId="42" w16cid:durableId="855994981">
    <w:abstractNumId w:val="29"/>
  </w:num>
  <w:num w:numId="43" w16cid:durableId="1936791321">
    <w:abstractNumId w:val="41"/>
  </w:num>
  <w:num w:numId="44" w16cid:durableId="1100099749">
    <w:abstractNumId w:val="7"/>
  </w:num>
  <w:num w:numId="45" w16cid:durableId="79067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3F8"/>
    <w:rsid w:val="00363CAB"/>
    <w:rsid w:val="005643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B359"/>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3" w:right="383" w:hanging="3"/>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0"/>
      <w:ind w:left="461"/>
      <w:outlineLvl w:val="0"/>
    </w:pPr>
    <w:rPr>
      <w:rFonts w:ascii="Times New Roman" w:eastAsia="Times New Roman" w:hAnsi="Times New Roman" w:cs="Times New Roman"/>
      <w:color w:val="000000"/>
      <w:sz w:val="42"/>
    </w:rPr>
  </w:style>
  <w:style w:type="paragraph" w:styleId="Ttulo2">
    <w:name w:val="heading 2"/>
    <w:next w:val="Normal"/>
    <w:link w:val="Ttulo2Char"/>
    <w:uiPriority w:val="9"/>
    <w:unhideWhenUsed/>
    <w:qFormat/>
    <w:pPr>
      <w:keepNext/>
      <w:keepLines/>
      <w:spacing w:after="36" w:line="261" w:lineRule="auto"/>
      <w:ind w:left="10" w:right="42" w:hanging="10"/>
      <w:jc w:val="center"/>
      <w:outlineLvl w:val="1"/>
    </w:pPr>
    <w:rPr>
      <w:rFonts w:ascii="Times New Roman" w:eastAsia="Times New Roman" w:hAnsi="Times New Roman" w:cs="Times New Roman"/>
      <w:color w:val="000000"/>
      <w:sz w:val="38"/>
    </w:rPr>
  </w:style>
  <w:style w:type="paragraph" w:styleId="Ttulo3">
    <w:name w:val="heading 3"/>
    <w:next w:val="Normal"/>
    <w:link w:val="Ttulo3Char"/>
    <w:uiPriority w:val="9"/>
    <w:unhideWhenUsed/>
    <w:qFormat/>
    <w:pPr>
      <w:keepNext/>
      <w:keepLines/>
      <w:spacing w:after="54"/>
      <w:ind w:left="2124" w:hanging="10"/>
      <w:jc w:val="center"/>
      <w:outlineLvl w:val="2"/>
    </w:pPr>
    <w:rPr>
      <w:rFonts w:ascii="Times New Roman" w:eastAsia="Times New Roman" w:hAnsi="Times New Roman" w:cs="Times New Roman"/>
      <w:color w:val="000000"/>
      <w:sz w:val="36"/>
    </w:rPr>
  </w:style>
  <w:style w:type="paragraph" w:styleId="Ttulo4">
    <w:name w:val="heading 4"/>
    <w:next w:val="Normal"/>
    <w:link w:val="Ttulo4Char"/>
    <w:uiPriority w:val="9"/>
    <w:unhideWhenUsed/>
    <w:qFormat/>
    <w:pPr>
      <w:keepNext/>
      <w:keepLines/>
      <w:spacing w:after="0"/>
      <w:ind w:left="208" w:hanging="10"/>
      <w:jc w:val="center"/>
      <w:outlineLvl w:val="3"/>
    </w:pPr>
    <w:rPr>
      <w:rFonts w:ascii="Times New Roman" w:eastAsia="Times New Roman" w:hAnsi="Times New Roman" w:cs="Times New Roman"/>
      <w:color w:val="00000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Times New Roman" w:eastAsia="Times New Roman" w:hAnsi="Times New Roman" w:cs="Times New Roman"/>
      <w:color w:val="000000"/>
      <w:sz w:val="18"/>
    </w:rPr>
  </w:style>
  <w:style w:type="character" w:customStyle="1" w:styleId="Ttulo3Char">
    <w:name w:val="Título 3 Char"/>
    <w:link w:val="Ttulo3"/>
    <w:rPr>
      <w:rFonts w:ascii="Times New Roman" w:eastAsia="Times New Roman" w:hAnsi="Times New Roman" w:cs="Times New Roman"/>
      <w:color w:val="000000"/>
      <w:sz w:val="36"/>
    </w:rPr>
  </w:style>
  <w:style w:type="character" w:customStyle="1" w:styleId="Ttulo2Char">
    <w:name w:val="Título 2 Char"/>
    <w:link w:val="Ttulo2"/>
    <w:rPr>
      <w:rFonts w:ascii="Times New Roman" w:eastAsia="Times New Roman" w:hAnsi="Times New Roman" w:cs="Times New Roman"/>
      <w:color w:val="000000"/>
      <w:sz w:val="38"/>
    </w:rPr>
  </w:style>
  <w:style w:type="character" w:customStyle="1" w:styleId="Ttulo1Char">
    <w:name w:val="Título 1 Char"/>
    <w:link w:val="Ttulo1"/>
    <w:rPr>
      <w:rFonts w:ascii="Times New Roman" w:eastAsia="Times New Roman" w:hAnsi="Times New Roman" w:cs="Times New Roman"/>
      <w:color w:val="000000"/>
      <w:sz w:val="4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82.jpg"/><Relationship Id="rId42" Type="http://schemas.openxmlformats.org/officeDocument/2006/relationships/image" Target="media/image15.jpg"/><Relationship Id="rId63" Type="http://schemas.openxmlformats.org/officeDocument/2006/relationships/image" Target="media/image32.jpg"/><Relationship Id="rId84" Type="http://schemas.openxmlformats.org/officeDocument/2006/relationships/image" Target="media/image49.jpg"/><Relationship Id="rId138" Type="http://schemas.openxmlformats.org/officeDocument/2006/relationships/image" Target="media/image101.jpg"/><Relationship Id="rId159" Type="http://schemas.openxmlformats.org/officeDocument/2006/relationships/image" Target="media/image115.jpg"/><Relationship Id="rId170" Type="http://schemas.openxmlformats.org/officeDocument/2006/relationships/image" Target="media/image124.jpg"/><Relationship Id="rId191" Type="http://schemas.openxmlformats.org/officeDocument/2006/relationships/image" Target="media/image141.jpg"/><Relationship Id="rId205" Type="http://schemas.openxmlformats.org/officeDocument/2006/relationships/image" Target="media/image154.jpg"/><Relationship Id="rId226" Type="http://schemas.openxmlformats.org/officeDocument/2006/relationships/header" Target="header21.xml"/><Relationship Id="rId247" Type="http://schemas.openxmlformats.org/officeDocument/2006/relationships/image" Target="media/image185.jpg"/><Relationship Id="rId107" Type="http://schemas.openxmlformats.org/officeDocument/2006/relationships/image" Target="media/image72.jpg"/><Relationship Id="rId32" Type="http://schemas.openxmlformats.org/officeDocument/2006/relationships/image" Target="media/image5.jpg"/><Relationship Id="rId53" Type="http://schemas.openxmlformats.org/officeDocument/2006/relationships/image" Target="media/image23.jpg"/><Relationship Id="rId74" Type="http://schemas.openxmlformats.org/officeDocument/2006/relationships/image" Target="media/image43.jpg"/><Relationship Id="rId128" Type="http://schemas.openxmlformats.org/officeDocument/2006/relationships/header" Target="header7.xml"/><Relationship Id="rId149" Type="http://schemas.openxmlformats.org/officeDocument/2006/relationships/image" Target="media/image109.jpg"/><Relationship Id="rId5" Type="http://schemas.openxmlformats.org/officeDocument/2006/relationships/footnotes" Target="footnotes.xml"/><Relationship Id="rId95" Type="http://schemas.openxmlformats.org/officeDocument/2006/relationships/image" Target="media/image60.jpg"/><Relationship Id="rId160" Type="http://schemas.openxmlformats.org/officeDocument/2006/relationships/image" Target="media/image116.jpg"/><Relationship Id="rId181" Type="http://schemas.openxmlformats.org/officeDocument/2006/relationships/image" Target="media/image135.jpg"/><Relationship Id="rId216" Type="http://schemas.openxmlformats.org/officeDocument/2006/relationships/image" Target="media/image165.jpg"/><Relationship Id="rId237" Type="http://schemas.openxmlformats.org/officeDocument/2006/relationships/image" Target="media/image426.jpg"/><Relationship Id="rId258" Type="http://schemas.openxmlformats.org/officeDocument/2006/relationships/header" Target="header27.xml"/><Relationship Id="rId43" Type="http://schemas.openxmlformats.org/officeDocument/2006/relationships/image" Target="media/image16.jpg"/><Relationship Id="rId64" Type="http://schemas.openxmlformats.org/officeDocument/2006/relationships/image" Target="media/image33.jpg"/><Relationship Id="rId118" Type="http://schemas.openxmlformats.org/officeDocument/2006/relationships/image" Target="media/image83.jpg"/><Relationship Id="rId139" Type="http://schemas.openxmlformats.org/officeDocument/2006/relationships/image" Target="media/image102.jpg"/><Relationship Id="rId85" Type="http://schemas.openxmlformats.org/officeDocument/2006/relationships/image" Target="media/image50.jpg"/><Relationship Id="rId150" Type="http://schemas.openxmlformats.org/officeDocument/2006/relationships/image" Target="media/image110.jpg"/><Relationship Id="rId171" Type="http://schemas.openxmlformats.org/officeDocument/2006/relationships/image" Target="media/image125.jpg"/><Relationship Id="rId192" Type="http://schemas.openxmlformats.org/officeDocument/2006/relationships/image" Target="media/image142.jpg"/><Relationship Id="rId206" Type="http://schemas.openxmlformats.org/officeDocument/2006/relationships/image" Target="media/image155.jpg"/><Relationship Id="rId227" Type="http://schemas.openxmlformats.org/officeDocument/2006/relationships/image" Target="media/image172.jpg"/><Relationship Id="rId248" Type="http://schemas.openxmlformats.org/officeDocument/2006/relationships/image" Target="media/image186.jpg"/><Relationship Id="rId33" Type="http://schemas.openxmlformats.org/officeDocument/2006/relationships/image" Target="media/image6.jpg"/><Relationship Id="rId108" Type="http://schemas.openxmlformats.org/officeDocument/2006/relationships/image" Target="media/image73.jpg"/><Relationship Id="rId129" Type="http://schemas.openxmlformats.org/officeDocument/2006/relationships/header" Target="header8.xml"/><Relationship Id="rId54" Type="http://schemas.openxmlformats.org/officeDocument/2006/relationships/image" Target="media/image24.jpg"/><Relationship Id="rId75" Type="http://schemas.openxmlformats.org/officeDocument/2006/relationships/image" Target="media/image406.jpg"/><Relationship Id="rId96" Type="http://schemas.openxmlformats.org/officeDocument/2006/relationships/image" Target="media/image61.jpg"/><Relationship Id="rId140" Type="http://schemas.openxmlformats.org/officeDocument/2006/relationships/image" Target="media/image103.jpg"/><Relationship Id="rId161" Type="http://schemas.openxmlformats.org/officeDocument/2006/relationships/image" Target="media/image117.jpg"/><Relationship Id="rId182" Type="http://schemas.openxmlformats.org/officeDocument/2006/relationships/image" Target="media/image136.jpg"/><Relationship Id="rId217" Type="http://schemas.openxmlformats.org/officeDocument/2006/relationships/image" Target="media/image166.jpg"/><Relationship Id="rId6" Type="http://schemas.openxmlformats.org/officeDocument/2006/relationships/endnotes" Target="endnotes.xml"/><Relationship Id="rId238" Type="http://schemas.openxmlformats.org/officeDocument/2006/relationships/image" Target="media/image179.jpg"/><Relationship Id="rId259" Type="http://schemas.openxmlformats.org/officeDocument/2006/relationships/fontTable" Target="fontTable.xml"/><Relationship Id="rId119" Type="http://schemas.openxmlformats.org/officeDocument/2006/relationships/image" Target="media/image84.jpg"/><Relationship Id="rId44" Type="http://schemas.openxmlformats.org/officeDocument/2006/relationships/image" Target="media/image17.jpg"/><Relationship Id="rId65" Type="http://schemas.openxmlformats.org/officeDocument/2006/relationships/image" Target="media/image34.jpg"/><Relationship Id="rId86" Type="http://schemas.openxmlformats.org/officeDocument/2006/relationships/image" Target="media/image51.jpg"/><Relationship Id="rId130" Type="http://schemas.openxmlformats.org/officeDocument/2006/relationships/header" Target="header9.xml"/><Relationship Id="rId151" Type="http://schemas.openxmlformats.org/officeDocument/2006/relationships/image" Target="media/image243.jpg"/><Relationship Id="rId172" Type="http://schemas.openxmlformats.org/officeDocument/2006/relationships/image" Target="media/image126.jpg"/><Relationship Id="rId193" Type="http://schemas.openxmlformats.org/officeDocument/2006/relationships/image" Target="media/image143.jpg"/><Relationship Id="rId207" Type="http://schemas.openxmlformats.org/officeDocument/2006/relationships/image" Target="media/image156.jpg"/><Relationship Id="rId228" Type="http://schemas.openxmlformats.org/officeDocument/2006/relationships/image" Target="media/image173.jpg"/><Relationship Id="rId249" Type="http://schemas.openxmlformats.org/officeDocument/2006/relationships/image" Target="media/image187.jpg"/><Relationship Id="rId109" Type="http://schemas.openxmlformats.org/officeDocument/2006/relationships/image" Target="media/image74.jpg"/><Relationship Id="rId260" Type="http://schemas.openxmlformats.org/officeDocument/2006/relationships/theme" Target="theme/theme1.xml"/><Relationship Id="rId34" Type="http://schemas.openxmlformats.org/officeDocument/2006/relationships/image" Target="media/image7.jpg"/><Relationship Id="rId55" Type="http://schemas.openxmlformats.org/officeDocument/2006/relationships/image" Target="media/image25.jpg"/><Relationship Id="rId76" Type="http://schemas.openxmlformats.org/officeDocument/2006/relationships/header" Target="header4.xml"/><Relationship Id="rId97" Type="http://schemas.openxmlformats.org/officeDocument/2006/relationships/image" Target="media/image62.jpg"/><Relationship Id="rId120" Type="http://schemas.openxmlformats.org/officeDocument/2006/relationships/image" Target="media/image85.jpg"/><Relationship Id="rId141" Type="http://schemas.openxmlformats.org/officeDocument/2006/relationships/image" Target="media/image104.jpg"/><Relationship Id="rId7" Type="http://schemas.openxmlformats.org/officeDocument/2006/relationships/image" Target="media/image1.jpg"/><Relationship Id="rId162" Type="http://schemas.openxmlformats.org/officeDocument/2006/relationships/image" Target="media/image118.jpg"/><Relationship Id="rId183" Type="http://schemas.openxmlformats.org/officeDocument/2006/relationships/image" Target="media/image137.jpg"/><Relationship Id="rId218" Type="http://schemas.openxmlformats.org/officeDocument/2006/relationships/image" Target="media/image167.jpg"/><Relationship Id="rId239" Type="http://schemas.openxmlformats.org/officeDocument/2006/relationships/image" Target="media/image180.jpg"/><Relationship Id="rId250" Type="http://schemas.openxmlformats.org/officeDocument/2006/relationships/image" Target="media/image188.jpg"/><Relationship Id="rId45" Type="http://schemas.openxmlformats.org/officeDocument/2006/relationships/image" Target="media/image18.jpg"/><Relationship Id="rId66" Type="http://schemas.openxmlformats.org/officeDocument/2006/relationships/image" Target="media/image35.jpg"/><Relationship Id="rId87" Type="http://schemas.openxmlformats.org/officeDocument/2006/relationships/image" Target="media/image52.jpg"/><Relationship Id="rId110" Type="http://schemas.openxmlformats.org/officeDocument/2006/relationships/image" Target="media/image75.jpg"/><Relationship Id="rId131" Type="http://schemas.openxmlformats.org/officeDocument/2006/relationships/image" Target="media/image93.jpg"/><Relationship Id="rId152" Type="http://schemas.openxmlformats.org/officeDocument/2006/relationships/image" Target="media/image111.jpg"/><Relationship Id="rId173" Type="http://schemas.openxmlformats.org/officeDocument/2006/relationships/image" Target="media/image127.jpg"/><Relationship Id="rId194" Type="http://schemas.openxmlformats.org/officeDocument/2006/relationships/image" Target="media/image144.jpg"/><Relationship Id="rId208" Type="http://schemas.openxmlformats.org/officeDocument/2006/relationships/image" Target="media/image157.jpg"/><Relationship Id="rId229" Type="http://schemas.openxmlformats.org/officeDocument/2006/relationships/image" Target="media/image354.jpg"/><Relationship Id="rId240" Type="http://schemas.openxmlformats.org/officeDocument/2006/relationships/image" Target="media/image181.jpg"/><Relationship Id="rId35" Type="http://schemas.openxmlformats.org/officeDocument/2006/relationships/image" Target="media/image8.jpg"/><Relationship Id="rId56" Type="http://schemas.openxmlformats.org/officeDocument/2006/relationships/image" Target="media/image26.jpg"/><Relationship Id="rId77" Type="http://schemas.openxmlformats.org/officeDocument/2006/relationships/header" Target="header5.xml"/><Relationship Id="rId100" Type="http://schemas.openxmlformats.org/officeDocument/2006/relationships/image" Target="media/image65.jpg"/><Relationship Id="rId8" Type="http://schemas.openxmlformats.org/officeDocument/2006/relationships/image" Target="media/image2.jpg"/><Relationship Id="rId98" Type="http://schemas.openxmlformats.org/officeDocument/2006/relationships/image" Target="media/image63.jpg"/><Relationship Id="rId121" Type="http://schemas.openxmlformats.org/officeDocument/2006/relationships/image" Target="media/image86.jpg"/><Relationship Id="rId142" Type="http://schemas.openxmlformats.org/officeDocument/2006/relationships/header" Target="header10.xml"/><Relationship Id="rId163" Type="http://schemas.openxmlformats.org/officeDocument/2006/relationships/image" Target="media/image256.jpg"/><Relationship Id="rId184" Type="http://schemas.openxmlformats.org/officeDocument/2006/relationships/image" Target="media/image138.jpg"/><Relationship Id="rId219" Type="http://schemas.openxmlformats.org/officeDocument/2006/relationships/image" Target="media/image168.jpg"/><Relationship Id="rId230" Type="http://schemas.openxmlformats.org/officeDocument/2006/relationships/image" Target="media/image174.jpg"/><Relationship Id="rId251" Type="http://schemas.openxmlformats.org/officeDocument/2006/relationships/image" Target="media/image189.jpg"/><Relationship Id="rId46" Type="http://schemas.openxmlformats.org/officeDocument/2006/relationships/header" Target="header1.xml"/><Relationship Id="rId67" Type="http://schemas.openxmlformats.org/officeDocument/2006/relationships/image" Target="media/image36.jpg"/><Relationship Id="rId88" Type="http://schemas.openxmlformats.org/officeDocument/2006/relationships/image" Target="media/image53.jpg"/><Relationship Id="rId111" Type="http://schemas.openxmlformats.org/officeDocument/2006/relationships/image" Target="media/image76.jpg"/><Relationship Id="rId132" Type="http://schemas.openxmlformats.org/officeDocument/2006/relationships/image" Target="media/image94.jpg"/><Relationship Id="rId153" Type="http://schemas.openxmlformats.org/officeDocument/2006/relationships/image" Target="media/image112.jpg"/><Relationship Id="rId174" Type="http://schemas.openxmlformats.org/officeDocument/2006/relationships/image" Target="media/image128.jpg"/><Relationship Id="rId195" Type="http://schemas.openxmlformats.org/officeDocument/2006/relationships/image" Target="media/image145.jpg"/><Relationship Id="rId209" Type="http://schemas.openxmlformats.org/officeDocument/2006/relationships/image" Target="media/image158.jpg"/><Relationship Id="rId190" Type="http://schemas.openxmlformats.org/officeDocument/2006/relationships/image" Target="media/image140.jpg"/><Relationship Id="rId204" Type="http://schemas.openxmlformats.org/officeDocument/2006/relationships/image" Target="media/image311.jpg"/><Relationship Id="rId220" Type="http://schemas.openxmlformats.org/officeDocument/2006/relationships/image" Target="media/image169.jpg"/><Relationship Id="rId225" Type="http://schemas.openxmlformats.org/officeDocument/2006/relationships/header" Target="header20.xml"/><Relationship Id="rId241" Type="http://schemas.openxmlformats.org/officeDocument/2006/relationships/image" Target="media/image182.jpg"/><Relationship Id="rId246" Type="http://schemas.openxmlformats.org/officeDocument/2006/relationships/image" Target="media/image184.jpg"/><Relationship Id="rId36" Type="http://schemas.openxmlformats.org/officeDocument/2006/relationships/image" Target="media/image9.jpg"/><Relationship Id="rId57" Type="http://schemas.openxmlformats.org/officeDocument/2006/relationships/image" Target="media/image27.jpg"/><Relationship Id="rId106" Type="http://schemas.openxmlformats.org/officeDocument/2006/relationships/image" Target="media/image71.jpg"/><Relationship Id="rId127" Type="http://schemas.openxmlformats.org/officeDocument/2006/relationships/image" Target="media/image92.jpg"/><Relationship Id="rId10" Type="http://schemas.openxmlformats.org/officeDocument/2006/relationships/image" Target="media/image4.jpg"/><Relationship Id="rId31" Type="http://schemas.openxmlformats.org/officeDocument/2006/relationships/image" Target="media/image392.jpg"/><Relationship Id="rId52" Type="http://schemas.openxmlformats.org/officeDocument/2006/relationships/image" Target="media/image22.jpg"/><Relationship Id="rId73" Type="http://schemas.openxmlformats.org/officeDocument/2006/relationships/image" Target="media/image42.jpg"/><Relationship Id="rId78" Type="http://schemas.openxmlformats.org/officeDocument/2006/relationships/header" Target="header6.xml"/><Relationship Id="rId94" Type="http://schemas.openxmlformats.org/officeDocument/2006/relationships/image" Target="media/image59.jpg"/><Relationship Id="rId99" Type="http://schemas.openxmlformats.org/officeDocument/2006/relationships/image" Target="media/image64.jpg"/><Relationship Id="rId101" Type="http://schemas.openxmlformats.org/officeDocument/2006/relationships/image" Target="media/image66.jpg"/><Relationship Id="rId122" Type="http://schemas.openxmlformats.org/officeDocument/2006/relationships/image" Target="media/image87.jpg"/><Relationship Id="rId143" Type="http://schemas.openxmlformats.org/officeDocument/2006/relationships/header" Target="header11.xml"/><Relationship Id="rId148" Type="http://schemas.openxmlformats.org/officeDocument/2006/relationships/image" Target="media/image108.jpg"/><Relationship Id="rId164" Type="http://schemas.openxmlformats.org/officeDocument/2006/relationships/image" Target="media/image119.jpg"/><Relationship Id="rId169" Type="http://schemas.openxmlformats.org/officeDocument/2006/relationships/image" Target="media/image258.jpg"/><Relationship Id="rId185" Type="http://schemas.openxmlformats.org/officeDocument/2006/relationships/image" Target="media/image139.jpg"/><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image" Target="media/image134.jpg"/><Relationship Id="rId210" Type="http://schemas.openxmlformats.org/officeDocument/2006/relationships/image" Target="media/image159.jpg"/><Relationship Id="rId215" Type="http://schemas.openxmlformats.org/officeDocument/2006/relationships/image" Target="media/image164.jpg"/><Relationship Id="rId236" Type="http://schemas.openxmlformats.org/officeDocument/2006/relationships/image" Target="media/image178.jpg"/><Relationship Id="rId257" Type="http://schemas.openxmlformats.org/officeDocument/2006/relationships/header" Target="header26.xml"/><Relationship Id="rId231" Type="http://schemas.openxmlformats.org/officeDocument/2006/relationships/image" Target="media/image425.jpg"/><Relationship Id="rId252" Type="http://schemas.openxmlformats.org/officeDocument/2006/relationships/image" Target="media/image190.jpg"/><Relationship Id="rId47" Type="http://schemas.openxmlformats.org/officeDocument/2006/relationships/header" Target="header2.xml"/><Relationship Id="rId68" Type="http://schemas.openxmlformats.org/officeDocument/2006/relationships/image" Target="media/image37.jpg"/><Relationship Id="rId89" Type="http://schemas.openxmlformats.org/officeDocument/2006/relationships/image" Target="media/image54.jpg"/><Relationship Id="rId112" Type="http://schemas.openxmlformats.org/officeDocument/2006/relationships/image" Target="media/image77.jpg"/><Relationship Id="rId133" Type="http://schemas.openxmlformats.org/officeDocument/2006/relationships/image" Target="media/image95.jpg"/><Relationship Id="rId154" Type="http://schemas.openxmlformats.org/officeDocument/2006/relationships/image" Target="media/image113.jpg"/><Relationship Id="rId175" Type="http://schemas.openxmlformats.org/officeDocument/2006/relationships/image" Target="media/image129.jpg"/><Relationship Id="rId196" Type="http://schemas.openxmlformats.org/officeDocument/2006/relationships/image" Target="media/image146.jpg"/><Relationship Id="rId200" Type="http://schemas.openxmlformats.org/officeDocument/2006/relationships/image" Target="media/image150.jpg"/><Relationship Id="rId221" Type="http://schemas.openxmlformats.org/officeDocument/2006/relationships/image" Target="media/image170.jpg"/><Relationship Id="rId242" Type="http://schemas.openxmlformats.org/officeDocument/2006/relationships/header" Target="header22.xml"/><Relationship Id="rId37" Type="http://schemas.openxmlformats.org/officeDocument/2006/relationships/image" Target="media/image10.jpg"/><Relationship Id="rId58" Type="http://schemas.openxmlformats.org/officeDocument/2006/relationships/image" Target="media/image96.jpg"/><Relationship Id="rId79" Type="http://schemas.openxmlformats.org/officeDocument/2006/relationships/image" Target="media/image44.jpg"/><Relationship Id="rId102" Type="http://schemas.openxmlformats.org/officeDocument/2006/relationships/image" Target="media/image67.jpg"/><Relationship Id="rId123" Type="http://schemas.openxmlformats.org/officeDocument/2006/relationships/image" Target="media/image88.jpg"/><Relationship Id="rId144" Type="http://schemas.openxmlformats.org/officeDocument/2006/relationships/header" Target="header12.xml"/><Relationship Id="rId90" Type="http://schemas.openxmlformats.org/officeDocument/2006/relationships/image" Target="media/image55.jpg"/><Relationship Id="rId165" Type="http://schemas.openxmlformats.org/officeDocument/2006/relationships/image" Target="media/image120.jpg"/><Relationship Id="rId186" Type="http://schemas.openxmlformats.org/officeDocument/2006/relationships/image" Target="media/image291.jpg"/><Relationship Id="rId211" Type="http://schemas.openxmlformats.org/officeDocument/2006/relationships/image" Target="media/image160.jpg"/><Relationship Id="rId232" Type="http://schemas.openxmlformats.org/officeDocument/2006/relationships/image" Target="media/image175.jpg"/><Relationship Id="rId253" Type="http://schemas.openxmlformats.org/officeDocument/2006/relationships/image" Target="media/image191.jpg"/><Relationship Id="rId48" Type="http://schemas.openxmlformats.org/officeDocument/2006/relationships/header" Target="header3.xml"/><Relationship Id="rId69" Type="http://schemas.openxmlformats.org/officeDocument/2006/relationships/image" Target="media/image38.jpg"/><Relationship Id="rId113" Type="http://schemas.openxmlformats.org/officeDocument/2006/relationships/image" Target="media/image78.jpg"/><Relationship Id="rId134" Type="http://schemas.openxmlformats.org/officeDocument/2006/relationships/image" Target="media/image97.jpg"/><Relationship Id="rId80" Type="http://schemas.openxmlformats.org/officeDocument/2006/relationships/image" Target="media/image45.jpg"/><Relationship Id="rId155" Type="http://schemas.openxmlformats.org/officeDocument/2006/relationships/header" Target="header13.xml"/><Relationship Id="rId176" Type="http://schemas.openxmlformats.org/officeDocument/2006/relationships/image" Target="media/image130.jpg"/><Relationship Id="rId197" Type="http://schemas.openxmlformats.org/officeDocument/2006/relationships/image" Target="media/image147.jpg"/><Relationship Id="rId201" Type="http://schemas.openxmlformats.org/officeDocument/2006/relationships/image" Target="media/image151.jpg"/><Relationship Id="rId222" Type="http://schemas.openxmlformats.org/officeDocument/2006/relationships/image" Target="media/image171.jpg"/><Relationship Id="rId243" Type="http://schemas.openxmlformats.org/officeDocument/2006/relationships/header" Target="header23.xml"/><Relationship Id="rId38" Type="http://schemas.openxmlformats.org/officeDocument/2006/relationships/image" Target="media/image11.jpg"/><Relationship Id="rId59" Type="http://schemas.openxmlformats.org/officeDocument/2006/relationships/image" Target="media/image28.jpg"/><Relationship Id="rId103" Type="http://schemas.openxmlformats.org/officeDocument/2006/relationships/image" Target="media/image68.jpg"/><Relationship Id="rId124" Type="http://schemas.openxmlformats.org/officeDocument/2006/relationships/image" Target="media/image89.jpg"/><Relationship Id="rId70" Type="http://schemas.openxmlformats.org/officeDocument/2006/relationships/image" Target="media/image39.jpg"/><Relationship Id="rId91" Type="http://schemas.openxmlformats.org/officeDocument/2006/relationships/image" Target="media/image56.jpg"/><Relationship Id="rId145" Type="http://schemas.openxmlformats.org/officeDocument/2006/relationships/image" Target="media/image105.jpg"/><Relationship Id="rId166" Type="http://schemas.openxmlformats.org/officeDocument/2006/relationships/image" Target="media/image121.jpg"/><Relationship Id="rId187" Type="http://schemas.openxmlformats.org/officeDocument/2006/relationships/header" Target="header16.xml"/><Relationship Id="rId1" Type="http://schemas.openxmlformats.org/officeDocument/2006/relationships/numbering" Target="numbering.xml"/><Relationship Id="rId212" Type="http://schemas.openxmlformats.org/officeDocument/2006/relationships/image" Target="media/image161.jpg"/><Relationship Id="rId233" Type="http://schemas.openxmlformats.org/officeDocument/2006/relationships/image" Target="media/image350.jpg"/><Relationship Id="rId254" Type="http://schemas.openxmlformats.org/officeDocument/2006/relationships/image" Target="media/image192.jpg"/><Relationship Id="rId49" Type="http://schemas.openxmlformats.org/officeDocument/2006/relationships/image" Target="media/image19.jpg"/><Relationship Id="rId114" Type="http://schemas.openxmlformats.org/officeDocument/2006/relationships/image" Target="media/image79.jpg"/><Relationship Id="rId60" Type="http://schemas.openxmlformats.org/officeDocument/2006/relationships/image" Target="media/image29.jpg"/><Relationship Id="rId81" Type="http://schemas.openxmlformats.org/officeDocument/2006/relationships/image" Target="media/image46.jpg"/><Relationship Id="rId135" Type="http://schemas.openxmlformats.org/officeDocument/2006/relationships/image" Target="media/image98.jpg"/><Relationship Id="rId156" Type="http://schemas.openxmlformats.org/officeDocument/2006/relationships/header" Target="header14.xml"/><Relationship Id="rId177" Type="http://schemas.openxmlformats.org/officeDocument/2006/relationships/image" Target="media/image131.jpg"/><Relationship Id="rId198" Type="http://schemas.openxmlformats.org/officeDocument/2006/relationships/image" Target="media/image148.jpg"/><Relationship Id="rId202" Type="http://schemas.openxmlformats.org/officeDocument/2006/relationships/image" Target="media/image152.jpg"/><Relationship Id="rId223" Type="http://schemas.openxmlformats.org/officeDocument/2006/relationships/image" Target="media/image340.jpg"/><Relationship Id="rId244" Type="http://schemas.openxmlformats.org/officeDocument/2006/relationships/header" Target="header24.xml"/><Relationship Id="rId39" Type="http://schemas.openxmlformats.org/officeDocument/2006/relationships/image" Target="media/image12.jpg"/><Relationship Id="rId50" Type="http://schemas.openxmlformats.org/officeDocument/2006/relationships/image" Target="media/image20.jpg"/><Relationship Id="rId104" Type="http://schemas.openxmlformats.org/officeDocument/2006/relationships/image" Target="media/image69.jpg"/><Relationship Id="rId125" Type="http://schemas.openxmlformats.org/officeDocument/2006/relationships/image" Target="media/image90.jpg"/><Relationship Id="rId146" Type="http://schemas.openxmlformats.org/officeDocument/2006/relationships/image" Target="media/image106.jpg"/><Relationship Id="rId167" Type="http://schemas.openxmlformats.org/officeDocument/2006/relationships/image" Target="media/image122.jpg"/><Relationship Id="rId188" Type="http://schemas.openxmlformats.org/officeDocument/2006/relationships/header" Target="header17.xml"/><Relationship Id="rId71" Type="http://schemas.openxmlformats.org/officeDocument/2006/relationships/image" Target="media/image40.jpg"/><Relationship Id="rId92" Type="http://schemas.openxmlformats.org/officeDocument/2006/relationships/image" Target="media/image57.jpg"/><Relationship Id="rId213" Type="http://schemas.openxmlformats.org/officeDocument/2006/relationships/image" Target="media/image162.jpg"/><Relationship Id="rId234" Type="http://schemas.openxmlformats.org/officeDocument/2006/relationships/image" Target="media/image176.jpg"/><Relationship Id="rId2" Type="http://schemas.openxmlformats.org/officeDocument/2006/relationships/styles" Target="styles.xml"/><Relationship Id="rId255" Type="http://schemas.openxmlformats.org/officeDocument/2006/relationships/image" Target="media/image193.jpg"/><Relationship Id="rId40" Type="http://schemas.openxmlformats.org/officeDocument/2006/relationships/image" Target="media/image13.jpg"/><Relationship Id="rId115" Type="http://schemas.openxmlformats.org/officeDocument/2006/relationships/image" Target="media/image80.jpg"/><Relationship Id="rId136" Type="http://schemas.openxmlformats.org/officeDocument/2006/relationships/image" Target="media/image99.jpg"/><Relationship Id="rId157" Type="http://schemas.openxmlformats.org/officeDocument/2006/relationships/header" Target="header15.xml"/><Relationship Id="rId178" Type="http://schemas.openxmlformats.org/officeDocument/2006/relationships/image" Target="media/image132.jpg"/><Relationship Id="rId61" Type="http://schemas.openxmlformats.org/officeDocument/2006/relationships/image" Target="media/image30.jpg"/><Relationship Id="rId82" Type="http://schemas.openxmlformats.org/officeDocument/2006/relationships/image" Target="media/image47.jpg"/><Relationship Id="rId199" Type="http://schemas.openxmlformats.org/officeDocument/2006/relationships/image" Target="media/image149.jpg"/><Relationship Id="rId203" Type="http://schemas.openxmlformats.org/officeDocument/2006/relationships/image" Target="media/image153.jpg"/><Relationship Id="rId224" Type="http://schemas.openxmlformats.org/officeDocument/2006/relationships/header" Target="header19.xml"/><Relationship Id="rId245" Type="http://schemas.openxmlformats.org/officeDocument/2006/relationships/image" Target="media/image183.jpg"/><Relationship Id="rId105" Type="http://schemas.openxmlformats.org/officeDocument/2006/relationships/image" Target="media/image70.jpg"/><Relationship Id="rId126" Type="http://schemas.openxmlformats.org/officeDocument/2006/relationships/image" Target="media/image91.jpg"/><Relationship Id="rId147" Type="http://schemas.openxmlformats.org/officeDocument/2006/relationships/image" Target="media/image107.jpg"/><Relationship Id="rId168" Type="http://schemas.openxmlformats.org/officeDocument/2006/relationships/image" Target="media/image123.jpg"/><Relationship Id="rId51" Type="http://schemas.openxmlformats.org/officeDocument/2006/relationships/image" Target="media/image21.jpg"/><Relationship Id="rId72" Type="http://schemas.openxmlformats.org/officeDocument/2006/relationships/image" Target="media/image41.jpg"/><Relationship Id="rId93" Type="http://schemas.openxmlformats.org/officeDocument/2006/relationships/image" Target="media/image58.jpg"/><Relationship Id="rId189" Type="http://schemas.openxmlformats.org/officeDocument/2006/relationships/header" Target="header18.xml"/><Relationship Id="rId3" Type="http://schemas.openxmlformats.org/officeDocument/2006/relationships/settings" Target="settings.xml"/><Relationship Id="rId214" Type="http://schemas.openxmlformats.org/officeDocument/2006/relationships/image" Target="media/image163.jpg"/><Relationship Id="rId235" Type="http://schemas.openxmlformats.org/officeDocument/2006/relationships/image" Target="media/image177.jpg"/><Relationship Id="rId256" Type="http://schemas.openxmlformats.org/officeDocument/2006/relationships/header" Target="header25.xml"/><Relationship Id="rId116" Type="http://schemas.openxmlformats.org/officeDocument/2006/relationships/image" Target="media/image81.jpg"/><Relationship Id="rId137" Type="http://schemas.openxmlformats.org/officeDocument/2006/relationships/image" Target="media/image100.jpg"/><Relationship Id="rId158" Type="http://schemas.openxmlformats.org/officeDocument/2006/relationships/image" Target="media/image114.jpg"/><Relationship Id="rId41" Type="http://schemas.openxmlformats.org/officeDocument/2006/relationships/image" Target="media/image14.jpg"/><Relationship Id="rId62" Type="http://schemas.openxmlformats.org/officeDocument/2006/relationships/image" Target="media/image31.jpg"/><Relationship Id="rId83" Type="http://schemas.openxmlformats.org/officeDocument/2006/relationships/image" Target="media/image48.jpg"/><Relationship Id="rId179" Type="http://schemas.openxmlformats.org/officeDocument/2006/relationships/image" Target="media/image13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11761</Words>
  <Characters>63513</Characters>
  <Application>Microsoft Office Word</Application>
  <DocSecurity>4</DocSecurity>
  <Lines>529</Lines>
  <Paragraphs>150</Paragraphs>
  <ScaleCrop>false</ScaleCrop>
  <Company/>
  <LinksUpToDate>false</LinksUpToDate>
  <CharactersWithSpaces>75124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2026-08-19T18:32:00Z</dcterms:created>
  <dcterms:modified xsi:type="dcterms:W3CDTF">2026-08-19T18:32:00Z</dcterms:modified>
</cp:coreProperties>
</file>