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88" w:rsidRPr="00510188" w:rsidRDefault="00510188" w:rsidP="00510188">
      <w:pPr>
        <w:spacing w:after="360" w:line="300" w:lineRule="atLeast"/>
        <w:jc w:val="both"/>
        <w:rPr>
          <w:rFonts w:ascii="Arial" w:eastAsia="Times New Roman" w:hAnsi="Arial" w:cs="Arial"/>
          <w:b/>
          <w:color w:val="312F32"/>
          <w:sz w:val="24"/>
          <w:szCs w:val="20"/>
          <w:lang w:eastAsia="es-CO"/>
        </w:rPr>
      </w:pPr>
      <w:bookmarkStart w:id="0" w:name="_GoBack"/>
      <w:r w:rsidRPr="00510188">
        <w:rPr>
          <w:rFonts w:ascii="Arial" w:eastAsia="Times New Roman" w:hAnsi="Arial" w:cs="Arial"/>
          <w:b/>
          <w:color w:val="312F32"/>
          <w:sz w:val="24"/>
          <w:szCs w:val="20"/>
          <w:lang w:eastAsia="es-CO"/>
        </w:rPr>
        <w:t xml:space="preserve">¿Cómo cree que el marketing digital ha transformado al marketing tradicional, </w:t>
      </w:r>
      <w:bookmarkEnd w:id="0"/>
      <w:r w:rsidRPr="00510188">
        <w:rPr>
          <w:rFonts w:ascii="Arial" w:eastAsia="Times New Roman" w:hAnsi="Arial" w:cs="Arial"/>
          <w:b/>
          <w:color w:val="312F32"/>
          <w:sz w:val="24"/>
          <w:szCs w:val="20"/>
          <w:lang w:eastAsia="es-CO"/>
        </w:rPr>
        <w:t>como se pueden integrar a este y cómo influye este en la forma en que las empresas modernas operan?</w:t>
      </w:r>
    </w:p>
    <w:p w:rsidR="00510188" w:rsidRPr="00510188" w:rsidRDefault="00510188" w:rsidP="00510188">
      <w:pPr>
        <w:spacing w:after="360" w:line="300" w:lineRule="atLeast"/>
        <w:jc w:val="both"/>
        <w:rPr>
          <w:rFonts w:ascii="Arial" w:eastAsia="Times New Roman" w:hAnsi="Arial" w:cs="Arial"/>
          <w:color w:val="312F32"/>
          <w:sz w:val="20"/>
          <w:szCs w:val="20"/>
          <w:lang w:eastAsia="es-CO"/>
        </w:rPr>
      </w:pP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Todo negocio para poder sobrevivir hoy día necesita una estrategia de marketing. Es decir, debe planificar cómo se va a dar a conocer y qué medios va a utilizar para promover y comercializar su producto o servicio y captar a sus clientes. En la actualidad se pueden diferenciar dos grandes tipologías de marketing: el marketing tradicional y el digital.  Ambas tienen un mismo fin, la venta de un determinado producto o servicio, pero utilizan diferentes medios y estrategias para conseguirlo.</w:t>
      </w:r>
    </w:p>
    <w:p w:rsidR="00510188" w:rsidRPr="00510188" w:rsidRDefault="00510188" w:rsidP="00510188">
      <w:pPr>
        <w:spacing w:after="360" w:line="300" w:lineRule="atLeast"/>
        <w:jc w:val="both"/>
        <w:rPr>
          <w:rFonts w:ascii="Arial" w:eastAsia="Times New Roman" w:hAnsi="Arial" w:cs="Arial"/>
          <w:color w:val="312F32"/>
          <w:sz w:val="20"/>
          <w:szCs w:val="20"/>
          <w:lang w:eastAsia="es-CO"/>
        </w:rPr>
      </w:pP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Mientras que el marketing tradicional utiliza métodos más clásicos para promocionar el artículo de venta, como el trato personal cara a cara o anuncios a través de prensa, radio o televisión, el marketing digital se sirve de internet para darse a conocer.</w:t>
      </w:r>
    </w:p>
    <w:p w:rsidR="00510188" w:rsidRPr="00510188" w:rsidRDefault="00510188" w:rsidP="00510188">
      <w:pPr>
        <w:spacing w:after="360" w:line="300" w:lineRule="atLeast"/>
        <w:jc w:val="both"/>
        <w:rPr>
          <w:rFonts w:ascii="Arial" w:eastAsia="Times New Roman" w:hAnsi="Arial" w:cs="Arial"/>
          <w:color w:val="312F32"/>
          <w:sz w:val="20"/>
          <w:szCs w:val="20"/>
          <w:lang w:eastAsia="es-CO"/>
        </w:rPr>
      </w:pP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br/>
        <w:t>Las ventas a través de internet han aumentado considerablemente en los últimos años. No obstante, aún hay muchas personas que desconfían de este servicio y prefieren el</w:t>
      </w:r>
      <w:r w:rsidRPr="00510188">
        <w:rPr>
          <w:rFonts w:ascii="Arial" w:eastAsia="Times New Roman" w:hAnsi="Arial" w:cs="Arial"/>
          <w:bCs/>
          <w:color w:val="312F32"/>
          <w:sz w:val="20"/>
          <w:szCs w:val="20"/>
          <w:lang w:eastAsia="es-CO"/>
        </w:rPr>
        <w:t> trato cara a cara</w:t>
      </w: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. Relacionarse personalmente con las personas y ver y tocar el producto en sitio genera una</w:t>
      </w:r>
      <w:r w:rsidRPr="00510188">
        <w:rPr>
          <w:rFonts w:ascii="Arial" w:eastAsia="Times New Roman" w:hAnsi="Arial" w:cs="Arial"/>
          <w:bCs/>
          <w:color w:val="312F32"/>
          <w:sz w:val="20"/>
          <w:szCs w:val="20"/>
          <w:lang w:eastAsia="es-CO"/>
        </w:rPr>
        <w:t xml:space="preserve"> mayor seguridad</w:t>
      </w: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 en la compra, pues el cliente sabe a quién está comprando y observa la calidad del producto que va a adquirir.</w:t>
      </w:r>
    </w:p>
    <w:p w:rsidR="00510188" w:rsidRPr="00510188" w:rsidRDefault="00510188" w:rsidP="00510188">
      <w:pPr>
        <w:spacing w:after="360" w:line="300" w:lineRule="atLeast"/>
        <w:jc w:val="both"/>
        <w:rPr>
          <w:rFonts w:ascii="Arial" w:eastAsia="Times New Roman" w:hAnsi="Arial" w:cs="Arial"/>
          <w:color w:val="312F32"/>
          <w:sz w:val="20"/>
          <w:szCs w:val="20"/>
          <w:lang w:eastAsia="es-CO"/>
        </w:rPr>
      </w:pP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El marketing digital permite una retroalimentación, un feedback al momento. Utiliza éste método si deseas </w:t>
      </w:r>
      <w:r w:rsidRPr="00510188">
        <w:rPr>
          <w:rFonts w:ascii="Arial" w:eastAsia="Times New Roman" w:hAnsi="Arial" w:cs="Arial"/>
          <w:bCs/>
          <w:color w:val="312F32"/>
          <w:sz w:val="20"/>
          <w:szCs w:val="20"/>
          <w:lang w:eastAsia="es-CO"/>
        </w:rPr>
        <w:t>conocer la opinión de los consumidores</w:t>
      </w: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, descubrir lo que piensan o cómo creen que se podría mejorar el producto. Este tipo de marketing permite una relación bidireccional, en la que se intercambia información, frente a la relación unidireccional propia del marketing tradicional.</w:t>
      </w:r>
    </w:p>
    <w:p w:rsidR="00510188" w:rsidRPr="00510188" w:rsidRDefault="00510188" w:rsidP="00510188">
      <w:pPr>
        <w:spacing w:after="360" w:line="300" w:lineRule="atLeast"/>
        <w:jc w:val="both"/>
        <w:rPr>
          <w:rFonts w:ascii="Arial" w:eastAsia="Times New Roman" w:hAnsi="Arial" w:cs="Arial"/>
          <w:color w:val="312F32"/>
          <w:sz w:val="20"/>
          <w:szCs w:val="20"/>
          <w:lang w:eastAsia="es-CO"/>
        </w:rPr>
      </w:pP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Una gran ventaja del marketing digital es que es </w:t>
      </w:r>
      <w:r w:rsidRPr="00510188">
        <w:rPr>
          <w:rFonts w:ascii="Arial" w:eastAsia="Times New Roman" w:hAnsi="Arial" w:cs="Arial"/>
          <w:bCs/>
          <w:color w:val="312F32"/>
          <w:sz w:val="20"/>
          <w:szCs w:val="20"/>
          <w:lang w:eastAsia="es-CO"/>
        </w:rPr>
        <w:t>menos costoso</w:t>
      </w:r>
      <w:r w:rsidRPr="00510188">
        <w:rPr>
          <w:rFonts w:ascii="Arial" w:eastAsia="Times New Roman" w:hAnsi="Arial" w:cs="Arial"/>
          <w:color w:val="312F32"/>
          <w:sz w:val="20"/>
          <w:szCs w:val="20"/>
          <w:lang w:eastAsia="es-CO"/>
        </w:rPr>
        <w:t> que el tradicional. No tienes que gastar grandes sumas de dinero en publicidad, por lo que las pequeñas y medianas empresas se pueden beneficiar de él. Además, el propio empresario, con unos conocimientos básicos y un poco de imaginación puede hacerse cargo personalmente de él, sin necesidad de contratar a nadie.</w:t>
      </w:r>
    </w:p>
    <w:p w:rsidR="00AE2262" w:rsidRDefault="00AE2262"/>
    <w:sectPr w:rsidR="00AE2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88"/>
    <w:rsid w:val="00510188"/>
    <w:rsid w:val="00A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852D"/>
  <w15:chartTrackingRefBased/>
  <w15:docId w15:val="{5D57EAE7-D112-4A5F-8B2E-B756439B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0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10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1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18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1018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1018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101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10188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101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10188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1018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10188"/>
  </w:style>
  <w:style w:type="paragraph" w:styleId="NormalWeb">
    <w:name w:val="Normal (Web)"/>
    <w:basedOn w:val="Normal"/>
    <w:uiPriority w:val="99"/>
    <w:semiHidden/>
    <w:unhideWhenUsed/>
    <w:rsid w:val="0051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ntry-date">
    <w:name w:val="entry-date"/>
    <w:basedOn w:val="Fuentedeprrafopredeter"/>
    <w:rsid w:val="00510188"/>
  </w:style>
  <w:style w:type="character" w:customStyle="1" w:styleId="entry-btemplates">
    <w:name w:val="entry-btemplates"/>
    <w:basedOn w:val="Fuentedeprrafopredeter"/>
    <w:rsid w:val="00510188"/>
  </w:style>
  <w:style w:type="character" w:customStyle="1" w:styleId="cat-links">
    <w:name w:val="cat-links"/>
    <w:basedOn w:val="Fuentedeprrafopredeter"/>
    <w:rsid w:val="00510188"/>
  </w:style>
  <w:style w:type="character" w:styleId="Textoennegrita">
    <w:name w:val="Strong"/>
    <w:basedOn w:val="Fuentedeprrafopredeter"/>
    <w:uiPriority w:val="22"/>
    <w:qFormat/>
    <w:rsid w:val="00510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63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6485">
              <w:marLeft w:val="0"/>
              <w:marRight w:val="0"/>
              <w:marTop w:val="0"/>
              <w:marBottom w:val="750"/>
              <w:divBdr>
                <w:top w:val="single" w:sz="24" w:space="15" w:color="898A8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40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MEJIA ESTEVEZ</dc:creator>
  <cp:keywords/>
  <dc:description/>
  <cp:lastModifiedBy>MAURICIO MEJIA ESTEVEZ</cp:lastModifiedBy>
  <cp:revision>1</cp:revision>
  <dcterms:created xsi:type="dcterms:W3CDTF">2016-06-05T20:02:00Z</dcterms:created>
  <dcterms:modified xsi:type="dcterms:W3CDTF">2016-06-05T20:09:00Z</dcterms:modified>
</cp:coreProperties>
</file>